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CA737" w14:textId="77777777" w:rsidR="00DD02F0" w:rsidRDefault="00DD02F0">
      <w:pPr>
        <w:pStyle w:val="Textkrper"/>
        <w:rPr>
          <w:rFonts w:ascii="Times New Roman"/>
          <w:sz w:val="20"/>
        </w:rPr>
      </w:pPr>
    </w:p>
    <w:p w14:paraId="3217B542" w14:textId="77777777" w:rsidR="00DD02F0" w:rsidRDefault="00DD02F0">
      <w:pPr>
        <w:pStyle w:val="Textkrper"/>
        <w:rPr>
          <w:rFonts w:ascii="Times New Roman"/>
          <w:sz w:val="20"/>
        </w:rPr>
      </w:pPr>
    </w:p>
    <w:p w14:paraId="52917B5E" w14:textId="77777777" w:rsidR="00DD02F0" w:rsidRDefault="00DD02F0">
      <w:pPr>
        <w:pStyle w:val="Textkrper"/>
        <w:rPr>
          <w:rFonts w:ascii="Times New Roman"/>
          <w:sz w:val="20"/>
        </w:rPr>
      </w:pPr>
    </w:p>
    <w:p w14:paraId="3236AF8C" w14:textId="77777777" w:rsidR="00DD02F0" w:rsidRDefault="00DD02F0">
      <w:pPr>
        <w:pStyle w:val="Textkrper"/>
        <w:rPr>
          <w:rFonts w:ascii="Times New Roman"/>
          <w:sz w:val="20"/>
        </w:rPr>
      </w:pPr>
    </w:p>
    <w:p w14:paraId="76F964FF" w14:textId="77777777" w:rsidR="00DD02F0" w:rsidRDefault="00DD02F0">
      <w:pPr>
        <w:pStyle w:val="Textkrper"/>
        <w:rPr>
          <w:rFonts w:ascii="Times New Roman"/>
          <w:sz w:val="20"/>
        </w:rPr>
      </w:pPr>
    </w:p>
    <w:p w14:paraId="58A4945B" w14:textId="77777777" w:rsidR="00DD02F0" w:rsidRDefault="00DD02F0">
      <w:pPr>
        <w:pStyle w:val="Textkrper"/>
        <w:rPr>
          <w:rFonts w:ascii="Times New Roman"/>
          <w:sz w:val="20"/>
        </w:rPr>
      </w:pPr>
    </w:p>
    <w:p w14:paraId="3CDC3B81" w14:textId="77777777" w:rsidR="00DD02F0" w:rsidRDefault="00DD02F0">
      <w:pPr>
        <w:pStyle w:val="Textkrper"/>
        <w:rPr>
          <w:rFonts w:ascii="Times New Roman"/>
          <w:sz w:val="20"/>
        </w:rPr>
      </w:pPr>
    </w:p>
    <w:p w14:paraId="67E39289" w14:textId="77777777" w:rsidR="00DD02F0" w:rsidRDefault="00DD02F0">
      <w:pPr>
        <w:pStyle w:val="Textkrper"/>
        <w:rPr>
          <w:rFonts w:ascii="Times New Roman"/>
          <w:sz w:val="20"/>
        </w:rPr>
      </w:pPr>
    </w:p>
    <w:p w14:paraId="20798756" w14:textId="77777777" w:rsidR="00DD02F0" w:rsidRDefault="00DD02F0">
      <w:pPr>
        <w:pStyle w:val="Textkrper"/>
        <w:spacing w:before="1"/>
        <w:rPr>
          <w:rFonts w:ascii="Times New Roman"/>
          <w:sz w:val="27"/>
        </w:rPr>
      </w:pPr>
    </w:p>
    <w:p w14:paraId="7149A17E" w14:textId="77777777" w:rsidR="00DD02F0" w:rsidRDefault="00755876">
      <w:pPr>
        <w:spacing w:before="94" w:line="276" w:lineRule="auto"/>
        <w:ind w:left="658" w:right="5722" w:hanging="3"/>
        <w:rPr>
          <w:sz w:val="20"/>
        </w:rPr>
      </w:pPr>
      <w:r>
        <w:pict w14:anchorId="01853598">
          <v:line id="_x0000_s1203" style="position:absolute;left:0;text-align:left;z-index:-23059456;mso-position-horizontal-relative:page" from="43.35pt,156.2pt" to="43.35pt,-58.45pt" strokeweight="2.37625mm">
            <w10:wrap anchorx="page"/>
          </v:line>
        </w:pict>
      </w:r>
      <w:r>
        <w:pict w14:anchorId="6E65B16D">
          <v:group id="docshapegroup1" o:spid="_x0000_s1200" style="position:absolute;left:0;text-align:left;margin-left:39.05pt;margin-top:-108.05pt;width:299.2pt;height:267.65pt;z-index:-23058944;mso-position-horizontal-relative:page" coordorigin="781,-2161" coordsize="5984,5353">
            <v:line id="_x0000_s1202" style="position:absolute" from="6695,3192" to="6695,-2161" strokeweight="2.45547mm"/>
            <v:line id="_x0000_s1201" style="position:absolute" from="781,-1569" to="6763,-1569" strokeweight="2.77236mm"/>
            <w10:wrap anchorx="page"/>
          </v:group>
        </w:pict>
      </w:r>
      <w:r>
        <w:rPr>
          <w:color w:val="0F1624"/>
          <w:spacing w:val="-2"/>
          <w:w w:val="115"/>
          <w:sz w:val="20"/>
        </w:rPr>
        <w:t>Informe</w:t>
      </w:r>
      <w:r>
        <w:rPr>
          <w:color w:val="0F1624"/>
          <w:spacing w:val="-14"/>
          <w:w w:val="115"/>
          <w:sz w:val="20"/>
        </w:rPr>
        <w:t xml:space="preserve"> </w:t>
      </w:r>
      <w:r>
        <w:rPr>
          <w:color w:val="0F1624"/>
          <w:spacing w:val="-2"/>
          <w:w w:val="115"/>
          <w:sz w:val="20"/>
        </w:rPr>
        <w:t>de</w:t>
      </w:r>
      <w:r>
        <w:rPr>
          <w:color w:val="0F1624"/>
          <w:spacing w:val="-14"/>
          <w:w w:val="115"/>
          <w:sz w:val="20"/>
        </w:rPr>
        <w:t xml:space="preserve"> </w:t>
      </w:r>
      <w:r>
        <w:rPr>
          <w:color w:val="0F1624"/>
          <w:spacing w:val="-2"/>
          <w:w w:val="115"/>
          <w:sz w:val="20"/>
        </w:rPr>
        <w:t>Auditoría</w:t>
      </w:r>
      <w:r>
        <w:rPr>
          <w:color w:val="0F1624"/>
          <w:spacing w:val="-7"/>
          <w:w w:val="115"/>
          <w:sz w:val="20"/>
        </w:rPr>
        <w:t xml:space="preserve"> </w:t>
      </w:r>
      <w:r>
        <w:rPr>
          <w:color w:val="0F1624"/>
          <w:spacing w:val="-2"/>
          <w:w w:val="115"/>
          <w:sz w:val="20"/>
        </w:rPr>
        <w:t>de</w:t>
      </w:r>
      <w:r>
        <w:rPr>
          <w:color w:val="0F1624"/>
          <w:spacing w:val="-14"/>
          <w:w w:val="115"/>
          <w:sz w:val="20"/>
        </w:rPr>
        <w:t xml:space="preserve"> </w:t>
      </w:r>
      <w:r>
        <w:rPr>
          <w:color w:val="0F1624"/>
          <w:spacing w:val="-2"/>
          <w:w w:val="115"/>
          <w:sz w:val="20"/>
        </w:rPr>
        <w:t>Cuentas</w:t>
      </w:r>
      <w:r>
        <w:rPr>
          <w:color w:val="0F1624"/>
          <w:spacing w:val="-14"/>
          <w:w w:val="115"/>
          <w:sz w:val="20"/>
        </w:rPr>
        <w:t xml:space="preserve"> </w:t>
      </w:r>
      <w:r>
        <w:rPr>
          <w:color w:val="0F1624"/>
          <w:spacing w:val="-2"/>
          <w:w w:val="115"/>
          <w:sz w:val="20"/>
        </w:rPr>
        <w:t xml:space="preserve">Anuales </w:t>
      </w:r>
      <w:r>
        <w:rPr>
          <w:color w:val="0F1624"/>
          <w:w w:val="115"/>
          <w:sz w:val="20"/>
        </w:rPr>
        <w:t>emitido por un Auditor Independiente</w:t>
      </w:r>
    </w:p>
    <w:p w14:paraId="30C541E8" w14:textId="77777777" w:rsidR="00DD02F0" w:rsidRDefault="00DD02F0">
      <w:pPr>
        <w:pStyle w:val="Textkrper"/>
        <w:rPr>
          <w:sz w:val="22"/>
        </w:rPr>
      </w:pPr>
    </w:p>
    <w:p w14:paraId="1A7E20C0" w14:textId="77777777" w:rsidR="00DD02F0" w:rsidRDefault="00DD02F0">
      <w:pPr>
        <w:pStyle w:val="Textkrper"/>
        <w:spacing w:before="10"/>
      </w:pPr>
    </w:p>
    <w:p w14:paraId="73BB1374" w14:textId="77777777" w:rsidR="00DD02F0" w:rsidRDefault="00755876">
      <w:pPr>
        <w:ind w:left="660"/>
        <w:rPr>
          <w:sz w:val="20"/>
        </w:rPr>
      </w:pPr>
      <w:r>
        <w:rPr>
          <w:color w:val="0F1624"/>
          <w:w w:val="105"/>
          <w:sz w:val="20"/>
        </w:rPr>
        <w:t>COMPAÑÍA</w:t>
      </w:r>
      <w:r>
        <w:rPr>
          <w:color w:val="0F1624"/>
          <w:spacing w:val="17"/>
          <w:w w:val="105"/>
          <w:sz w:val="20"/>
        </w:rPr>
        <w:t xml:space="preserve"> </w:t>
      </w:r>
      <w:r>
        <w:rPr>
          <w:color w:val="0F1624"/>
          <w:w w:val="105"/>
          <w:sz w:val="20"/>
        </w:rPr>
        <w:t>CANARIA</w:t>
      </w:r>
      <w:r>
        <w:rPr>
          <w:color w:val="0F1624"/>
          <w:spacing w:val="9"/>
          <w:w w:val="105"/>
          <w:sz w:val="20"/>
        </w:rPr>
        <w:t xml:space="preserve"> </w:t>
      </w:r>
      <w:r>
        <w:rPr>
          <w:color w:val="0F1624"/>
          <w:w w:val="105"/>
          <w:sz w:val="20"/>
        </w:rPr>
        <w:t>DE</w:t>
      </w:r>
      <w:r>
        <w:rPr>
          <w:color w:val="0F1624"/>
          <w:spacing w:val="-15"/>
          <w:w w:val="105"/>
          <w:sz w:val="20"/>
        </w:rPr>
        <w:t xml:space="preserve"> </w:t>
      </w:r>
      <w:r>
        <w:rPr>
          <w:color w:val="0F1624"/>
          <w:w w:val="105"/>
          <w:sz w:val="20"/>
        </w:rPr>
        <w:t>PIENSOS,</w:t>
      </w:r>
      <w:r>
        <w:rPr>
          <w:color w:val="0F1624"/>
          <w:spacing w:val="9"/>
          <w:w w:val="105"/>
          <w:sz w:val="20"/>
        </w:rPr>
        <w:t xml:space="preserve"> </w:t>
      </w:r>
      <w:r>
        <w:rPr>
          <w:color w:val="0F1624"/>
          <w:spacing w:val="-4"/>
          <w:w w:val="105"/>
          <w:sz w:val="20"/>
        </w:rPr>
        <w:t>S.A.</w:t>
      </w:r>
    </w:p>
    <w:p w14:paraId="6AE641B3" w14:textId="77777777" w:rsidR="00DD02F0" w:rsidRDefault="00755876">
      <w:pPr>
        <w:spacing w:before="35" w:line="276" w:lineRule="auto"/>
        <w:ind w:left="657" w:right="5722" w:firstLine="2"/>
        <w:rPr>
          <w:sz w:val="20"/>
        </w:rPr>
      </w:pPr>
      <w:r>
        <w:rPr>
          <w:color w:val="0F1624"/>
          <w:w w:val="110"/>
          <w:sz w:val="20"/>
        </w:rPr>
        <w:t>Cuentas Anuales e Informe de</w:t>
      </w:r>
      <w:r>
        <w:rPr>
          <w:color w:val="0F1624"/>
          <w:spacing w:val="-1"/>
          <w:w w:val="110"/>
          <w:sz w:val="20"/>
        </w:rPr>
        <w:t xml:space="preserve"> </w:t>
      </w:r>
      <w:r>
        <w:rPr>
          <w:color w:val="0F1624"/>
          <w:w w:val="110"/>
          <w:sz w:val="20"/>
        </w:rPr>
        <w:t>Gestión correspondientes</w:t>
      </w:r>
      <w:r>
        <w:rPr>
          <w:color w:val="0F1624"/>
          <w:spacing w:val="-21"/>
          <w:w w:val="110"/>
          <w:sz w:val="20"/>
        </w:rPr>
        <w:t xml:space="preserve"> </w:t>
      </w:r>
      <w:r>
        <w:rPr>
          <w:color w:val="0F1624"/>
          <w:w w:val="110"/>
          <w:sz w:val="20"/>
        </w:rPr>
        <w:t>al</w:t>
      </w:r>
      <w:r>
        <w:rPr>
          <w:color w:val="0F1624"/>
          <w:spacing w:val="-6"/>
          <w:w w:val="110"/>
          <w:sz w:val="20"/>
        </w:rPr>
        <w:t xml:space="preserve"> </w:t>
      </w:r>
      <w:r>
        <w:rPr>
          <w:color w:val="0F1624"/>
          <w:w w:val="110"/>
          <w:sz w:val="20"/>
        </w:rPr>
        <w:t>ejercicio anual</w:t>
      </w:r>
      <w:r>
        <w:rPr>
          <w:color w:val="0F1624"/>
          <w:spacing w:val="-1"/>
          <w:w w:val="110"/>
          <w:sz w:val="20"/>
        </w:rPr>
        <w:t xml:space="preserve"> </w:t>
      </w:r>
      <w:r>
        <w:rPr>
          <w:color w:val="0F1624"/>
          <w:w w:val="110"/>
          <w:sz w:val="20"/>
        </w:rPr>
        <w:t>terminado el 31</w:t>
      </w:r>
      <w:r>
        <w:rPr>
          <w:color w:val="0F1624"/>
          <w:spacing w:val="40"/>
          <w:w w:val="110"/>
          <w:sz w:val="20"/>
        </w:rPr>
        <w:t xml:space="preserve"> </w:t>
      </w:r>
      <w:r>
        <w:rPr>
          <w:color w:val="0F1624"/>
          <w:w w:val="110"/>
          <w:sz w:val="20"/>
        </w:rPr>
        <w:t>de diciembre de 2024</w:t>
      </w:r>
    </w:p>
    <w:p w14:paraId="1E7353E9" w14:textId="77777777" w:rsidR="00DD02F0" w:rsidRDefault="00755876">
      <w:pPr>
        <w:spacing w:line="1502" w:lineRule="exact"/>
        <w:ind w:left="127"/>
        <w:rPr>
          <w:rFonts w:ascii="Courier New"/>
          <w:sz w:val="50"/>
        </w:rPr>
      </w:pPr>
      <w:r>
        <w:rPr>
          <w:color w:val="FFDB33"/>
          <w:spacing w:val="-126"/>
          <w:w w:val="111"/>
          <w:sz w:val="128"/>
        </w:rPr>
        <w:t>.</w:t>
      </w:r>
      <w:r>
        <w:rPr>
          <w:color w:val="FFDB33"/>
          <w:spacing w:val="-131"/>
          <w:w w:val="111"/>
          <w:sz w:val="128"/>
        </w:rPr>
        <w:t>.</w:t>
      </w:r>
      <w:r>
        <w:rPr>
          <w:color w:val="FFDB33"/>
          <w:spacing w:val="-130"/>
          <w:w w:val="111"/>
          <w:sz w:val="128"/>
        </w:rPr>
        <w:t>.</w:t>
      </w:r>
      <w:r>
        <w:rPr>
          <w:color w:val="FFDB33"/>
          <w:w w:val="58"/>
          <w:sz w:val="132"/>
        </w:rPr>
        <w:t>.</w:t>
      </w:r>
      <w:r>
        <w:rPr>
          <w:color w:val="FFDB33"/>
          <w:spacing w:val="-122"/>
          <w:w w:val="58"/>
          <w:sz w:val="132"/>
        </w:rPr>
        <w:t>.</w:t>
      </w:r>
      <w:r>
        <w:rPr>
          <w:rFonts w:ascii="Courier New"/>
          <w:color w:val="FFDB33"/>
          <w:w w:val="53"/>
          <w:sz w:val="50"/>
        </w:rPr>
        <w:t>.............................</w:t>
      </w:r>
      <w:r>
        <w:rPr>
          <w:rFonts w:ascii="Courier New"/>
          <w:color w:val="FFDB33"/>
          <w:spacing w:val="-104"/>
          <w:w w:val="53"/>
          <w:sz w:val="50"/>
        </w:rPr>
        <w:t>.</w:t>
      </w:r>
      <w:r>
        <w:rPr>
          <w:rFonts w:ascii="Courier New"/>
          <w:color w:val="FFDB33"/>
          <w:w w:val="82"/>
          <w:sz w:val="50"/>
        </w:rPr>
        <w:t>..</w:t>
      </w:r>
    </w:p>
    <w:p w14:paraId="4966CA11" w14:textId="77777777" w:rsidR="00DD02F0" w:rsidRDefault="00DD02F0">
      <w:pPr>
        <w:pStyle w:val="Textkrper"/>
        <w:rPr>
          <w:rFonts w:ascii="Courier New"/>
          <w:sz w:val="20"/>
        </w:rPr>
      </w:pPr>
    </w:p>
    <w:p w14:paraId="0762BF67" w14:textId="77777777" w:rsidR="00DD02F0" w:rsidRDefault="00DD02F0">
      <w:pPr>
        <w:pStyle w:val="Textkrper"/>
        <w:rPr>
          <w:rFonts w:ascii="Courier New"/>
          <w:sz w:val="20"/>
        </w:rPr>
      </w:pPr>
    </w:p>
    <w:p w14:paraId="725581FF" w14:textId="77777777" w:rsidR="00DD02F0" w:rsidRDefault="00DD02F0">
      <w:pPr>
        <w:pStyle w:val="Textkrper"/>
        <w:rPr>
          <w:rFonts w:ascii="Courier New"/>
          <w:sz w:val="20"/>
        </w:rPr>
      </w:pPr>
    </w:p>
    <w:p w14:paraId="5568FA96" w14:textId="77777777" w:rsidR="00DD02F0" w:rsidRDefault="00DD02F0">
      <w:pPr>
        <w:pStyle w:val="Textkrper"/>
        <w:rPr>
          <w:rFonts w:ascii="Courier New"/>
          <w:sz w:val="20"/>
        </w:rPr>
      </w:pPr>
    </w:p>
    <w:p w14:paraId="37623C83" w14:textId="77777777" w:rsidR="00DD02F0" w:rsidRDefault="00DD02F0">
      <w:pPr>
        <w:pStyle w:val="Textkrper"/>
        <w:rPr>
          <w:rFonts w:ascii="Courier New"/>
          <w:sz w:val="20"/>
        </w:rPr>
      </w:pPr>
    </w:p>
    <w:p w14:paraId="4EB83645" w14:textId="77777777" w:rsidR="00DD02F0" w:rsidRDefault="00DD02F0">
      <w:pPr>
        <w:pStyle w:val="Textkrper"/>
        <w:rPr>
          <w:rFonts w:ascii="Courier New"/>
          <w:sz w:val="20"/>
        </w:rPr>
      </w:pPr>
    </w:p>
    <w:p w14:paraId="0C06D640" w14:textId="77777777" w:rsidR="00DD02F0" w:rsidRDefault="00DD02F0">
      <w:pPr>
        <w:pStyle w:val="Textkrper"/>
        <w:rPr>
          <w:rFonts w:ascii="Courier New"/>
          <w:sz w:val="20"/>
        </w:rPr>
      </w:pPr>
    </w:p>
    <w:p w14:paraId="7D561F47" w14:textId="77777777" w:rsidR="00DD02F0" w:rsidRDefault="00DD02F0">
      <w:pPr>
        <w:pStyle w:val="Textkrper"/>
        <w:rPr>
          <w:rFonts w:ascii="Courier New"/>
          <w:sz w:val="20"/>
        </w:rPr>
      </w:pPr>
    </w:p>
    <w:p w14:paraId="6BFAD250" w14:textId="77777777" w:rsidR="00DD02F0" w:rsidRDefault="00DD02F0">
      <w:pPr>
        <w:pStyle w:val="Textkrper"/>
        <w:rPr>
          <w:rFonts w:ascii="Courier New"/>
          <w:sz w:val="20"/>
        </w:rPr>
      </w:pPr>
    </w:p>
    <w:p w14:paraId="10633A15" w14:textId="77777777" w:rsidR="00DD02F0" w:rsidRDefault="00DD02F0">
      <w:pPr>
        <w:pStyle w:val="Textkrper"/>
        <w:rPr>
          <w:rFonts w:ascii="Courier New"/>
          <w:sz w:val="20"/>
        </w:rPr>
      </w:pPr>
    </w:p>
    <w:p w14:paraId="49B7E436" w14:textId="77777777" w:rsidR="00DD02F0" w:rsidRDefault="00DD02F0">
      <w:pPr>
        <w:pStyle w:val="Textkrper"/>
        <w:rPr>
          <w:rFonts w:ascii="Courier New"/>
          <w:sz w:val="20"/>
        </w:rPr>
      </w:pPr>
    </w:p>
    <w:p w14:paraId="2EBAC861" w14:textId="77777777" w:rsidR="00DD02F0" w:rsidRDefault="00DD02F0">
      <w:pPr>
        <w:pStyle w:val="Textkrper"/>
        <w:rPr>
          <w:rFonts w:ascii="Courier New"/>
          <w:sz w:val="20"/>
        </w:rPr>
      </w:pPr>
    </w:p>
    <w:p w14:paraId="4EA60622" w14:textId="77777777" w:rsidR="00DD02F0" w:rsidRDefault="00DD02F0">
      <w:pPr>
        <w:pStyle w:val="Textkrper"/>
        <w:rPr>
          <w:rFonts w:ascii="Courier New"/>
          <w:sz w:val="20"/>
        </w:rPr>
      </w:pPr>
    </w:p>
    <w:p w14:paraId="52461879" w14:textId="77777777" w:rsidR="00DD02F0" w:rsidRDefault="00DD02F0">
      <w:pPr>
        <w:pStyle w:val="Textkrper"/>
        <w:rPr>
          <w:rFonts w:ascii="Courier New"/>
          <w:sz w:val="20"/>
        </w:rPr>
      </w:pPr>
    </w:p>
    <w:p w14:paraId="6625B6CB" w14:textId="77777777" w:rsidR="00DD02F0" w:rsidRDefault="00DD02F0">
      <w:pPr>
        <w:pStyle w:val="Textkrper"/>
        <w:rPr>
          <w:rFonts w:ascii="Courier New"/>
          <w:sz w:val="20"/>
        </w:rPr>
      </w:pPr>
    </w:p>
    <w:p w14:paraId="4FE2659C" w14:textId="77777777" w:rsidR="00DD02F0" w:rsidRDefault="00DD02F0">
      <w:pPr>
        <w:pStyle w:val="Textkrper"/>
        <w:rPr>
          <w:rFonts w:ascii="Courier New"/>
          <w:sz w:val="20"/>
        </w:rPr>
      </w:pPr>
    </w:p>
    <w:p w14:paraId="3B60DFAC" w14:textId="77777777" w:rsidR="00DD02F0" w:rsidRDefault="00DD02F0">
      <w:pPr>
        <w:pStyle w:val="Textkrper"/>
        <w:rPr>
          <w:rFonts w:ascii="Courier New"/>
          <w:sz w:val="20"/>
        </w:rPr>
      </w:pPr>
    </w:p>
    <w:p w14:paraId="0E71A6B3" w14:textId="77777777" w:rsidR="00DD02F0" w:rsidRDefault="00DD02F0">
      <w:pPr>
        <w:pStyle w:val="Textkrper"/>
        <w:rPr>
          <w:rFonts w:ascii="Courier New"/>
          <w:sz w:val="20"/>
        </w:rPr>
      </w:pPr>
    </w:p>
    <w:p w14:paraId="3914D301" w14:textId="77777777" w:rsidR="00DD02F0" w:rsidRDefault="00DD02F0">
      <w:pPr>
        <w:pStyle w:val="Textkrper"/>
        <w:rPr>
          <w:rFonts w:ascii="Courier New"/>
          <w:sz w:val="20"/>
        </w:rPr>
      </w:pPr>
    </w:p>
    <w:p w14:paraId="6EEFAD1E" w14:textId="77777777" w:rsidR="00DD02F0" w:rsidRDefault="00DD02F0">
      <w:pPr>
        <w:pStyle w:val="Textkrper"/>
        <w:rPr>
          <w:rFonts w:ascii="Courier New"/>
          <w:sz w:val="20"/>
        </w:rPr>
      </w:pPr>
    </w:p>
    <w:p w14:paraId="7BD15D58" w14:textId="77777777" w:rsidR="00DD02F0" w:rsidRDefault="00DD02F0">
      <w:pPr>
        <w:pStyle w:val="Textkrper"/>
        <w:rPr>
          <w:rFonts w:ascii="Courier New"/>
          <w:sz w:val="20"/>
        </w:rPr>
      </w:pPr>
    </w:p>
    <w:p w14:paraId="29F6E624" w14:textId="77777777" w:rsidR="00DD02F0" w:rsidRDefault="00DD02F0">
      <w:pPr>
        <w:pStyle w:val="Textkrper"/>
        <w:rPr>
          <w:rFonts w:ascii="Courier New"/>
          <w:sz w:val="20"/>
        </w:rPr>
      </w:pPr>
    </w:p>
    <w:p w14:paraId="7FE7BF94" w14:textId="77777777" w:rsidR="00DD02F0" w:rsidRDefault="00DD02F0">
      <w:pPr>
        <w:pStyle w:val="Textkrper"/>
        <w:rPr>
          <w:rFonts w:ascii="Courier New"/>
          <w:sz w:val="20"/>
        </w:rPr>
      </w:pPr>
    </w:p>
    <w:p w14:paraId="78AD7C0F" w14:textId="77777777" w:rsidR="00DD02F0" w:rsidRDefault="00DD02F0">
      <w:pPr>
        <w:pStyle w:val="Textkrper"/>
        <w:rPr>
          <w:rFonts w:ascii="Courier New"/>
          <w:sz w:val="20"/>
        </w:rPr>
      </w:pPr>
    </w:p>
    <w:p w14:paraId="327D4FD9" w14:textId="77777777" w:rsidR="00DD02F0" w:rsidRDefault="00DD02F0">
      <w:pPr>
        <w:pStyle w:val="Textkrper"/>
        <w:rPr>
          <w:rFonts w:ascii="Courier New"/>
          <w:sz w:val="20"/>
        </w:rPr>
      </w:pPr>
    </w:p>
    <w:p w14:paraId="0C6D102D" w14:textId="77777777" w:rsidR="00DD02F0" w:rsidRDefault="00DD02F0">
      <w:pPr>
        <w:pStyle w:val="Textkrper"/>
        <w:rPr>
          <w:rFonts w:ascii="Courier New"/>
          <w:sz w:val="20"/>
        </w:rPr>
      </w:pPr>
    </w:p>
    <w:p w14:paraId="4F1247BE" w14:textId="77777777" w:rsidR="00DD02F0" w:rsidRDefault="00DD02F0">
      <w:pPr>
        <w:pStyle w:val="Textkrper"/>
        <w:rPr>
          <w:rFonts w:ascii="Courier New"/>
          <w:sz w:val="20"/>
        </w:rPr>
      </w:pPr>
    </w:p>
    <w:p w14:paraId="0B57231C" w14:textId="77777777" w:rsidR="00DD02F0" w:rsidRDefault="00DD02F0">
      <w:pPr>
        <w:pStyle w:val="Textkrper"/>
        <w:rPr>
          <w:rFonts w:ascii="Courier New"/>
          <w:sz w:val="20"/>
        </w:rPr>
      </w:pPr>
    </w:p>
    <w:p w14:paraId="28EAAFE8" w14:textId="77777777" w:rsidR="00DD02F0" w:rsidRDefault="00DD02F0">
      <w:pPr>
        <w:pStyle w:val="Textkrper"/>
        <w:rPr>
          <w:rFonts w:ascii="Courier New"/>
          <w:sz w:val="20"/>
        </w:rPr>
      </w:pPr>
    </w:p>
    <w:p w14:paraId="4E6B1CBD" w14:textId="77777777" w:rsidR="00DD02F0" w:rsidRDefault="00DD02F0">
      <w:pPr>
        <w:pStyle w:val="Textkrper"/>
        <w:rPr>
          <w:rFonts w:ascii="Courier New"/>
          <w:sz w:val="20"/>
        </w:rPr>
      </w:pPr>
    </w:p>
    <w:p w14:paraId="7E3A671B" w14:textId="77777777" w:rsidR="00DD02F0" w:rsidRDefault="00DD02F0">
      <w:pPr>
        <w:pStyle w:val="Textkrper"/>
        <w:rPr>
          <w:rFonts w:ascii="Courier New"/>
          <w:sz w:val="20"/>
        </w:rPr>
      </w:pPr>
    </w:p>
    <w:p w14:paraId="21927EF5" w14:textId="77777777" w:rsidR="00DD02F0" w:rsidRDefault="00DD02F0">
      <w:pPr>
        <w:pStyle w:val="Textkrper"/>
        <w:rPr>
          <w:rFonts w:ascii="Courier New"/>
          <w:sz w:val="20"/>
        </w:rPr>
      </w:pPr>
    </w:p>
    <w:p w14:paraId="0C1D3222" w14:textId="77777777" w:rsidR="00DD02F0" w:rsidRDefault="00DD02F0">
      <w:pPr>
        <w:pStyle w:val="Textkrper"/>
        <w:spacing w:before="1"/>
        <w:rPr>
          <w:rFonts w:ascii="Courier New"/>
          <w:sz w:val="27"/>
        </w:rPr>
      </w:pPr>
    </w:p>
    <w:p w14:paraId="5718ED82" w14:textId="77777777" w:rsidR="00DD02F0" w:rsidRDefault="00755876">
      <w:pPr>
        <w:pStyle w:val="Textkrper"/>
        <w:ind w:left="9489"/>
        <w:rPr>
          <w:rFonts w:ascii="Courier New"/>
          <w:sz w:val="20"/>
        </w:rPr>
      </w:pPr>
      <w:r>
        <w:rPr>
          <w:rFonts w:ascii="Courier New"/>
          <w:noProof/>
          <w:sz w:val="20"/>
        </w:rPr>
        <w:drawing>
          <wp:inline distT="0" distB="0" distL="0" distR="0" wp14:anchorId="4E549F0E" wp14:editId="1F66B63A">
            <wp:extent cx="720073" cy="2571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720073" cy="257175"/>
                    </a:xfrm>
                    <a:prstGeom prst="rect">
                      <a:avLst/>
                    </a:prstGeom>
                  </pic:spPr>
                </pic:pic>
              </a:graphicData>
            </a:graphic>
          </wp:inline>
        </w:drawing>
      </w:r>
    </w:p>
    <w:p w14:paraId="725C860A" w14:textId="77777777" w:rsidR="00DD02F0" w:rsidRDefault="00DD02F0">
      <w:pPr>
        <w:rPr>
          <w:rFonts w:ascii="Courier New"/>
          <w:sz w:val="20"/>
        </w:rPr>
        <w:sectPr w:rsidR="00DD02F0">
          <w:type w:val="continuous"/>
          <w:pgSz w:w="11910" w:h="16850"/>
          <w:pgMar w:top="1240" w:right="420" w:bottom="280" w:left="560" w:header="720" w:footer="720" w:gutter="0"/>
          <w:cols w:space="720"/>
        </w:sectPr>
      </w:pPr>
    </w:p>
    <w:p w14:paraId="628F2A76" w14:textId="77777777" w:rsidR="00DD02F0" w:rsidRDefault="00DD02F0">
      <w:pPr>
        <w:pStyle w:val="Textkrper"/>
        <w:rPr>
          <w:rFonts w:ascii="Courier New"/>
          <w:sz w:val="22"/>
        </w:rPr>
      </w:pPr>
    </w:p>
    <w:p w14:paraId="295CE263" w14:textId="77777777" w:rsidR="00DD02F0" w:rsidRDefault="00DD02F0">
      <w:pPr>
        <w:pStyle w:val="Textkrper"/>
        <w:spacing w:before="3"/>
        <w:rPr>
          <w:rFonts w:ascii="Courier New"/>
          <w:sz w:val="32"/>
        </w:rPr>
      </w:pPr>
    </w:p>
    <w:p w14:paraId="6B65AA8E" w14:textId="77777777" w:rsidR="00DD02F0" w:rsidRDefault="00755876">
      <w:pPr>
        <w:spacing w:line="247" w:lineRule="auto"/>
        <w:ind w:left="117" w:right="380"/>
        <w:rPr>
          <w:sz w:val="20"/>
        </w:rPr>
      </w:pPr>
      <w:r>
        <w:rPr>
          <w:color w:val="3D424D"/>
          <w:w w:val="110"/>
          <w:sz w:val="20"/>
        </w:rPr>
        <w:t>The</w:t>
      </w:r>
      <w:r>
        <w:rPr>
          <w:color w:val="3D424D"/>
          <w:spacing w:val="-16"/>
          <w:w w:val="110"/>
          <w:sz w:val="20"/>
        </w:rPr>
        <w:t xml:space="preserve"> </w:t>
      </w:r>
      <w:r>
        <w:rPr>
          <w:color w:val="31313D"/>
          <w:w w:val="110"/>
          <w:sz w:val="20"/>
        </w:rPr>
        <w:t>better</w:t>
      </w:r>
      <w:r>
        <w:rPr>
          <w:color w:val="31313D"/>
          <w:spacing w:val="-15"/>
          <w:w w:val="110"/>
          <w:sz w:val="20"/>
        </w:rPr>
        <w:t xml:space="preserve"> </w:t>
      </w:r>
      <w:r>
        <w:rPr>
          <w:color w:val="31313D"/>
          <w:w w:val="110"/>
          <w:sz w:val="20"/>
        </w:rPr>
        <w:t>the</w:t>
      </w:r>
      <w:r>
        <w:rPr>
          <w:color w:val="31313D"/>
          <w:spacing w:val="-15"/>
          <w:w w:val="110"/>
          <w:sz w:val="20"/>
        </w:rPr>
        <w:t xml:space="preserve"> </w:t>
      </w:r>
      <w:r>
        <w:rPr>
          <w:color w:val="31313D"/>
          <w:w w:val="110"/>
          <w:sz w:val="20"/>
        </w:rPr>
        <w:t>quest</w:t>
      </w:r>
      <w:r>
        <w:rPr>
          <w:color w:val="525660"/>
          <w:w w:val="110"/>
          <w:sz w:val="20"/>
        </w:rPr>
        <w:t>i</w:t>
      </w:r>
      <w:r>
        <w:rPr>
          <w:color w:val="31313D"/>
          <w:w w:val="110"/>
          <w:sz w:val="20"/>
        </w:rPr>
        <w:t xml:space="preserve">on. </w:t>
      </w:r>
      <w:r>
        <w:rPr>
          <w:color w:val="3D424D"/>
          <w:w w:val="110"/>
          <w:sz w:val="20"/>
        </w:rPr>
        <w:t xml:space="preserve">The </w:t>
      </w:r>
      <w:r>
        <w:rPr>
          <w:color w:val="31313D"/>
          <w:w w:val="110"/>
          <w:sz w:val="20"/>
        </w:rPr>
        <w:t>bet</w:t>
      </w:r>
      <w:r>
        <w:rPr>
          <w:color w:val="525660"/>
          <w:w w:val="110"/>
          <w:sz w:val="20"/>
        </w:rPr>
        <w:t>t</w:t>
      </w:r>
      <w:r>
        <w:rPr>
          <w:color w:val="31313D"/>
          <w:w w:val="110"/>
          <w:sz w:val="20"/>
        </w:rPr>
        <w:t>er the answer.</w:t>
      </w:r>
    </w:p>
    <w:p w14:paraId="364D0B70" w14:textId="77777777" w:rsidR="00DD02F0" w:rsidRDefault="00755876">
      <w:pPr>
        <w:spacing w:line="223" w:lineRule="exact"/>
        <w:ind w:left="117"/>
        <w:rPr>
          <w:sz w:val="20"/>
        </w:rPr>
      </w:pPr>
      <w:r>
        <w:rPr>
          <w:color w:val="3D424D"/>
          <w:w w:val="105"/>
          <w:sz w:val="20"/>
        </w:rPr>
        <w:t>The</w:t>
      </w:r>
      <w:r>
        <w:rPr>
          <w:color w:val="3D424D"/>
          <w:spacing w:val="3"/>
          <w:w w:val="105"/>
          <w:sz w:val="20"/>
        </w:rPr>
        <w:t xml:space="preserve"> </w:t>
      </w:r>
      <w:r>
        <w:rPr>
          <w:color w:val="3D424D"/>
          <w:w w:val="105"/>
          <w:sz w:val="20"/>
        </w:rPr>
        <w:t>better</w:t>
      </w:r>
      <w:r>
        <w:rPr>
          <w:color w:val="3D424D"/>
          <w:spacing w:val="20"/>
          <w:w w:val="105"/>
          <w:sz w:val="20"/>
        </w:rPr>
        <w:t xml:space="preserve"> </w:t>
      </w:r>
      <w:r>
        <w:rPr>
          <w:color w:val="3D424D"/>
          <w:w w:val="105"/>
          <w:sz w:val="20"/>
        </w:rPr>
        <w:t>the</w:t>
      </w:r>
      <w:r>
        <w:rPr>
          <w:color w:val="3D424D"/>
          <w:spacing w:val="8"/>
          <w:w w:val="105"/>
          <w:sz w:val="20"/>
        </w:rPr>
        <w:t xml:space="preserve"> </w:t>
      </w:r>
      <w:r>
        <w:rPr>
          <w:color w:val="3D424D"/>
          <w:w w:val="105"/>
          <w:sz w:val="20"/>
        </w:rPr>
        <w:t>world</w:t>
      </w:r>
      <w:r>
        <w:rPr>
          <w:color w:val="3D424D"/>
          <w:spacing w:val="11"/>
          <w:w w:val="105"/>
          <w:sz w:val="20"/>
        </w:rPr>
        <w:t xml:space="preserve"> </w:t>
      </w:r>
      <w:r>
        <w:rPr>
          <w:color w:val="3D424D"/>
          <w:spacing w:val="-2"/>
          <w:sz w:val="20"/>
        </w:rPr>
        <w:t>worl&lt;s.</w:t>
      </w:r>
      <w:r>
        <w:rPr>
          <w:color w:val="BDBDC1"/>
          <w:spacing w:val="-2"/>
          <w:sz w:val="20"/>
        </w:rPr>
        <w:t>.</w:t>
      </w:r>
    </w:p>
    <w:p w14:paraId="44BC9949" w14:textId="77777777" w:rsidR="00DD02F0" w:rsidRDefault="00755876">
      <w:pPr>
        <w:spacing w:before="42"/>
        <w:ind w:left="66" w:right="103"/>
        <w:jc w:val="center"/>
        <w:rPr>
          <w:b/>
          <w:sz w:val="72"/>
        </w:rPr>
      </w:pPr>
      <w:r>
        <w:br w:type="column"/>
      </w:r>
      <w:r>
        <w:rPr>
          <w:b/>
          <w:color w:val="31313D"/>
          <w:spacing w:val="-5"/>
          <w:w w:val="105"/>
          <w:sz w:val="72"/>
        </w:rPr>
        <w:t>EY</w:t>
      </w:r>
    </w:p>
    <w:p w14:paraId="125157F2" w14:textId="77777777" w:rsidR="00DD02F0" w:rsidRDefault="00755876">
      <w:pPr>
        <w:spacing w:before="29" w:line="213" w:lineRule="auto"/>
        <w:ind w:left="117" w:right="103"/>
        <w:jc w:val="center"/>
        <w:rPr>
          <w:b/>
          <w:sz w:val="24"/>
        </w:rPr>
      </w:pPr>
      <w:r>
        <w:rPr>
          <w:b/>
          <w:color w:val="31313D"/>
          <w:w w:val="90"/>
          <w:sz w:val="24"/>
        </w:rPr>
        <w:t>Shape</w:t>
      </w:r>
      <w:r>
        <w:rPr>
          <w:b/>
          <w:color w:val="31313D"/>
          <w:spacing w:val="-12"/>
          <w:w w:val="90"/>
          <w:sz w:val="24"/>
        </w:rPr>
        <w:t xml:space="preserve"> </w:t>
      </w:r>
      <w:r>
        <w:rPr>
          <w:b/>
          <w:color w:val="31313D"/>
          <w:w w:val="90"/>
          <w:sz w:val="24"/>
        </w:rPr>
        <w:t>the</w:t>
      </w:r>
      <w:r>
        <w:rPr>
          <w:b/>
          <w:color w:val="31313D"/>
          <w:spacing w:val="-10"/>
          <w:w w:val="90"/>
          <w:sz w:val="24"/>
        </w:rPr>
        <w:t xml:space="preserve"> </w:t>
      </w:r>
      <w:r>
        <w:rPr>
          <w:b/>
          <w:color w:val="31313D"/>
          <w:w w:val="90"/>
          <w:sz w:val="24"/>
        </w:rPr>
        <w:t xml:space="preserve">future </w:t>
      </w:r>
      <w:r>
        <w:rPr>
          <w:b/>
          <w:color w:val="31313D"/>
          <w:sz w:val="24"/>
        </w:rPr>
        <w:t>with</w:t>
      </w:r>
      <w:r>
        <w:rPr>
          <w:b/>
          <w:color w:val="31313D"/>
          <w:spacing w:val="-7"/>
          <w:sz w:val="24"/>
        </w:rPr>
        <w:t xml:space="preserve"> </w:t>
      </w:r>
      <w:r>
        <w:rPr>
          <w:b/>
          <w:color w:val="31313D"/>
          <w:spacing w:val="-2"/>
          <w:w w:val="90"/>
          <w:sz w:val="24"/>
        </w:rPr>
        <w:t>confidence</w:t>
      </w:r>
    </w:p>
    <w:p w14:paraId="55A78AE5" w14:textId="77777777" w:rsidR="00DD02F0" w:rsidRDefault="00DD02F0">
      <w:pPr>
        <w:spacing w:line="213" w:lineRule="auto"/>
        <w:jc w:val="center"/>
        <w:rPr>
          <w:sz w:val="24"/>
        </w:rPr>
        <w:sectPr w:rsidR="00DD02F0">
          <w:type w:val="continuous"/>
          <w:pgSz w:w="11910" w:h="16850"/>
          <w:pgMar w:top="1240" w:right="420" w:bottom="280" w:left="560" w:header="720" w:footer="720" w:gutter="0"/>
          <w:cols w:num="2" w:space="720" w:equalWidth="0">
            <w:col w:w="2795" w:space="6201"/>
            <w:col w:w="1934"/>
          </w:cols>
        </w:sectPr>
      </w:pPr>
    </w:p>
    <w:p w14:paraId="178864EF" w14:textId="77777777" w:rsidR="00DD02F0" w:rsidRDefault="00755876">
      <w:pPr>
        <w:pStyle w:val="Textkrper"/>
        <w:ind w:left="1092"/>
        <w:rPr>
          <w:sz w:val="20"/>
        </w:rPr>
      </w:pPr>
      <w:r>
        <w:rPr>
          <w:noProof/>
          <w:sz w:val="20"/>
        </w:rPr>
        <w:lastRenderedPageBreak/>
        <w:drawing>
          <wp:inline distT="0" distB="0" distL="0" distR="0" wp14:anchorId="42699641" wp14:editId="67B60484">
            <wp:extent cx="582916" cy="21717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582916" cy="217170"/>
                    </a:xfrm>
                    <a:prstGeom prst="rect">
                      <a:avLst/>
                    </a:prstGeom>
                  </pic:spPr>
                </pic:pic>
              </a:graphicData>
            </a:graphic>
          </wp:inline>
        </w:drawing>
      </w:r>
    </w:p>
    <w:p w14:paraId="6694F452" w14:textId="77777777" w:rsidR="00DD02F0" w:rsidRDefault="00DD02F0">
      <w:pPr>
        <w:rPr>
          <w:sz w:val="20"/>
        </w:rPr>
        <w:sectPr w:rsidR="00DD02F0">
          <w:footerReference w:type="default" r:id="rId9"/>
          <w:pgSz w:w="11910" w:h="16850"/>
          <w:pgMar w:top="400" w:right="420" w:bottom="580" w:left="560" w:header="0" w:footer="398" w:gutter="0"/>
          <w:cols w:space="720"/>
        </w:sectPr>
      </w:pPr>
    </w:p>
    <w:p w14:paraId="7B6DE346" w14:textId="77777777" w:rsidR="00DD02F0" w:rsidRDefault="00755876">
      <w:pPr>
        <w:spacing w:before="52"/>
        <w:ind w:left="746"/>
        <w:jc w:val="center"/>
        <w:rPr>
          <w:b/>
          <w:sz w:val="57"/>
        </w:rPr>
      </w:pPr>
      <w:r>
        <w:rPr>
          <w:b/>
          <w:color w:val="232123"/>
          <w:spacing w:val="-5"/>
          <w:w w:val="105"/>
          <w:sz w:val="57"/>
        </w:rPr>
        <w:t>EY</w:t>
      </w:r>
    </w:p>
    <w:p w14:paraId="41B4ED70" w14:textId="77777777" w:rsidR="00DD02F0" w:rsidRDefault="00755876">
      <w:pPr>
        <w:pStyle w:val="berschrift1"/>
        <w:spacing w:before="16" w:line="228" w:lineRule="auto"/>
        <w:ind w:left="802"/>
        <w:jc w:val="center"/>
      </w:pPr>
      <w:r>
        <w:rPr>
          <w:color w:val="232123"/>
          <w:w w:val="90"/>
        </w:rPr>
        <w:t>Shape</w:t>
      </w:r>
      <w:r>
        <w:rPr>
          <w:color w:val="232123"/>
          <w:spacing w:val="-8"/>
          <w:w w:val="90"/>
        </w:rPr>
        <w:t xml:space="preserve"> </w:t>
      </w:r>
      <w:r>
        <w:rPr>
          <w:color w:val="232123"/>
          <w:w w:val="90"/>
        </w:rPr>
        <w:t>the</w:t>
      </w:r>
      <w:r>
        <w:rPr>
          <w:color w:val="232123"/>
          <w:spacing w:val="-8"/>
          <w:w w:val="90"/>
        </w:rPr>
        <w:t xml:space="preserve"> </w:t>
      </w:r>
      <w:r>
        <w:rPr>
          <w:color w:val="232123"/>
          <w:w w:val="90"/>
        </w:rPr>
        <w:t xml:space="preserve">future </w:t>
      </w:r>
      <w:r>
        <w:rPr>
          <w:color w:val="232123"/>
          <w:w w:val="95"/>
        </w:rPr>
        <w:t>with</w:t>
      </w:r>
      <w:r>
        <w:rPr>
          <w:color w:val="232123"/>
          <w:spacing w:val="2"/>
        </w:rPr>
        <w:t xml:space="preserve"> </w:t>
      </w:r>
      <w:r>
        <w:rPr>
          <w:color w:val="232123"/>
          <w:spacing w:val="-2"/>
          <w:w w:val="90"/>
        </w:rPr>
        <w:t>confidence</w:t>
      </w:r>
    </w:p>
    <w:p w14:paraId="5505C903" w14:textId="77777777" w:rsidR="00DD02F0" w:rsidRDefault="00755876">
      <w:pPr>
        <w:tabs>
          <w:tab w:val="left" w:pos="3288"/>
        </w:tabs>
        <w:spacing w:before="6" w:line="172" w:lineRule="exact"/>
        <w:ind w:left="447"/>
        <w:rPr>
          <w:sz w:val="15"/>
        </w:rPr>
      </w:pPr>
      <w:r>
        <w:br w:type="column"/>
      </w:r>
      <w:r>
        <w:rPr>
          <w:color w:val="747279"/>
          <w:sz w:val="15"/>
        </w:rPr>
        <w:t>Ernst</w:t>
      </w:r>
      <w:r>
        <w:rPr>
          <w:color w:val="747279"/>
          <w:spacing w:val="9"/>
          <w:sz w:val="15"/>
        </w:rPr>
        <w:t xml:space="preserve"> </w:t>
      </w:r>
      <w:r>
        <w:rPr>
          <w:color w:val="747279"/>
          <w:sz w:val="14"/>
        </w:rPr>
        <w:t>&amp;</w:t>
      </w:r>
      <w:r>
        <w:rPr>
          <w:color w:val="747279"/>
          <w:spacing w:val="4"/>
          <w:sz w:val="14"/>
        </w:rPr>
        <w:t xml:space="preserve"> </w:t>
      </w:r>
      <w:r>
        <w:rPr>
          <w:color w:val="747279"/>
          <w:sz w:val="15"/>
        </w:rPr>
        <w:t>Young</w:t>
      </w:r>
      <w:r>
        <w:rPr>
          <w:color w:val="979A9C"/>
          <w:sz w:val="15"/>
        </w:rPr>
        <w:t>,</w:t>
      </w:r>
      <w:r>
        <w:rPr>
          <w:color w:val="979A9C"/>
          <w:spacing w:val="-10"/>
          <w:sz w:val="15"/>
        </w:rPr>
        <w:t xml:space="preserve"> </w:t>
      </w:r>
      <w:r>
        <w:rPr>
          <w:color w:val="747279"/>
          <w:spacing w:val="-4"/>
          <w:sz w:val="15"/>
        </w:rPr>
        <w:t>S.L.</w:t>
      </w:r>
      <w:r>
        <w:rPr>
          <w:color w:val="747279"/>
          <w:sz w:val="15"/>
        </w:rPr>
        <w:tab/>
      </w:r>
      <w:r>
        <w:rPr>
          <w:color w:val="979A9C"/>
          <w:sz w:val="15"/>
        </w:rPr>
        <w:t>Tel</w:t>
      </w:r>
      <w:r>
        <w:rPr>
          <w:color w:val="B1B3B5"/>
          <w:sz w:val="15"/>
        </w:rPr>
        <w:t>:</w:t>
      </w:r>
      <w:r>
        <w:rPr>
          <w:color w:val="B1B3B5"/>
          <w:spacing w:val="-7"/>
          <w:sz w:val="15"/>
        </w:rPr>
        <w:t xml:space="preserve"> </w:t>
      </w:r>
      <w:r>
        <w:rPr>
          <w:color w:val="979A9C"/>
          <w:sz w:val="15"/>
        </w:rPr>
        <w:t>928</w:t>
      </w:r>
      <w:r>
        <w:rPr>
          <w:color w:val="979A9C"/>
          <w:spacing w:val="21"/>
          <w:sz w:val="15"/>
        </w:rPr>
        <w:t xml:space="preserve"> </w:t>
      </w:r>
      <w:r>
        <w:rPr>
          <w:color w:val="979A9C"/>
          <w:sz w:val="15"/>
        </w:rPr>
        <w:t>380</w:t>
      </w:r>
      <w:r>
        <w:rPr>
          <w:color w:val="979A9C"/>
          <w:spacing w:val="22"/>
          <w:sz w:val="15"/>
        </w:rPr>
        <w:t xml:space="preserve"> </w:t>
      </w:r>
      <w:r>
        <w:rPr>
          <w:color w:val="979A9C"/>
          <w:spacing w:val="-5"/>
          <w:sz w:val="15"/>
        </w:rPr>
        <w:t>984</w:t>
      </w:r>
    </w:p>
    <w:p w14:paraId="59FD646F" w14:textId="77777777" w:rsidR="00DD02F0" w:rsidRDefault="00755876">
      <w:pPr>
        <w:tabs>
          <w:tab w:val="left" w:pos="3282"/>
        </w:tabs>
        <w:ind w:left="450" w:right="4202" w:hanging="4"/>
        <w:rPr>
          <w:sz w:val="15"/>
        </w:rPr>
      </w:pPr>
      <w:r>
        <w:rPr>
          <w:color w:val="747279"/>
          <w:w w:val="105"/>
          <w:sz w:val="15"/>
        </w:rPr>
        <w:t>Edificio Atlántico</w:t>
      </w:r>
      <w:r>
        <w:rPr>
          <w:color w:val="747279"/>
          <w:sz w:val="15"/>
        </w:rPr>
        <w:tab/>
      </w:r>
      <w:r>
        <w:rPr>
          <w:color w:val="747279"/>
          <w:spacing w:val="-40"/>
          <w:sz w:val="15"/>
        </w:rPr>
        <w:t xml:space="preserve"> </w:t>
      </w:r>
      <w:r>
        <w:rPr>
          <w:color w:val="979A9C"/>
          <w:w w:val="105"/>
          <w:sz w:val="15"/>
        </w:rPr>
        <w:t>Fax:</w:t>
      </w:r>
      <w:r>
        <w:rPr>
          <w:color w:val="979A9C"/>
          <w:spacing w:val="-8"/>
          <w:w w:val="105"/>
          <w:sz w:val="15"/>
        </w:rPr>
        <w:t xml:space="preserve"> </w:t>
      </w:r>
      <w:r>
        <w:rPr>
          <w:color w:val="979A9C"/>
          <w:w w:val="105"/>
          <w:sz w:val="15"/>
        </w:rPr>
        <w:t>928</w:t>
      </w:r>
      <w:r>
        <w:rPr>
          <w:color w:val="979A9C"/>
          <w:spacing w:val="-7"/>
          <w:w w:val="105"/>
          <w:sz w:val="15"/>
        </w:rPr>
        <w:t xml:space="preserve"> </w:t>
      </w:r>
      <w:r>
        <w:rPr>
          <w:color w:val="979A9C"/>
          <w:w w:val="105"/>
          <w:sz w:val="15"/>
        </w:rPr>
        <w:t>370</w:t>
      </w:r>
      <w:r>
        <w:rPr>
          <w:color w:val="979A9C"/>
          <w:spacing w:val="-5"/>
          <w:w w:val="105"/>
          <w:sz w:val="15"/>
        </w:rPr>
        <w:t xml:space="preserve"> </w:t>
      </w:r>
      <w:r>
        <w:rPr>
          <w:color w:val="979A9C"/>
          <w:w w:val="105"/>
          <w:sz w:val="15"/>
        </w:rPr>
        <w:t xml:space="preserve">249 </w:t>
      </w:r>
      <w:r>
        <w:rPr>
          <w:color w:val="747279"/>
          <w:w w:val="105"/>
          <w:sz w:val="15"/>
        </w:rPr>
        <w:t>Avda. Alcalde Ramírez Bethencourt</w:t>
      </w:r>
      <w:r>
        <w:rPr>
          <w:color w:val="979A9C"/>
          <w:w w:val="105"/>
          <w:sz w:val="15"/>
        </w:rPr>
        <w:t xml:space="preserve">, </w:t>
      </w:r>
      <w:r>
        <w:rPr>
          <w:color w:val="747279"/>
          <w:w w:val="105"/>
          <w:sz w:val="15"/>
        </w:rPr>
        <w:t>6</w:t>
      </w:r>
      <w:r>
        <w:rPr>
          <w:color w:val="747279"/>
          <w:sz w:val="15"/>
        </w:rPr>
        <w:tab/>
      </w:r>
      <w:r>
        <w:rPr>
          <w:color w:val="979A9C"/>
          <w:spacing w:val="-2"/>
          <w:w w:val="105"/>
          <w:sz w:val="15"/>
        </w:rPr>
        <w:t>ey.com</w:t>
      </w:r>
    </w:p>
    <w:p w14:paraId="6902E930" w14:textId="77777777" w:rsidR="00DD02F0" w:rsidRDefault="00755876">
      <w:pPr>
        <w:spacing w:line="237" w:lineRule="auto"/>
        <w:ind w:left="447" w:right="5447" w:hanging="4"/>
        <w:rPr>
          <w:sz w:val="15"/>
        </w:rPr>
      </w:pPr>
      <w:r>
        <w:rPr>
          <w:color w:val="747279"/>
          <w:sz w:val="15"/>
        </w:rPr>
        <w:t>35003 Las</w:t>
      </w:r>
      <w:r>
        <w:rPr>
          <w:color w:val="747279"/>
          <w:spacing w:val="-2"/>
          <w:sz w:val="15"/>
        </w:rPr>
        <w:t xml:space="preserve"> </w:t>
      </w:r>
      <w:r>
        <w:rPr>
          <w:color w:val="747279"/>
          <w:sz w:val="15"/>
        </w:rPr>
        <w:t>Palmas de</w:t>
      </w:r>
      <w:r>
        <w:rPr>
          <w:color w:val="747279"/>
          <w:spacing w:val="-4"/>
          <w:sz w:val="15"/>
        </w:rPr>
        <w:t xml:space="preserve"> </w:t>
      </w:r>
      <w:r>
        <w:rPr>
          <w:color w:val="747279"/>
          <w:sz w:val="15"/>
        </w:rPr>
        <w:t xml:space="preserve">G'an Canaria </w:t>
      </w:r>
      <w:r>
        <w:rPr>
          <w:color w:val="747279"/>
          <w:spacing w:val="-2"/>
          <w:sz w:val="15"/>
        </w:rPr>
        <w:t>España</w:t>
      </w:r>
    </w:p>
    <w:p w14:paraId="2FB8C1BC" w14:textId="77777777" w:rsidR="00DD02F0" w:rsidRDefault="00DD02F0">
      <w:pPr>
        <w:spacing w:line="237" w:lineRule="auto"/>
        <w:rPr>
          <w:sz w:val="15"/>
        </w:rPr>
        <w:sectPr w:rsidR="00DD02F0">
          <w:type w:val="continuous"/>
          <w:pgSz w:w="11910" w:h="16850"/>
          <w:pgMar w:top="1240" w:right="420" w:bottom="280" w:left="560" w:header="0" w:footer="398" w:gutter="0"/>
          <w:cols w:num="2" w:space="720" w:equalWidth="0">
            <w:col w:w="2157" w:space="40"/>
            <w:col w:w="8733"/>
          </w:cols>
        </w:sectPr>
      </w:pPr>
    </w:p>
    <w:p w14:paraId="5DED2755" w14:textId="77777777" w:rsidR="00DD02F0" w:rsidRDefault="00DD02F0">
      <w:pPr>
        <w:pStyle w:val="Textkrper"/>
        <w:rPr>
          <w:sz w:val="20"/>
        </w:rPr>
      </w:pPr>
    </w:p>
    <w:p w14:paraId="6E0AC024" w14:textId="77777777" w:rsidR="00DD02F0" w:rsidRDefault="00DD02F0">
      <w:pPr>
        <w:pStyle w:val="Textkrper"/>
        <w:rPr>
          <w:sz w:val="20"/>
        </w:rPr>
      </w:pPr>
    </w:p>
    <w:p w14:paraId="2D7A243C" w14:textId="77777777" w:rsidR="00DD02F0" w:rsidRDefault="00DD02F0">
      <w:pPr>
        <w:pStyle w:val="Textkrper"/>
        <w:rPr>
          <w:sz w:val="20"/>
        </w:rPr>
      </w:pPr>
    </w:p>
    <w:p w14:paraId="41CCCEB7" w14:textId="77777777" w:rsidR="00DD02F0" w:rsidRDefault="00DD02F0">
      <w:pPr>
        <w:pStyle w:val="Textkrper"/>
        <w:spacing w:before="9"/>
        <w:rPr>
          <w:sz w:val="21"/>
        </w:rPr>
      </w:pPr>
    </w:p>
    <w:p w14:paraId="69230FCE" w14:textId="77777777" w:rsidR="00DD02F0" w:rsidRDefault="00755876">
      <w:pPr>
        <w:spacing w:line="276" w:lineRule="auto"/>
        <w:ind w:left="4536" w:hanging="3112"/>
        <w:rPr>
          <w:b/>
          <w:sz w:val="20"/>
        </w:rPr>
      </w:pPr>
      <w:r>
        <w:rPr>
          <w:b/>
          <w:color w:val="232123"/>
          <w:w w:val="105"/>
          <w:sz w:val="20"/>
        </w:rPr>
        <w:t>INFORME</w:t>
      </w:r>
      <w:r>
        <w:rPr>
          <w:b/>
          <w:color w:val="232123"/>
          <w:spacing w:val="-5"/>
          <w:w w:val="105"/>
          <w:sz w:val="20"/>
        </w:rPr>
        <w:t xml:space="preserve"> </w:t>
      </w:r>
      <w:r>
        <w:rPr>
          <w:b/>
          <w:color w:val="232123"/>
          <w:w w:val="105"/>
          <w:sz w:val="20"/>
        </w:rPr>
        <w:t>DE</w:t>
      </w:r>
      <w:r>
        <w:rPr>
          <w:b/>
          <w:color w:val="232123"/>
          <w:spacing w:val="-7"/>
          <w:w w:val="105"/>
          <w:sz w:val="20"/>
        </w:rPr>
        <w:t xml:space="preserve"> </w:t>
      </w:r>
      <w:r>
        <w:rPr>
          <w:b/>
          <w:color w:val="232123"/>
          <w:w w:val="105"/>
          <w:sz w:val="20"/>
        </w:rPr>
        <w:t>AUDITORÍA</w:t>
      </w:r>
      <w:r>
        <w:rPr>
          <w:b/>
          <w:color w:val="232123"/>
          <w:spacing w:val="23"/>
          <w:w w:val="105"/>
          <w:sz w:val="20"/>
        </w:rPr>
        <w:t xml:space="preserve"> </w:t>
      </w:r>
      <w:r>
        <w:rPr>
          <w:b/>
          <w:color w:val="232123"/>
          <w:w w:val="105"/>
          <w:sz w:val="20"/>
        </w:rPr>
        <w:t>DE</w:t>
      </w:r>
      <w:r>
        <w:rPr>
          <w:b/>
          <w:color w:val="232123"/>
          <w:spacing w:val="-11"/>
          <w:w w:val="105"/>
          <w:sz w:val="20"/>
        </w:rPr>
        <w:t xml:space="preserve"> </w:t>
      </w:r>
      <w:r>
        <w:rPr>
          <w:b/>
          <w:color w:val="232123"/>
          <w:w w:val="105"/>
          <w:sz w:val="20"/>
        </w:rPr>
        <w:t>CUENTAS ANUALES EMITIDO</w:t>
      </w:r>
      <w:r>
        <w:rPr>
          <w:b/>
          <w:color w:val="232123"/>
          <w:spacing w:val="-1"/>
          <w:w w:val="105"/>
          <w:sz w:val="20"/>
        </w:rPr>
        <w:t xml:space="preserve"> </w:t>
      </w:r>
      <w:r>
        <w:rPr>
          <w:b/>
          <w:color w:val="232123"/>
          <w:w w:val="105"/>
          <w:sz w:val="20"/>
        </w:rPr>
        <w:t xml:space="preserve">POR UN AUDITOR </w:t>
      </w:r>
      <w:r>
        <w:rPr>
          <w:b/>
          <w:color w:val="232123"/>
          <w:spacing w:val="-2"/>
          <w:w w:val="105"/>
          <w:sz w:val="20"/>
        </w:rPr>
        <w:t>INDEPENDIENTE</w:t>
      </w:r>
    </w:p>
    <w:p w14:paraId="01223D10" w14:textId="77777777" w:rsidR="00DD02F0" w:rsidRDefault="00DD02F0">
      <w:pPr>
        <w:pStyle w:val="Textkrper"/>
        <w:rPr>
          <w:b/>
          <w:sz w:val="22"/>
        </w:rPr>
      </w:pPr>
    </w:p>
    <w:p w14:paraId="198D3F85" w14:textId="77777777" w:rsidR="00DD02F0" w:rsidRDefault="00DD02F0">
      <w:pPr>
        <w:pStyle w:val="Textkrper"/>
        <w:rPr>
          <w:b/>
          <w:sz w:val="28"/>
        </w:rPr>
      </w:pPr>
    </w:p>
    <w:p w14:paraId="5ACA8757" w14:textId="77777777" w:rsidR="00DD02F0" w:rsidRDefault="00755876">
      <w:pPr>
        <w:ind w:left="805"/>
        <w:rPr>
          <w:sz w:val="21"/>
        </w:rPr>
      </w:pPr>
      <w:r>
        <w:rPr>
          <w:color w:val="232123"/>
          <w:sz w:val="21"/>
        </w:rPr>
        <w:t>A</w:t>
      </w:r>
      <w:r>
        <w:rPr>
          <w:color w:val="232123"/>
          <w:spacing w:val="-15"/>
          <w:sz w:val="21"/>
        </w:rPr>
        <w:t xml:space="preserve"> </w:t>
      </w:r>
      <w:r>
        <w:rPr>
          <w:color w:val="232123"/>
          <w:sz w:val="21"/>
        </w:rPr>
        <w:t>los</w:t>
      </w:r>
      <w:r>
        <w:rPr>
          <w:color w:val="232123"/>
          <w:spacing w:val="-15"/>
          <w:sz w:val="21"/>
        </w:rPr>
        <w:t xml:space="preserve"> </w:t>
      </w:r>
      <w:r>
        <w:rPr>
          <w:color w:val="232123"/>
          <w:sz w:val="21"/>
        </w:rPr>
        <w:t>accionistas</w:t>
      </w:r>
      <w:r>
        <w:rPr>
          <w:color w:val="232123"/>
          <w:spacing w:val="-14"/>
          <w:sz w:val="21"/>
        </w:rPr>
        <w:t xml:space="preserve"> </w:t>
      </w:r>
      <w:r>
        <w:rPr>
          <w:color w:val="232123"/>
          <w:sz w:val="21"/>
        </w:rPr>
        <w:t>de</w:t>
      </w:r>
      <w:r>
        <w:rPr>
          <w:color w:val="232123"/>
          <w:spacing w:val="-15"/>
          <w:sz w:val="21"/>
        </w:rPr>
        <w:t xml:space="preserve"> </w:t>
      </w:r>
      <w:r>
        <w:rPr>
          <w:color w:val="232123"/>
          <w:sz w:val="21"/>
        </w:rPr>
        <w:t>COMPAÑÍA</w:t>
      </w:r>
      <w:r>
        <w:rPr>
          <w:color w:val="232123"/>
          <w:spacing w:val="-2"/>
          <w:sz w:val="21"/>
        </w:rPr>
        <w:t xml:space="preserve"> </w:t>
      </w:r>
      <w:r>
        <w:rPr>
          <w:color w:val="232123"/>
          <w:sz w:val="21"/>
        </w:rPr>
        <w:t>CANARIA</w:t>
      </w:r>
      <w:r>
        <w:rPr>
          <w:color w:val="232123"/>
          <w:spacing w:val="11"/>
          <w:sz w:val="21"/>
        </w:rPr>
        <w:t xml:space="preserve"> </w:t>
      </w:r>
      <w:r>
        <w:rPr>
          <w:rFonts w:ascii="Times New Roman" w:hAnsi="Times New Roman"/>
          <w:b/>
          <w:color w:val="232123"/>
          <w:sz w:val="23"/>
        </w:rPr>
        <w:t>DE</w:t>
      </w:r>
      <w:r>
        <w:rPr>
          <w:rFonts w:ascii="Times New Roman" w:hAnsi="Times New Roman"/>
          <w:b/>
          <w:color w:val="232123"/>
          <w:spacing w:val="-14"/>
          <w:sz w:val="23"/>
        </w:rPr>
        <w:t xml:space="preserve"> </w:t>
      </w:r>
      <w:r>
        <w:rPr>
          <w:color w:val="232123"/>
          <w:sz w:val="21"/>
        </w:rPr>
        <w:t>PIENSOS,</w:t>
      </w:r>
      <w:r>
        <w:rPr>
          <w:color w:val="232123"/>
          <w:spacing w:val="2"/>
          <w:sz w:val="21"/>
        </w:rPr>
        <w:t xml:space="preserve"> </w:t>
      </w:r>
      <w:r>
        <w:rPr>
          <w:color w:val="232123"/>
          <w:spacing w:val="-2"/>
          <w:sz w:val="21"/>
        </w:rPr>
        <w:t>S.A.:</w:t>
      </w:r>
    </w:p>
    <w:p w14:paraId="26B6F886" w14:textId="77777777" w:rsidR="00DD02F0" w:rsidRDefault="00DD02F0">
      <w:pPr>
        <w:pStyle w:val="Textkrper"/>
        <w:rPr>
          <w:sz w:val="20"/>
        </w:rPr>
      </w:pPr>
    </w:p>
    <w:p w14:paraId="5468FBA7" w14:textId="77777777" w:rsidR="00DD02F0" w:rsidRDefault="00755876">
      <w:pPr>
        <w:pStyle w:val="Textkrper"/>
        <w:spacing w:before="8"/>
        <w:rPr>
          <w:sz w:val="10"/>
        </w:rPr>
      </w:pPr>
      <w:r>
        <w:pict w14:anchorId="4CD8320A">
          <v:shape id="docshape3" o:spid="_x0000_s1199" style="position:absolute;margin-left:119.45pt;margin-top:7.4pt;width:410.45pt;height:.1pt;z-index:-15727616;mso-wrap-distance-left:0;mso-wrap-distance-right:0;mso-position-horizontal-relative:page" coordorigin="2389,148" coordsize="8209,0" path="m2389,148r8209,e" filled="f" strokeweight=".47525mm">
            <v:path arrowok="t"/>
            <w10:wrap type="topAndBottom" anchorx="page"/>
          </v:shape>
        </w:pict>
      </w:r>
    </w:p>
    <w:p w14:paraId="5A8B20BD" w14:textId="77777777" w:rsidR="00DD02F0" w:rsidRDefault="00755876">
      <w:pPr>
        <w:spacing w:before="46"/>
        <w:ind w:left="801"/>
        <w:rPr>
          <w:b/>
          <w:sz w:val="20"/>
        </w:rPr>
      </w:pPr>
      <w:r>
        <w:rPr>
          <w:b/>
          <w:color w:val="747279"/>
          <w:spacing w:val="-2"/>
          <w:sz w:val="20"/>
        </w:rPr>
        <w:t>Opinión</w:t>
      </w:r>
    </w:p>
    <w:p w14:paraId="2673E228" w14:textId="77777777" w:rsidR="00DD02F0" w:rsidRDefault="00DD02F0">
      <w:pPr>
        <w:pStyle w:val="Textkrper"/>
        <w:spacing w:before="4"/>
        <w:rPr>
          <w:b/>
          <w:sz w:val="21"/>
        </w:rPr>
      </w:pPr>
    </w:p>
    <w:p w14:paraId="46B7D6CC" w14:textId="77777777" w:rsidR="00DD02F0" w:rsidRDefault="00755876">
      <w:pPr>
        <w:spacing w:line="261" w:lineRule="auto"/>
        <w:ind w:left="799" w:right="1107" w:firstLine="1"/>
        <w:rPr>
          <w:sz w:val="21"/>
        </w:rPr>
      </w:pPr>
      <w:r>
        <w:rPr>
          <w:color w:val="232123"/>
          <w:spacing w:val="-2"/>
          <w:w w:val="105"/>
          <w:sz w:val="21"/>
        </w:rPr>
        <w:t>Hemos</w:t>
      </w:r>
      <w:r>
        <w:rPr>
          <w:color w:val="232123"/>
          <w:spacing w:val="-14"/>
          <w:w w:val="105"/>
          <w:sz w:val="21"/>
        </w:rPr>
        <w:t xml:space="preserve"> </w:t>
      </w:r>
      <w:r>
        <w:rPr>
          <w:color w:val="232123"/>
          <w:spacing w:val="-2"/>
          <w:w w:val="105"/>
          <w:sz w:val="21"/>
        </w:rPr>
        <w:t>auditado</w:t>
      </w:r>
      <w:r>
        <w:rPr>
          <w:color w:val="232123"/>
          <w:spacing w:val="-13"/>
          <w:w w:val="105"/>
          <w:sz w:val="21"/>
        </w:rPr>
        <w:t xml:space="preserve"> </w:t>
      </w:r>
      <w:r>
        <w:rPr>
          <w:color w:val="232123"/>
          <w:spacing w:val="-2"/>
          <w:w w:val="105"/>
          <w:sz w:val="21"/>
        </w:rPr>
        <w:t>las</w:t>
      </w:r>
      <w:r>
        <w:rPr>
          <w:color w:val="232123"/>
          <w:spacing w:val="-13"/>
          <w:w w:val="105"/>
          <w:sz w:val="21"/>
        </w:rPr>
        <w:t xml:space="preserve"> </w:t>
      </w:r>
      <w:r>
        <w:rPr>
          <w:color w:val="232123"/>
          <w:spacing w:val="-2"/>
          <w:w w:val="105"/>
          <w:sz w:val="21"/>
        </w:rPr>
        <w:t>cuentas</w:t>
      </w:r>
      <w:r>
        <w:rPr>
          <w:color w:val="232123"/>
          <w:spacing w:val="-14"/>
          <w:w w:val="105"/>
          <w:sz w:val="21"/>
        </w:rPr>
        <w:t xml:space="preserve"> </w:t>
      </w:r>
      <w:r>
        <w:rPr>
          <w:color w:val="232123"/>
          <w:spacing w:val="-2"/>
          <w:w w:val="105"/>
          <w:sz w:val="21"/>
        </w:rPr>
        <w:t>anuales</w:t>
      </w:r>
      <w:r>
        <w:rPr>
          <w:color w:val="232123"/>
          <w:spacing w:val="-13"/>
          <w:w w:val="105"/>
          <w:sz w:val="21"/>
        </w:rPr>
        <w:t xml:space="preserve"> </w:t>
      </w:r>
      <w:r>
        <w:rPr>
          <w:color w:val="232123"/>
          <w:spacing w:val="-2"/>
          <w:w w:val="105"/>
          <w:sz w:val="21"/>
        </w:rPr>
        <w:t>de</w:t>
      </w:r>
      <w:r>
        <w:rPr>
          <w:color w:val="232123"/>
          <w:spacing w:val="-13"/>
          <w:w w:val="105"/>
          <w:sz w:val="21"/>
        </w:rPr>
        <w:t xml:space="preserve"> </w:t>
      </w:r>
      <w:r>
        <w:rPr>
          <w:color w:val="232123"/>
          <w:spacing w:val="-2"/>
          <w:w w:val="105"/>
          <w:sz w:val="21"/>
        </w:rPr>
        <w:t>COMPAÑÍA</w:t>
      </w:r>
      <w:r>
        <w:rPr>
          <w:color w:val="232123"/>
          <w:spacing w:val="6"/>
          <w:w w:val="105"/>
          <w:sz w:val="21"/>
        </w:rPr>
        <w:t xml:space="preserve"> </w:t>
      </w:r>
      <w:r>
        <w:rPr>
          <w:color w:val="232123"/>
          <w:spacing w:val="-2"/>
          <w:w w:val="105"/>
          <w:sz w:val="21"/>
        </w:rPr>
        <w:t>CANARIA</w:t>
      </w:r>
      <w:r>
        <w:rPr>
          <w:color w:val="232123"/>
          <w:spacing w:val="18"/>
          <w:w w:val="105"/>
          <w:sz w:val="21"/>
        </w:rPr>
        <w:t xml:space="preserve"> </w:t>
      </w:r>
      <w:r>
        <w:rPr>
          <w:rFonts w:ascii="Times New Roman" w:hAnsi="Times New Roman"/>
          <w:b/>
          <w:color w:val="232123"/>
          <w:spacing w:val="-2"/>
          <w:w w:val="105"/>
          <w:sz w:val="23"/>
        </w:rPr>
        <w:t>DE</w:t>
      </w:r>
      <w:r>
        <w:rPr>
          <w:rFonts w:ascii="Times New Roman" w:hAnsi="Times New Roman"/>
          <w:b/>
          <w:color w:val="232123"/>
          <w:spacing w:val="-14"/>
          <w:w w:val="105"/>
          <w:sz w:val="23"/>
        </w:rPr>
        <w:t xml:space="preserve"> </w:t>
      </w:r>
      <w:r>
        <w:rPr>
          <w:color w:val="232123"/>
          <w:spacing w:val="-2"/>
          <w:w w:val="105"/>
          <w:sz w:val="21"/>
        </w:rPr>
        <w:t>PIENSOS,</w:t>
      </w:r>
      <w:r>
        <w:rPr>
          <w:color w:val="232123"/>
          <w:spacing w:val="9"/>
          <w:w w:val="105"/>
          <w:sz w:val="21"/>
        </w:rPr>
        <w:t xml:space="preserve"> </w:t>
      </w:r>
      <w:r>
        <w:rPr>
          <w:color w:val="232123"/>
          <w:spacing w:val="-2"/>
          <w:w w:val="105"/>
          <w:sz w:val="21"/>
        </w:rPr>
        <w:t>S.A.</w:t>
      </w:r>
      <w:r>
        <w:rPr>
          <w:color w:val="232123"/>
          <w:spacing w:val="-7"/>
          <w:w w:val="105"/>
          <w:sz w:val="21"/>
        </w:rPr>
        <w:t xml:space="preserve"> </w:t>
      </w:r>
      <w:r>
        <w:rPr>
          <w:color w:val="232123"/>
          <w:spacing w:val="-2"/>
          <w:w w:val="105"/>
          <w:sz w:val="21"/>
        </w:rPr>
        <w:t xml:space="preserve">(la </w:t>
      </w:r>
      <w:r>
        <w:rPr>
          <w:color w:val="232123"/>
          <w:w w:val="105"/>
          <w:sz w:val="21"/>
        </w:rPr>
        <w:t>Sociedad),</w:t>
      </w:r>
      <w:r>
        <w:rPr>
          <w:color w:val="232123"/>
          <w:spacing w:val="25"/>
          <w:w w:val="105"/>
          <w:sz w:val="21"/>
        </w:rPr>
        <w:t xml:space="preserve"> </w:t>
      </w:r>
      <w:r>
        <w:rPr>
          <w:color w:val="232123"/>
          <w:w w:val="105"/>
          <w:sz w:val="21"/>
        </w:rPr>
        <w:t>que</w:t>
      </w:r>
      <w:r>
        <w:rPr>
          <w:color w:val="232123"/>
          <w:spacing w:val="-7"/>
          <w:w w:val="105"/>
          <w:sz w:val="21"/>
        </w:rPr>
        <w:t xml:space="preserve"> </w:t>
      </w:r>
      <w:r>
        <w:rPr>
          <w:color w:val="232123"/>
          <w:w w:val="105"/>
          <w:sz w:val="21"/>
        </w:rPr>
        <w:t>comprenden el</w:t>
      </w:r>
      <w:r>
        <w:rPr>
          <w:color w:val="232123"/>
          <w:spacing w:val="-1"/>
          <w:w w:val="105"/>
          <w:sz w:val="21"/>
        </w:rPr>
        <w:t xml:space="preserve"> </w:t>
      </w:r>
      <w:r>
        <w:rPr>
          <w:color w:val="232123"/>
          <w:w w:val="105"/>
          <w:sz w:val="21"/>
        </w:rPr>
        <w:t>balance a</w:t>
      </w:r>
      <w:r>
        <w:rPr>
          <w:color w:val="232123"/>
          <w:spacing w:val="-15"/>
          <w:w w:val="105"/>
          <w:sz w:val="21"/>
        </w:rPr>
        <w:t xml:space="preserve"> </w:t>
      </w:r>
      <w:r>
        <w:rPr>
          <w:color w:val="232123"/>
          <w:w w:val="105"/>
          <w:sz w:val="21"/>
        </w:rPr>
        <w:t>31 de</w:t>
      </w:r>
      <w:r>
        <w:rPr>
          <w:color w:val="232123"/>
          <w:spacing w:val="-9"/>
          <w:w w:val="105"/>
          <w:sz w:val="21"/>
        </w:rPr>
        <w:t xml:space="preserve"> </w:t>
      </w:r>
      <w:r>
        <w:rPr>
          <w:color w:val="232123"/>
          <w:w w:val="105"/>
          <w:sz w:val="21"/>
        </w:rPr>
        <w:t>diciembre de 2024, la</w:t>
      </w:r>
      <w:r>
        <w:rPr>
          <w:color w:val="232123"/>
          <w:spacing w:val="-22"/>
          <w:w w:val="105"/>
          <w:sz w:val="21"/>
        </w:rPr>
        <w:t xml:space="preserve"> </w:t>
      </w:r>
      <w:r>
        <w:rPr>
          <w:color w:val="232123"/>
          <w:w w:val="105"/>
          <w:sz w:val="21"/>
        </w:rPr>
        <w:t>cuenta</w:t>
      </w:r>
      <w:r>
        <w:rPr>
          <w:color w:val="232123"/>
          <w:spacing w:val="-6"/>
          <w:w w:val="105"/>
          <w:sz w:val="21"/>
        </w:rPr>
        <w:t xml:space="preserve"> </w:t>
      </w:r>
      <w:r>
        <w:rPr>
          <w:color w:val="232123"/>
          <w:w w:val="105"/>
          <w:sz w:val="21"/>
        </w:rPr>
        <w:t>de</w:t>
      </w:r>
      <w:r>
        <w:rPr>
          <w:color w:val="232123"/>
          <w:spacing w:val="-12"/>
          <w:w w:val="105"/>
          <w:sz w:val="21"/>
        </w:rPr>
        <w:t xml:space="preserve"> </w:t>
      </w:r>
      <w:r>
        <w:rPr>
          <w:color w:val="232123"/>
          <w:w w:val="105"/>
          <w:sz w:val="21"/>
        </w:rPr>
        <w:t>pérdidas</w:t>
      </w:r>
      <w:r>
        <w:rPr>
          <w:color w:val="232123"/>
          <w:spacing w:val="-1"/>
          <w:w w:val="105"/>
          <w:sz w:val="21"/>
        </w:rPr>
        <w:t xml:space="preserve"> </w:t>
      </w:r>
      <w:r>
        <w:rPr>
          <w:color w:val="232123"/>
          <w:w w:val="105"/>
          <w:sz w:val="21"/>
        </w:rPr>
        <w:t>y ganancias, el estado de</w:t>
      </w:r>
      <w:r>
        <w:rPr>
          <w:color w:val="232123"/>
          <w:spacing w:val="-4"/>
          <w:w w:val="105"/>
          <w:sz w:val="21"/>
        </w:rPr>
        <w:t xml:space="preserve"> </w:t>
      </w:r>
      <w:r>
        <w:rPr>
          <w:color w:val="232123"/>
          <w:w w:val="105"/>
          <w:sz w:val="21"/>
        </w:rPr>
        <w:t>cambios en el patrimonio neto, el estado de flujos de</w:t>
      </w:r>
      <w:r>
        <w:rPr>
          <w:color w:val="232123"/>
          <w:spacing w:val="-3"/>
          <w:w w:val="105"/>
          <w:sz w:val="21"/>
        </w:rPr>
        <w:t xml:space="preserve"> </w:t>
      </w:r>
      <w:r>
        <w:rPr>
          <w:color w:val="232123"/>
          <w:w w:val="105"/>
          <w:sz w:val="21"/>
        </w:rPr>
        <w:t>efectivo y la memoria correspondientes al ejercicio anual terminado en dicha fecha.</w:t>
      </w:r>
    </w:p>
    <w:p w14:paraId="15B827C7" w14:textId="77777777" w:rsidR="00DD02F0" w:rsidRDefault="00DD02F0">
      <w:pPr>
        <w:pStyle w:val="Textkrper"/>
        <w:spacing w:before="7"/>
        <w:rPr>
          <w:sz w:val="20"/>
        </w:rPr>
      </w:pPr>
    </w:p>
    <w:p w14:paraId="54DAC4B3" w14:textId="77777777" w:rsidR="00DD02F0" w:rsidRDefault="00755876">
      <w:pPr>
        <w:spacing w:before="1" w:line="261" w:lineRule="auto"/>
        <w:ind w:left="798" w:right="1107" w:firstLine="3"/>
        <w:rPr>
          <w:sz w:val="21"/>
        </w:rPr>
      </w:pPr>
      <w:r>
        <w:rPr>
          <w:color w:val="232123"/>
          <w:w w:val="105"/>
          <w:sz w:val="21"/>
        </w:rPr>
        <w:t>En nuestra opinión, las</w:t>
      </w:r>
      <w:r>
        <w:rPr>
          <w:color w:val="232123"/>
          <w:spacing w:val="-8"/>
          <w:w w:val="105"/>
          <w:sz w:val="21"/>
        </w:rPr>
        <w:t xml:space="preserve"> </w:t>
      </w:r>
      <w:r>
        <w:rPr>
          <w:color w:val="232123"/>
          <w:w w:val="105"/>
          <w:sz w:val="21"/>
        </w:rPr>
        <w:t>cuentas anuales adjuntas expresan, en todos los</w:t>
      </w:r>
      <w:r>
        <w:rPr>
          <w:color w:val="232123"/>
          <w:spacing w:val="-3"/>
          <w:w w:val="105"/>
          <w:sz w:val="21"/>
        </w:rPr>
        <w:t xml:space="preserve"> </w:t>
      </w:r>
      <w:r>
        <w:rPr>
          <w:color w:val="232123"/>
          <w:w w:val="105"/>
          <w:sz w:val="21"/>
        </w:rPr>
        <w:t>aspectos significativos, la</w:t>
      </w:r>
      <w:r>
        <w:rPr>
          <w:color w:val="232123"/>
          <w:spacing w:val="-1"/>
          <w:w w:val="105"/>
          <w:sz w:val="21"/>
        </w:rPr>
        <w:t xml:space="preserve"> </w:t>
      </w:r>
      <w:r>
        <w:rPr>
          <w:color w:val="232123"/>
          <w:w w:val="105"/>
          <w:sz w:val="21"/>
        </w:rPr>
        <w:t>imagen fiel del patrimonio y de la situación</w:t>
      </w:r>
      <w:r>
        <w:rPr>
          <w:color w:val="232123"/>
          <w:spacing w:val="30"/>
          <w:w w:val="105"/>
          <w:sz w:val="21"/>
        </w:rPr>
        <w:t xml:space="preserve"> </w:t>
      </w:r>
      <w:r>
        <w:rPr>
          <w:color w:val="232123"/>
          <w:w w:val="105"/>
          <w:sz w:val="21"/>
        </w:rPr>
        <w:t>financiera de la</w:t>
      </w:r>
      <w:r>
        <w:rPr>
          <w:color w:val="232123"/>
          <w:spacing w:val="-1"/>
          <w:w w:val="105"/>
          <w:sz w:val="21"/>
        </w:rPr>
        <w:t xml:space="preserve"> </w:t>
      </w:r>
      <w:r>
        <w:rPr>
          <w:color w:val="232123"/>
          <w:w w:val="105"/>
          <w:sz w:val="21"/>
        </w:rPr>
        <w:t>Sociedad a</w:t>
      </w:r>
      <w:r>
        <w:rPr>
          <w:color w:val="232123"/>
          <w:spacing w:val="-14"/>
          <w:w w:val="105"/>
          <w:sz w:val="21"/>
        </w:rPr>
        <w:t xml:space="preserve"> </w:t>
      </w:r>
      <w:r>
        <w:rPr>
          <w:color w:val="232123"/>
          <w:w w:val="105"/>
          <w:sz w:val="21"/>
        </w:rPr>
        <w:t>31 de</w:t>
      </w:r>
      <w:r>
        <w:rPr>
          <w:color w:val="232123"/>
          <w:spacing w:val="-4"/>
          <w:w w:val="105"/>
          <w:sz w:val="21"/>
        </w:rPr>
        <w:t xml:space="preserve"> </w:t>
      </w:r>
      <w:r>
        <w:rPr>
          <w:color w:val="232123"/>
          <w:w w:val="105"/>
          <w:sz w:val="21"/>
        </w:rPr>
        <w:t>diciembre de 2024, así</w:t>
      </w:r>
      <w:r>
        <w:rPr>
          <w:color w:val="232123"/>
          <w:spacing w:val="-8"/>
          <w:w w:val="105"/>
          <w:sz w:val="21"/>
        </w:rPr>
        <w:t xml:space="preserve"> </w:t>
      </w:r>
      <w:r>
        <w:rPr>
          <w:color w:val="232123"/>
          <w:w w:val="105"/>
          <w:sz w:val="21"/>
        </w:rPr>
        <w:t>como de sus resultados y flujos de efectivo correspondientes</w:t>
      </w:r>
      <w:r>
        <w:rPr>
          <w:color w:val="232123"/>
          <w:spacing w:val="-1"/>
          <w:w w:val="105"/>
          <w:sz w:val="21"/>
        </w:rPr>
        <w:t xml:space="preserve"> </w:t>
      </w:r>
      <w:r>
        <w:rPr>
          <w:color w:val="232123"/>
          <w:w w:val="105"/>
          <w:sz w:val="21"/>
        </w:rPr>
        <w:t>al ejercicio anual terminado en dicha fecha, de</w:t>
      </w:r>
      <w:r>
        <w:rPr>
          <w:color w:val="232123"/>
          <w:spacing w:val="-1"/>
          <w:w w:val="105"/>
          <w:sz w:val="21"/>
        </w:rPr>
        <w:t xml:space="preserve"> </w:t>
      </w:r>
      <w:r>
        <w:rPr>
          <w:color w:val="232123"/>
          <w:w w:val="105"/>
          <w:sz w:val="21"/>
        </w:rPr>
        <w:t>conformidad con el marco normativo de información</w:t>
      </w:r>
      <w:r>
        <w:rPr>
          <w:color w:val="232123"/>
          <w:spacing w:val="40"/>
          <w:w w:val="105"/>
          <w:sz w:val="21"/>
        </w:rPr>
        <w:t xml:space="preserve"> </w:t>
      </w:r>
      <w:r>
        <w:rPr>
          <w:color w:val="232123"/>
          <w:w w:val="105"/>
          <w:sz w:val="21"/>
        </w:rPr>
        <w:t>financiera que resulta de aplicación (que se identifica en la nota 2 de la memoria)</w:t>
      </w:r>
      <w:r>
        <w:rPr>
          <w:color w:val="232123"/>
          <w:spacing w:val="33"/>
          <w:w w:val="105"/>
          <w:sz w:val="21"/>
        </w:rPr>
        <w:t xml:space="preserve"> </w:t>
      </w:r>
      <w:r>
        <w:rPr>
          <w:color w:val="232123"/>
          <w:w w:val="105"/>
          <w:sz w:val="21"/>
        </w:rPr>
        <w:t>y, en particular, con los</w:t>
      </w:r>
      <w:r>
        <w:rPr>
          <w:color w:val="232123"/>
          <w:spacing w:val="-15"/>
          <w:w w:val="105"/>
          <w:sz w:val="21"/>
        </w:rPr>
        <w:t xml:space="preserve"> </w:t>
      </w:r>
      <w:r>
        <w:rPr>
          <w:color w:val="232123"/>
          <w:w w:val="105"/>
          <w:sz w:val="21"/>
        </w:rPr>
        <w:t>principios y criterios contables contenidos en el mismo.</w:t>
      </w:r>
    </w:p>
    <w:p w14:paraId="67B8E4D6" w14:textId="77777777" w:rsidR="00DD02F0" w:rsidRDefault="00755876">
      <w:pPr>
        <w:pStyle w:val="Textkrper"/>
        <w:spacing w:before="7"/>
        <w:rPr>
          <w:sz w:val="29"/>
        </w:rPr>
      </w:pPr>
      <w:r>
        <w:pict w14:anchorId="1D048DAA">
          <v:shape id="docshape4" o:spid="_x0000_s1198" style="position:absolute;margin-left:207.45pt;margin-top:18.25pt;width:322.45pt;height:.1pt;z-index:-15727104;mso-wrap-distance-left:0;mso-wrap-distance-right:0;mso-position-horizontal-relative:page" coordorigin="4149,365" coordsize="6449,0" path="m4149,365r6449,e" filled="f" strokeweight=".55447mm">
            <v:path arrowok="t"/>
            <w10:wrap type="topAndBottom" anchorx="page"/>
          </v:shape>
        </w:pict>
      </w:r>
    </w:p>
    <w:p w14:paraId="3B2FCF77" w14:textId="77777777" w:rsidR="00DD02F0" w:rsidRDefault="00755876">
      <w:pPr>
        <w:spacing w:before="48"/>
        <w:ind w:left="799"/>
        <w:rPr>
          <w:b/>
          <w:sz w:val="20"/>
        </w:rPr>
      </w:pPr>
      <w:r>
        <w:rPr>
          <w:b/>
          <w:color w:val="747279"/>
          <w:w w:val="105"/>
          <w:sz w:val="20"/>
        </w:rPr>
        <w:t>Fundamento</w:t>
      </w:r>
      <w:r>
        <w:rPr>
          <w:b/>
          <w:color w:val="747279"/>
          <w:spacing w:val="9"/>
          <w:w w:val="105"/>
          <w:sz w:val="20"/>
        </w:rPr>
        <w:t xml:space="preserve"> </w:t>
      </w:r>
      <w:r>
        <w:rPr>
          <w:b/>
          <w:color w:val="747279"/>
          <w:w w:val="105"/>
          <w:sz w:val="20"/>
        </w:rPr>
        <w:t>de</w:t>
      </w:r>
      <w:r>
        <w:rPr>
          <w:b/>
          <w:color w:val="747279"/>
          <w:spacing w:val="8"/>
          <w:w w:val="105"/>
          <w:sz w:val="20"/>
        </w:rPr>
        <w:t xml:space="preserve"> </w:t>
      </w:r>
      <w:r>
        <w:rPr>
          <w:b/>
          <w:color w:val="747279"/>
          <w:w w:val="105"/>
          <w:sz w:val="20"/>
        </w:rPr>
        <w:t>la</w:t>
      </w:r>
      <w:r>
        <w:rPr>
          <w:b/>
          <w:color w:val="747279"/>
          <w:spacing w:val="4"/>
          <w:w w:val="105"/>
          <w:sz w:val="20"/>
        </w:rPr>
        <w:t xml:space="preserve"> </w:t>
      </w:r>
      <w:r>
        <w:rPr>
          <w:b/>
          <w:color w:val="747279"/>
          <w:spacing w:val="-2"/>
          <w:w w:val="105"/>
          <w:sz w:val="20"/>
        </w:rPr>
        <w:t>opinión</w:t>
      </w:r>
    </w:p>
    <w:p w14:paraId="3436ED62" w14:textId="77777777" w:rsidR="00DD02F0" w:rsidRDefault="00DD02F0">
      <w:pPr>
        <w:pStyle w:val="Textkrper"/>
        <w:spacing w:before="10"/>
        <w:rPr>
          <w:b/>
          <w:sz w:val="22"/>
        </w:rPr>
      </w:pPr>
    </w:p>
    <w:p w14:paraId="3A3DAAAF" w14:textId="77777777" w:rsidR="00DD02F0" w:rsidRDefault="00755876">
      <w:pPr>
        <w:spacing w:line="264" w:lineRule="auto"/>
        <w:ind w:left="796" w:right="947" w:firstLine="4"/>
        <w:rPr>
          <w:sz w:val="21"/>
        </w:rPr>
      </w:pPr>
      <w:r>
        <w:rPr>
          <w:color w:val="232123"/>
          <w:w w:val="105"/>
          <w:sz w:val="21"/>
        </w:rPr>
        <w:t>Hemos llevado a</w:t>
      </w:r>
      <w:r>
        <w:rPr>
          <w:color w:val="232123"/>
          <w:spacing w:val="-10"/>
          <w:w w:val="105"/>
          <w:sz w:val="21"/>
        </w:rPr>
        <w:t xml:space="preserve"> </w:t>
      </w:r>
      <w:r>
        <w:rPr>
          <w:color w:val="232123"/>
          <w:w w:val="105"/>
          <w:sz w:val="21"/>
        </w:rPr>
        <w:t>cabo nuestra auditoría de conformidad con la normativa reguladora de la actividad de</w:t>
      </w:r>
      <w:r>
        <w:rPr>
          <w:color w:val="232123"/>
          <w:spacing w:val="-7"/>
          <w:w w:val="105"/>
          <w:sz w:val="21"/>
        </w:rPr>
        <w:t xml:space="preserve"> </w:t>
      </w:r>
      <w:r>
        <w:rPr>
          <w:color w:val="232123"/>
          <w:w w:val="105"/>
          <w:sz w:val="21"/>
        </w:rPr>
        <w:t>auditoría de</w:t>
      </w:r>
      <w:r>
        <w:rPr>
          <w:color w:val="232123"/>
          <w:spacing w:val="-12"/>
          <w:w w:val="105"/>
          <w:sz w:val="21"/>
        </w:rPr>
        <w:t xml:space="preserve"> </w:t>
      </w:r>
      <w:r>
        <w:rPr>
          <w:color w:val="232123"/>
          <w:w w:val="105"/>
          <w:sz w:val="21"/>
        </w:rPr>
        <w:t>cuentas vigente en</w:t>
      </w:r>
      <w:r>
        <w:rPr>
          <w:color w:val="232123"/>
          <w:spacing w:val="-4"/>
          <w:w w:val="105"/>
          <w:sz w:val="21"/>
        </w:rPr>
        <w:t xml:space="preserve"> </w:t>
      </w:r>
      <w:r>
        <w:rPr>
          <w:color w:val="232123"/>
          <w:w w:val="105"/>
          <w:sz w:val="21"/>
        </w:rPr>
        <w:t>España.</w:t>
      </w:r>
      <w:r>
        <w:rPr>
          <w:color w:val="232123"/>
          <w:spacing w:val="21"/>
          <w:w w:val="105"/>
          <w:sz w:val="21"/>
        </w:rPr>
        <w:t xml:space="preserve"> </w:t>
      </w:r>
      <w:r>
        <w:rPr>
          <w:color w:val="232123"/>
          <w:w w:val="105"/>
          <w:sz w:val="21"/>
        </w:rPr>
        <w:t>Nuestras</w:t>
      </w:r>
      <w:r>
        <w:rPr>
          <w:color w:val="232123"/>
          <w:spacing w:val="-5"/>
          <w:w w:val="105"/>
          <w:sz w:val="21"/>
        </w:rPr>
        <w:t xml:space="preserve"> </w:t>
      </w:r>
      <w:r>
        <w:rPr>
          <w:color w:val="232123"/>
          <w:w w:val="105"/>
          <w:sz w:val="21"/>
        </w:rPr>
        <w:t>responsabilidades</w:t>
      </w:r>
      <w:r>
        <w:rPr>
          <w:color w:val="232123"/>
          <w:spacing w:val="-11"/>
          <w:w w:val="105"/>
          <w:sz w:val="21"/>
        </w:rPr>
        <w:t xml:space="preserve"> </w:t>
      </w:r>
      <w:r>
        <w:rPr>
          <w:color w:val="232123"/>
          <w:w w:val="105"/>
          <w:sz w:val="21"/>
        </w:rPr>
        <w:t>de</w:t>
      </w:r>
      <w:r>
        <w:rPr>
          <w:color w:val="232123"/>
          <w:spacing w:val="-7"/>
          <w:w w:val="105"/>
          <w:sz w:val="21"/>
        </w:rPr>
        <w:t xml:space="preserve"> </w:t>
      </w:r>
      <w:r>
        <w:rPr>
          <w:color w:val="232123"/>
          <w:w w:val="105"/>
          <w:sz w:val="21"/>
        </w:rPr>
        <w:t>acuerdo con</w:t>
      </w:r>
      <w:r>
        <w:rPr>
          <w:color w:val="232123"/>
          <w:spacing w:val="-16"/>
          <w:w w:val="105"/>
          <w:sz w:val="21"/>
        </w:rPr>
        <w:t xml:space="preserve"> </w:t>
      </w:r>
      <w:r>
        <w:rPr>
          <w:color w:val="232123"/>
          <w:w w:val="105"/>
          <w:sz w:val="21"/>
        </w:rPr>
        <w:t>dichas</w:t>
      </w:r>
      <w:r>
        <w:rPr>
          <w:color w:val="232123"/>
          <w:spacing w:val="-11"/>
          <w:w w:val="105"/>
          <w:sz w:val="21"/>
        </w:rPr>
        <w:t xml:space="preserve"> </w:t>
      </w:r>
      <w:r>
        <w:rPr>
          <w:color w:val="232123"/>
          <w:w w:val="105"/>
          <w:sz w:val="21"/>
        </w:rPr>
        <w:t>normas</w:t>
      </w:r>
      <w:r>
        <w:rPr>
          <w:color w:val="232123"/>
          <w:spacing w:val="-7"/>
          <w:w w:val="105"/>
          <w:sz w:val="21"/>
        </w:rPr>
        <w:t xml:space="preserve"> </w:t>
      </w:r>
      <w:r>
        <w:rPr>
          <w:color w:val="232123"/>
          <w:w w:val="105"/>
          <w:sz w:val="21"/>
        </w:rPr>
        <w:t>se</w:t>
      </w:r>
      <w:r>
        <w:rPr>
          <w:color w:val="232123"/>
          <w:spacing w:val="-16"/>
          <w:w w:val="105"/>
          <w:sz w:val="21"/>
        </w:rPr>
        <w:t xml:space="preserve"> </w:t>
      </w:r>
      <w:r>
        <w:rPr>
          <w:color w:val="232123"/>
          <w:w w:val="105"/>
          <w:sz w:val="21"/>
        </w:rPr>
        <w:t>describen más</w:t>
      </w:r>
      <w:r>
        <w:rPr>
          <w:color w:val="232123"/>
          <w:spacing w:val="-16"/>
          <w:w w:val="105"/>
          <w:sz w:val="21"/>
        </w:rPr>
        <w:t xml:space="preserve"> </w:t>
      </w:r>
      <w:r>
        <w:rPr>
          <w:color w:val="232123"/>
          <w:w w:val="105"/>
          <w:sz w:val="21"/>
        </w:rPr>
        <w:t>adelante</w:t>
      </w:r>
      <w:r>
        <w:rPr>
          <w:color w:val="232123"/>
          <w:spacing w:val="-5"/>
          <w:w w:val="105"/>
          <w:sz w:val="21"/>
        </w:rPr>
        <w:t xml:space="preserve"> </w:t>
      </w:r>
      <w:r>
        <w:rPr>
          <w:color w:val="232123"/>
          <w:w w:val="105"/>
          <w:sz w:val="21"/>
        </w:rPr>
        <w:t>en</w:t>
      </w:r>
      <w:r>
        <w:rPr>
          <w:color w:val="232123"/>
          <w:spacing w:val="-13"/>
          <w:w w:val="105"/>
          <w:sz w:val="21"/>
        </w:rPr>
        <w:t xml:space="preserve"> </w:t>
      </w:r>
      <w:r>
        <w:rPr>
          <w:color w:val="232123"/>
          <w:w w:val="105"/>
          <w:sz w:val="21"/>
        </w:rPr>
        <w:t>la</w:t>
      </w:r>
      <w:r>
        <w:rPr>
          <w:color w:val="232123"/>
          <w:spacing w:val="-9"/>
          <w:w w:val="105"/>
          <w:sz w:val="21"/>
        </w:rPr>
        <w:t xml:space="preserve"> </w:t>
      </w:r>
      <w:r>
        <w:rPr>
          <w:color w:val="232123"/>
          <w:w w:val="105"/>
          <w:sz w:val="21"/>
        </w:rPr>
        <w:t xml:space="preserve">sección </w:t>
      </w:r>
      <w:r>
        <w:rPr>
          <w:i/>
          <w:color w:val="232123"/>
          <w:w w:val="105"/>
          <w:sz w:val="21"/>
        </w:rPr>
        <w:t>Responsabilidades</w:t>
      </w:r>
      <w:r>
        <w:rPr>
          <w:i/>
          <w:color w:val="232123"/>
          <w:spacing w:val="-16"/>
          <w:w w:val="105"/>
          <w:sz w:val="21"/>
        </w:rPr>
        <w:t xml:space="preserve"> </w:t>
      </w:r>
      <w:r>
        <w:rPr>
          <w:i/>
          <w:color w:val="232123"/>
          <w:w w:val="105"/>
          <w:sz w:val="21"/>
        </w:rPr>
        <w:t>del</w:t>
      </w:r>
      <w:r>
        <w:rPr>
          <w:i/>
          <w:color w:val="232123"/>
          <w:spacing w:val="-10"/>
          <w:w w:val="105"/>
          <w:sz w:val="21"/>
        </w:rPr>
        <w:t xml:space="preserve"> </w:t>
      </w:r>
      <w:r>
        <w:rPr>
          <w:i/>
          <w:color w:val="232123"/>
          <w:w w:val="105"/>
          <w:sz w:val="21"/>
        </w:rPr>
        <w:t>auditor</w:t>
      </w:r>
      <w:r>
        <w:rPr>
          <w:i/>
          <w:color w:val="232123"/>
          <w:spacing w:val="15"/>
          <w:w w:val="105"/>
          <w:sz w:val="21"/>
        </w:rPr>
        <w:t xml:space="preserve"> </w:t>
      </w:r>
      <w:r>
        <w:rPr>
          <w:i/>
          <w:color w:val="232123"/>
          <w:w w:val="105"/>
          <w:sz w:val="21"/>
        </w:rPr>
        <w:t>en relación con la</w:t>
      </w:r>
      <w:r>
        <w:rPr>
          <w:i/>
          <w:color w:val="232123"/>
          <w:spacing w:val="-2"/>
          <w:w w:val="105"/>
          <w:sz w:val="21"/>
        </w:rPr>
        <w:t xml:space="preserve"> </w:t>
      </w:r>
      <w:r>
        <w:rPr>
          <w:i/>
          <w:color w:val="232123"/>
          <w:w w:val="105"/>
          <w:sz w:val="21"/>
        </w:rPr>
        <w:t>auditoría de las cuentas anuales</w:t>
      </w:r>
      <w:r>
        <w:rPr>
          <w:i/>
          <w:color w:val="232123"/>
          <w:spacing w:val="-2"/>
          <w:w w:val="105"/>
          <w:sz w:val="21"/>
        </w:rPr>
        <w:t xml:space="preserve"> </w:t>
      </w:r>
      <w:r>
        <w:rPr>
          <w:color w:val="232123"/>
          <w:w w:val="105"/>
          <w:sz w:val="21"/>
        </w:rPr>
        <w:t>de nuestro informe.</w:t>
      </w:r>
    </w:p>
    <w:p w14:paraId="6AC9CC7F" w14:textId="77777777" w:rsidR="00DD02F0" w:rsidRDefault="00DD02F0">
      <w:pPr>
        <w:pStyle w:val="Textkrper"/>
        <w:spacing w:before="6"/>
        <w:rPr>
          <w:sz w:val="20"/>
        </w:rPr>
      </w:pPr>
    </w:p>
    <w:p w14:paraId="5AB70491" w14:textId="77777777" w:rsidR="00DD02F0" w:rsidRDefault="00755876">
      <w:pPr>
        <w:spacing w:line="264" w:lineRule="auto"/>
        <w:ind w:left="796" w:right="947" w:firstLine="3"/>
        <w:rPr>
          <w:sz w:val="21"/>
        </w:rPr>
      </w:pPr>
      <w:r>
        <w:rPr>
          <w:color w:val="232123"/>
          <w:w w:val="105"/>
          <w:sz w:val="21"/>
        </w:rPr>
        <w:t>Somos independientes</w:t>
      </w:r>
      <w:r>
        <w:rPr>
          <w:color w:val="232123"/>
          <w:spacing w:val="-10"/>
          <w:w w:val="105"/>
          <w:sz w:val="21"/>
        </w:rPr>
        <w:t xml:space="preserve"> </w:t>
      </w:r>
      <w:r>
        <w:rPr>
          <w:color w:val="232123"/>
          <w:w w:val="105"/>
          <w:sz w:val="21"/>
        </w:rPr>
        <w:t>de la Sociedad de conformidad con los requerimientos</w:t>
      </w:r>
      <w:r>
        <w:rPr>
          <w:color w:val="232123"/>
          <w:spacing w:val="-3"/>
          <w:w w:val="105"/>
          <w:sz w:val="21"/>
        </w:rPr>
        <w:t xml:space="preserve"> </w:t>
      </w:r>
      <w:r>
        <w:rPr>
          <w:color w:val="232123"/>
          <w:w w:val="105"/>
          <w:sz w:val="21"/>
        </w:rPr>
        <w:t>de ética, incluidos los</w:t>
      </w:r>
      <w:r>
        <w:rPr>
          <w:color w:val="232123"/>
          <w:spacing w:val="-9"/>
          <w:w w:val="105"/>
          <w:sz w:val="21"/>
        </w:rPr>
        <w:t xml:space="preserve"> </w:t>
      </w:r>
      <w:r>
        <w:rPr>
          <w:color w:val="232123"/>
          <w:w w:val="105"/>
          <w:sz w:val="21"/>
        </w:rPr>
        <w:t>de</w:t>
      </w:r>
      <w:r>
        <w:rPr>
          <w:color w:val="232123"/>
          <w:spacing w:val="-3"/>
          <w:w w:val="105"/>
          <w:sz w:val="21"/>
        </w:rPr>
        <w:t xml:space="preserve"> </w:t>
      </w:r>
      <w:r>
        <w:rPr>
          <w:color w:val="232123"/>
          <w:w w:val="105"/>
          <w:sz w:val="21"/>
        </w:rPr>
        <w:t>independencia,</w:t>
      </w:r>
      <w:r>
        <w:rPr>
          <w:color w:val="232123"/>
          <w:spacing w:val="-2"/>
          <w:w w:val="105"/>
          <w:sz w:val="21"/>
        </w:rPr>
        <w:t xml:space="preserve"> </w:t>
      </w:r>
      <w:r>
        <w:rPr>
          <w:color w:val="232123"/>
          <w:w w:val="105"/>
          <w:sz w:val="21"/>
        </w:rPr>
        <w:t>que</w:t>
      </w:r>
      <w:r>
        <w:rPr>
          <w:color w:val="232123"/>
          <w:spacing w:val="-4"/>
          <w:w w:val="105"/>
          <w:sz w:val="21"/>
        </w:rPr>
        <w:t xml:space="preserve"> </w:t>
      </w:r>
      <w:r>
        <w:rPr>
          <w:color w:val="232123"/>
          <w:w w:val="105"/>
          <w:sz w:val="21"/>
        </w:rPr>
        <w:t>son aplicables a</w:t>
      </w:r>
      <w:r>
        <w:rPr>
          <w:color w:val="232123"/>
          <w:spacing w:val="-16"/>
          <w:w w:val="105"/>
          <w:sz w:val="21"/>
        </w:rPr>
        <w:t xml:space="preserve"> </w:t>
      </w:r>
      <w:r>
        <w:rPr>
          <w:color w:val="232123"/>
          <w:w w:val="105"/>
          <w:sz w:val="21"/>
        </w:rPr>
        <w:t>nuestra</w:t>
      </w:r>
      <w:r>
        <w:rPr>
          <w:color w:val="232123"/>
          <w:spacing w:val="-1"/>
          <w:w w:val="105"/>
          <w:sz w:val="21"/>
        </w:rPr>
        <w:t xml:space="preserve"> </w:t>
      </w:r>
      <w:r>
        <w:rPr>
          <w:color w:val="232123"/>
          <w:w w:val="105"/>
          <w:sz w:val="21"/>
        </w:rPr>
        <w:t>auditoría de</w:t>
      </w:r>
      <w:r>
        <w:rPr>
          <w:color w:val="232123"/>
          <w:spacing w:val="-3"/>
          <w:w w:val="105"/>
          <w:sz w:val="21"/>
        </w:rPr>
        <w:t xml:space="preserve"> </w:t>
      </w:r>
      <w:r>
        <w:rPr>
          <w:color w:val="232123"/>
          <w:w w:val="105"/>
          <w:sz w:val="21"/>
        </w:rPr>
        <w:t>las</w:t>
      </w:r>
      <w:r>
        <w:rPr>
          <w:color w:val="232123"/>
          <w:spacing w:val="-9"/>
          <w:w w:val="105"/>
          <w:sz w:val="21"/>
        </w:rPr>
        <w:t xml:space="preserve"> </w:t>
      </w:r>
      <w:r>
        <w:rPr>
          <w:color w:val="232123"/>
          <w:w w:val="105"/>
          <w:sz w:val="21"/>
        </w:rPr>
        <w:t>cuentas anuales en España según lo exigido por la normativa reguladora de la actividad de auditoría de cuentas.</w:t>
      </w:r>
      <w:r>
        <w:rPr>
          <w:color w:val="232123"/>
          <w:spacing w:val="34"/>
          <w:w w:val="105"/>
          <w:sz w:val="21"/>
        </w:rPr>
        <w:t xml:space="preserve"> </w:t>
      </w:r>
      <w:r>
        <w:rPr>
          <w:color w:val="232123"/>
          <w:w w:val="105"/>
          <w:sz w:val="21"/>
        </w:rPr>
        <w:t>En este sentido, no hemos prestado servicios distintos a</w:t>
      </w:r>
      <w:r>
        <w:rPr>
          <w:color w:val="232123"/>
          <w:spacing w:val="-9"/>
          <w:w w:val="105"/>
          <w:sz w:val="21"/>
        </w:rPr>
        <w:t xml:space="preserve"> </w:t>
      </w:r>
      <w:r>
        <w:rPr>
          <w:color w:val="232123"/>
          <w:w w:val="105"/>
          <w:sz w:val="21"/>
        </w:rPr>
        <w:t>los</w:t>
      </w:r>
      <w:r>
        <w:rPr>
          <w:color w:val="232123"/>
          <w:spacing w:val="-1"/>
          <w:w w:val="105"/>
          <w:sz w:val="21"/>
        </w:rPr>
        <w:t xml:space="preserve"> </w:t>
      </w:r>
      <w:r>
        <w:rPr>
          <w:color w:val="232123"/>
          <w:w w:val="105"/>
          <w:sz w:val="21"/>
        </w:rPr>
        <w:t>de la auditoría de cuentas ni han</w:t>
      </w:r>
      <w:r>
        <w:rPr>
          <w:color w:val="232123"/>
          <w:spacing w:val="-7"/>
          <w:w w:val="105"/>
          <w:sz w:val="21"/>
        </w:rPr>
        <w:t xml:space="preserve"> </w:t>
      </w:r>
      <w:r>
        <w:rPr>
          <w:color w:val="232123"/>
          <w:w w:val="105"/>
          <w:sz w:val="21"/>
        </w:rPr>
        <w:t>concurrido situaciones o</w:t>
      </w:r>
      <w:r>
        <w:rPr>
          <w:color w:val="232123"/>
          <w:spacing w:val="-9"/>
          <w:w w:val="105"/>
          <w:sz w:val="21"/>
        </w:rPr>
        <w:t xml:space="preserve"> </w:t>
      </w:r>
      <w:r>
        <w:rPr>
          <w:color w:val="232123"/>
          <w:w w:val="105"/>
          <w:sz w:val="21"/>
        </w:rPr>
        <w:t>circunstancias</w:t>
      </w:r>
      <w:r>
        <w:rPr>
          <w:color w:val="232123"/>
          <w:spacing w:val="-13"/>
          <w:w w:val="105"/>
          <w:sz w:val="21"/>
        </w:rPr>
        <w:t xml:space="preserve"> </w:t>
      </w:r>
      <w:r>
        <w:rPr>
          <w:color w:val="232123"/>
          <w:w w:val="105"/>
          <w:sz w:val="21"/>
        </w:rPr>
        <w:t>que, de</w:t>
      </w:r>
      <w:r>
        <w:rPr>
          <w:color w:val="232123"/>
          <w:spacing w:val="-7"/>
          <w:w w:val="105"/>
          <w:sz w:val="21"/>
        </w:rPr>
        <w:t xml:space="preserve"> </w:t>
      </w:r>
      <w:r>
        <w:rPr>
          <w:color w:val="232123"/>
          <w:w w:val="105"/>
          <w:sz w:val="21"/>
        </w:rPr>
        <w:t>acuerdo con</w:t>
      </w:r>
      <w:r>
        <w:rPr>
          <w:color w:val="232123"/>
          <w:spacing w:val="-4"/>
          <w:w w:val="105"/>
          <w:sz w:val="21"/>
        </w:rPr>
        <w:t xml:space="preserve"> </w:t>
      </w:r>
      <w:r>
        <w:rPr>
          <w:color w:val="232123"/>
          <w:w w:val="105"/>
          <w:sz w:val="21"/>
        </w:rPr>
        <w:t>lo establecido</w:t>
      </w:r>
      <w:r>
        <w:rPr>
          <w:color w:val="232123"/>
          <w:spacing w:val="24"/>
          <w:w w:val="105"/>
          <w:sz w:val="21"/>
        </w:rPr>
        <w:t xml:space="preserve"> </w:t>
      </w:r>
      <w:r>
        <w:rPr>
          <w:color w:val="232123"/>
          <w:w w:val="105"/>
          <w:sz w:val="21"/>
        </w:rPr>
        <w:t>en la citada normativa reguladora,</w:t>
      </w:r>
      <w:r>
        <w:rPr>
          <w:color w:val="232123"/>
          <w:spacing w:val="37"/>
          <w:w w:val="105"/>
          <w:sz w:val="21"/>
        </w:rPr>
        <w:t xml:space="preserve"> </w:t>
      </w:r>
      <w:r>
        <w:rPr>
          <w:color w:val="232123"/>
          <w:w w:val="105"/>
          <w:sz w:val="21"/>
        </w:rPr>
        <w:t>hayan</w:t>
      </w:r>
      <w:r>
        <w:rPr>
          <w:color w:val="232123"/>
          <w:spacing w:val="21"/>
          <w:w w:val="105"/>
          <w:sz w:val="21"/>
        </w:rPr>
        <w:t xml:space="preserve"> </w:t>
      </w:r>
      <w:r>
        <w:rPr>
          <w:color w:val="232123"/>
          <w:w w:val="105"/>
          <w:sz w:val="21"/>
        </w:rPr>
        <w:t>afectado</w:t>
      </w:r>
      <w:r>
        <w:rPr>
          <w:color w:val="232123"/>
          <w:spacing w:val="28"/>
          <w:w w:val="105"/>
          <w:sz w:val="21"/>
        </w:rPr>
        <w:t xml:space="preserve"> </w:t>
      </w:r>
      <w:r>
        <w:rPr>
          <w:color w:val="232123"/>
          <w:w w:val="105"/>
          <w:sz w:val="21"/>
        </w:rPr>
        <w:t>a</w:t>
      </w:r>
      <w:r>
        <w:rPr>
          <w:color w:val="232123"/>
          <w:spacing w:val="-8"/>
          <w:w w:val="105"/>
          <w:sz w:val="21"/>
        </w:rPr>
        <w:t xml:space="preserve"> </w:t>
      </w:r>
      <w:r>
        <w:rPr>
          <w:color w:val="232123"/>
          <w:w w:val="105"/>
          <w:sz w:val="21"/>
        </w:rPr>
        <w:t>la necesaria independencia</w:t>
      </w:r>
      <w:r>
        <w:rPr>
          <w:color w:val="232123"/>
          <w:spacing w:val="25"/>
          <w:w w:val="105"/>
          <w:sz w:val="21"/>
        </w:rPr>
        <w:t xml:space="preserve"> </w:t>
      </w:r>
      <w:r>
        <w:rPr>
          <w:color w:val="232123"/>
          <w:w w:val="105"/>
          <w:sz w:val="21"/>
        </w:rPr>
        <w:t>de modo que se haya visto comprometida.</w:t>
      </w:r>
    </w:p>
    <w:p w14:paraId="3A372630" w14:textId="77777777" w:rsidR="00DD02F0" w:rsidRDefault="00DD02F0">
      <w:pPr>
        <w:pStyle w:val="Textkrper"/>
        <w:spacing w:before="10"/>
      </w:pPr>
    </w:p>
    <w:p w14:paraId="70C0CE69" w14:textId="77777777" w:rsidR="00DD02F0" w:rsidRDefault="00755876">
      <w:pPr>
        <w:spacing w:line="268" w:lineRule="auto"/>
        <w:ind w:left="803" w:right="717" w:hanging="4"/>
        <w:rPr>
          <w:sz w:val="21"/>
        </w:rPr>
      </w:pPr>
      <w:r>
        <w:rPr>
          <w:color w:val="232123"/>
          <w:w w:val="105"/>
          <w:sz w:val="21"/>
        </w:rPr>
        <w:t>Consideramos que</w:t>
      </w:r>
      <w:r>
        <w:rPr>
          <w:color w:val="232123"/>
          <w:spacing w:val="-10"/>
          <w:w w:val="105"/>
          <w:sz w:val="21"/>
        </w:rPr>
        <w:t xml:space="preserve"> </w:t>
      </w:r>
      <w:r>
        <w:rPr>
          <w:color w:val="232123"/>
          <w:w w:val="105"/>
          <w:sz w:val="21"/>
        </w:rPr>
        <w:t>la</w:t>
      </w:r>
      <w:r>
        <w:rPr>
          <w:color w:val="232123"/>
          <w:spacing w:val="-5"/>
          <w:w w:val="105"/>
          <w:sz w:val="21"/>
        </w:rPr>
        <w:t xml:space="preserve"> </w:t>
      </w:r>
      <w:r>
        <w:rPr>
          <w:color w:val="232123"/>
          <w:w w:val="105"/>
          <w:sz w:val="21"/>
        </w:rPr>
        <w:t>evidencia de</w:t>
      </w:r>
      <w:r>
        <w:rPr>
          <w:color w:val="232123"/>
          <w:spacing w:val="-10"/>
          <w:w w:val="105"/>
          <w:sz w:val="21"/>
        </w:rPr>
        <w:t xml:space="preserve"> </w:t>
      </w:r>
      <w:r>
        <w:rPr>
          <w:color w:val="232123"/>
          <w:w w:val="105"/>
          <w:sz w:val="21"/>
        </w:rPr>
        <w:t>auditoría</w:t>
      </w:r>
      <w:r>
        <w:rPr>
          <w:color w:val="232123"/>
          <w:spacing w:val="-5"/>
          <w:w w:val="105"/>
          <w:sz w:val="21"/>
        </w:rPr>
        <w:t xml:space="preserve"> </w:t>
      </w:r>
      <w:r>
        <w:rPr>
          <w:color w:val="232123"/>
          <w:w w:val="105"/>
          <w:sz w:val="21"/>
        </w:rPr>
        <w:t>que</w:t>
      </w:r>
      <w:r>
        <w:rPr>
          <w:color w:val="232123"/>
          <w:spacing w:val="-8"/>
          <w:w w:val="105"/>
          <w:sz w:val="21"/>
        </w:rPr>
        <w:t xml:space="preserve"> </w:t>
      </w:r>
      <w:r>
        <w:rPr>
          <w:color w:val="232123"/>
          <w:w w:val="105"/>
          <w:sz w:val="21"/>
        </w:rPr>
        <w:t>hemos obtenido proporciona una</w:t>
      </w:r>
      <w:r>
        <w:rPr>
          <w:color w:val="232123"/>
          <w:spacing w:val="-16"/>
          <w:w w:val="105"/>
          <w:sz w:val="21"/>
        </w:rPr>
        <w:t xml:space="preserve"> </w:t>
      </w:r>
      <w:r>
        <w:rPr>
          <w:color w:val="232123"/>
          <w:w w:val="105"/>
          <w:sz w:val="21"/>
        </w:rPr>
        <w:t>base suficiente y adecuada para nuestra opinión.</w:t>
      </w:r>
    </w:p>
    <w:p w14:paraId="2FBB7D38" w14:textId="77777777" w:rsidR="00DD02F0" w:rsidRDefault="00755876">
      <w:pPr>
        <w:pStyle w:val="Textkrper"/>
        <w:spacing w:before="2"/>
        <w:rPr>
          <w:sz w:val="28"/>
        </w:rPr>
      </w:pPr>
      <w:r>
        <w:pict w14:anchorId="52BB790A">
          <v:shape id="docshape5" o:spid="_x0000_s1197" style="position:absolute;margin-left:286.5pt;margin-top:17.4pt;width:243.4pt;height:.1pt;z-index:-15726592;mso-wrap-distance-left:0;mso-wrap-distance-right:0;mso-position-horizontal-relative:page" coordorigin="5730,348" coordsize="4868,0" path="m5730,348r4868,e" filled="f" strokeweight=".55447mm">
            <v:path arrowok="t"/>
            <w10:wrap type="topAndBottom" anchorx="page"/>
          </v:shape>
        </w:pict>
      </w:r>
    </w:p>
    <w:p w14:paraId="46BF968C" w14:textId="77777777" w:rsidR="00DD02F0" w:rsidRDefault="00755876">
      <w:pPr>
        <w:spacing w:before="48"/>
        <w:ind w:left="809"/>
        <w:rPr>
          <w:b/>
          <w:sz w:val="20"/>
        </w:rPr>
      </w:pPr>
      <w:r>
        <w:rPr>
          <w:b/>
          <w:color w:val="747279"/>
          <w:w w:val="105"/>
          <w:sz w:val="20"/>
        </w:rPr>
        <w:t>Aspectos</w:t>
      </w:r>
      <w:r>
        <w:rPr>
          <w:b/>
          <w:color w:val="747279"/>
          <w:spacing w:val="9"/>
          <w:w w:val="105"/>
          <w:sz w:val="20"/>
        </w:rPr>
        <w:t xml:space="preserve"> </w:t>
      </w:r>
      <w:r>
        <w:rPr>
          <w:b/>
          <w:color w:val="747279"/>
          <w:w w:val="105"/>
          <w:sz w:val="20"/>
        </w:rPr>
        <w:t>más</w:t>
      </w:r>
      <w:r>
        <w:rPr>
          <w:b/>
          <w:color w:val="747279"/>
          <w:spacing w:val="-2"/>
          <w:w w:val="105"/>
          <w:sz w:val="20"/>
        </w:rPr>
        <w:t xml:space="preserve"> </w:t>
      </w:r>
      <w:r>
        <w:rPr>
          <w:b/>
          <w:color w:val="747279"/>
          <w:w w:val="105"/>
          <w:sz w:val="20"/>
        </w:rPr>
        <w:t>relevantes</w:t>
      </w:r>
      <w:r>
        <w:rPr>
          <w:b/>
          <w:color w:val="747279"/>
          <w:spacing w:val="5"/>
          <w:w w:val="105"/>
          <w:sz w:val="20"/>
        </w:rPr>
        <w:t xml:space="preserve"> </w:t>
      </w:r>
      <w:r>
        <w:rPr>
          <w:b/>
          <w:color w:val="747279"/>
          <w:w w:val="105"/>
          <w:sz w:val="20"/>
        </w:rPr>
        <w:t>de</w:t>
      </w:r>
      <w:r>
        <w:rPr>
          <w:b/>
          <w:color w:val="747279"/>
          <w:spacing w:val="16"/>
          <w:w w:val="105"/>
          <w:sz w:val="20"/>
        </w:rPr>
        <w:t xml:space="preserve"> </w:t>
      </w:r>
      <w:r>
        <w:rPr>
          <w:b/>
          <w:color w:val="747279"/>
          <w:w w:val="105"/>
          <w:sz w:val="20"/>
        </w:rPr>
        <w:t>la</w:t>
      </w:r>
      <w:r>
        <w:rPr>
          <w:b/>
          <w:color w:val="747279"/>
          <w:spacing w:val="2"/>
          <w:w w:val="105"/>
          <w:sz w:val="20"/>
        </w:rPr>
        <w:t xml:space="preserve"> </w:t>
      </w:r>
      <w:r>
        <w:rPr>
          <w:b/>
          <w:color w:val="747279"/>
          <w:spacing w:val="-2"/>
          <w:w w:val="105"/>
          <w:sz w:val="20"/>
        </w:rPr>
        <w:t>auditoría</w:t>
      </w:r>
    </w:p>
    <w:p w14:paraId="3EFF6475" w14:textId="77777777" w:rsidR="00DD02F0" w:rsidRDefault="00DD02F0">
      <w:pPr>
        <w:pStyle w:val="Textkrper"/>
        <w:spacing w:before="10"/>
        <w:rPr>
          <w:b/>
          <w:sz w:val="22"/>
        </w:rPr>
      </w:pPr>
    </w:p>
    <w:p w14:paraId="66BDB00C" w14:textId="77777777" w:rsidR="00DD02F0" w:rsidRDefault="00755876">
      <w:pPr>
        <w:spacing w:line="264" w:lineRule="auto"/>
        <w:ind w:left="795" w:right="1016" w:firstLine="7"/>
        <w:rPr>
          <w:sz w:val="21"/>
        </w:rPr>
      </w:pPr>
      <w:r>
        <w:rPr>
          <w:color w:val="232123"/>
          <w:w w:val="105"/>
          <w:sz w:val="21"/>
        </w:rPr>
        <w:t>Los aspectos más relevantes de</w:t>
      </w:r>
      <w:r>
        <w:rPr>
          <w:color w:val="232123"/>
          <w:spacing w:val="-1"/>
          <w:w w:val="105"/>
          <w:sz w:val="21"/>
        </w:rPr>
        <w:t xml:space="preserve"> </w:t>
      </w:r>
      <w:r>
        <w:rPr>
          <w:color w:val="232123"/>
          <w:w w:val="105"/>
          <w:sz w:val="21"/>
        </w:rPr>
        <w:t>la</w:t>
      </w:r>
      <w:r>
        <w:rPr>
          <w:color w:val="232123"/>
          <w:spacing w:val="-3"/>
          <w:w w:val="105"/>
          <w:sz w:val="21"/>
        </w:rPr>
        <w:t xml:space="preserve"> </w:t>
      </w:r>
      <w:r>
        <w:rPr>
          <w:color w:val="232123"/>
          <w:w w:val="105"/>
          <w:sz w:val="21"/>
        </w:rPr>
        <w:t>auditoría son aquellos que, según nuestro juicio profesional, han sido considerados como los</w:t>
      </w:r>
      <w:r>
        <w:rPr>
          <w:color w:val="232123"/>
          <w:spacing w:val="-1"/>
          <w:w w:val="105"/>
          <w:sz w:val="21"/>
        </w:rPr>
        <w:t xml:space="preserve"> </w:t>
      </w:r>
      <w:r>
        <w:rPr>
          <w:color w:val="232123"/>
          <w:w w:val="105"/>
          <w:sz w:val="21"/>
        </w:rPr>
        <w:t>riesgos de incorrección material más significativos en nuestra auditoría de las</w:t>
      </w:r>
      <w:r>
        <w:rPr>
          <w:color w:val="232123"/>
          <w:spacing w:val="-4"/>
          <w:w w:val="105"/>
          <w:sz w:val="21"/>
        </w:rPr>
        <w:t xml:space="preserve"> </w:t>
      </w:r>
      <w:r>
        <w:rPr>
          <w:color w:val="232123"/>
          <w:w w:val="105"/>
          <w:sz w:val="21"/>
        </w:rPr>
        <w:t>cuentas anuales del periodo actual.</w:t>
      </w:r>
      <w:r>
        <w:rPr>
          <w:color w:val="232123"/>
          <w:spacing w:val="34"/>
          <w:w w:val="105"/>
          <w:sz w:val="21"/>
        </w:rPr>
        <w:t xml:space="preserve"> </w:t>
      </w:r>
      <w:r>
        <w:rPr>
          <w:color w:val="232123"/>
          <w:w w:val="105"/>
          <w:sz w:val="21"/>
        </w:rPr>
        <w:t>Estos riesgos han sido</w:t>
      </w:r>
      <w:r>
        <w:rPr>
          <w:color w:val="232123"/>
          <w:spacing w:val="14"/>
          <w:w w:val="105"/>
          <w:sz w:val="21"/>
        </w:rPr>
        <w:t xml:space="preserve"> </w:t>
      </w:r>
      <w:r>
        <w:rPr>
          <w:color w:val="232123"/>
          <w:w w:val="105"/>
          <w:sz w:val="21"/>
        </w:rPr>
        <w:t>tratados en el contexto</w:t>
      </w:r>
      <w:r>
        <w:rPr>
          <w:color w:val="232123"/>
          <w:spacing w:val="17"/>
          <w:w w:val="105"/>
          <w:sz w:val="21"/>
        </w:rPr>
        <w:t xml:space="preserve"> </w:t>
      </w:r>
      <w:r>
        <w:rPr>
          <w:color w:val="232123"/>
          <w:w w:val="105"/>
          <w:sz w:val="21"/>
        </w:rPr>
        <w:t>de nuestra auditoría de</w:t>
      </w:r>
      <w:r>
        <w:rPr>
          <w:color w:val="232123"/>
          <w:spacing w:val="-3"/>
          <w:w w:val="105"/>
          <w:sz w:val="21"/>
        </w:rPr>
        <w:t xml:space="preserve"> </w:t>
      </w:r>
      <w:r>
        <w:rPr>
          <w:color w:val="232123"/>
          <w:w w:val="105"/>
          <w:sz w:val="21"/>
        </w:rPr>
        <w:t>las</w:t>
      </w:r>
      <w:r>
        <w:rPr>
          <w:color w:val="232123"/>
          <w:spacing w:val="-5"/>
          <w:w w:val="105"/>
          <w:sz w:val="21"/>
        </w:rPr>
        <w:t xml:space="preserve"> </w:t>
      </w:r>
      <w:r>
        <w:rPr>
          <w:color w:val="232123"/>
          <w:w w:val="105"/>
          <w:sz w:val="21"/>
        </w:rPr>
        <w:t>cuentas anuales en su conjunto, y en</w:t>
      </w:r>
      <w:r>
        <w:rPr>
          <w:color w:val="232123"/>
          <w:spacing w:val="-4"/>
          <w:w w:val="105"/>
          <w:sz w:val="21"/>
        </w:rPr>
        <w:t xml:space="preserve"> </w:t>
      </w:r>
      <w:r>
        <w:rPr>
          <w:color w:val="232123"/>
          <w:w w:val="105"/>
          <w:sz w:val="21"/>
        </w:rPr>
        <w:t>la</w:t>
      </w:r>
      <w:r>
        <w:rPr>
          <w:color w:val="232123"/>
          <w:spacing w:val="-3"/>
          <w:w w:val="105"/>
          <w:sz w:val="21"/>
        </w:rPr>
        <w:t xml:space="preserve"> </w:t>
      </w:r>
      <w:r>
        <w:rPr>
          <w:color w:val="232123"/>
          <w:w w:val="105"/>
          <w:sz w:val="21"/>
        </w:rPr>
        <w:t>formación</w:t>
      </w:r>
      <w:r>
        <w:rPr>
          <w:color w:val="232123"/>
          <w:spacing w:val="-2"/>
          <w:w w:val="105"/>
          <w:sz w:val="21"/>
        </w:rPr>
        <w:t xml:space="preserve"> </w:t>
      </w:r>
      <w:r>
        <w:rPr>
          <w:color w:val="232123"/>
          <w:w w:val="105"/>
          <w:sz w:val="21"/>
        </w:rPr>
        <w:t>de</w:t>
      </w:r>
      <w:r>
        <w:rPr>
          <w:color w:val="232123"/>
          <w:spacing w:val="-12"/>
          <w:w w:val="105"/>
          <w:sz w:val="21"/>
        </w:rPr>
        <w:t xml:space="preserve"> </w:t>
      </w:r>
      <w:r>
        <w:rPr>
          <w:color w:val="232123"/>
          <w:w w:val="105"/>
          <w:sz w:val="21"/>
        </w:rPr>
        <w:t>nuestra</w:t>
      </w:r>
      <w:r>
        <w:rPr>
          <w:color w:val="232123"/>
          <w:spacing w:val="-9"/>
          <w:w w:val="105"/>
          <w:sz w:val="21"/>
        </w:rPr>
        <w:t xml:space="preserve"> </w:t>
      </w:r>
      <w:r>
        <w:rPr>
          <w:color w:val="232123"/>
          <w:w w:val="105"/>
          <w:sz w:val="21"/>
        </w:rPr>
        <w:t>opinión sobre</w:t>
      </w:r>
      <w:r>
        <w:rPr>
          <w:color w:val="232123"/>
          <w:spacing w:val="-7"/>
          <w:w w:val="105"/>
          <w:sz w:val="21"/>
        </w:rPr>
        <w:t xml:space="preserve"> </w:t>
      </w:r>
      <w:r>
        <w:rPr>
          <w:color w:val="232123"/>
          <w:w w:val="105"/>
          <w:sz w:val="21"/>
        </w:rPr>
        <w:t>estas, y no</w:t>
      </w:r>
      <w:r>
        <w:rPr>
          <w:color w:val="232123"/>
          <w:spacing w:val="-2"/>
          <w:w w:val="105"/>
          <w:sz w:val="21"/>
        </w:rPr>
        <w:t xml:space="preserve"> </w:t>
      </w:r>
      <w:r>
        <w:rPr>
          <w:color w:val="232123"/>
          <w:w w:val="105"/>
          <w:sz w:val="21"/>
        </w:rPr>
        <w:t>expresamos una</w:t>
      </w:r>
      <w:r>
        <w:rPr>
          <w:color w:val="232123"/>
          <w:spacing w:val="-11"/>
          <w:w w:val="105"/>
          <w:sz w:val="21"/>
        </w:rPr>
        <w:t xml:space="preserve"> </w:t>
      </w:r>
      <w:r>
        <w:rPr>
          <w:color w:val="232123"/>
          <w:w w:val="105"/>
          <w:sz w:val="21"/>
        </w:rPr>
        <w:t>opinión</w:t>
      </w:r>
      <w:r>
        <w:rPr>
          <w:color w:val="232123"/>
          <w:spacing w:val="-1"/>
          <w:w w:val="105"/>
          <w:sz w:val="21"/>
        </w:rPr>
        <w:t xml:space="preserve"> </w:t>
      </w:r>
      <w:r>
        <w:rPr>
          <w:color w:val="232123"/>
          <w:w w:val="105"/>
          <w:sz w:val="21"/>
        </w:rPr>
        <w:t>por separado sobre esos riesgos.</w:t>
      </w:r>
    </w:p>
    <w:p w14:paraId="1617AA82" w14:textId="77777777" w:rsidR="00DD02F0" w:rsidRDefault="00DD02F0">
      <w:pPr>
        <w:pStyle w:val="Textkrper"/>
        <w:rPr>
          <w:sz w:val="22"/>
        </w:rPr>
      </w:pPr>
    </w:p>
    <w:p w14:paraId="24F4F127" w14:textId="77777777" w:rsidR="00DD02F0" w:rsidRDefault="00DD02F0">
      <w:pPr>
        <w:pStyle w:val="Textkrper"/>
        <w:spacing w:before="2"/>
        <w:rPr>
          <w:sz w:val="22"/>
        </w:rPr>
      </w:pPr>
    </w:p>
    <w:p w14:paraId="63D43A49" w14:textId="77777777" w:rsidR="00DD02F0" w:rsidRDefault="00755876">
      <w:pPr>
        <w:spacing w:line="247" w:lineRule="auto"/>
        <w:ind w:left="799" w:right="947" w:firstLine="1"/>
        <w:rPr>
          <w:sz w:val="11"/>
        </w:rPr>
      </w:pPr>
      <w:r>
        <w:rPr>
          <w:color w:val="232123"/>
          <w:sz w:val="11"/>
        </w:rPr>
        <w:t>Domicilio</w:t>
      </w:r>
      <w:r>
        <w:rPr>
          <w:color w:val="232123"/>
          <w:spacing w:val="-8"/>
          <w:sz w:val="11"/>
        </w:rPr>
        <w:t xml:space="preserve"> </w:t>
      </w:r>
      <w:r>
        <w:rPr>
          <w:color w:val="232123"/>
          <w:sz w:val="11"/>
        </w:rPr>
        <w:t>Social:</w:t>
      </w:r>
      <w:r>
        <w:rPr>
          <w:color w:val="232123"/>
          <w:spacing w:val="-8"/>
          <w:sz w:val="11"/>
        </w:rPr>
        <w:t xml:space="preserve"> </w:t>
      </w:r>
      <w:r>
        <w:rPr>
          <w:color w:val="232123"/>
          <w:sz w:val="11"/>
        </w:rPr>
        <w:t>Calle</w:t>
      </w:r>
      <w:r>
        <w:rPr>
          <w:color w:val="232123"/>
          <w:spacing w:val="-7"/>
          <w:sz w:val="11"/>
        </w:rPr>
        <w:t xml:space="preserve"> </w:t>
      </w:r>
      <w:r>
        <w:rPr>
          <w:color w:val="232123"/>
          <w:sz w:val="11"/>
        </w:rPr>
        <w:t>de</w:t>
      </w:r>
      <w:r>
        <w:rPr>
          <w:color w:val="232123"/>
          <w:spacing w:val="-10"/>
          <w:sz w:val="11"/>
        </w:rPr>
        <w:t xml:space="preserve"> </w:t>
      </w:r>
      <w:r>
        <w:rPr>
          <w:color w:val="232123"/>
          <w:sz w:val="11"/>
        </w:rPr>
        <w:t>Raimundo</w:t>
      </w:r>
      <w:r>
        <w:rPr>
          <w:color w:val="232123"/>
          <w:spacing w:val="-8"/>
          <w:sz w:val="11"/>
        </w:rPr>
        <w:t xml:space="preserve"> </w:t>
      </w:r>
      <w:r>
        <w:rPr>
          <w:color w:val="232123"/>
          <w:sz w:val="11"/>
        </w:rPr>
        <w:t>Fernández</w:t>
      </w:r>
      <w:r>
        <w:rPr>
          <w:color w:val="232123"/>
          <w:spacing w:val="-1"/>
          <w:sz w:val="11"/>
        </w:rPr>
        <w:t xml:space="preserve"> </w:t>
      </w:r>
      <w:r>
        <w:rPr>
          <w:color w:val="232123"/>
          <w:sz w:val="11"/>
        </w:rPr>
        <w:t>Villa</w:t>
      </w:r>
      <w:r>
        <w:rPr>
          <w:color w:val="424248"/>
          <w:sz w:val="11"/>
        </w:rPr>
        <w:t>v</w:t>
      </w:r>
      <w:r>
        <w:rPr>
          <w:color w:val="232123"/>
          <w:sz w:val="11"/>
        </w:rPr>
        <w:t>e</w:t>
      </w:r>
      <w:r>
        <w:rPr>
          <w:color w:val="424248"/>
          <w:sz w:val="11"/>
        </w:rPr>
        <w:t>r</w:t>
      </w:r>
      <w:r>
        <w:rPr>
          <w:color w:val="232123"/>
          <w:sz w:val="11"/>
        </w:rPr>
        <w:t>de</w:t>
      </w:r>
      <w:r>
        <w:rPr>
          <w:color w:val="424248"/>
          <w:sz w:val="11"/>
        </w:rPr>
        <w:t>,</w:t>
      </w:r>
      <w:r>
        <w:rPr>
          <w:color w:val="424248"/>
          <w:spacing w:val="-11"/>
          <w:sz w:val="11"/>
        </w:rPr>
        <w:t xml:space="preserve"> </w:t>
      </w:r>
      <w:r>
        <w:rPr>
          <w:color w:val="232123"/>
          <w:sz w:val="11"/>
        </w:rPr>
        <w:t>65</w:t>
      </w:r>
      <w:r>
        <w:rPr>
          <w:color w:val="424248"/>
          <w:sz w:val="11"/>
        </w:rPr>
        <w:t>.</w:t>
      </w:r>
      <w:r>
        <w:rPr>
          <w:color w:val="424248"/>
          <w:spacing w:val="-10"/>
          <w:sz w:val="11"/>
        </w:rPr>
        <w:t xml:space="preserve"> </w:t>
      </w:r>
      <w:r>
        <w:rPr>
          <w:color w:val="232123"/>
          <w:sz w:val="11"/>
        </w:rPr>
        <w:t>28003</w:t>
      </w:r>
      <w:r>
        <w:rPr>
          <w:color w:val="232123"/>
          <w:spacing w:val="4"/>
          <w:sz w:val="11"/>
        </w:rPr>
        <w:t xml:space="preserve"> </w:t>
      </w:r>
      <w:r>
        <w:rPr>
          <w:color w:val="232123"/>
          <w:sz w:val="11"/>
        </w:rPr>
        <w:t>Mad</w:t>
      </w:r>
      <w:r>
        <w:rPr>
          <w:color w:val="424248"/>
          <w:sz w:val="11"/>
        </w:rPr>
        <w:t>r</w:t>
      </w:r>
      <w:r>
        <w:rPr>
          <w:color w:val="232123"/>
          <w:sz w:val="11"/>
        </w:rPr>
        <w:t>id</w:t>
      </w:r>
      <w:r>
        <w:rPr>
          <w:color w:val="424248"/>
          <w:sz w:val="11"/>
        </w:rPr>
        <w:t>·</w:t>
      </w:r>
      <w:r>
        <w:rPr>
          <w:color w:val="424248"/>
          <w:spacing w:val="-14"/>
          <w:sz w:val="11"/>
        </w:rPr>
        <w:t xml:space="preserve"> </w:t>
      </w:r>
      <w:r>
        <w:rPr>
          <w:color w:val="232123"/>
          <w:sz w:val="11"/>
        </w:rPr>
        <w:t>Inscrita</w:t>
      </w:r>
      <w:r>
        <w:rPr>
          <w:color w:val="232123"/>
          <w:spacing w:val="-8"/>
          <w:sz w:val="11"/>
        </w:rPr>
        <w:t xml:space="preserve"> </w:t>
      </w:r>
      <w:r>
        <w:rPr>
          <w:color w:val="232123"/>
          <w:sz w:val="11"/>
        </w:rPr>
        <w:t>en</w:t>
      </w:r>
      <w:r>
        <w:rPr>
          <w:color w:val="232123"/>
          <w:spacing w:val="-9"/>
          <w:sz w:val="11"/>
        </w:rPr>
        <w:t xml:space="preserve"> </w:t>
      </w:r>
      <w:r>
        <w:rPr>
          <w:color w:val="232123"/>
          <w:sz w:val="11"/>
        </w:rPr>
        <w:t>el</w:t>
      </w:r>
      <w:r>
        <w:rPr>
          <w:color w:val="232123"/>
          <w:spacing w:val="-7"/>
          <w:sz w:val="11"/>
        </w:rPr>
        <w:t xml:space="preserve"> </w:t>
      </w:r>
      <w:r>
        <w:rPr>
          <w:color w:val="232123"/>
          <w:sz w:val="11"/>
        </w:rPr>
        <w:t>Registro</w:t>
      </w:r>
      <w:r>
        <w:rPr>
          <w:color w:val="232123"/>
          <w:spacing w:val="-2"/>
          <w:sz w:val="11"/>
        </w:rPr>
        <w:t xml:space="preserve"> </w:t>
      </w:r>
      <w:r>
        <w:rPr>
          <w:color w:val="232123"/>
          <w:sz w:val="11"/>
        </w:rPr>
        <w:t>Me</w:t>
      </w:r>
      <w:r>
        <w:rPr>
          <w:color w:val="424248"/>
          <w:sz w:val="11"/>
        </w:rPr>
        <w:t>r</w:t>
      </w:r>
      <w:r>
        <w:rPr>
          <w:color w:val="232123"/>
          <w:sz w:val="11"/>
        </w:rPr>
        <w:t>cantil</w:t>
      </w:r>
      <w:r>
        <w:rPr>
          <w:color w:val="232123"/>
          <w:spacing w:val="-14"/>
          <w:sz w:val="11"/>
        </w:rPr>
        <w:t xml:space="preserve"> </w:t>
      </w:r>
      <w:r>
        <w:rPr>
          <w:color w:val="232123"/>
          <w:sz w:val="11"/>
        </w:rPr>
        <w:t>de</w:t>
      </w:r>
      <w:r>
        <w:rPr>
          <w:color w:val="232123"/>
          <w:spacing w:val="-8"/>
          <w:sz w:val="11"/>
        </w:rPr>
        <w:t xml:space="preserve"> </w:t>
      </w:r>
      <w:r>
        <w:rPr>
          <w:color w:val="232123"/>
          <w:sz w:val="11"/>
        </w:rPr>
        <w:t>Madrid</w:t>
      </w:r>
      <w:r>
        <w:rPr>
          <w:color w:val="424248"/>
          <w:sz w:val="11"/>
        </w:rPr>
        <w:t>,</w:t>
      </w:r>
      <w:r>
        <w:rPr>
          <w:color w:val="424248"/>
          <w:spacing w:val="-13"/>
          <w:sz w:val="11"/>
        </w:rPr>
        <w:t xml:space="preserve"> </w:t>
      </w:r>
      <w:r>
        <w:rPr>
          <w:color w:val="232123"/>
          <w:sz w:val="11"/>
        </w:rPr>
        <w:t>tomo</w:t>
      </w:r>
      <w:r>
        <w:rPr>
          <w:color w:val="232123"/>
          <w:spacing w:val="-1"/>
          <w:sz w:val="11"/>
        </w:rPr>
        <w:t xml:space="preserve"> </w:t>
      </w:r>
      <w:r>
        <w:rPr>
          <w:color w:val="232123"/>
          <w:sz w:val="11"/>
        </w:rPr>
        <w:t>9</w:t>
      </w:r>
      <w:r>
        <w:rPr>
          <w:color w:val="424248"/>
          <w:sz w:val="11"/>
        </w:rPr>
        <w:t>.</w:t>
      </w:r>
      <w:r>
        <w:rPr>
          <w:color w:val="232123"/>
          <w:sz w:val="11"/>
        </w:rPr>
        <w:t>364</w:t>
      </w:r>
      <w:r>
        <w:rPr>
          <w:color w:val="232123"/>
          <w:spacing w:val="-3"/>
          <w:sz w:val="11"/>
        </w:rPr>
        <w:t xml:space="preserve"> </w:t>
      </w:r>
      <w:r>
        <w:rPr>
          <w:color w:val="232123"/>
          <w:sz w:val="11"/>
        </w:rPr>
        <w:t>general</w:t>
      </w:r>
      <w:r>
        <w:rPr>
          <w:color w:val="424248"/>
          <w:sz w:val="11"/>
        </w:rPr>
        <w:t>,</w:t>
      </w:r>
      <w:r>
        <w:rPr>
          <w:color w:val="424248"/>
          <w:spacing w:val="-11"/>
          <w:sz w:val="11"/>
        </w:rPr>
        <w:t xml:space="preserve"> </w:t>
      </w:r>
      <w:r>
        <w:rPr>
          <w:color w:val="232123"/>
          <w:sz w:val="11"/>
        </w:rPr>
        <w:t>8</w:t>
      </w:r>
      <w:r>
        <w:rPr>
          <w:color w:val="424248"/>
          <w:sz w:val="11"/>
        </w:rPr>
        <w:t>.</w:t>
      </w:r>
      <w:r>
        <w:rPr>
          <w:color w:val="232123"/>
          <w:sz w:val="11"/>
        </w:rPr>
        <w:t>130</w:t>
      </w:r>
      <w:r>
        <w:rPr>
          <w:color w:val="232123"/>
          <w:spacing w:val="-3"/>
          <w:sz w:val="11"/>
        </w:rPr>
        <w:t xml:space="preserve"> </w:t>
      </w:r>
      <w:r>
        <w:rPr>
          <w:color w:val="232123"/>
          <w:sz w:val="11"/>
        </w:rPr>
        <w:t>de</w:t>
      </w:r>
      <w:r>
        <w:rPr>
          <w:color w:val="232123"/>
          <w:spacing w:val="-13"/>
          <w:sz w:val="11"/>
        </w:rPr>
        <w:t xml:space="preserve"> </w:t>
      </w:r>
      <w:r>
        <w:rPr>
          <w:color w:val="232123"/>
          <w:sz w:val="11"/>
        </w:rPr>
        <w:t>la</w:t>
      </w:r>
      <w:r>
        <w:rPr>
          <w:color w:val="232123"/>
          <w:spacing w:val="-1"/>
          <w:sz w:val="11"/>
        </w:rPr>
        <w:t xml:space="preserve"> </w:t>
      </w:r>
      <w:r>
        <w:rPr>
          <w:color w:val="232123"/>
          <w:sz w:val="11"/>
        </w:rPr>
        <w:t>sección</w:t>
      </w:r>
      <w:r>
        <w:rPr>
          <w:color w:val="232123"/>
          <w:spacing w:val="-7"/>
          <w:sz w:val="11"/>
        </w:rPr>
        <w:t xml:space="preserve"> </w:t>
      </w:r>
      <w:r>
        <w:rPr>
          <w:color w:val="232123"/>
          <w:sz w:val="11"/>
        </w:rPr>
        <w:t>3</w:t>
      </w:r>
      <w:r>
        <w:rPr>
          <w:color w:val="424248"/>
          <w:sz w:val="11"/>
        </w:rPr>
        <w:t>'</w:t>
      </w:r>
      <w:r>
        <w:rPr>
          <w:color w:val="424248"/>
          <w:spacing w:val="8"/>
          <w:sz w:val="11"/>
        </w:rPr>
        <w:t xml:space="preserve"> </w:t>
      </w:r>
      <w:r>
        <w:rPr>
          <w:color w:val="232123"/>
          <w:sz w:val="11"/>
        </w:rPr>
        <w:t>del</w:t>
      </w:r>
      <w:r>
        <w:rPr>
          <w:color w:val="232123"/>
          <w:spacing w:val="-6"/>
          <w:sz w:val="11"/>
        </w:rPr>
        <w:t xml:space="preserve"> </w:t>
      </w:r>
      <w:r>
        <w:rPr>
          <w:color w:val="232123"/>
          <w:sz w:val="11"/>
        </w:rPr>
        <w:t>Libro</w:t>
      </w:r>
      <w:r>
        <w:rPr>
          <w:color w:val="232123"/>
          <w:spacing w:val="-5"/>
          <w:sz w:val="11"/>
        </w:rPr>
        <w:t xml:space="preserve"> </w:t>
      </w:r>
      <w:r>
        <w:rPr>
          <w:color w:val="232123"/>
          <w:sz w:val="11"/>
        </w:rPr>
        <w:t>de</w:t>
      </w:r>
      <w:r>
        <w:rPr>
          <w:color w:val="232123"/>
          <w:spacing w:val="-8"/>
          <w:sz w:val="11"/>
        </w:rPr>
        <w:t xml:space="preserve"> </w:t>
      </w:r>
      <w:r>
        <w:rPr>
          <w:color w:val="232123"/>
          <w:sz w:val="11"/>
        </w:rPr>
        <w:t>Sociedades</w:t>
      </w:r>
      <w:r>
        <w:rPr>
          <w:color w:val="424248"/>
          <w:sz w:val="11"/>
        </w:rPr>
        <w:t>,</w:t>
      </w:r>
      <w:r>
        <w:rPr>
          <w:color w:val="424248"/>
          <w:spacing w:val="40"/>
          <w:sz w:val="11"/>
        </w:rPr>
        <w:t xml:space="preserve"> </w:t>
      </w:r>
      <w:r>
        <w:rPr>
          <w:color w:val="232123"/>
          <w:sz w:val="11"/>
        </w:rPr>
        <w:t>folio 68</w:t>
      </w:r>
      <w:r>
        <w:rPr>
          <w:color w:val="424248"/>
          <w:sz w:val="11"/>
        </w:rPr>
        <w:t>,</w:t>
      </w:r>
      <w:r>
        <w:rPr>
          <w:color w:val="424248"/>
          <w:spacing w:val="-1"/>
          <w:sz w:val="11"/>
        </w:rPr>
        <w:t xml:space="preserve"> </w:t>
      </w:r>
      <w:r>
        <w:rPr>
          <w:color w:val="232123"/>
          <w:sz w:val="11"/>
        </w:rPr>
        <w:t>hoja n</w:t>
      </w:r>
      <w:r>
        <w:rPr>
          <w:color w:val="424248"/>
          <w:sz w:val="11"/>
        </w:rPr>
        <w:t>'</w:t>
      </w:r>
      <w:r>
        <w:rPr>
          <w:color w:val="424248"/>
          <w:spacing w:val="40"/>
          <w:sz w:val="11"/>
        </w:rPr>
        <w:t xml:space="preserve"> </w:t>
      </w:r>
      <w:r>
        <w:rPr>
          <w:color w:val="232123"/>
          <w:sz w:val="11"/>
        </w:rPr>
        <w:t>87</w:t>
      </w:r>
      <w:r>
        <w:rPr>
          <w:color w:val="424248"/>
          <w:sz w:val="11"/>
        </w:rPr>
        <w:t>.</w:t>
      </w:r>
      <w:r>
        <w:rPr>
          <w:color w:val="232123"/>
          <w:sz w:val="11"/>
        </w:rPr>
        <w:t>690·1</w:t>
      </w:r>
      <w:r>
        <w:rPr>
          <w:color w:val="424248"/>
          <w:sz w:val="11"/>
        </w:rPr>
        <w:t>,</w:t>
      </w:r>
      <w:r>
        <w:rPr>
          <w:color w:val="424248"/>
          <w:spacing w:val="-1"/>
          <w:sz w:val="11"/>
        </w:rPr>
        <w:t xml:space="preserve"> </w:t>
      </w:r>
      <w:r>
        <w:rPr>
          <w:color w:val="232123"/>
          <w:sz w:val="11"/>
        </w:rPr>
        <w:t>inscripción 1</w:t>
      </w:r>
      <w:r>
        <w:rPr>
          <w:color w:val="424248"/>
          <w:sz w:val="11"/>
        </w:rPr>
        <w:t xml:space="preserve">'. </w:t>
      </w:r>
      <w:r>
        <w:rPr>
          <w:color w:val="232123"/>
          <w:sz w:val="11"/>
        </w:rPr>
        <w:t>C</w:t>
      </w:r>
      <w:r>
        <w:rPr>
          <w:color w:val="424248"/>
          <w:sz w:val="11"/>
        </w:rPr>
        <w:t>.</w:t>
      </w:r>
      <w:r>
        <w:rPr>
          <w:color w:val="232123"/>
          <w:sz w:val="11"/>
        </w:rPr>
        <w:t>l.F.</w:t>
      </w:r>
      <w:r>
        <w:rPr>
          <w:color w:val="232123"/>
          <w:spacing w:val="-9"/>
          <w:sz w:val="11"/>
        </w:rPr>
        <w:t xml:space="preserve"> </w:t>
      </w:r>
      <w:r>
        <w:rPr>
          <w:color w:val="232123"/>
          <w:sz w:val="11"/>
        </w:rPr>
        <w:t>8</w:t>
      </w:r>
      <w:r>
        <w:rPr>
          <w:color w:val="424248"/>
          <w:sz w:val="11"/>
        </w:rPr>
        <w:t>·</w:t>
      </w:r>
      <w:r>
        <w:rPr>
          <w:color w:val="232123"/>
          <w:sz w:val="11"/>
        </w:rPr>
        <w:t>78970506</w:t>
      </w:r>
      <w:r>
        <w:rPr>
          <w:color w:val="424248"/>
          <w:sz w:val="11"/>
        </w:rPr>
        <w:t>.</w:t>
      </w:r>
    </w:p>
    <w:p w14:paraId="5FCCE98B" w14:textId="77777777" w:rsidR="00DD02F0" w:rsidRDefault="00DD02F0">
      <w:pPr>
        <w:spacing w:line="247" w:lineRule="auto"/>
        <w:rPr>
          <w:sz w:val="11"/>
        </w:rPr>
        <w:sectPr w:rsidR="00DD02F0">
          <w:type w:val="continuous"/>
          <w:pgSz w:w="11910" w:h="16850"/>
          <w:pgMar w:top="1240" w:right="420" w:bottom="280" w:left="560" w:header="0" w:footer="398" w:gutter="0"/>
          <w:cols w:space="720"/>
        </w:sectPr>
      </w:pPr>
    </w:p>
    <w:p w14:paraId="53287055" w14:textId="77777777" w:rsidR="00DD02F0" w:rsidRDefault="00DD02F0">
      <w:pPr>
        <w:pStyle w:val="Textkrper"/>
        <w:rPr>
          <w:sz w:val="20"/>
        </w:rPr>
      </w:pPr>
    </w:p>
    <w:p w14:paraId="516A49DD" w14:textId="77777777" w:rsidR="00DD02F0" w:rsidRDefault="00DD02F0">
      <w:pPr>
        <w:pStyle w:val="Textkrper"/>
        <w:rPr>
          <w:sz w:val="20"/>
        </w:rPr>
      </w:pPr>
    </w:p>
    <w:p w14:paraId="75A08D15" w14:textId="77777777" w:rsidR="00DD02F0" w:rsidRDefault="00DD02F0">
      <w:pPr>
        <w:pStyle w:val="Textkrper"/>
        <w:rPr>
          <w:sz w:val="20"/>
        </w:rPr>
      </w:pPr>
    </w:p>
    <w:p w14:paraId="2B514AC1" w14:textId="77777777" w:rsidR="00DD02F0" w:rsidRDefault="00DD02F0">
      <w:pPr>
        <w:pStyle w:val="Textkrper"/>
        <w:spacing w:before="7"/>
        <w:rPr>
          <w:sz w:val="18"/>
        </w:rPr>
      </w:pPr>
    </w:p>
    <w:p w14:paraId="68AD85C8" w14:textId="77777777" w:rsidR="00DD02F0" w:rsidRDefault="00755876">
      <w:pPr>
        <w:spacing w:before="93"/>
        <w:ind w:left="927"/>
        <w:rPr>
          <w:i/>
          <w:sz w:val="21"/>
        </w:rPr>
      </w:pPr>
      <w:r>
        <w:pict w14:anchorId="7D1F5D01">
          <v:shape id="docshape9" o:spid="_x0000_s1196" style="position:absolute;left:0;text-align:left;margin-left:353.85pt;margin-top:17.85pt;width:136.55pt;height:.1pt;z-index:-15726080;mso-wrap-distance-left:0;mso-wrap-distance-right:0;mso-position-horizontal-relative:page" coordorigin="7077,357" coordsize="2731,0" path="m7077,357r2730,e" filled="f" strokeweight=".15842mm">
            <v:path arrowok="t"/>
            <w10:wrap type="topAndBottom" anchorx="page"/>
          </v:shape>
        </w:pict>
      </w:r>
      <w:r>
        <w:rPr>
          <w:i/>
          <w:color w:val="6E6E70"/>
          <w:spacing w:val="-2"/>
          <w:w w:val="105"/>
          <w:sz w:val="21"/>
        </w:rPr>
        <w:t>Valoración</w:t>
      </w:r>
      <w:r>
        <w:rPr>
          <w:i/>
          <w:color w:val="6E6E70"/>
          <w:spacing w:val="7"/>
          <w:w w:val="105"/>
          <w:sz w:val="21"/>
        </w:rPr>
        <w:t xml:space="preserve"> </w:t>
      </w:r>
      <w:r>
        <w:rPr>
          <w:i/>
          <w:color w:val="6E6E70"/>
          <w:spacing w:val="-2"/>
          <w:w w:val="105"/>
          <w:sz w:val="21"/>
        </w:rPr>
        <w:t>de</w:t>
      </w:r>
      <w:r>
        <w:rPr>
          <w:i/>
          <w:color w:val="6E6E70"/>
          <w:spacing w:val="-19"/>
          <w:w w:val="105"/>
          <w:sz w:val="21"/>
        </w:rPr>
        <w:t xml:space="preserve"> </w:t>
      </w:r>
      <w:r>
        <w:rPr>
          <w:i/>
          <w:color w:val="6E6E70"/>
          <w:spacing w:val="-2"/>
          <w:w w:val="105"/>
          <w:sz w:val="21"/>
        </w:rPr>
        <w:t>existencias</w:t>
      </w:r>
    </w:p>
    <w:p w14:paraId="63F24848" w14:textId="77777777" w:rsidR="00DD02F0" w:rsidRDefault="00DD02F0">
      <w:pPr>
        <w:pStyle w:val="Textkrper"/>
        <w:spacing w:before="7"/>
        <w:rPr>
          <w:i/>
          <w:sz w:val="17"/>
        </w:rPr>
      </w:pPr>
    </w:p>
    <w:p w14:paraId="60CBF14F" w14:textId="77777777" w:rsidR="00DD02F0" w:rsidRDefault="00755876">
      <w:pPr>
        <w:spacing w:line="247" w:lineRule="auto"/>
        <w:ind w:left="2219" w:right="947" w:hanging="1303"/>
        <w:rPr>
          <w:sz w:val="21"/>
        </w:rPr>
      </w:pPr>
      <w:r>
        <w:rPr>
          <w:b/>
          <w:color w:val="6E6E70"/>
          <w:w w:val="105"/>
          <w:sz w:val="20"/>
        </w:rPr>
        <w:t>Descripción</w:t>
      </w:r>
      <w:r>
        <w:rPr>
          <w:b/>
          <w:color w:val="6E6E70"/>
          <w:spacing w:val="40"/>
          <w:w w:val="105"/>
          <w:sz w:val="20"/>
        </w:rPr>
        <w:t xml:space="preserve"> </w:t>
      </w:r>
      <w:r>
        <w:rPr>
          <w:color w:val="231F21"/>
          <w:w w:val="105"/>
          <w:sz w:val="21"/>
        </w:rPr>
        <w:t>Al 31</w:t>
      </w:r>
      <w:r>
        <w:rPr>
          <w:color w:val="231F21"/>
          <w:spacing w:val="31"/>
          <w:w w:val="105"/>
          <w:sz w:val="21"/>
        </w:rPr>
        <w:t xml:space="preserve"> </w:t>
      </w:r>
      <w:r>
        <w:rPr>
          <w:color w:val="231F21"/>
          <w:w w:val="105"/>
          <w:sz w:val="21"/>
        </w:rPr>
        <w:t>de</w:t>
      </w:r>
      <w:r>
        <w:rPr>
          <w:color w:val="231F21"/>
          <w:spacing w:val="-5"/>
          <w:w w:val="105"/>
          <w:sz w:val="21"/>
        </w:rPr>
        <w:t xml:space="preserve"> </w:t>
      </w:r>
      <w:r>
        <w:rPr>
          <w:color w:val="231F21"/>
          <w:w w:val="105"/>
          <w:sz w:val="21"/>
        </w:rPr>
        <w:t>diciembre de</w:t>
      </w:r>
      <w:r>
        <w:rPr>
          <w:color w:val="231F21"/>
          <w:spacing w:val="-5"/>
          <w:w w:val="105"/>
          <w:sz w:val="21"/>
        </w:rPr>
        <w:t xml:space="preserve"> </w:t>
      </w:r>
      <w:r>
        <w:rPr>
          <w:color w:val="231F21"/>
          <w:w w:val="105"/>
          <w:sz w:val="21"/>
        </w:rPr>
        <w:t>2024, la</w:t>
      </w:r>
      <w:r>
        <w:rPr>
          <w:color w:val="231F21"/>
          <w:spacing w:val="-15"/>
          <w:w w:val="105"/>
          <w:sz w:val="21"/>
        </w:rPr>
        <w:t xml:space="preserve"> </w:t>
      </w:r>
      <w:r>
        <w:rPr>
          <w:color w:val="231F21"/>
          <w:w w:val="105"/>
          <w:sz w:val="21"/>
        </w:rPr>
        <w:t>Sociedad posee</w:t>
      </w:r>
      <w:r>
        <w:rPr>
          <w:color w:val="231F21"/>
          <w:spacing w:val="-1"/>
          <w:w w:val="105"/>
          <w:sz w:val="21"/>
        </w:rPr>
        <w:t xml:space="preserve"> </w:t>
      </w:r>
      <w:r>
        <w:rPr>
          <w:color w:val="231F21"/>
          <w:w w:val="105"/>
          <w:sz w:val="21"/>
        </w:rPr>
        <w:t>existencias que se</w:t>
      </w:r>
      <w:r>
        <w:rPr>
          <w:color w:val="231F21"/>
          <w:spacing w:val="-6"/>
          <w:w w:val="105"/>
          <w:sz w:val="21"/>
        </w:rPr>
        <w:t xml:space="preserve"> </w:t>
      </w:r>
      <w:r>
        <w:rPr>
          <w:color w:val="231F21"/>
          <w:w w:val="105"/>
          <w:sz w:val="21"/>
        </w:rPr>
        <w:t>encuentran registradas en el balance adjunto por importe de</w:t>
      </w:r>
      <w:r>
        <w:rPr>
          <w:color w:val="231F21"/>
          <w:spacing w:val="-1"/>
          <w:w w:val="105"/>
          <w:sz w:val="21"/>
        </w:rPr>
        <w:t xml:space="preserve"> </w:t>
      </w:r>
      <w:r>
        <w:rPr>
          <w:color w:val="231F21"/>
          <w:w w:val="105"/>
          <w:sz w:val="21"/>
        </w:rPr>
        <w:t>4.268.663,24</w:t>
      </w:r>
      <w:r>
        <w:rPr>
          <w:color w:val="231F21"/>
          <w:spacing w:val="39"/>
          <w:w w:val="105"/>
          <w:sz w:val="21"/>
        </w:rPr>
        <w:t xml:space="preserve"> </w:t>
      </w:r>
      <w:r>
        <w:rPr>
          <w:color w:val="231F21"/>
          <w:w w:val="105"/>
          <w:sz w:val="21"/>
        </w:rPr>
        <w:t>euros, neto de correcciones valorativas ubicados en los</w:t>
      </w:r>
      <w:r>
        <w:rPr>
          <w:color w:val="231F21"/>
          <w:spacing w:val="-4"/>
          <w:w w:val="105"/>
          <w:sz w:val="21"/>
        </w:rPr>
        <w:t xml:space="preserve"> </w:t>
      </w:r>
      <w:r>
        <w:rPr>
          <w:color w:val="231F21"/>
          <w:w w:val="105"/>
          <w:sz w:val="21"/>
        </w:rPr>
        <w:t>almacenes de</w:t>
      </w:r>
      <w:r>
        <w:rPr>
          <w:color w:val="231F21"/>
          <w:spacing w:val="-3"/>
          <w:w w:val="105"/>
          <w:sz w:val="21"/>
        </w:rPr>
        <w:t xml:space="preserve"> </w:t>
      </w:r>
      <w:r>
        <w:rPr>
          <w:color w:val="231F21"/>
          <w:w w:val="105"/>
          <w:sz w:val="21"/>
        </w:rPr>
        <w:t>la sociedad, estas existencias</w:t>
      </w:r>
      <w:r>
        <w:rPr>
          <w:color w:val="231F21"/>
          <w:spacing w:val="-7"/>
          <w:w w:val="105"/>
          <w:sz w:val="21"/>
        </w:rPr>
        <w:t xml:space="preserve"> </w:t>
      </w:r>
      <w:r>
        <w:rPr>
          <w:color w:val="231F21"/>
          <w:w w:val="105"/>
          <w:sz w:val="21"/>
        </w:rPr>
        <w:t>principalmente</w:t>
      </w:r>
      <w:r>
        <w:rPr>
          <w:color w:val="231F21"/>
          <w:spacing w:val="-16"/>
          <w:w w:val="105"/>
          <w:sz w:val="21"/>
        </w:rPr>
        <w:t xml:space="preserve"> </w:t>
      </w:r>
      <w:r>
        <w:rPr>
          <w:color w:val="231F21"/>
          <w:w w:val="105"/>
          <w:sz w:val="21"/>
        </w:rPr>
        <w:t>consisten en</w:t>
      </w:r>
      <w:r>
        <w:rPr>
          <w:color w:val="231F21"/>
          <w:spacing w:val="-12"/>
          <w:w w:val="105"/>
          <w:sz w:val="21"/>
        </w:rPr>
        <w:t xml:space="preserve"> </w:t>
      </w:r>
      <w:r>
        <w:rPr>
          <w:color w:val="231F21"/>
          <w:w w:val="105"/>
          <w:sz w:val="21"/>
        </w:rPr>
        <w:t xml:space="preserve">cereales </w:t>
      </w:r>
      <w:r>
        <w:rPr>
          <w:rFonts w:ascii="Times New Roman" w:hAnsi="Times New Roman"/>
          <w:color w:val="231F21"/>
          <w:w w:val="105"/>
          <w:sz w:val="24"/>
        </w:rPr>
        <w:t>y</w:t>
      </w:r>
      <w:r>
        <w:rPr>
          <w:rFonts w:ascii="Times New Roman" w:hAnsi="Times New Roman"/>
          <w:color w:val="231F21"/>
          <w:spacing w:val="-8"/>
          <w:w w:val="105"/>
          <w:sz w:val="24"/>
        </w:rPr>
        <w:t xml:space="preserve"> </w:t>
      </w:r>
      <w:r>
        <w:rPr>
          <w:color w:val="231F21"/>
          <w:w w:val="105"/>
          <w:sz w:val="21"/>
        </w:rPr>
        <w:t>piensos. Según</w:t>
      </w:r>
      <w:r>
        <w:rPr>
          <w:color w:val="231F21"/>
          <w:spacing w:val="-2"/>
          <w:w w:val="105"/>
          <w:sz w:val="21"/>
        </w:rPr>
        <w:t xml:space="preserve"> </w:t>
      </w:r>
      <w:r>
        <w:rPr>
          <w:color w:val="231F21"/>
          <w:w w:val="105"/>
          <w:sz w:val="21"/>
        </w:rPr>
        <w:t>se</w:t>
      </w:r>
      <w:r>
        <w:rPr>
          <w:color w:val="231F21"/>
          <w:spacing w:val="-11"/>
          <w:w w:val="105"/>
          <w:sz w:val="21"/>
        </w:rPr>
        <w:t xml:space="preserve"> </w:t>
      </w:r>
      <w:r>
        <w:rPr>
          <w:color w:val="231F21"/>
          <w:w w:val="105"/>
          <w:sz w:val="21"/>
        </w:rPr>
        <w:t>indica</w:t>
      </w:r>
      <w:r>
        <w:rPr>
          <w:color w:val="231F21"/>
          <w:spacing w:val="-11"/>
          <w:w w:val="105"/>
          <w:sz w:val="21"/>
        </w:rPr>
        <w:t xml:space="preserve"> </w:t>
      </w:r>
      <w:r>
        <w:rPr>
          <w:color w:val="231F21"/>
          <w:w w:val="105"/>
          <w:sz w:val="21"/>
        </w:rPr>
        <w:t>en la Nota 4.18 de la memoria adjunta, la Sociedad valora las existencias a</w:t>
      </w:r>
      <w:r>
        <w:rPr>
          <w:color w:val="231F21"/>
          <w:spacing w:val="-7"/>
          <w:w w:val="105"/>
          <w:sz w:val="21"/>
        </w:rPr>
        <w:t xml:space="preserve"> </w:t>
      </w:r>
      <w:r>
        <w:rPr>
          <w:color w:val="231F21"/>
          <w:w w:val="105"/>
          <w:sz w:val="21"/>
        </w:rPr>
        <w:t>su precio de adquisición</w:t>
      </w:r>
      <w:r>
        <w:rPr>
          <w:color w:val="231F21"/>
          <w:spacing w:val="35"/>
          <w:w w:val="105"/>
          <w:sz w:val="21"/>
        </w:rPr>
        <w:t xml:space="preserve"> </w:t>
      </w:r>
      <w:r>
        <w:rPr>
          <w:color w:val="231F21"/>
          <w:w w:val="105"/>
          <w:sz w:val="21"/>
        </w:rPr>
        <w:t>o</w:t>
      </w:r>
      <w:r>
        <w:rPr>
          <w:color w:val="231F21"/>
          <w:spacing w:val="-1"/>
          <w:w w:val="105"/>
          <w:sz w:val="21"/>
        </w:rPr>
        <w:t xml:space="preserve"> </w:t>
      </w:r>
      <w:r>
        <w:rPr>
          <w:color w:val="231F21"/>
          <w:w w:val="105"/>
          <w:sz w:val="21"/>
        </w:rPr>
        <w:t>coste de</w:t>
      </w:r>
      <w:r>
        <w:rPr>
          <w:color w:val="231F21"/>
          <w:spacing w:val="-7"/>
          <w:w w:val="105"/>
          <w:sz w:val="21"/>
        </w:rPr>
        <w:t xml:space="preserve"> </w:t>
      </w:r>
      <w:r>
        <w:rPr>
          <w:color w:val="231F21"/>
          <w:w w:val="105"/>
          <w:sz w:val="21"/>
        </w:rPr>
        <w:t>producción después de</w:t>
      </w:r>
      <w:r>
        <w:rPr>
          <w:color w:val="231F21"/>
          <w:spacing w:val="-4"/>
          <w:w w:val="105"/>
          <w:sz w:val="21"/>
        </w:rPr>
        <w:t xml:space="preserve"> </w:t>
      </w:r>
      <w:r>
        <w:rPr>
          <w:color w:val="231F21"/>
          <w:w w:val="105"/>
          <w:sz w:val="21"/>
        </w:rPr>
        <w:t>deducir</w:t>
      </w:r>
      <w:r>
        <w:rPr>
          <w:color w:val="231F21"/>
          <w:spacing w:val="39"/>
          <w:w w:val="105"/>
          <w:sz w:val="21"/>
        </w:rPr>
        <w:t xml:space="preserve"> </w:t>
      </w:r>
      <w:r>
        <w:rPr>
          <w:color w:val="231F21"/>
          <w:w w:val="105"/>
          <w:sz w:val="21"/>
        </w:rPr>
        <w:t>cualquier descuento, rebaja en el precio u otras</w:t>
      </w:r>
      <w:r>
        <w:rPr>
          <w:color w:val="231F21"/>
          <w:spacing w:val="-3"/>
          <w:w w:val="105"/>
          <w:sz w:val="21"/>
        </w:rPr>
        <w:t xml:space="preserve"> </w:t>
      </w:r>
      <w:r>
        <w:rPr>
          <w:color w:val="231F21"/>
          <w:w w:val="105"/>
          <w:sz w:val="21"/>
        </w:rPr>
        <w:t xml:space="preserve">partidas similares, </w:t>
      </w:r>
      <w:r>
        <w:rPr>
          <w:rFonts w:ascii="Times New Roman" w:hAnsi="Times New Roman"/>
          <w:color w:val="231F21"/>
          <w:w w:val="105"/>
          <w:sz w:val="24"/>
        </w:rPr>
        <w:t xml:space="preserve">y </w:t>
      </w:r>
      <w:r>
        <w:rPr>
          <w:color w:val="231F21"/>
          <w:w w:val="105"/>
          <w:sz w:val="21"/>
        </w:rPr>
        <w:t>todos los</w:t>
      </w:r>
      <w:r>
        <w:rPr>
          <w:color w:val="231F21"/>
          <w:spacing w:val="-2"/>
          <w:w w:val="105"/>
          <w:sz w:val="21"/>
        </w:rPr>
        <w:t xml:space="preserve"> </w:t>
      </w:r>
      <w:r>
        <w:rPr>
          <w:color w:val="231F21"/>
          <w:w w:val="105"/>
          <w:sz w:val="21"/>
        </w:rPr>
        <w:t>gastos adicionales producidos hasta que los</w:t>
      </w:r>
      <w:r>
        <w:rPr>
          <w:color w:val="231F21"/>
          <w:spacing w:val="-11"/>
          <w:w w:val="105"/>
          <w:sz w:val="21"/>
        </w:rPr>
        <w:t xml:space="preserve"> </w:t>
      </w:r>
      <w:r>
        <w:rPr>
          <w:color w:val="231F21"/>
          <w:w w:val="105"/>
          <w:sz w:val="21"/>
        </w:rPr>
        <w:t>bienes se hallan ubicados</w:t>
      </w:r>
      <w:r>
        <w:rPr>
          <w:color w:val="231F21"/>
          <w:spacing w:val="-5"/>
          <w:w w:val="105"/>
          <w:sz w:val="21"/>
        </w:rPr>
        <w:t xml:space="preserve"> </w:t>
      </w:r>
      <w:r>
        <w:rPr>
          <w:color w:val="231F21"/>
          <w:w w:val="105"/>
          <w:sz w:val="21"/>
        </w:rPr>
        <w:t xml:space="preserve">para su venta, </w:t>
      </w:r>
      <w:r>
        <w:rPr>
          <w:rFonts w:ascii="Times New Roman" w:hAnsi="Times New Roman"/>
          <w:color w:val="231F21"/>
          <w:w w:val="105"/>
          <w:sz w:val="24"/>
        </w:rPr>
        <w:t xml:space="preserve">y </w:t>
      </w:r>
      <w:r>
        <w:rPr>
          <w:color w:val="231F21"/>
          <w:w w:val="105"/>
          <w:sz w:val="21"/>
        </w:rPr>
        <w:t>cuando su valor</w:t>
      </w:r>
      <w:r>
        <w:rPr>
          <w:color w:val="231F21"/>
          <w:spacing w:val="37"/>
          <w:w w:val="105"/>
          <w:sz w:val="21"/>
        </w:rPr>
        <w:t xml:space="preserve"> </w:t>
      </w:r>
      <w:r>
        <w:rPr>
          <w:color w:val="231F21"/>
          <w:w w:val="105"/>
          <w:sz w:val="21"/>
        </w:rPr>
        <w:t>neto realizable es inferior, se efectúan las</w:t>
      </w:r>
      <w:r>
        <w:rPr>
          <w:color w:val="231F21"/>
          <w:spacing w:val="-2"/>
          <w:w w:val="105"/>
          <w:sz w:val="21"/>
        </w:rPr>
        <w:t xml:space="preserve"> </w:t>
      </w:r>
      <w:r>
        <w:rPr>
          <w:color w:val="231F21"/>
          <w:w w:val="105"/>
          <w:sz w:val="21"/>
        </w:rPr>
        <w:t>oportunas correcciones valorativas,</w:t>
      </w:r>
      <w:r>
        <w:rPr>
          <w:color w:val="231F21"/>
          <w:spacing w:val="40"/>
          <w:w w:val="105"/>
          <w:sz w:val="21"/>
        </w:rPr>
        <w:t xml:space="preserve"> </w:t>
      </w:r>
      <w:r>
        <w:rPr>
          <w:color w:val="231F21"/>
          <w:w w:val="105"/>
          <w:sz w:val="21"/>
        </w:rPr>
        <w:t xml:space="preserve">reconociéndolas como un gasto en la cuenta de pérdidas </w:t>
      </w:r>
      <w:r>
        <w:rPr>
          <w:rFonts w:ascii="Times New Roman" w:hAnsi="Times New Roman"/>
          <w:color w:val="231F21"/>
          <w:w w:val="105"/>
          <w:sz w:val="24"/>
        </w:rPr>
        <w:t xml:space="preserve">y </w:t>
      </w:r>
      <w:r>
        <w:rPr>
          <w:color w:val="231F21"/>
          <w:w w:val="105"/>
          <w:sz w:val="21"/>
        </w:rPr>
        <w:t>ganancias. Dada</w:t>
      </w:r>
      <w:r>
        <w:rPr>
          <w:color w:val="231F21"/>
          <w:spacing w:val="-9"/>
          <w:w w:val="105"/>
          <w:sz w:val="21"/>
        </w:rPr>
        <w:t xml:space="preserve"> </w:t>
      </w:r>
      <w:r>
        <w:rPr>
          <w:color w:val="231F21"/>
          <w:w w:val="105"/>
          <w:sz w:val="21"/>
        </w:rPr>
        <w:t>que</w:t>
      </w:r>
      <w:r>
        <w:rPr>
          <w:color w:val="231F21"/>
          <w:spacing w:val="-8"/>
          <w:w w:val="105"/>
          <w:sz w:val="21"/>
        </w:rPr>
        <w:t xml:space="preserve"> </w:t>
      </w:r>
      <w:r>
        <w:rPr>
          <w:color w:val="231F21"/>
          <w:w w:val="105"/>
          <w:sz w:val="21"/>
        </w:rPr>
        <w:t>la actividad principal de la sociedad es</w:t>
      </w:r>
      <w:r>
        <w:rPr>
          <w:color w:val="231F21"/>
          <w:spacing w:val="-2"/>
          <w:w w:val="105"/>
          <w:sz w:val="21"/>
        </w:rPr>
        <w:t xml:space="preserve"> </w:t>
      </w:r>
      <w:r>
        <w:rPr>
          <w:color w:val="231F21"/>
          <w:w w:val="105"/>
          <w:sz w:val="21"/>
        </w:rPr>
        <w:t>la compra</w:t>
      </w:r>
      <w:r>
        <w:rPr>
          <w:color w:val="231F21"/>
          <w:spacing w:val="18"/>
          <w:w w:val="105"/>
          <w:sz w:val="21"/>
        </w:rPr>
        <w:t xml:space="preserve"> </w:t>
      </w:r>
      <w:r>
        <w:rPr>
          <w:rFonts w:ascii="Times New Roman" w:hAnsi="Times New Roman"/>
          <w:color w:val="231F21"/>
          <w:w w:val="105"/>
          <w:sz w:val="24"/>
        </w:rPr>
        <w:t>y</w:t>
      </w:r>
      <w:r>
        <w:rPr>
          <w:rFonts w:ascii="Times New Roman" w:hAnsi="Times New Roman"/>
          <w:color w:val="231F21"/>
          <w:spacing w:val="31"/>
          <w:w w:val="105"/>
          <w:sz w:val="24"/>
        </w:rPr>
        <w:t xml:space="preserve"> </w:t>
      </w:r>
      <w:r>
        <w:rPr>
          <w:color w:val="231F21"/>
          <w:w w:val="105"/>
          <w:sz w:val="21"/>
        </w:rPr>
        <w:t>transformación de materias primas</w:t>
      </w:r>
      <w:r>
        <w:rPr>
          <w:color w:val="231F21"/>
          <w:spacing w:val="25"/>
          <w:w w:val="105"/>
          <w:sz w:val="21"/>
        </w:rPr>
        <w:t xml:space="preserve"> </w:t>
      </w:r>
      <w:r>
        <w:rPr>
          <w:rFonts w:ascii="Times New Roman" w:hAnsi="Times New Roman"/>
          <w:color w:val="231F21"/>
          <w:w w:val="105"/>
          <w:sz w:val="24"/>
        </w:rPr>
        <w:t>y</w:t>
      </w:r>
      <w:r>
        <w:rPr>
          <w:rFonts w:ascii="Times New Roman" w:hAnsi="Times New Roman"/>
          <w:color w:val="231F21"/>
          <w:spacing w:val="29"/>
          <w:w w:val="105"/>
          <w:sz w:val="24"/>
        </w:rPr>
        <w:t xml:space="preserve"> </w:t>
      </w:r>
      <w:r>
        <w:rPr>
          <w:color w:val="231F21"/>
          <w:w w:val="105"/>
          <w:sz w:val="21"/>
        </w:rPr>
        <w:t>la venta del</w:t>
      </w:r>
      <w:r>
        <w:rPr>
          <w:color w:val="231F21"/>
          <w:spacing w:val="21"/>
          <w:w w:val="105"/>
          <w:sz w:val="21"/>
        </w:rPr>
        <w:t xml:space="preserve"> </w:t>
      </w:r>
      <w:r>
        <w:rPr>
          <w:color w:val="231F21"/>
          <w:w w:val="105"/>
          <w:sz w:val="21"/>
        </w:rPr>
        <w:t>producto elaborado con las</w:t>
      </w:r>
      <w:r>
        <w:rPr>
          <w:color w:val="231F21"/>
          <w:spacing w:val="-7"/>
          <w:w w:val="105"/>
          <w:sz w:val="21"/>
        </w:rPr>
        <w:t xml:space="preserve"> </w:t>
      </w:r>
      <w:r>
        <w:rPr>
          <w:color w:val="231F21"/>
          <w:w w:val="105"/>
          <w:sz w:val="21"/>
        </w:rPr>
        <w:t xml:space="preserve">mismas, hemos considerado la valoración </w:t>
      </w:r>
      <w:r>
        <w:rPr>
          <w:rFonts w:ascii="Times New Roman" w:hAnsi="Times New Roman"/>
          <w:color w:val="231F21"/>
          <w:w w:val="105"/>
          <w:sz w:val="24"/>
        </w:rPr>
        <w:t xml:space="preserve">y </w:t>
      </w:r>
      <w:r>
        <w:rPr>
          <w:color w:val="231F21"/>
          <w:w w:val="105"/>
          <w:sz w:val="21"/>
        </w:rPr>
        <w:t>la</w:t>
      </w:r>
      <w:r>
        <w:rPr>
          <w:color w:val="231F21"/>
          <w:spacing w:val="29"/>
          <w:w w:val="105"/>
          <w:sz w:val="21"/>
        </w:rPr>
        <w:t xml:space="preserve"> </w:t>
      </w:r>
      <w:r>
        <w:rPr>
          <w:color w:val="231F21"/>
          <w:w w:val="105"/>
          <w:sz w:val="21"/>
        </w:rPr>
        <w:t>existencia física de existencias como un aspecto relevante de nuestra auditoría.</w:t>
      </w:r>
    </w:p>
    <w:p w14:paraId="0AF546E8" w14:textId="77777777" w:rsidR="00DD02F0" w:rsidRDefault="00755876">
      <w:pPr>
        <w:spacing w:before="176"/>
        <w:ind w:left="911"/>
        <w:rPr>
          <w:b/>
          <w:sz w:val="20"/>
        </w:rPr>
      </w:pPr>
      <w:r>
        <w:rPr>
          <w:b/>
          <w:color w:val="6E6E70"/>
          <w:spacing w:val="-2"/>
          <w:w w:val="105"/>
          <w:sz w:val="20"/>
        </w:rPr>
        <w:t>Nuestra</w:t>
      </w:r>
    </w:p>
    <w:p w14:paraId="7EADF8A3" w14:textId="77777777" w:rsidR="00DD02F0" w:rsidRDefault="00755876">
      <w:pPr>
        <w:tabs>
          <w:tab w:val="left" w:pos="2225"/>
        </w:tabs>
        <w:spacing w:before="183" w:line="264" w:lineRule="auto"/>
        <w:ind w:left="2225" w:right="1107" w:hanging="1313"/>
        <w:rPr>
          <w:sz w:val="21"/>
        </w:rPr>
      </w:pPr>
      <w:r>
        <w:rPr>
          <w:b/>
          <w:color w:val="6E6E70"/>
          <w:spacing w:val="-2"/>
          <w:w w:val="105"/>
          <w:sz w:val="20"/>
        </w:rPr>
        <w:t>respuesta</w:t>
      </w:r>
      <w:r>
        <w:rPr>
          <w:b/>
          <w:color w:val="6E6E70"/>
          <w:sz w:val="20"/>
        </w:rPr>
        <w:tab/>
      </w:r>
      <w:r>
        <w:rPr>
          <w:color w:val="231F21"/>
          <w:w w:val="105"/>
          <w:sz w:val="21"/>
        </w:rPr>
        <w:t>En relación con</w:t>
      </w:r>
      <w:r>
        <w:rPr>
          <w:color w:val="231F21"/>
          <w:spacing w:val="-1"/>
          <w:w w:val="105"/>
          <w:sz w:val="21"/>
        </w:rPr>
        <w:t xml:space="preserve"> </w:t>
      </w:r>
      <w:r>
        <w:rPr>
          <w:color w:val="231F21"/>
          <w:w w:val="105"/>
          <w:sz w:val="21"/>
        </w:rPr>
        <w:t>esta</w:t>
      </w:r>
      <w:r>
        <w:rPr>
          <w:color w:val="231F21"/>
          <w:spacing w:val="-4"/>
          <w:w w:val="105"/>
          <w:sz w:val="21"/>
        </w:rPr>
        <w:t xml:space="preserve"> </w:t>
      </w:r>
      <w:r>
        <w:rPr>
          <w:color w:val="231F21"/>
          <w:w w:val="105"/>
          <w:sz w:val="21"/>
        </w:rPr>
        <w:t>área, nuestros</w:t>
      </w:r>
      <w:r>
        <w:rPr>
          <w:color w:val="231F21"/>
          <w:spacing w:val="-5"/>
          <w:w w:val="105"/>
          <w:sz w:val="21"/>
        </w:rPr>
        <w:t xml:space="preserve"> </w:t>
      </w:r>
      <w:r>
        <w:rPr>
          <w:color w:val="231F21"/>
          <w:w w:val="105"/>
          <w:sz w:val="21"/>
        </w:rPr>
        <w:t>procedimientos</w:t>
      </w:r>
      <w:r>
        <w:rPr>
          <w:color w:val="231F21"/>
          <w:spacing w:val="-16"/>
          <w:w w:val="105"/>
          <w:sz w:val="21"/>
        </w:rPr>
        <w:t xml:space="preserve"> </w:t>
      </w:r>
      <w:r>
        <w:rPr>
          <w:color w:val="231F21"/>
          <w:w w:val="105"/>
          <w:sz w:val="21"/>
        </w:rPr>
        <w:t>de</w:t>
      </w:r>
      <w:r>
        <w:rPr>
          <w:color w:val="231F21"/>
          <w:spacing w:val="-4"/>
          <w:w w:val="105"/>
          <w:sz w:val="21"/>
        </w:rPr>
        <w:t xml:space="preserve"> </w:t>
      </w:r>
      <w:r>
        <w:rPr>
          <w:color w:val="231F21"/>
          <w:w w:val="105"/>
          <w:sz w:val="21"/>
        </w:rPr>
        <w:t>auditoría han incluido, entre otros:</w:t>
      </w:r>
    </w:p>
    <w:p w14:paraId="7328748E" w14:textId="77777777" w:rsidR="00DD02F0" w:rsidRDefault="00755876">
      <w:pPr>
        <w:spacing w:before="160" w:line="244" w:lineRule="auto"/>
        <w:ind w:left="2645" w:right="1107" w:firstLine="1"/>
        <w:rPr>
          <w:sz w:val="21"/>
        </w:rPr>
      </w:pPr>
      <w:r>
        <w:rPr>
          <w:color w:val="231F21"/>
          <w:w w:val="105"/>
          <w:sz w:val="21"/>
        </w:rPr>
        <w:t>Realización de una</w:t>
      </w:r>
      <w:r>
        <w:rPr>
          <w:color w:val="231F21"/>
          <w:spacing w:val="-9"/>
          <w:w w:val="105"/>
          <w:sz w:val="21"/>
        </w:rPr>
        <w:t xml:space="preserve"> </w:t>
      </w:r>
      <w:r>
        <w:rPr>
          <w:color w:val="231F21"/>
          <w:w w:val="105"/>
          <w:sz w:val="21"/>
        </w:rPr>
        <w:t>prueba de</w:t>
      </w:r>
      <w:r>
        <w:rPr>
          <w:color w:val="231F21"/>
          <w:spacing w:val="-3"/>
          <w:w w:val="105"/>
          <w:sz w:val="21"/>
        </w:rPr>
        <w:t xml:space="preserve"> </w:t>
      </w:r>
      <w:r>
        <w:rPr>
          <w:color w:val="231F21"/>
          <w:w w:val="105"/>
          <w:sz w:val="21"/>
        </w:rPr>
        <w:t>detalle de</w:t>
      </w:r>
      <w:r>
        <w:rPr>
          <w:color w:val="231F21"/>
          <w:spacing w:val="-1"/>
          <w:w w:val="105"/>
          <w:sz w:val="21"/>
        </w:rPr>
        <w:t xml:space="preserve"> </w:t>
      </w:r>
      <w:r>
        <w:rPr>
          <w:color w:val="231F21"/>
          <w:w w:val="105"/>
          <w:sz w:val="21"/>
        </w:rPr>
        <w:t>los valores asignados a</w:t>
      </w:r>
      <w:r>
        <w:rPr>
          <w:color w:val="231F21"/>
          <w:spacing w:val="-10"/>
          <w:w w:val="105"/>
          <w:sz w:val="21"/>
        </w:rPr>
        <w:t xml:space="preserve"> </w:t>
      </w:r>
      <w:r>
        <w:rPr>
          <w:color w:val="231F21"/>
          <w:w w:val="105"/>
          <w:sz w:val="21"/>
        </w:rPr>
        <w:t>las existencias</w:t>
      </w:r>
      <w:r>
        <w:rPr>
          <w:color w:val="231F21"/>
          <w:spacing w:val="-2"/>
          <w:w w:val="105"/>
          <w:sz w:val="21"/>
        </w:rPr>
        <w:t xml:space="preserve"> </w:t>
      </w:r>
      <w:r>
        <w:rPr>
          <w:color w:val="231F21"/>
          <w:w w:val="105"/>
          <w:sz w:val="21"/>
        </w:rPr>
        <w:t>en</w:t>
      </w:r>
      <w:r>
        <w:rPr>
          <w:color w:val="231F21"/>
          <w:spacing w:val="-2"/>
          <w:w w:val="105"/>
          <w:sz w:val="21"/>
        </w:rPr>
        <w:t xml:space="preserve"> </w:t>
      </w:r>
      <w:r>
        <w:rPr>
          <w:color w:val="231F21"/>
          <w:w w:val="105"/>
          <w:sz w:val="21"/>
        </w:rPr>
        <w:t>función de</w:t>
      </w:r>
      <w:r>
        <w:rPr>
          <w:color w:val="231F21"/>
          <w:spacing w:val="-11"/>
          <w:w w:val="105"/>
          <w:sz w:val="21"/>
        </w:rPr>
        <w:t xml:space="preserve"> </w:t>
      </w:r>
      <w:r>
        <w:rPr>
          <w:color w:val="231F21"/>
          <w:w w:val="105"/>
          <w:sz w:val="21"/>
        </w:rPr>
        <w:t>los</w:t>
      </w:r>
      <w:r>
        <w:rPr>
          <w:color w:val="231F21"/>
          <w:spacing w:val="-15"/>
          <w:w w:val="105"/>
          <w:sz w:val="21"/>
        </w:rPr>
        <w:t xml:space="preserve"> </w:t>
      </w:r>
      <w:r>
        <w:rPr>
          <w:color w:val="231F21"/>
          <w:w w:val="105"/>
          <w:sz w:val="21"/>
        </w:rPr>
        <w:t>costes</w:t>
      </w:r>
      <w:r>
        <w:rPr>
          <w:color w:val="231F21"/>
          <w:spacing w:val="-11"/>
          <w:w w:val="105"/>
          <w:sz w:val="21"/>
        </w:rPr>
        <w:t xml:space="preserve"> </w:t>
      </w:r>
      <w:r>
        <w:rPr>
          <w:color w:val="231F21"/>
          <w:w w:val="105"/>
          <w:sz w:val="21"/>
        </w:rPr>
        <w:t>de</w:t>
      </w:r>
      <w:r>
        <w:rPr>
          <w:color w:val="231F21"/>
          <w:spacing w:val="-10"/>
          <w:w w:val="105"/>
          <w:sz w:val="21"/>
        </w:rPr>
        <w:t xml:space="preserve"> </w:t>
      </w:r>
      <w:r>
        <w:rPr>
          <w:color w:val="231F21"/>
          <w:w w:val="105"/>
          <w:sz w:val="21"/>
        </w:rPr>
        <w:t>adquisición,</w:t>
      </w:r>
      <w:r>
        <w:rPr>
          <w:color w:val="231F21"/>
          <w:spacing w:val="17"/>
          <w:w w:val="105"/>
          <w:sz w:val="21"/>
        </w:rPr>
        <w:t xml:space="preserve"> </w:t>
      </w:r>
      <w:r>
        <w:rPr>
          <w:color w:val="231F21"/>
          <w:w w:val="105"/>
          <w:sz w:val="21"/>
        </w:rPr>
        <w:t>precios</w:t>
      </w:r>
      <w:r>
        <w:rPr>
          <w:color w:val="231F21"/>
          <w:spacing w:val="-9"/>
          <w:w w:val="105"/>
          <w:sz w:val="21"/>
        </w:rPr>
        <w:t xml:space="preserve"> </w:t>
      </w:r>
      <w:r>
        <w:rPr>
          <w:color w:val="231F21"/>
          <w:w w:val="105"/>
          <w:sz w:val="21"/>
        </w:rPr>
        <w:t>de</w:t>
      </w:r>
      <w:r>
        <w:rPr>
          <w:color w:val="231F21"/>
          <w:spacing w:val="-10"/>
          <w:w w:val="105"/>
          <w:sz w:val="21"/>
        </w:rPr>
        <w:t xml:space="preserve"> </w:t>
      </w:r>
      <w:r>
        <w:rPr>
          <w:color w:val="231F21"/>
          <w:w w:val="105"/>
          <w:sz w:val="21"/>
        </w:rPr>
        <w:t>venta</w:t>
      </w:r>
      <w:r>
        <w:rPr>
          <w:color w:val="231F21"/>
          <w:spacing w:val="-8"/>
          <w:w w:val="105"/>
          <w:sz w:val="21"/>
        </w:rPr>
        <w:t xml:space="preserve"> </w:t>
      </w:r>
      <w:r>
        <w:rPr>
          <w:rFonts w:ascii="Times New Roman" w:hAnsi="Times New Roman"/>
          <w:color w:val="231F21"/>
          <w:w w:val="105"/>
          <w:sz w:val="24"/>
        </w:rPr>
        <w:t xml:space="preserve">y </w:t>
      </w:r>
      <w:r>
        <w:rPr>
          <w:color w:val="231F21"/>
          <w:w w:val="105"/>
          <w:sz w:val="21"/>
        </w:rPr>
        <w:t>margen obtenido.</w:t>
      </w:r>
    </w:p>
    <w:p w14:paraId="720C68CA" w14:textId="77777777" w:rsidR="00DD02F0" w:rsidRDefault="00755876">
      <w:pPr>
        <w:spacing w:before="137" w:line="264" w:lineRule="auto"/>
        <w:ind w:left="2641" w:right="1107" w:firstLine="5"/>
        <w:rPr>
          <w:sz w:val="21"/>
        </w:rPr>
      </w:pPr>
      <w:r>
        <w:rPr>
          <w:color w:val="231F21"/>
          <w:w w:val="105"/>
          <w:sz w:val="21"/>
        </w:rPr>
        <w:t>Hemos asistido a</w:t>
      </w:r>
      <w:r>
        <w:rPr>
          <w:color w:val="231F21"/>
          <w:spacing w:val="-8"/>
          <w:w w:val="105"/>
          <w:sz w:val="21"/>
        </w:rPr>
        <w:t xml:space="preserve"> </w:t>
      </w:r>
      <w:r>
        <w:rPr>
          <w:color w:val="231F21"/>
          <w:w w:val="105"/>
          <w:sz w:val="21"/>
        </w:rPr>
        <w:t>una selección de inventarios físicos realizados en los almacenes, comprobando</w:t>
      </w:r>
      <w:r>
        <w:rPr>
          <w:color w:val="231F21"/>
          <w:spacing w:val="20"/>
          <w:w w:val="105"/>
          <w:sz w:val="21"/>
        </w:rPr>
        <w:t xml:space="preserve"> </w:t>
      </w:r>
      <w:r>
        <w:rPr>
          <w:color w:val="231F21"/>
          <w:w w:val="105"/>
          <w:sz w:val="21"/>
        </w:rPr>
        <w:t>los</w:t>
      </w:r>
      <w:r>
        <w:rPr>
          <w:color w:val="231F21"/>
          <w:spacing w:val="-15"/>
          <w:w w:val="105"/>
          <w:sz w:val="21"/>
        </w:rPr>
        <w:t xml:space="preserve"> </w:t>
      </w:r>
      <w:r>
        <w:rPr>
          <w:color w:val="231F21"/>
          <w:w w:val="105"/>
          <w:sz w:val="21"/>
        </w:rPr>
        <w:t>procedimientos</w:t>
      </w:r>
      <w:r>
        <w:rPr>
          <w:color w:val="231F21"/>
          <w:spacing w:val="-18"/>
          <w:w w:val="105"/>
          <w:sz w:val="21"/>
        </w:rPr>
        <w:t xml:space="preserve"> </w:t>
      </w:r>
      <w:r>
        <w:rPr>
          <w:color w:val="231F21"/>
          <w:w w:val="105"/>
          <w:sz w:val="21"/>
        </w:rPr>
        <w:t>de</w:t>
      </w:r>
      <w:r>
        <w:rPr>
          <w:color w:val="231F21"/>
          <w:spacing w:val="-12"/>
          <w:w w:val="105"/>
          <w:sz w:val="21"/>
        </w:rPr>
        <w:t xml:space="preserve"> </w:t>
      </w:r>
      <w:r>
        <w:rPr>
          <w:color w:val="231F21"/>
          <w:w w:val="105"/>
          <w:sz w:val="21"/>
        </w:rPr>
        <w:t>inventarios establecidos por la Sociedad, donde comparamos los resultados de</w:t>
      </w:r>
      <w:r>
        <w:rPr>
          <w:color w:val="231F21"/>
          <w:spacing w:val="-3"/>
          <w:w w:val="105"/>
          <w:sz w:val="21"/>
        </w:rPr>
        <w:t xml:space="preserve"> </w:t>
      </w:r>
      <w:r>
        <w:rPr>
          <w:color w:val="231F21"/>
          <w:w w:val="105"/>
          <w:sz w:val="21"/>
        </w:rPr>
        <w:t>nuestros conteos con los resultados de los</w:t>
      </w:r>
      <w:r>
        <w:rPr>
          <w:color w:val="231F21"/>
          <w:spacing w:val="-2"/>
          <w:w w:val="105"/>
          <w:sz w:val="21"/>
        </w:rPr>
        <w:t xml:space="preserve"> </w:t>
      </w:r>
      <w:r>
        <w:rPr>
          <w:color w:val="231F21"/>
          <w:w w:val="105"/>
          <w:sz w:val="21"/>
        </w:rPr>
        <w:t>conteos del personal de</w:t>
      </w:r>
      <w:r>
        <w:rPr>
          <w:color w:val="231F21"/>
          <w:spacing w:val="-4"/>
          <w:w w:val="105"/>
          <w:sz w:val="21"/>
        </w:rPr>
        <w:t xml:space="preserve"> </w:t>
      </w:r>
      <w:r>
        <w:rPr>
          <w:color w:val="231F21"/>
          <w:w w:val="105"/>
          <w:sz w:val="21"/>
        </w:rPr>
        <w:t>la Sociedad.</w:t>
      </w:r>
    </w:p>
    <w:p w14:paraId="611CFB4D" w14:textId="77777777" w:rsidR="00DD02F0" w:rsidRDefault="00755876">
      <w:pPr>
        <w:spacing w:before="115"/>
        <w:ind w:left="2648"/>
        <w:rPr>
          <w:sz w:val="21"/>
        </w:rPr>
      </w:pPr>
      <w:r>
        <w:rPr>
          <w:color w:val="231F21"/>
          <w:w w:val="105"/>
          <w:sz w:val="21"/>
        </w:rPr>
        <w:t>Prueba</w:t>
      </w:r>
      <w:r>
        <w:rPr>
          <w:color w:val="231F21"/>
          <w:spacing w:val="-1"/>
          <w:w w:val="105"/>
          <w:sz w:val="21"/>
        </w:rPr>
        <w:t xml:space="preserve"> </w:t>
      </w:r>
      <w:r>
        <w:rPr>
          <w:color w:val="231F21"/>
          <w:w w:val="105"/>
          <w:sz w:val="21"/>
        </w:rPr>
        <w:t>de</w:t>
      </w:r>
      <w:r>
        <w:rPr>
          <w:color w:val="231F21"/>
          <w:spacing w:val="-4"/>
          <w:w w:val="105"/>
          <w:sz w:val="21"/>
        </w:rPr>
        <w:t xml:space="preserve"> </w:t>
      </w:r>
      <w:r>
        <w:rPr>
          <w:color w:val="231F21"/>
          <w:w w:val="105"/>
          <w:sz w:val="21"/>
        </w:rPr>
        <w:t>corte de</w:t>
      </w:r>
      <w:r>
        <w:rPr>
          <w:color w:val="231F21"/>
          <w:spacing w:val="2"/>
          <w:w w:val="105"/>
          <w:sz w:val="21"/>
        </w:rPr>
        <w:t xml:space="preserve"> </w:t>
      </w:r>
      <w:r>
        <w:rPr>
          <w:color w:val="231F21"/>
          <w:spacing w:val="-2"/>
          <w:w w:val="105"/>
          <w:sz w:val="21"/>
        </w:rPr>
        <w:t>operaciones.</w:t>
      </w:r>
    </w:p>
    <w:p w14:paraId="2FE1A4CC" w14:textId="77777777" w:rsidR="00DD02F0" w:rsidRDefault="00DD02F0">
      <w:pPr>
        <w:pStyle w:val="Textkrper"/>
        <w:spacing w:before="1"/>
        <w:rPr>
          <w:sz w:val="23"/>
        </w:rPr>
      </w:pPr>
    </w:p>
    <w:p w14:paraId="7E7BE831" w14:textId="77777777" w:rsidR="00DD02F0" w:rsidRDefault="00755876">
      <w:pPr>
        <w:ind w:left="925"/>
        <w:rPr>
          <w:i/>
          <w:sz w:val="21"/>
        </w:rPr>
      </w:pPr>
      <w:r>
        <w:pict w14:anchorId="373FF08A">
          <v:shape id="docshape10" o:spid="_x0000_s1195" style="position:absolute;left:0;text-align:left;margin-left:418.5pt;margin-top:13.45pt;width:79.95pt;height:.1pt;z-index:-15725568;mso-wrap-distance-left:0;mso-wrap-distance-right:0;mso-position-horizontal-relative:page" coordorigin="8370,269" coordsize="1599,0" path="m8370,269r1599,e" filled="f" strokeweight=".23764mm">
            <v:path arrowok="t"/>
            <w10:wrap type="topAndBottom" anchorx="page"/>
          </v:shape>
        </w:pict>
      </w:r>
      <w:r>
        <w:rPr>
          <w:i/>
          <w:color w:val="6E6E70"/>
          <w:spacing w:val="-2"/>
          <w:w w:val="105"/>
          <w:sz w:val="21"/>
        </w:rPr>
        <w:t>Reconocimiento de ingresos</w:t>
      </w:r>
    </w:p>
    <w:p w14:paraId="7287A7F1" w14:textId="77777777" w:rsidR="00DD02F0" w:rsidRDefault="00DD02F0">
      <w:pPr>
        <w:pStyle w:val="Textkrper"/>
        <w:spacing w:before="4"/>
        <w:rPr>
          <w:i/>
          <w:sz w:val="17"/>
        </w:rPr>
      </w:pPr>
    </w:p>
    <w:p w14:paraId="5942CA66" w14:textId="77777777" w:rsidR="00DD02F0" w:rsidRDefault="00755876">
      <w:pPr>
        <w:spacing w:before="1" w:line="254" w:lineRule="auto"/>
        <w:ind w:left="2219" w:right="1016" w:hanging="1303"/>
        <w:rPr>
          <w:sz w:val="21"/>
        </w:rPr>
      </w:pPr>
      <w:r>
        <w:rPr>
          <w:b/>
          <w:color w:val="6E6E70"/>
          <w:w w:val="105"/>
          <w:sz w:val="20"/>
        </w:rPr>
        <w:t>Descripción</w:t>
      </w:r>
      <w:r>
        <w:rPr>
          <w:b/>
          <w:color w:val="6E6E70"/>
          <w:spacing w:val="40"/>
          <w:w w:val="105"/>
          <w:sz w:val="20"/>
        </w:rPr>
        <w:t xml:space="preserve"> </w:t>
      </w:r>
      <w:r>
        <w:rPr>
          <w:color w:val="231F21"/>
          <w:w w:val="105"/>
          <w:sz w:val="21"/>
        </w:rPr>
        <w:t>Las</w:t>
      </w:r>
      <w:r>
        <w:rPr>
          <w:color w:val="231F21"/>
          <w:spacing w:val="-13"/>
          <w:w w:val="105"/>
          <w:sz w:val="21"/>
        </w:rPr>
        <w:t xml:space="preserve"> </w:t>
      </w:r>
      <w:r>
        <w:rPr>
          <w:color w:val="231F21"/>
          <w:w w:val="105"/>
          <w:sz w:val="21"/>
        </w:rPr>
        <w:t>principales actividades de</w:t>
      </w:r>
      <w:r>
        <w:rPr>
          <w:color w:val="231F21"/>
          <w:spacing w:val="-11"/>
          <w:w w:val="105"/>
          <w:sz w:val="21"/>
        </w:rPr>
        <w:t xml:space="preserve"> </w:t>
      </w:r>
      <w:r>
        <w:rPr>
          <w:color w:val="231F21"/>
          <w:w w:val="105"/>
          <w:sz w:val="21"/>
        </w:rPr>
        <w:t>la</w:t>
      </w:r>
      <w:r>
        <w:rPr>
          <w:color w:val="231F21"/>
          <w:spacing w:val="-11"/>
          <w:w w:val="105"/>
          <w:sz w:val="21"/>
        </w:rPr>
        <w:t xml:space="preserve"> </w:t>
      </w:r>
      <w:r>
        <w:rPr>
          <w:color w:val="231F21"/>
          <w:w w:val="105"/>
          <w:sz w:val="21"/>
        </w:rPr>
        <w:t>Sociedad corresponden a</w:t>
      </w:r>
      <w:r>
        <w:rPr>
          <w:color w:val="231F21"/>
          <w:spacing w:val="-17"/>
          <w:w w:val="105"/>
          <w:sz w:val="21"/>
        </w:rPr>
        <w:t xml:space="preserve"> </w:t>
      </w:r>
      <w:r>
        <w:rPr>
          <w:color w:val="231F21"/>
          <w:w w:val="105"/>
          <w:sz w:val="21"/>
        </w:rPr>
        <w:t>la</w:t>
      </w:r>
      <w:r>
        <w:rPr>
          <w:color w:val="231F21"/>
          <w:spacing w:val="-14"/>
          <w:w w:val="105"/>
          <w:sz w:val="21"/>
        </w:rPr>
        <w:t xml:space="preserve"> </w:t>
      </w:r>
      <w:r>
        <w:rPr>
          <w:color w:val="231F21"/>
          <w:w w:val="105"/>
          <w:sz w:val="21"/>
        </w:rPr>
        <w:t>comercialización de</w:t>
      </w:r>
      <w:r>
        <w:rPr>
          <w:color w:val="231F21"/>
          <w:spacing w:val="-4"/>
          <w:w w:val="105"/>
          <w:sz w:val="21"/>
        </w:rPr>
        <w:t xml:space="preserve"> </w:t>
      </w:r>
      <w:r>
        <w:rPr>
          <w:color w:val="231F21"/>
          <w:w w:val="105"/>
          <w:sz w:val="21"/>
        </w:rPr>
        <w:t>toda</w:t>
      </w:r>
      <w:r>
        <w:rPr>
          <w:color w:val="231F21"/>
          <w:spacing w:val="-10"/>
          <w:w w:val="105"/>
          <w:sz w:val="21"/>
        </w:rPr>
        <w:t xml:space="preserve"> </w:t>
      </w:r>
      <w:r>
        <w:rPr>
          <w:color w:val="231F21"/>
          <w:w w:val="105"/>
          <w:sz w:val="21"/>
        </w:rPr>
        <w:t>clase de</w:t>
      </w:r>
      <w:r>
        <w:rPr>
          <w:color w:val="231F21"/>
          <w:spacing w:val="-9"/>
          <w:w w:val="105"/>
          <w:sz w:val="21"/>
        </w:rPr>
        <w:t xml:space="preserve"> </w:t>
      </w:r>
      <w:r>
        <w:rPr>
          <w:color w:val="231F21"/>
          <w:w w:val="105"/>
          <w:sz w:val="21"/>
        </w:rPr>
        <w:t xml:space="preserve">cereales </w:t>
      </w:r>
      <w:r>
        <w:rPr>
          <w:rFonts w:ascii="Times New Roman" w:hAnsi="Times New Roman"/>
          <w:color w:val="231F21"/>
          <w:w w:val="105"/>
          <w:sz w:val="24"/>
        </w:rPr>
        <w:t xml:space="preserve">y </w:t>
      </w:r>
      <w:r>
        <w:rPr>
          <w:color w:val="231F21"/>
          <w:w w:val="105"/>
          <w:sz w:val="21"/>
        </w:rPr>
        <w:t xml:space="preserve">piensos </w:t>
      </w:r>
      <w:r>
        <w:rPr>
          <w:rFonts w:ascii="Times New Roman" w:hAnsi="Times New Roman"/>
          <w:color w:val="231F21"/>
          <w:w w:val="105"/>
          <w:sz w:val="24"/>
        </w:rPr>
        <w:t xml:space="preserve">y </w:t>
      </w:r>
      <w:r>
        <w:rPr>
          <w:color w:val="231F21"/>
          <w:w w:val="105"/>
          <w:sz w:val="21"/>
        </w:rPr>
        <w:t>venta</w:t>
      </w:r>
      <w:r>
        <w:rPr>
          <w:color w:val="231F21"/>
          <w:spacing w:val="-2"/>
          <w:w w:val="105"/>
          <w:sz w:val="21"/>
        </w:rPr>
        <w:t xml:space="preserve"> </w:t>
      </w:r>
      <w:r>
        <w:rPr>
          <w:color w:val="231F21"/>
          <w:w w:val="105"/>
          <w:sz w:val="21"/>
        </w:rPr>
        <w:t>de animales,</w:t>
      </w:r>
      <w:r>
        <w:rPr>
          <w:color w:val="231F21"/>
          <w:spacing w:val="28"/>
          <w:w w:val="105"/>
          <w:sz w:val="21"/>
        </w:rPr>
        <w:t xml:space="preserve"> </w:t>
      </w:r>
      <w:r>
        <w:rPr>
          <w:color w:val="231F21"/>
          <w:w w:val="105"/>
          <w:sz w:val="21"/>
        </w:rPr>
        <w:t>obteniendo un importe total de la cifra de negocios del ejercicio</w:t>
      </w:r>
      <w:r>
        <w:rPr>
          <w:color w:val="231F21"/>
          <w:spacing w:val="36"/>
          <w:w w:val="105"/>
          <w:sz w:val="21"/>
        </w:rPr>
        <w:t xml:space="preserve"> </w:t>
      </w:r>
      <w:r>
        <w:rPr>
          <w:color w:val="231F21"/>
          <w:w w:val="105"/>
          <w:sz w:val="21"/>
        </w:rPr>
        <w:t>2024</w:t>
      </w:r>
      <w:r>
        <w:rPr>
          <w:color w:val="231F21"/>
          <w:spacing w:val="37"/>
          <w:w w:val="105"/>
          <w:sz w:val="21"/>
        </w:rPr>
        <w:t xml:space="preserve"> </w:t>
      </w:r>
      <w:r>
        <w:rPr>
          <w:color w:val="231F21"/>
          <w:w w:val="105"/>
          <w:sz w:val="21"/>
        </w:rPr>
        <w:t>por</w:t>
      </w:r>
      <w:r>
        <w:rPr>
          <w:color w:val="231F21"/>
          <w:spacing w:val="40"/>
          <w:w w:val="105"/>
          <w:sz w:val="21"/>
        </w:rPr>
        <w:t xml:space="preserve"> </w:t>
      </w:r>
      <w:r>
        <w:rPr>
          <w:color w:val="231F21"/>
          <w:w w:val="105"/>
          <w:sz w:val="21"/>
        </w:rPr>
        <w:t>estas actividades de 28.048.275,</w:t>
      </w:r>
      <w:r>
        <w:rPr>
          <w:color w:val="231F21"/>
          <w:spacing w:val="-31"/>
          <w:w w:val="105"/>
          <w:sz w:val="21"/>
        </w:rPr>
        <w:t xml:space="preserve"> </w:t>
      </w:r>
      <w:r>
        <w:rPr>
          <w:color w:val="231F21"/>
          <w:w w:val="105"/>
          <w:sz w:val="21"/>
        </w:rPr>
        <w:t>12 euros. Dada la significatividad de los saldos involucrados para las</w:t>
      </w:r>
      <w:r>
        <w:rPr>
          <w:color w:val="231F21"/>
          <w:spacing w:val="-1"/>
          <w:w w:val="105"/>
          <w:sz w:val="21"/>
        </w:rPr>
        <w:t xml:space="preserve"> </w:t>
      </w:r>
      <w:r>
        <w:rPr>
          <w:color w:val="231F21"/>
          <w:w w:val="105"/>
          <w:sz w:val="21"/>
        </w:rPr>
        <w:t>cuentas anuales en su conjunto, hemos considerado el reconocimiento de ingresos como un aspecto relevante de nuestra auditoría.</w:t>
      </w:r>
    </w:p>
    <w:p w14:paraId="725BA303" w14:textId="77777777" w:rsidR="00DD02F0" w:rsidRDefault="00755876">
      <w:pPr>
        <w:spacing w:before="179"/>
        <w:ind w:left="911"/>
        <w:rPr>
          <w:b/>
          <w:sz w:val="20"/>
        </w:rPr>
      </w:pPr>
      <w:r>
        <w:rPr>
          <w:b/>
          <w:color w:val="6E6E70"/>
          <w:spacing w:val="-2"/>
          <w:w w:val="105"/>
          <w:sz w:val="20"/>
        </w:rPr>
        <w:t>Nuestra</w:t>
      </w:r>
    </w:p>
    <w:p w14:paraId="4089A2E0" w14:textId="77777777" w:rsidR="00DD02F0" w:rsidRDefault="00755876">
      <w:pPr>
        <w:tabs>
          <w:tab w:val="left" w:pos="2225"/>
        </w:tabs>
        <w:spacing w:before="187" w:line="264" w:lineRule="auto"/>
        <w:ind w:left="2225" w:right="1107" w:hanging="1313"/>
        <w:rPr>
          <w:sz w:val="21"/>
        </w:rPr>
      </w:pPr>
      <w:r>
        <w:rPr>
          <w:b/>
          <w:color w:val="6E6E70"/>
          <w:spacing w:val="-2"/>
          <w:w w:val="105"/>
          <w:sz w:val="20"/>
        </w:rPr>
        <w:t>respuesta</w:t>
      </w:r>
      <w:r>
        <w:rPr>
          <w:b/>
          <w:color w:val="6E6E70"/>
          <w:sz w:val="20"/>
        </w:rPr>
        <w:tab/>
      </w:r>
      <w:r>
        <w:rPr>
          <w:color w:val="231F21"/>
          <w:w w:val="105"/>
          <w:sz w:val="21"/>
        </w:rPr>
        <w:t>En relación con</w:t>
      </w:r>
      <w:r>
        <w:rPr>
          <w:color w:val="231F21"/>
          <w:spacing w:val="-1"/>
          <w:w w:val="105"/>
          <w:sz w:val="21"/>
        </w:rPr>
        <w:t xml:space="preserve"> </w:t>
      </w:r>
      <w:r>
        <w:rPr>
          <w:color w:val="231F21"/>
          <w:w w:val="105"/>
          <w:sz w:val="21"/>
        </w:rPr>
        <w:t>esta</w:t>
      </w:r>
      <w:r>
        <w:rPr>
          <w:color w:val="231F21"/>
          <w:spacing w:val="-4"/>
          <w:w w:val="105"/>
          <w:sz w:val="21"/>
        </w:rPr>
        <w:t xml:space="preserve"> </w:t>
      </w:r>
      <w:r>
        <w:rPr>
          <w:color w:val="231F21"/>
          <w:w w:val="105"/>
          <w:sz w:val="21"/>
        </w:rPr>
        <w:t>área, nuestros</w:t>
      </w:r>
      <w:r>
        <w:rPr>
          <w:color w:val="231F21"/>
          <w:spacing w:val="-5"/>
          <w:w w:val="105"/>
          <w:sz w:val="21"/>
        </w:rPr>
        <w:t xml:space="preserve"> </w:t>
      </w:r>
      <w:r>
        <w:rPr>
          <w:color w:val="231F21"/>
          <w:w w:val="105"/>
          <w:sz w:val="21"/>
        </w:rPr>
        <w:t>procedimientos</w:t>
      </w:r>
      <w:r>
        <w:rPr>
          <w:color w:val="231F21"/>
          <w:spacing w:val="-16"/>
          <w:w w:val="105"/>
          <w:sz w:val="21"/>
        </w:rPr>
        <w:t xml:space="preserve"> </w:t>
      </w:r>
      <w:r>
        <w:rPr>
          <w:color w:val="231F21"/>
          <w:w w:val="105"/>
          <w:sz w:val="21"/>
        </w:rPr>
        <w:t>de</w:t>
      </w:r>
      <w:r>
        <w:rPr>
          <w:color w:val="231F21"/>
          <w:spacing w:val="-4"/>
          <w:w w:val="105"/>
          <w:sz w:val="21"/>
        </w:rPr>
        <w:t xml:space="preserve"> </w:t>
      </w:r>
      <w:r>
        <w:rPr>
          <w:color w:val="231F21"/>
          <w:w w:val="105"/>
          <w:sz w:val="21"/>
        </w:rPr>
        <w:t>auditoría han incluido, entre otros:</w:t>
      </w:r>
    </w:p>
    <w:p w14:paraId="7B3A3DB8" w14:textId="77777777" w:rsidR="00DD02F0" w:rsidRDefault="00755876">
      <w:pPr>
        <w:spacing w:before="156" w:line="264" w:lineRule="auto"/>
        <w:ind w:left="2641" w:right="1107" w:firstLine="6"/>
        <w:rPr>
          <w:sz w:val="21"/>
        </w:rPr>
      </w:pPr>
      <w:r>
        <w:rPr>
          <w:color w:val="231F21"/>
          <w:w w:val="105"/>
          <w:sz w:val="21"/>
        </w:rPr>
        <w:t>Revisión de</w:t>
      </w:r>
      <w:r>
        <w:rPr>
          <w:color w:val="231F21"/>
          <w:spacing w:val="-8"/>
          <w:w w:val="105"/>
          <w:sz w:val="21"/>
        </w:rPr>
        <w:t xml:space="preserve"> </w:t>
      </w:r>
      <w:r>
        <w:rPr>
          <w:color w:val="231F21"/>
          <w:w w:val="105"/>
          <w:sz w:val="21"/>
        </w:rPr>
        <w:t>la</w:t>
      </w:r>
      <w:r>
        <w:rPr>
          <w:color w:val="231F21"/>
          <w:spacing w:val="-5"/>
          <w:w w:val="105"/>
          <w:sz w:val="21"/>
        </w:rPr>
        <w:t xml:space="preserve"> </w:t>
      </w:r>
      <w:r>
        <w:rPr>
          <w:color w:val="231F21"/>
          <w:w w:val="105"/>
          <w:sz w:val="21"/>
        </w:rPr>
        <w:t>política</w:t>
      </w:r>
      <w:r>
        <w:rPr>
          <w:color w:val="231F21"/>
          <w:spacing w:val="-8"/>
          <w:w w:val="105"/>
          <w:sz w:val="21"/>
        </w:rPr>
        <w:t xml:space="preserve"> </w:t>
      </w:r>
      <w:r>
        <w:rPr>
          <w:color w:val="231F21"/>
          <w:w w:val="105"/>
          <w:sz w:val="21"/>
        </w:rPr>
        <w:t>contable de</w:t>
      </w:r>
      <w:r>
        <w:rPr>
          <w:color w:val="231F21"/>
          <w:spacing w:val="-4"/>
          <w:w w:val="105"/>
          <w:sz w:val="21"/>
        </w:rPr>
        <w:t xml:space="preserve"> </w:t>
      </w:r>
      <w:r>
        <w:rPr>
          <w:color w:val="231F21"/>
          <w:w w:val="105"/>
          <w:sz w:val="21"/>
        </w:rPr>
        <w:t>reconocimiento</w:t>
      </w:r>
      <w:r>
        <w:rPr>
          <w:color w:val="231F21"/>
          <w:spacing w:val="-4"/>
          <w:w w:val="105"/>
          <w:sz w:val="21"/>
        </w:rPr>
        <w:t xml:space="preserve"> </w:t>
      </w:r>
      <w:r>
        <w:rPr>
          <w:color w:val="231F21"/>
          <w:w w:val="105"/>
          <w:sz w:val="21"/>
        </w:rPr>
        <w:t>de</w:t>
      </w:r>
      <w:r>
        <w:rPr>
          <w:color w:val="231F21"/>
          <w:spacing w:val="-9"/>
          <w:w w:val="105"/>
          <w:sz w:val="21"/>
        </w:rPr>
        <w:t xml:space="preserve"> </w:t>
      </w:r>
      <w:r>
        <w:rPr>
          <w:color w:val="231F21"/>
          <w:w w:val="105"/>
          <w:sz w:val="21"/>
        </w:rPr>
        <w:t>ingresos aplicada por la Sociedad comprobando</w:t>
      </w:r>
      <w:r>
        <w:rPr>
          <w:color w:val="231F21"/>
          <w:spacing w:val="37"/>
          <w:w w:val="105"/>
          <w:sz w:val="21"/>
        </w:rPr>
        <w:t xml:space="preserve"> </w:t>
      </w:r>
      <w:r>
        <w:rPr>
          <w:color w:val="231F21"/>
          <w:w w:val="105"/>
          <w:sz w:val="21"/>
        </w:rPr>
        <w:t>si la misma está</w:t>
      </w:r>
      <w:r>
        <w:rPr>
          <w:color w:val="231F21"/>
          <w:spacing w:val="-14"/>
          <w:w w:val="105"/>
          <w:sz w:val="21"/>
        </w:rPr>
        <w:t xml:space="preserve"> </w:t>
      </w:r>
      <w:r>
        <w:rPr>
          <w:color w:val="231F21"/>
          <w:w w:val="105"/>
          <w:sz w:val="21"/>
        </w:rPr>
        <w:t>de acuerdo con la normativa aplicable en España.</w:t>
      </w:r>
    </w:p>
    <w:p w14:paraId="045EAD97" w14:textId="77777777" w:rsidR="00DD02F0" w:rsidRDefault="00DD02F0">
      <w:pPr>
        <w:spacing w:line="264" w:lineRule="auto"/>
        <w:rPr>
          <w:sz w:val="21"/>
        </w:rPr>
        <w:sectPr w:rsidR="00DD02F0">
          <w:headerReference w:type="default" r:id="rId10"/>
          <w:footerReference w:type="default" r:id="rId11"/>
          <w:pgSz w:w="11910" w:h="16850"/>
          <w:pgMar w:top="1880" w:right="420" w:bottom="660" w:left="560" w:header="405" w:footer="479" w:gutter="0"/>
          <w:pgNumType w:start="2"/>
          <w:cols w:space="720"/>
        </w:sectPr>
      </w:pPr>
    </w:p>
    <w:p w14:paraId="3F362324" w14:textId="77777777" w:rsidR="00DD02F0" w:rsidRDefault="00DD02F0">
      <w:pPr>
        <w:pStyle w:val="Textkrper"/>
        <w:rPr>
          <w:sz w:val="20"/>
        </w:rPr>
      </w:pPr>
    </w:p>
    <w:p w14:paraId="1AEEF924" w14:textId="77777777" w:rsidR="00DD02F0" w:rsidRDefault="00DD02F0">
      <w:pPr>
        <w:pStyle w:val="Textkrper"/>
        <w:spacing w:before="7"/>
        <w:rPr>
          <w:sz w:val="22"/>
        </w:rPr>
      </w:pPr>
    </w:p>
    <w:p w14:paraId="5CD8A47B" w14:textId="77777777" w:rsidR="00DD02F0" w:rsidRDefault="00755876">
      <w:pPr>
        <w:spacing w:line="264" w:lineRule="auto"/>
        <w:ind w:left="2645" w:right="947" w:firstLine="1"/>
        <w:rPr>
          <w:sz w:val="21"/>
        </w:rPr>
      </w:pPr>
      <w:r>
        <w:rPr>
          <w:color w:val="231F21"/>
          <w:w w:val="105"/>
          <w:sz w:val="21"/>
        </w:rPr>
        <w:t>Realización de</w:t>
      </w:r>
      <w:r>
        <w:rPr>
          <w:color w:val="231F21"/>
          <w:spacing w:val="-14"/>
          <w:w w:val="105"/>
          <w:sz w:val="21"/>
        </w:rPr>
        <w:t xml:space="preserve"> </w:t>
      </w:r>
      <w:r>
        <w:rPr>
          <w:color w:val="231F21"/>
          <w:w w:val="105"/>
          <w:sz w:val="21"/>
        </w:rPr>
        <w:t>procedimientos</w:t>
      </w:r>
      <w:r>
        <w:rPr>
          <w:color w:val="231F21"/>
          <w:spacing w:val="-15"/>
          <w:w w:val="105"/>
          <w:sz w:val="21"/>
        </w:rPr>
        <w:t xml:space="preserve"> </w:t>
      </w:r>
      <w:r>
        <w:rPr>
          <w:color w:val="231F21"/>
          <w:w w:val="105"/>
          <w:sz w:val="21"/>
        </w:rPr>
        <w:t>analíticos</w:t>
      </w:r>
      <w:r>
        <w:rPr>
          <w:color w:val="231F21"/>
          <w:spacing w:val="-6"/>
          <w:w w:val="105"/>
          <w:sz w:val="21"/>
        </w:rPr>
        <w:t xml:space="preserve"> </w:t>
      </w:r>
      <w:r>
        <w:rPr>
          <w:color w:val="231F21"/>
          <w:w w:val="105"/>
          <w:sz w:val="21"/>
        </w:rPr>
        <w:t>sustantivos</w:t>
      </w:r>
      <w:r>
        <w:rPr>
          <w:color w:val="231F21"/>
          <w:spacing w:val="-3"/>
          <w:w w:val="105"/>
          <w:sz w:val="21"/>
        </w:rPr>
        <w:t xml:space="preserve"> </w:t>
      </w:r>
      <w:r>
        <w:rPr>
          <w:color w:val="231F21"/>
          <w:w w:val="105"/>
          <w:sz w:val="21"/>
        </w:rPr>
        <w:t>consistentes en</w:t>
      </w:r>
      <w:r>
        <w:rPr>
          <w:color w:val="231F21"/>
          <w:spacing w:val="-2"/>
          <w:w w:val="105"/>
          <w:sz w:val="21"/>
        </w:rPr>
        <w:t xml:space="preserve"> </w:t>
      </w:r>
      <w:r>
        <w:rPr>
          <w:color w:val="231F21"/>
          <w:w w:val="105"/>
          <w:sz w:val="21"/>
        </w:rPr>
        <w:t>una revisión de la</w:t>
      </w:r>
      <w:r>
        <w:rPr>
          <w:color w:val="231F21"/>
          <w:spacing w:val="-6"/>
          <w:w w:val="105"/>
          <w:sz w:val="21"/>
        </w:rPr>
        <w:t xml:space="preserve"> </w:t>
      </w:r>
      <w:r>
        <w:rPr>
          <w:color w:val="231F21"/>
          <w:w w:val="105"/>
          <w:sz w:val="21"/>
        </w:rPr>
        <w:t>evolución de los ingresos, de los</w:t>
      </w:r>
      <w:r>
        <w:rPr>
          <w:color w:val="231F21"/>
          <w:spacing w:val="-9"/>
          <w:w w:val="105"/>
          <w:sz w:val="21"/>
        </w:rPr>
        <w:t xml:space="preserve"> </w:t>
      </w:r>
      <w:r>
        <w:rPr>
          <w:color w:val="231F21"/>
          <w:w w:val="105"/>
          <w:sz w:val="21"/>
        </w:rPr>
        <w:t>costes de venta y de los márgenes brutos.</w:t>
      </w:r>
    </w:p>
    <w:p w14:paraId="7E2AEAAE" w14:textId="77777777" w:rsidR="00DD02F0" w:rsidRDefault="00755876">
      <w:pPr>
        <w:spacing w:before="119"/>
        <w:ind w:left="2648"/>
        <w:rPr>
          <w:sz w:val="21"/>
        </w:rPr>
      </w:pPr>
      <w:r>
        <w:rPr>
          <w:color w:val="231F21"/>
          <w:w w:val="105"/>
          <w:sz w:val="21"/>
        </w:rPr>
        <w:t>Procedimientos</w:t>
      </w:r>
      <w:r>
        <w:rPr>
          <w:color w:val="231F21"/>
          <w:spacing w:val="-5"/>
          <w:w w:val="105"/>
          <w:sz w:val="21"/>
        </w:rPr>
        <w:t xml:space="preserve"> </w:t>
      </w:r>
      <w:r>
        <w:rPr>
          <w:color w:val="231F21"/>
          <w:w w:val="105"/>
          <w:sz w:val="21"/>
        </w:rPr>
        <w:t>de</w:t>
      </w:r>
      <w:r>
        <w:rPr>
          <w:color w:val="231F21"/>
          <w:spacing w:val="-1"/>
          <w:w w:val="105"/>
          <w:sz w:val="21"/>
        </w:rPr>
        <w:t xml:space="preserve"> </w:t>
      </w:r>
      <w:r>
        <w:rPr>
          <w:color w:val="231F21"/>
          <w:w w:val="105"/>
          <w:sz w:val="21"/>
        </w:rPr>
        <w:t>corte</w:t>
      </w:r>
      <w:r>
        <w:rPr>
          <w:color w:val="231F21"/>
          <w:spacing w:val="3"/>
          <w:w w:val="105"/>
          <w:sz w:val="21"/>
        </w:rPr>
        <w:t xml:space="preserve"> </w:t>
      </w:r>
      <w:r>
        <w:rPr>
          <w:color w:val="231F21"/>
          <w:w w:val="105"/>
          <w:sz w:val="21"/>
        </w:rPr>
        <w:t>de</w:t>
      </w:r>
      <w:r>
        <w:rPr>
          <w:color w:val="231F21"/>
          <w:spacing w:val="11"/>
          <w:w w:val="105"/>
          <w:sz w:val="21"/>
        </w:rPr>
        <w:t xml:space="preserve"> </w:t>
      </w:r>
      <w:r>
        <w:rPr>
          <w:color w:val="231F21"/>
          <w:spacing w:val="-2"/>
          <w:w w:val="105"/>
          <w:sz w:val="21"/>
        </w:rPr>
        <w:t>operaciones.</w:t>
      </w:r>
    </w:p>
    <w:p w14:paraId="4F7A19E9" w14:textId="77777777" w:rsidR="00DD02F0" w:rsidRDefault="00755876">
      <w:pPr>
        <w:spacing w:before="140" w:line="264" w:lineRule="auto"/>
        <w:ind w:left="2642" w:right="947" w:firstLine="5"/>
        <w:rPr>
          <w:sz w:val="21"/>
        </w:rPr>
      </w:pPr>
      <w:r>
        <w:rPr>
          <w:color w:val="231F21"/>
          <w:w w:val="105"/>
          <w:sz w:val="21"/>
        </w:rPr>
        <w:t>Realización de</w:t>
      </w:r>
      <w:r>
        <w:rPr>
          <w:color w:val="231F21"/>
          <w:spacing w:val="-14"/>
          <w:w w:val="105"/>
          <w:sz w:val="21"/>
        </w:rPr>
        <w:t xml:space="preserve"> </w:t>
      </w:r>
      <w:r>
        <w:rPr>
          <w:color w:val="231F21"/>
          <w:w w:val="105"/>
          <w:sz w:val="21"/>
        </w:rPr>
        <w:t>pruebas sustantivas, para</w:t>
      </w:r>
      <w:r>
        <w:rPr>
          <w:color w:val="231F21"/>
          <w:spacing w:val="-14"/>
          <w:w w:val="105"/>
          <w:sz w:val="21"/>
        </w:rPr>
        <w:t xml:space="preserve"> </w:t>
      </w:r>
      <w:r>
        <w:rPr>
          <w:color w:val="231F21"/>
          <w:w w:val="105"/>
          <w:sz w:val="21"/>
        </w:rPr>
        <w:t>una</w:t>
      </w:r>
      <w:r>
        <w:rPr>
          <w:color w:val="231F21"/>
          <w:spacing w:val="-16"/>
          <w:w w:val="105"/>
          <w:sz w:val="21"/>
        </w:rPr>
        <w:t xml:space="preserve"> </w:t>
      </w:r>
      <w:r>
        <w:rPr>
          <w:color w:val="231F21"/>
          <w:w w:val="105"/>
          <w:sz w:val="21"/>
        </w:rPr>
        <w:t>muestra</w:t>
      </w:r>
      <w:r>
        <w:rPr>
          <w:color w:val="231F21"/>
          <w:spacing w:val="-10"/>
          <w:w w:val="105"/>
          <w:sz w:val="21"/>
        </w:rPr>
        <w:t xml:space="preserve"> </w:t>
      </w:r>
      <w:r>
        <w:rPr>
          <w:color w:val="231F21"/>
          <w:w w:val="105"/>
          <w:sz w:val="21"/>
        </w:rPr>
        <w:t>de</w:t>
      </w:r>
      <w:r>
        <w:rPr>
          <w:color w:val="231F21"/>
          <w:spacing w:val="-9"/>
          <w:w w:val="105"/>
          <w:sz w:val="21"/>
        </w:rPr>
        <w:t xml:space="preserve"> </w:t>
      </w:r>
      <w:r>
        <w:rPr>
          <w:color w:val="231F21"/>
          <w:w w:val="105"/>
          <w:sz w:val="21"/>
        </w:rPr>
        <w:t>transacciones de ingresos registradas en el ejercicio, consistentes en verificar</w:t>
      </w:r>
      <w:r>
        <w:rPr>
          <w:color w:val="231F21"/>
          <w:spacing w:val="40"/>
          <w:w w:val="105"/>
          <w:sz w:val="21"/>
        </w:rPr>
        <w:t xml:space="preserve"> </w:t>
      </w:r>
      <w:r>
        <w:rPr>
          <w:color w:val="231F21"/>
          <w:w w:val="105"/>
          <w:sz w:val="21"/>
        </w:rPr>
        <w:t>la correcta contabilización y cobro, así como la existencia de soporte documental.</w:t>
      </w:r>
    </w:p>
    <w:p w14:paraId="1A40CD7F" w14:textId="77777777" w:rsidR="00DD02F0" w:rsidRDefault="00755876">
      <w:pPr>
        <w:spacing w:before="115"/>
        <w:ind w:left="2648"/>
        <w:rPr>
          <w:sz w:val="21"/>
        </w:rPr>
      </w:pPr>
      <w:r>
        <w:rPr>
          <w:color w:val="231F21"/>
          <w:w w:val="105"/>
          <w:sz w:val="21"/>
        </w:rPr>
        <w:t>Pruebas</w:t>
      </w:r>
      <w:r>
        <w:rPr>
          <w:color w:val="231F21"/>
          <w:spacing w:val="9"/>
          <w:w w:val="105"/>
          <w:sz w:val="21"/>
        </w:rPr>
        <w:t xml:space="preserve"> </w:t>
      </w:r>
      <w:r>
        <w:rPr>
          <w:color w:val="231F21"/>
          <w:w w:val="105"/>
          <w:sz w:val="21"/>
        </w:rPr>
        <w:t>relativas</w:t>
      </w:r>
      <w:r>
        <w:rPr>
          <w:color w:val="231F21"/>
          <w:spacing w:val="12"/>
          <w:w w:val="105"/>
          <w:sz w:val="21"/>
        </w:rPr>
        <w:t xml:space="preserve"> </w:t>
      </w:r>
      <w:r>
        <w:rPr>
          <w:color w:val="231F21"/>
          <w:w w:val="105"/>
          <w:sz w:val="21"/>
        </w:rPr>
        <w:t>a</w:t>
      </w:r>
      <w:r>
        <w:rPr>
          <w:color w:val="231F21"/>
          <w:spacing w:val="-11"/>
          <w:w w:val="105"/>
          <w:sz w:val="21"/>
        </w:rPr>
        <w:t xml:space="preserve"> </w:t>
      </w:r>
      <w:r>
        <w:rPr>
          <w:color w:val="231F21"/>
          <w:w w:val="105"/>
          <w:sz w:val="21"/>
        </w:rPr>
        <w:t>confirmaciones</w:t>
      </w:r>
      <w:r>
        <w:rPr>
          <w:color w:val="231F21"/>
          <w:spacing w:val="-4"/>
          <w:w w:val="105"/>
          <w:sz w:val="21"/>
        </w:rPr>
        <w:t xml:space="preserve"> </w:t>
      </w:r>
      <w:r>
        <w:rPr>
          <w:color w:val="231F21"/>
          <w:w w:val="105"/>
          <w:sz w:val="21"/>
        </w:rPr>
        <w:t>de</w:t>
      </w:r>
      <w:r>
        <w:rPr>
          <w:color w:val="231F21"/>
          <w:spacing w:val="4"/>
          <w:w w:val="105"/>
          <w:sz w:val="21"/>
        </w:rPr>
        <w:t xml:space="preserve"> </w:t>
      </w:r>
      <w:r>
        <w:rPr>
          <w:color w:val="231F21"/>
          <w:spacing w:val="-2"/>
          <w:w w:val="105"/>
          <w:sz w:val="21"/>
        </w:rPr>
        <w:t>terceros.</w:t>
      </w:r>
    </w:p>
    <w:p w14:paraId="43185069" w14:textId="77777777" w:rsidR="00DD02F0" w:rsidRDefault="00DD02F0">
      <w:pPr>
        <w:pStyle w:val="Textkrper"/>
        <w:rPr>
          <w:sz w:val="20"/>
        </w:rPr>
      </w:pPr>
    </w:p>
    <w:p w14:paraId="16D1ACBB" w14:textId="77777777" w:rsidR="00DD02F0" w:rsidRDefault="00DD02F0">
      <w:pPr>
        <w:pStyle w:val="Textkrper"/>
        <w:rPr>
          <w:sz w:val="20"/>
        </w:rPr>
      </w:pPr>
    </w:p>
    <w:p w14:paraId="04DC3A95" w14:textId="77777777" w:rsidR="00DD02F0" w:rsidRDefault="00755876">
      <w:pPr>
        <w:pStyle w:val="Textkrper"/>
        <w:spacing w:before="8"/>
        <w:rPr>
          <w:sz w:val="24"/>
        </w:rPr>
      </w:pPr>
      <w:r>
        <w:pict w14:anchorId="2AFBBDAB">
          <v:shape id="docshape11" o:spid="_x0000_s1194" style="position:absolute;margin-left:270.35pt;margin-top:15.45pt;width:259.6pt;height:.1pt;z-index:-15725056;mso-wrap-distance-left:0;mso-wrap-distance-right:0;mso-position-horizontal-relative:page" coordorigin="5407,309" coordsize="5192,0" path="m5407,309r5191,e" filled="f" strokeweight=".47525mm">
            <v:path arrowok="t"/>
            <w10:wrap type="topAndBottom" anchorx="page"/>
          </v:shape>
        </w:pict>
      </w:r>
    </w:p>
    <w:p w14:paraId="0FC025E5" w14:textId="77777777" w:rsidR="00DD02F0" w:rsidRDefault="00755876">
      <w:pPr>
        <w:spacing w:before="46"/>
        <w:ind w:left="801"/>
        <w:rPr>
          <w:b/>
          <w:sz w:val="20"/>
        </w:rPr>
      </w:pPr>
      <w:r>
        <w:rPr>
          <w:b/>
          <w:color w:val="6E6E70"/>
          <w:w w:val="105"/>
          <w:sz w:val="20"/>
        </w:rPr>
        <w:t>Otra</w:t>
      </w:r>
      <w:r>
        <w:rPr>
          <w:b/>
          <w:color w:val="6E6E70"/>
          <w:spacing w:val="11"/>
          <w:w w:val="105"/>
          <w:sz w:val="20"/>
        </w:rPr>
        <w:t xml:space="preserve"> </w:t>
      </w:r>
      <w:r>
        <w:rPr>
          <w:b/>
          <w:color w:val="6E6E70"/>
          <w:w w:val="105"/>
          <w:sz w:val="20"/>
        </w:rPr>
        <w:t>información:</w:t>
      </w:r>
      <w:r>
        <w:rPr>
          <w:b/>
          <w:color w:val="6E6E70"/>
          <w:spacing w:val="22"/>
          <w:w w:val="105"/>
          <w:sz w:val="20"/>
        </w:rPr>
        <w:t xml:space="preserve"> </w:t>
      </w:r>
      <w:r>
        <w:rPr>
          <w:b/>
          <w:color w:val="6E6E70"/>
          <w:w w:val="105"/>
          <w:sz w:val="20"/>
        </w:rPr>
        <w:t>Informe</w:t>
      </w:r>
      <w:r>
        <w:rPr>
          <w:b/>
          <w:color w:val="6E6E70"/>
          <w:spacing w:val="16"/>
          <w:w w:val="105"/>
          <w:sz w:val="20"/>
        </w:rPr>
        <w:t xml:space="preserve"> </w:t>
      </w:r>
      <w:r>
        <w:rPr>
          <w:b/>
          <w:color w:val="6E6E70"/>
          <w:w w:val="105"/>
          <w:sz w:val="20"/>
        </w:rPr>
        <w:t>de</w:t>
      </w:r>
      <w:r>
        <w:rPr>
          <w:b/>
          <w:color w:val="6E6E70"/>
          <w:spacing w:val="8"/>
          <w:w w:val="105"/>
          <w:sz w:val="20"/>
        </w:rPr>
        <w:t xml:space="preserve"> </w:t>
      </w:r>
      <w:r>
        <w:rPr>
          <w:b/>
          <w:color w:val="6E6E70"/>
          <w:spacing w:val="-2"/>
          <w:w w:val="105"/>
          <w:sz w:val="20"/>
        </w:rPr>
        <w:t>gestión</w:t>
      </w:r>
    </w:p>
    <w:p w14:paraId="597A8BC5" w14:textId="77777777" w:rsidR="00DD02F0" w:rsidRDefault="00DD02F0">
      <w:pPr>
        <w:pStyle w:val="Textkrper"/>
        <w:spacing w:before="3"/>
        <w:rPr>
          <w:b/>
          <w:sz w:val="23"/>
        </w:rPr>
      </w:pPr>
    </w:p>
    <w:p w14:paraId="4D50ECA4" w14:textId="77777777" w:rsidR="00DD02F0" w:rsidRDefault="00755876">
      <w:pPr>
        <w:spacing w:line="261" w:lineRule="auto"/>
        <w:ind w:left="796" w:right="1016" w:firstLine="6"/>
        <w:rPr>
          <w:sz w:val="21"/>
        </w:rPr>
      </w:pPr>
      <w:r>
        <w:rPr>
          <w:color w:val="231F21"/>
          <w:w w:val="105"/>
          <w:sz w:val="21"/>
        </w:rPr>
        <w:t>La otra información</w:t>
      </w:r>
      <w:r>
        <w:rPr>
          <w:color w:val="231F21"/>
          <w:spacing w:val="32"/>
          <w:w w:val="105"/>
          <w:sz w:val="21"/>
        </w:rPr>
        <w:t xml:space="preserve"> </w:t>
      </w:r>
      <w:r>
        <w:rPr>
          <w:color w:val="231F21"/>
          <w:w w:val="105"/>
          <w:sz w:val="21"/>
        </w:rPr>
        <w:t>comprende</w:t>
      </w:r>
      <w:r>
        <w:rPr>
          <w:color w:val="231F21"/>
          <w:spacing w:val="40"/>
          <w:w w:val="105"/>
          <w:sz w:val="21"/>
        </w:rPr>
        <w:t xml:space="preserve"> </w:t>
      </w:r>
      <w:r>
        <w:rPr>
          <w:color w:val="231F21"/>
          <w:w w:val="105"/>
          <w:sz w:val="21"/>
        </w:rPr>
        <w:t>exclusivamente el informe de gestión del ejercicio</w:t>
      </w:r>
      <w:r>
        <w:rPr>
          <w:color w:val="231F21"/>
          <w:spacing w:val="40"/>
          <w:w w:val="105"/>
          <w:sz w:val="21"/>
        </w:rPr>
        <w:t xml:space="preserve"> </w:t>
      </w:r>
      <w:r>
        <w:rPr>
          <w:color w:val="231F21"/>
          <w:w w:val="105"/>
          <w:sz w:val="21"/>
        </w:rPr>
        <w:t>2024, cuya formulación es</w:t>
      </w:r>
      <w:r>
        <w:rPr>
          <w:color w:val="231F21"/>
          <w:spacing w:val="-6"/>
          <w:w w:val="105"/>
          <w:sz w:val="21"/>
        </w:rPr>
        <w:t xml:space="preserve"> </w:t>
      </w:r>
      <w:r>
        <w:rPr>
          <w:color w:val="231F21"/>
          <w:w w:val="105"/>
          <w:sz w:val="21"/>
        </w:rPr>
        <w:t>responsabilidad</w:t>
      </w:r>
      <w:r>
        <w:rPr>
          <w:color w:val="231F21"/>
          <w:spacing w:val="-11"/>
          <w:w w:val="105"/>
          <w:sz w:val="21"/>
        </w:rPr>
        <w:t xml:space="preserve"> </w:t>
      </w:r>
      <w:r>
        <w:rPr>
          <w:color w:val="231F21"/>
          <w:w w:val="105"/>
          <w:sz w:val="21"/>
        </w:rPr>
        <w:t>de</w:t>
      </w:r>
      <w:r>
        <w:rPr>
          <w:color w:val="231F21"/>
          <w:spacing w:val="-1"/>
          <w:w w:val="105"/>
          <w:sz w:val="21"/>
        </w:rPr>
        <w:t xml:space="preserve"> </w:t>
      </w:r>
      <w:r>
        <w:rPr>
          <w:color w:val="231F21"/>
          <w:w w:val="105"/>
          <w:sz w:val="21"/>
        </w:rPr>
        <w:t>los administradores</w:t>
      </w:r>
      <w:r>
        <w:rPr>
          <w:color w:val="231F21"/>
          <w:spacing w:val="-18"/>
          <w:w w:val="105"/>
          <w:sz w:val="21"/>
        </w:rPr>
        <w:t xml:space="preserve"> </w:t>
      </w:r>
      <w:r>
        <w:rPr>
          <w:color w:val="231F21"/>
          <w:w w:val="105"/>
          <w:sz w:val="21"/>
        </w:rPr>
        <w:t>de</w:t>
      </w:r>
      <w:r>
        <w:rPr>
          <w:color w:val="231F21"/>
          <w:spacing w:val="-2"/>
          <w:w w:val="105"/>
          <w:sz w:val="21"/>
        </w:rPr>
        <w:t xml:space="preserve"> </w:t>
      </w:r>
      <w:r>
        <w:rPr>
          <w:color w:val="231F21"/>
          <w:w w:val="105"/>
          <w:sz w:val="21"/>
        </w:rPr>
        <w:t>la</w:t>
      </w:r>
      <w:r>
        <w:rPr>
          <w:color w:val="231F21"/>
          <w:spacing w:val="-2"/>
          <w:w w:val="105"/>
          <w:sz w:val="21"/>
        </w:rPr>
        <w:t xml:space="preserve"> </w:t>
      </w:r>
      <w:r>
        <w:rPr>
          <w:color w:val="231F21"/>
          <w:w w:val="105"/>
          <w:sz w:val="21"/>
        </w:rPr>
        <w:t>Sociedad y no forma</w:t>
      </w:r>
      <w:r>
        <w:rPr>
          <w:color w:val="231F21"/>
          <w:spacing w:val="-2"/>
          <w:w w:val="105"/>
          <w:sz w:val="21"/>
        </w:rPr>
        <w:t xml:space="preserve"> </w:t>
      </w:r>
      <w:r>
        <w:rPr>
          <w:color w:val="231F21"/>
          <w:w w:val="105"/>
          <w:sz w:val="21"/>
        </w:rPr>
        <w:t>parte integrante de las cuentas anuales.</w:t>
      </w:r>
    </w:p>
    <w:p w14:paraId="349334E2" w14:textId="77777777" w:rsidR="00DD02F0" w:rsidRDefault="00DD02F0">
      <w:pPr>
        <w:pStyle w:val="Textkrper"/>
        <w:spacing w:before="2"/>
        <w:rPr>
          <w:sz w:val="21"/>
        </w:rPr>
      </w:pPr>
    </w:p>
    <w:p w14:paraId="0E608BC2" w14:textId="77777777" w:rsidR="00DD02F0" w:rsidRDefault="00755876">
      <w:pPr>
        <w:spacing w:line="261" w:lineRule="auto"/>
        <w:ind w:left="796" w:right="1016" w:firstLine="5"/>
        <w:rPr>
          <w:sz w:val="21"/>
        </w:rPr>
      </w:pPr>
      <w:r>
        <w:rPr>
          <w:color w:val="231F21"/>
          <w:w w:val="105"/>
          <w:sz w:val="21"/>
        </w:rPr>
        <w:t>Nuestra opinión de auditoría sobre las cuentas anuales no cubre el informe de gestión. Nuestra responsabilidad sobre el informe de gestión, de conformidad con lo exigido por la normativa reguladora de la actividad de</w:t>
      </w:r>
      <w:r>
        <w:rPr>
          <w:color w:val="231F21"/>
          <w:spacing w:val="-3"/>
          <w:w w:val="105"/>
          <w:sz w:val="21"/>
        </w:rPr>
        <w:t xml:space="preserve"> </w:t>
      </w:r>
      <w:r>
        <w:rPr>
          <w:color w:val="231F21"/>
          <w:w w:val="105"/>
          <w:sz w:val="21"/>
        </w:rPr>
        <w:t>auditoría de</w:t>
      </w:r>
      <w:r>
        <w:rPr>
          <w:color w:val="231F21"/>
          <w:spacing w:val="-4"/>
          <w:w w:val="105"/>
          <w:sz w:val="21"/>
        </w:rPr>
        <w:t xml:space="preserve"> </w:t>
      </w:r>
      <w:r>
        <w:rPr>
          <w:color w:val="231F21"/>
          <w:w w:val="105"/>
          <w:sz w:val="21"/>
        </w:rPr>
        <w:t>cuentas, consiste en evaluar</w:t>
      </w:r>
      <w:r>
        <w:rPr>
          <w:color w:val="231F21"/>
          <w:spacing w:val="34"/>
          <w:w w:val="105"/>
          <w:sz w:val="21"/>
        </w:rPr>
        <w:t xml:space="preserve"> </w:t>
      </w:r>
      <w:r>
        <w:rPr>
          <w:color w:val="231F21"/>
          <w:w w:val="105"/>
          <w:sz w:val="21"/>
        </w:rPr>
        <w:t>e</w:t>
      </w:r>
      <w:r>
        <w:rPr>
          <w:color w:val="231F21"/>
          <w:spacing w:val="-8"/>
          <w:w w:val="105"/>
          <w:sz w:val="21"/>
        </w:rPr>
        <w:t xml:space="preserve"> </w:t>
      </w:r>
      <w:r>
        <w:rPr>
          <w:color w:val="231F21"/>
          <w:w w:val="105"/>
          <w:sz w:val="21"/>
        </w:rPr>
        <w:t>informar sobre la concordancia del informe de gestión con las</w:t>
      </w:r>
      <w:r>
        <w:rPr>
          <w:color w:val="231F21"/>
          <w:spacing w:val="-1"/>
          <w:w w:val="105"/>
          <w:sz w:val="21"/>
        </w:rPr>
        <w:t xml:space="preserve"> </w:t>
      </w:r>
      <w:r>
        <w:rPr>
          <w:color w:val="231F21"/>
          <w:w w:val="105"/>
          <w:sz w:val="21"/>
        </w:rPr>
        <w:t>cuentas anuales, a</w:t>
      </w:r>
      <w:r>
        <w:rPr>
          <w:color w:val="231F21"/>
          <w:spacing w:val="-8"/>
          <w:w w:val="105"/>
          <w:sz w:val="21"/>
        </w:rPr>
        <w:t xml:space="preserve"> </w:t>
      </w:r>
      <w:r>
        <w:rPr>
          <w:color w:val="231F21"/>
          <w:w w:val="105"/>
          <w:sz w:val="21"/>
        </w:rPr>
        <w:t>partir</w:t>
      </w:r>
      <w:r>
        <w:rPr>
          <w:color w:val="231F21"/>
          <w:spacing w:val="37"/>
          <w:w w:val="105"/>
          <w:sz w:val="21"/>
        </w:rPr>
        <w:t xml:space="preserve"> </w:t>
      </w:r>
      <w:r>
        <w:rPr>
          <w:color w:val="231F21"/>
          <w:w w:val="105"/>
          <w:sz w:val="21"/>
        </w:rPr>
        <w:t>del conocimiento</w:t>
      </w:r>
      <w:r>
        <w:rPr>
          <w:color w:val="231F21"/>
          <w:spacing w:val="32"/>
          <w:w w:val="105"/>
          <w:sz w:val="21"/>
        </w:rPr>
        <w:t xml:space="preserve"> </w:t>
      </w:r>
      <w:r>
        <w:rPr>
          <w:color w:val="231F21"/>
          <w:w w:val="105"/>
          <w:sz w:val="21"/>
        </w:rPr>
        <w:t>de</w:t>
      </w:r>
      <w:r>
        <w:rPr>
          <w:color w:val="231F21"/>
          <w:spacing w:val="-1"/>
          <w:w w:val="105"/>
          <w:sz w:val="21"/>
        </w:rPr>
        <w:t xml:space="preserve"> </w:t>
      </w:r>
      <w:r>
        <w:rPr>
          <w:color w:val="231F21"/>
          <w:w w:val="105"/>
          <w:sz w:val="21"/>
        </w:rPr>
        <w:t>la entidad obtenido en la realización de la</w:t>
      </w:r>
      <w:r>
        <w:rPr>
          <w:color w:val="231F21"/>
          <w:spacing w:val="-2"/>
          <w:w w:val="105"/>
          <w:sz w:val="21"/>
        </w:rPr>
        <w:t xml:space="preserve"> </w:t>
      </w:r>
      <w:r>
        <w:rPr>
          <w:color w:val="231F21"/>
          <w:w w:val="105"/>
          <w:sz w:val="21"/>
        </w:rPr>
        <w:t>auditoría de</w:t>
      </w:r>
      <w:r>
        <w:rPr>
          <w:color w:val="231F21"/>
          <w:spacing w:val="-1"/>
          <w:w w:val="105"/>
          <w:sz w:val="21"/>
        </w:rPr>
        <w:t xml:space="preserve"> </w:t>
      </w:r>
      <w:r>
        <w:rPr>
          <w:color w:val="231F21"/>
          <w:w w:val="105"/>
          <w:sz w:val="21"/>
        </w:rPr>
        <w:t>las</w:t>
      </w:r>
      <w:r>
        <w:rPr>
          <w:color w:val="231F21"/>
          <w:spacing w:val="-2"/>
          <w:w w:val="105"/>
          <w:sz w:val="21"/>
        </w:rPr>
        <w:t xml:space="preserve"> </w:t>
      </w:r>
      <w:r>
        <w:rPr>
          <w:color w:val="231F21"/>
          <w:w w:val="105"/>
          <w:sz w:val="21"/>
        </w:rPr>
        <w:t>citadas cuentas, así</w:t>
      </w:r>
      <w:r>
        <w:rPr>
          <w:color w:val="231F21"/>
          <w:spacing w:val="-13"/>
          <w:w w:val="105"/>
          <w:sz w:val="21"/>
        </w:rPr>
        <w:t xml:space="preserve"> </w:t>
      </w:r>
      <w:r>
        <w:rPr>
          <w:color w:val="231F21"/>
          <w:w w:val="105"/>
          <w:sz w:val="21"/>
        </w:rPr>
        <w:t>como en evaluar</w:t>
      </w:r>
      <w:r>
        <w:rPr>
          <w:color w:val="231F21"/>
          <w:spacing w:val="31"/>
          <w:w w:val="105"/>
          <w:sz w:val="21"/>
        </w:rPr>
        <w:t xml:space="preserve"> </w:t>
      </w:r>
      <w:r>
        <w:rPr>
          <w:color w:val="231F21"/>
          <w:w w:val="105"/>
          <w:sz w:val="21"/>
        </w:rPr>
        <w:t>e</w:t>
      </w:r>
      <w:r>
        <w:rPr>
          <w:color w:val="231F21"/>
          <w:spacing w:val="-5"/>
          <w:w w:val="105"/>
          <w:sz w:val="21"/>
        </w:rPr>
        <w:t xml:space="preserve"> </w:t>
      </w:r>
      <w:r>
        <w:rPr>
          <w:color w:val="231F21"/>
          <w:w w:val="105"/>
          <w:sz w:val="21"/>
        </w:rPr>
        <w:t>informar de</w:t>
      </w:r>
      <w:r>
        <w:rPr>
          <w:color w:val="231F21"/>
          <w:spacing w:val="-4"/>
          <w:w w:val="105"/>
          <w:sz w:val="21"/>
        </w:rPr>
        <w:t xml:space="preserve"> </w:t>
      </w:r>
      <w:r>
        <w:rPr>
          <w:color w:val="231F21"/>
          <w:w w:val="105"/>
          <w:sz w:val="21"/>
        </w:rPr>
        <w:t>si el contenido y presentación del informe de</w:t>
      </w:r>
      <w:r>
        <w:rPr>
          <w:color w:val="231F21"/>
          <w:spacing w:val="-4"/>
          <w:w w:val="105"/>
          <w:sz w:val="21"/>
        </w:rPr>
        <w:t xml:space="preserve"> </w:t>
      </w:r>
      <w:r>
        <w:rPr>
          <w:color w:val="231F21"/>
          <w:w w:val="105"/>
          <w:sz w:val="21"/>
        </w:rPr>
        <w:t>gestión son conformes a</w:t>
      </w:r>
      <w:r>
        <w:rPr>
          <w:color w:val="231F21"/>
          <w:spacing w:val="-10"/>
          <w:w w:val="105"/>
          <w:sz w:val="21"/>
        </w:rPr>
        <w:t xml:space="preserve"> </w:t>
      </w:r>
      <w:r>
        <w:rPr>
          <w:color w:val="231F21"/>
          <w:w w:val="105"/>
          <w:sz w:val="21"/>
        </w:rPr>
        <w:t>la</w:t>
      </w:r>
      <w:r>
        <w:rPr>
          <w:color w:val="231F21"/>
          <w:spacing w:val="-11"/>
          <w:w w:val="105"/>
          <w:sz w:val="21"/>
        </w:rPr>
        <w:t xml:space="preserve"> </w:t>
      </w:r>
      <w:r>
        <w:rPr>
          <w:color w:val="231F21"/>
          <w:w w:val="105"/>
          <w:sz w:val="21"/>
        </w:rPr>
        <w:t>normativa que</w:t>
      </w:r>
      <w:r>
        <w:rPr>
          <w:color w:val="231F21"/>
          <w:spacing w:val="-3"/>
          <w:w w:val="105"/>
          <w:sz w:val="21"/>
        </w:rPr>
        <w:t xml:space="preserve"> </w:t>
      </w:r>
      <w:r>
        <w:rPr>
          <w:color w:val="231F21"/>
          <w:w w:val="105"/>
          <w:sz w:val="21"/>
        </w:rPr>
        <w:t>resulta</w:t>
      </w:r>
      <w:r>
        <w:rPr>
          <w:color w:val="231F21"/>
          <w:spacing w:val="-7"/>
          <w:w w:val="105"/>
          <w:sz w:val="21"/>
        </w:rPr>
        <w:t xml:space="preserve"> </w:t>
      </w:r>
      <w:r>
        <w:rPr>
          <w:color w:val="231F21"/>
          <w:w w:val="105"/>
          <w:sz w:val="21"/>
        </w:rPr>
        <w:t>de</w:t>
      </w:r>
      <w:r>
        <w:rPr>
          <w:color w:val="231F21"/>
          <w:spacing w:val="-5"/>
          <w:w w:val="105"/>
          <w:sz w:val="21"/>
        </w:rPr>
        <w:t xml:space="preserve"> </w:t>
      </w:r>
      <w:r>
        <w:rPr>
          <w:color w:val="231F21"/>
          <w:w w:val="105"/>
          <w:sz w:val="21"/>
        </w:rPr>
        <w:t>aplicación.</w:t>
      </w:r>
      <w:r>
        <w:rPr>
          <w:color w:val="231F21"/>
          <w:spacing w:val="25"/>
          <w:w w:val="105"/>
          <w:sz w:val="21"/>
        </w:rPr>
        <w:t xml:space="preserve"> </w:t>
      </w:r>
      <w:r>
        <w:rPr>
          <w:color w:val="231F21"/>
          <w:w w:val="105"/>
          <w:sz w:val="21"/>
        </w:rPr>
        <w:t>Si, basándonos en el trabajo que</w:t>
      </w:r>
      <w:r>
        <w:rPr>
          <w:color w:val="231F21"/>
          <w:spacing w:val="-3"/>
          <w:w w:val="105"/>
          <w:sz w:val="21"/>
        </w:rPr>
        <w:t xml:space="preserve"> </w:t>
      </w:r>
      <w:r>
        <w:rPr>
          <w:color w:val="231F21"/>
          <w:w w:val="105"/>
          <w:sz w:val="21"/>
        </w:rPr>
        <w:t>hemos realizado, concluimos que existen incorrecciones</w:t>
      </w:r>
      <w:r>
        <w:rPr>
          <w:color w:val="231F21"/>
          <w:spacing w:val="-5"/>
          <w:w w:val="105"/>
          <w:sz w:val="21"/>
        </w:rPr>
        <w:t xml:space="preserve"> </w:t>
      </w:r>
      <w:r>
        <w:rPr>
          <w:color w:val="231F21"/>
          <w:w w:val="105"/>
          <w:sz w:val="21"/>
        </w:rPr>
        <w:t>materiales,</w:t>
      </w:r>
      <w:r>
        <w:rPr>
          <w:color w:val="231F21"/>
          <w:spacing w:val="40"/>
          <w:w w:val="105"/>
          <w:sz w:val="21"/>
        </w:rPr>
        <w:t xml:space="preserve"> </w:t>
      </w:r>
      <w:r>
        <w:rPr>
          <w:color w:val="231F21"/>
          <w:w w:val="105"/>
          <w:sz w:val="21"/>
        </w:rPr>
        <w:t>estamos obligados a</w:t>
      </w:r>
      <w:r>
        <w:rPr>
          <w:color w:val="231F21"/>
          <w:spacing w:val="-6"/>
          <w:w w:val="105"/>
          <w:sz w:val="21"/>
        </w:rPr>
        <w:t xml:space="preserve"> </w:t>
      </w:r>
      <w:r>
        <w:rPr>
          <w:color w:val="231F21"/>
          <w:w w:val="105"/>
          <w:sz w:val="21"/>
        </w:rPr>
        <w:t>informar de ello.</w:t>
      </w:r>
    </w:p>
    <w:p w14:paraId="28DE5A29" w14:textId="77777777" w:rsidR="00DD02F0" w:rsidRDefault="00DD02F0">
      <w:pPr>
        <w:pStyle w:val="Textkrper"/>
        <w:spacing w:before="7"/>
        <w:rPr>
          <w:sz w:val="21"/>
        </w:rPr>
      </w:pPr>
    </w:p>
    <w:p w14:paraId="753591B6" w14:textId="77777777" w:rsidR="00DD02F0" w:rsidRDefault="00755876">
      <w:pPr>
        <w:spacing w:before="1" w:line="264" w:lineRule="auto"/>
        <w:ind w:left="797" w:right="1016" w:firstLine="2"/>
        <w:rPr>
          <w:sz w:val="21"/>
        </w:rPr>
      </w:pPr>
      <w:r>
        <w:rPr>
          <w:color w:val="231F21"/>
          <w:w w:val="105"/>
          <w:sz w:val="21"/>
        </w:rPr>
        <w:t>Sobre la base del trabajo realizado, según lo descrito en el párrafo anterior, la información que</w:t>
      </w:r>
      <w:r>
        <w:rPr>
          <w:color w:val="231F21"/>
          <w:spacing w:val="-1"/>
          <w:w w:val="105"/>
          <w:sz w:val="21"/>
        </w:rPr>
        <w:t xml:space="preserve"> </w:t>
      </w:r>
      <w:r>
        <w:rPr>
          <w:color w:val="231F21"/>
          <w:w w:val="105"/>
          <w:sz w:val="21"/>
        </w:rPr>
        <w:t>contiene el informe de gestión concuerda con la de las</w:t>
      </w:r>
      <w:r>
        <w:rPr>
          <w:color w:val="231F21"/>
          <w:spacing w:val="-1"/>
          <w:w w:val="105"/>
          <w:sz w:val="21"/>
        </w:rPr>
        <w:t xml:space="preserve"> </w:t>
      </w:r>
      <w:r>
        <w:rPr>
          <w:color w:val="231F21"/>
          <w:w w:val="105"/>
          <w:sz w:val="21"/>
        </w:rPr>
        <w:t>cuentas anuales del ejercicio 2024</w:t>
      </w:r>
      <w:r>
        <w:rPr>
          <w:color w:val="231F21"/>
          <w:spacing w:val="20"/>
          <w:w w:val="105"/>
          <w:sz w:val="21"/>
        </w:rPr>
        <w:t xml:space="preserve"> </w:t>
      </w:r>
      <w:r>
        <w:rPr>
          <w:color w:val="231F21"/>
          <w:w w:val="105"/>
          <w:sz w:val="21"/>
        </w:rPr>
        <w:t>y su contenido y presentación</w:t>
      </w:r>
      <w:r>
        <w:rPr>
          <w:color w:val="231F21"/>
          <w:spacing w:val="27"/>
          <w:w w:val="105"/>
          <w:sz w:val="21"/>
        </w:rPr>
        <w:t xml:space="preserve"> </w:t>
      </w:r>
      <w:r>
        <w:rPr>
          <w:color w:val="231F21"/>
          <w:w w:val="105"/>
          <w:sz w:val="21"/>
        </w:rPr>
        <w:t>son</w:t>
      </w:r>
      <w:r>
        <w:rPr>
          <w:color w:val="231F21"/>
          <w:spacing w:val="-2"/>
          <w:w w:val="105"/>
          <w:sz w:val="21"/>
        </w:rPr>
        <w:t xml:space="preserve"> </w:t>
      </w:r>
      <w:r>
        <w:rPr>
          <w:color w:val="231F21"/>
          <w:w w:val="105"/>
          <w:sz w:val="21"/>
        </w:rPr>
        <w:t>conformes a</w:t>
      </w:r>
      <w:r>
        <w:rPr>
          <w:color w:val="231F21"/>
          <w:spacing w:val="-8"/>
          <w:w w:val="105"/>
          <w:sz w:val="21"/>
        </w:rPr>
        <w:t xml:space="preserve"> </w:t>
      </w:r>
      <w:r>
        <w:rPr>
          <w:color w:val="231F21"/>
          <w:w w:val="105"/>
          <w:sz w:val="21"/>
        </w:rPr>
        <w:t>la</w:t>
      </w:r>
      <w:r>
        <w:rPr>
          <w:color w:val="231F21"/>
          <w:spacing w:val="-9"/>
          <w:w w:val="105"/>
          <w:sz w:val="21"/>
        </w:rPr>
        <w:t xml:space="preserve"> </w:t>
      </w:r>
      <w:r>
        <w:rPr>
          <w:color w:val="231F21"/>
          <w:w w:val="105"/>
          <w:sz w:val="21"/>
        </w:rPr>
        <w:t>normativa</w:t>
      </w:r>
      <w:r>
        <w:rPr>
          <w:color w:val="231F21"/>
          <w:spacing w:val="-2"/>
          <w:w w:val="105"/>
          <w:sz w:val="21"/>
        </w:rPr>
        <w:t xml:space="preserve"> </w:t>
      </w:r>
      <w:r>
        <w:rPr>
          <w:color w:val="231F21"/>
          <w:w w:val="105"/>
          <w:sz w:val="21"/>
        </w:rPr>
        <w:t>que</w:t>
      </w:r>
      <w:r>
        <w:rPr>
          <w:color w:val="231F21"/>
          <w:spacing w:val="-4"/>
          <w:w w:val="105"/>
          <w:sz w:val="21"/>
        </w:rPr>
        <w:t xml:space="preserve"> </w:t>
      </w:r>
      <w:r>
        <w:rPr>
          <w:color w:val="231F21"/>
          <w:w w:val="105"/>
          <w:sz w:val="21"/>
        </w:rPr>
        <w:t>resulta</w:t>
      </w:r>
      <w:r>
        <w:rPr>
          <w:color w:val="231F21"/>
          <w:spacing w:val="-5"/>
          <w:w w:val="105"/>
          <w:sz w:val="21"/>
        </w:rPr>
        <w:t xml:space="preserve"> </w:t>
      </w:r>
      <w:r>
        <w:rPr>
          <w:color w:val="231F21"/>
          <w:w w:val="105"/>
          <w:sz w:val="21"/>
        </w:rPr>
        <w:t>de aplicación.</w:t>
      </w:r>
    </w:p>
    <w:p w14:paraId="2323E383" w14:textId="77777777" w:rsidR="00DD02F0" w:rsidRDefault="00755876">
      <w:pPr>
        <w:pStyle w:val="Textkrper"/>
        <w:spacing w:before="10"/>
        <w:rPr>
          <w:sz w:val="28"/>
        </w:rPr>
      </w:pPr>
      <w:r>
        <w:pict w14:anchorId="16A8134E">
          <v:shape id="docshape12" o:spid="_x0000_s1193" style="position:absolute;margin-left:467.9pt;margin-top:17.85pt;width:62pt;height:.1pt;z-index:-15724544;mso-wrap-distance-left:0;mso-wrap-distance-right:0;mso-position-horizontal-relative:page" coordorigin="9358,357" coordsize="1240,0" path="m9358,357r1240,e" filled="f" strokeweight=".47525mm">
            <v:path arrowok="t"/>
            <w10:wrap type="topAndBottom" anchorx="page"/>
          </v:shape>
        </w:pict>
      </w:r>
    </w:p>
    <w:p w14:paraId="32DBDDC0" w14:textId="77777777" w:rsidR="00DD02F0" w:rsidRDefault="00755876">
      <w:pPr>
        <w:spacing w:before="46"/>
        <w:ind w:left="803"/>
        <w:rPr>
          <w:b/>
          <w:sz w:val="20"/>
        </w:rPr>
      </w:pPr>
      <w:r>
        <w:rPr>
          <w:b/>
          <w:color w:val="6E6E70"/>
          <w:w w:val="105"/>
          <w:sz w:val="20"/>
        </w:rPr>
        <w:t>Responsabilidad</w:t>
      </w:r>
      <w:r>
        <w:rPr>
          <w:b/>
          <w:color w:val="6E6E70"/>
          <w:spacing w:val="-5"/>
          <w:w w:val="105"/>
          <w:sz w:val="20"/>
        </w:rPr>
        <w:t xml:space="preserve"> </w:t>
      </w:r>
      <w:r>
        <w:rPr>
          <w:b/>
          <w:color w:val="6E6E70"/>
          <w:w w:val="105"/>
          <w:sz w:val="20"/>
        </w:rPr>
        <w:t>de</w:t>
      </w:r>
      <w:r>
        <w:rPr>
          <w:b/>
          <w:color w:val="6E6E70"/>
          <w:spacing w:val="2"/>
          <w:w w:val="105"/>
          <w:sz w:val="20"/>
        </w:rPr>
        <w:t xml:space="preserve"> </w:t>
      </w:r>
      <w:r>
        <w:rPr>
          <w:b/>
          <w:color w:val="6E6E70"/>
          <w:w w:val="105"/>
          <w:sz w:val="20"/>
        </w:rPr>
        <w:t>los</w:t>
      </w:r>
      <w:r>
        <w:rPr>
          <w:b/>
          <w:color w:val="6E6E70"/>
          <w:spacing w:val="-8"/>
          <w:w w:val="105"/>
          <w:sz w:val="20"/>
        </w:rPr>
        <w:t xml:space="preserve"> </w:t>
      </w:r>
      <w:r>
        <w:rPr>
          <w:b/>
          <w:color w:val="6E6E70"/>
          <w:w w:val="105"/>
          <w:sz w:val="20"/>
        </w:rPr>
        <w:t>administradores</w:t>
      </w:r>
      <w:r>
        <w:rPr>
          <w:b/>
          <w:color w:val="6E6E70"/>
          <w:spacing w:val="-18"/>
          <w:w w:val="105"/>
          <w:sz w:val="20"/>
        </w:rPr>
        <w:t xml:space="preserve"> </w:t>
      </w:r>
      <w:r>
        <w:rPr>
          <w:b/>
          <w:color w:val="6E6E70"/>
          <w:w w:val="105"/>
          <w:sz w:val="20"/>
        </w:rPr>
        <w:t>en</w:t>
      </w:r>
      <w:r>
        <w:rPr>
          <w:b/>
          <w:color w:val="6E6E70"/>
          <w:spacing w:val="4"/>
          <w:w w:val="105"/>
          <w:sz w:val="20"/>
        </w:rPr>
        <w:t xml:space="preserve"> </w:t>
      </w:r>
      <w:r>
        <w:rPr>
          <w:b/>
          <w:color w:val="6E6E70"/>
          <w:w w:val="105"/>
          <w:sz w:val="20"/>
        </w:rPr>
        <w:t>relación</w:t>
      </w:r>
      <w:r>
        <w:rPr>
          <w:b/>
          <w:color w:val="6E6E70"/>
          <w:spacing w:val="2"/>
          <w:w w:val="105"/>
          <w:sz w:val="20"/>
        </w:rPr>
        <w:t xml:space="preserve"> </w:t>
      </w:r>
      <w:r>
        <w:rPr>
          <w:b/>
          <w:color w:val="6E6E70"/>
          <w:w w:val="105"/>
          <w:sz w:val="20"/>
        </w:rPr>
        <w:t>con</w:t>
      </w:r>
      <w:r>
        <w:rPr>
          <w:b/>
          <w:color w:val="6E6E70"/>
          <w:spacing w:val="-1"/>
          <w:w w:val="105"/>
          <w:sz w:val="20"/>
        </w:rPr>
        <w:t xml:space="preserve"> </w:t>
      </w:r>
      <w:r>
        <w:rPr>
          <w:b/>
          <w:color w:val="6E6E70"/>
          <w:w w:val="105"/>
          <w:sz w:val="20"/>
        </w:rPr>
        <w:t>las</w:t>
      </w:r>
      <w:r>
        <w:rPr>
          <w:b/>
          <w:color w:val="6E6E70"/>
          <w:spacing w:val="7"/>
          <w:w w:val="105"/>
          <w:sz w:val="20"/>
        </w:rPr>
        <w:t xml:space="preserve"> </w:t>
      </w:r>
      <w:r>
        <w:rPr>
          <w:b/>
          <w:color w:val="6E6E70"/>
          <w:w w:val="105"/>
          <w:sz w:val="20"/>
        </w:rPr>
        <w:t>cuentas</w:t>
      </w:r>
      <w:r>
        <w:rPr>
          <w:b/>
          <w:color w:val="6E6E70"/>
          <w:spacing w:val="-5"/>
          <w:w w:val="105"/>
          <w:sz w:val="20"/>
        </w:rPr>
        <w:t xml:space="preserve"> </w:t>
      </w:r>
      <w:r>
        <w:rPr>
          <w:b/>
          <w:color w:val="6E6E70"/>
          <w:spacing w:val="-2"/>
          <w:w w:val="105"/>
          <w:sz w:val="20"/>
        </w:rPr>
        <w:t>anuales</w:t>
      </w:r>
    </w:p>
    <w:p w14:paraId="37D6DB54" w14:textId="77777777" w:rsidR="00DD02F0" w:rsidRDefault="00DD02F0">
      <w:pPr>
        <w:pStyle w:val="Textkrper"/>
        <w:spacing w:before="10"/>
        <w:rPr>
          <w:b/>
          <w:sz w:val="22"/>
        </w:rPr>
      </w:pPr>
    </w:p>
    <w:p w14:paraId="48A8F16B" w14:textId="77777777" w:rsidR="00DD02F0" w:rsidRDefault="00755876">
      <w:pPr>
        <w:spacing w:line="264" w:lineRule="auto"/>
        <w:ind w:left="795" w:right="1016" w:firstLine="7"/>
        <w:rPr>
          <w:sz w:val="21"/>
        </w:rPr>
      </w:pPr>
      <w:r>
        <w:rPr>
          <w:color w:val="231F21"/>
          <w:w w:val="105"/>
          <w:sz w:val="21"/>
        </w:rPr>
        <w:t>Los administradores</w:t>
      </w:r>
      <w:r>
        <w:rPr>
          <w:color w:val="231F21"/>
          <w:spacing w:val="-8"/>
          <w:w w:val="105"/>
          <w:sz w:val="21"/>
        </w:rPr>
        <w:t xml:space="preserve"> </w:t>
      </w:r>
      <w:r>
        <w:rPr>
          <w:color w:val="231F21"/>
          <w:w w:val="105"/>
          <w:sz w:val="21"/>
        </w:rPr>
        <w:t>son responsables de formular</w:t>
      </w:r>
      <w:r>
        <w:rPr>
          <w:color w:val="231F21"/>
          <w:spacing w:val="40"/>
          <w:w w:val="105"/>
          <w:sz w:val="21"/>
        </w:rPr>
        <w:t xml:space="preserve"> </w:t>
      </w:r>
      <w:r>
        <w:rPr>
          <w:color w:val="231F21"/>
          <w:w w:val="105"/>
          <w:sz w:val="21"/>
        </w:rPr>
        <w:t>las cuentas anuales adjuntas, de forma que expresen</w:t>
      </w:r>
      <w:r>
        <w:rPr>
          <w:color w:val="231F21"/>
          <w:spacing w:val="28"/>
          <w:w w:val="105"/>
          <w:sz w:val="21"/>
        </w:rPr>
        <w:t xml:space="preserve"> </w:t>
      </w:r>
      <w:r>
        <w:rPr>
          <w:color w:val="231F21"/>
          <w:w w:val="105"/>
          <w:sz w:val="21"/>
        </w:rPr>
        <w:t>la imagen</w:t>
      </w:r>
      <w:r>
        <w:rPr>
          <w:color w:val="231F21"/>
          <w:spacing w:val="31"/>
          <w:w w:val="105"/>
          <w:sz w:val="21"/>
        </w:rPr>
        <w:t xml:space="preserve"> </w:t>
      </w:r>
      <w:r>
        <w:rPr>
          <w:color w:val="231F21"/>
          <w:w w:val="105"/>
          <w:sz w:val="21"/>
        </w:rPr>
        <w:t>fiel del patrimonio,</w:t>
      </w:r>
      <w:r>
        <w:rPr>
          <w:color w:val="231F21"/>
          <w:spacing w:val="22"/>
          <w:w w:val="105"/>
          <w:sz w:val="21"/>
        </w:rPr>
        <w:t xml:space="preserve"> </w:t>
      </w:r>
      <w:r>
        <w:rPr>
          <w:color w:val="231F21"/>
          <w:w w:val="105"/>
          <w:sz w:val="21"/>
        </w:rPr>
        <w:t>de</w:t>
      </w:r>
      <w:r>
        <w:rPr>
          <w:color w:val="231F21"/>
          <w:spacing w:val="-1"/>
          <w:w w:val="105"/>
          <w:sz w:val="21"/>
        </w:rPr>
        <w:t xml:space="preserve"> </w:t>
      </w:r>
      <w:r>
        <w:rPr>
          <w:color w:val="231F21"/>
          <w:w w:val="105"/>
          <w:sz w:val="21"/>
        </w:rPr>
        <w:t>la situación</w:t>
      </w:r>
      <w:r>
        <w:rPr>
          <w:color w:val="231F21"/>
          <w:spacing w:val="37"/>
          <w:w w:val="105"/>
          <w:sz w:val="21"/>
        </w:rPr>
        <w:t xml:space="preserve"> </w:t>
      </w:r>
      <w:r>
        <w:rPr>
          <w:color w:val="231F21"/>
          <w:w w:val="105"/>
          <w:sz w:val="21"/>
        </w:rPr>
        <w:t>financiera y de los resultados de la Sociedad, de</w:t>
      </w:r>
      <w:r>
        <w:rPr>
          <w:color w:val="231F21"/>
          <w:spacing w:val="-7"/>
          <w:w w:val="105"/>
          <w:sz w:val="21"/>
        </w:rPr>
        <w:t xml:space="preserve"> </w:t>
      </w:r>
      <w:r>
        <w:rPr>
          <w:color w:val="231F21"/>
          <w:w w:val="105"/>
          <w:sz w:val="21"/>
        </w:rPr>
        <w:t>conformidad con el marco normativo de</w:t>
      </w:r>
      <w:r>
        <w:rPr>
          <w:color w:val="231F21"/>
          <w:spacing w:val="-3"/>
          <w:w w:val="105"/>
          <w:sz w:val="21"/>
        </w:rPr>
        <w:t xml:space="preserve"> </w:t>
      </w:r>
      <w:r>
        <w:rPr>
          <w:color w:val="231F21"/>
          <w:w w:val="105"/>
          <w:sz w:val="21"/>
        </w:rPr>
        <w:t>información financiera aplicable a</w:t>
      </w:r>
      <w:r>
        <w:rPr>
          <w:color w:val="231F21"/>
          <w:spacing w:val="-16"/>
          <w:w w:val="105"/>
          <w:sz w:val="21"/>
        </w:rPr>
        <w:t xml:space="preserve"> </w:t>
      </w:r>
      <w:r>
        <w:rPr>
          <w:color w:val="231F21"/>
          <w:w w:val="105"/>
          <w:sz w:val="21"/>
        </w:rPr>
        <w:t>la entidad en España,</w:t>
      </w:r>
      <w:r>
        <w:rPr>
          <w:color w:val="231F21"/>
          <w:spacing w:val="38"/>
          <w:w w:val="105"/>
          <w:sz w:val="21"/>
        </w:rPr>
        <w:t xml:space="preserve"> </w:t>
      </w:r>
      <w:r>
        <w:rPr>
          <w:color w:val="231F21"/>
          <w:w w:val="105"/>
          <w:sz w:val="21"/>
        </w:rPr>
        <w:t>y del control interno que consideren necesario para</w:t>
      </w:r>
      <w:r>
        <w:rPr>
          <w:color w:val="231F21"/>
          <w:spacing w:val="-4"/>
          <w:w w:val="105"/>
          <w:sz w:val="21"/>
        </w:rPr>
        <w:t xml:space="preserve"> </w:t>
      </w:r>
      <w:r>
        <w:rPr>
          <w:color w:val="231F21"/>
          <w:w w:val="105"/>
          <w:sz w:val="21"/>
        </w:rPr>
        <w:t>permitir</w:t>
      </w:r>
      <w:r>
        <w:rPr>
          <w:color w:val="231F21"/>
          <w:spacing w:val="40"/>
          <w:w w:val="105"/>
          <w:sz w:val="21"/>
        </w:rPr>
        <w:t xml:space="preserve"> </w:t>
      </w:r>
      <w:r>
        <w:rPr>
          <w:color w:val="231F21"/>
          <w:w w:val="105"/>
          <w:sz w:val="21"/>
        </w:rPr>
        <w:t>la preparación de cuentas anuales libres de incorrección material, debida a fraude o error.</w:t>
      </w:r>
    </w:p>
    <w:p w14:paraId="14426FCA" w14:textId="77777777" w:rsidR="00DD02F0" w:rsidRDefault="00DD02F0">
      <w:pPr>
        <w:pStyle w:val="Textkrper"/>
        <w:spacing w:before="5"/>
        <w:rPr>
          <w:sz w:val="20"/>
        </w:rPr>
      </w:pPr>
    </w:p>
    <w:p w14:paraId="53C74AA9" w14:textId="77777777" w:rsidR="00DD02F0" w:rsidRDefault="00755876">
      <w:pPr>
        <w:spacing w:line="261" w:lineRule="auto"/>
        <w:ind w:left="795" w:right="1057" w:firstLine="6"/>
        <w:rPr>
          <w:sz w:val="21"/>
        </w:rPr>
      </w:pPr>
      <w:r>
        <w:rPr>
          <w:color w:val="231F21"/>
          <w:w w:val="105"/>
          <w:sz w:val="21"/>
        </w:rPr>
        <w:t>En la preparación de</w:t>
      </w:r>
      <w:r>
        <w:rPr>
          <w:color w:val="231F21"/>
          <w:spacing w:val="-3"/>
          <w:w w:val="105"/>
          <w:sz w:val="21"/>
        </w:rPr>
        <w:t xml:space="preserve"> </w:t>
      </w:r>
      <w:r>
        <w:rPr>
          <w:color w:val="231F21"/>
          <w:w w:val="105"/>
          <w:sz w:val="21"/>
        </w:rPr>
        <w:t>las</w:t>
      </w:r>
      <w:r>
        <w:rPr>
          <w:color w:val="231F21"/>
          <w:spacing w:val="-12"/>
          <w:w w:val="105"/>
          <w:sz w:val="21"/>
        </w:rPr>
        <w:t xml:space="preserve"> </w:t>
      </w:r>
      <w:r>
        <w:rPr>
          <w:color w:val="231F21"/>
          <w:w w:val="105"/>
          <w:sz w:val="21"/>
        </w:rPr>
        <w:t>cuentas anuales, los</w:t>
      </w:r>
      <w:r>
        <w:rPr>
          <w:color w:val="231F21"/>
          <w:spacing w:val="-6"/>
          <w:w w:val="105"/>
          <w:sz w:val="21"/>
        </w:rPr>
        <w:t xml:space="preserve"> </w:t>
      </w:r>
      <w:r>
        <w:rPr>
          <w:color w:val="231F21"/>
          <w:w w:val="105"/>
          <w:sz w:val="21"/>
        </w:rPr>
        <w:t>administradores</w:t>
      </w:r>
      <w:r>
        <w:rPr>
          <w:color w:val="231F21"/>
          <w:spacing w:val="-9"/>
          <w:w w:val="105"/>
          <w:sz w:val="21"/>
        </w:rPr>
        <w:t xml:space="preserve"> </w:t>
      </w:r>
      <w:r>
        <w:rPr>
          <w:color w:val="231F21"/>
          <w:w w:val="105"/>
          <w:sz w:val="21"/>
        </w:rPr>
        <w:t>son responsables de</w:t>
      </w:r>
      <w:r>
        <w:rPr>
          <w:color w:val="231F21"/>
          <w:spacing w:val="-4"/>
          <w:w w:val="105"/>
          <w:sz w:val="21"/>
        </w:rPr>
        <w:t xml:space="preserve"> </w:t>
      </w:r>
      <w:r>
        <w:rPr>
          <w:color w:val="231F21"/>
          <w:w w:val="105"/>
          <w:sz w:val="21"/>
        </w:rPr>
        <w:t>la valoración de</w:t>
      </w:r>
      <w:r>
        <w:rPr>
          <w:color w:val="231F21"/>
          <w:spacing w:val="-11"/>
          <w:w w:val="105"/>
          <w:sz w:val="21"/>
        </w:rPr>
        <w:t xml:space="preserve"> </w:t>
      </w:r>
      <w:r>
        <w:rPr>
          <w:color w:val="231F21"/>
          <w:w w:val="105"/>
          <w:sz w:val="21"/>
        </w:rPr>
        <w:t>la</w:t>
      </w:r>
      <w:r>
        <w:rPr>
          <w:color w:val="231F21"/>
          <w:spacing w:val="-14"/>
          <w:w w:val="105"/>
          <w:sz w:val="21"/>
        </w:rPr>
        <w:t xml:space="preserve"> </w:t>
      </w:r>
      <w:r>
        <w:rPr>
          <w:color w:val="231F21"/>
          <w:w w:val="105"/>
          <w:sz w:val="21"/>
        </w:rPr>
        <w:t>capacidad de</w:t>
      </w:r>
      <w:r>
        <w:rPr>
          <w:color w:val="231F21"/>
          <w:spacing w:val="-6"/>
          <w:w w:val="105"/>
          <w:sz w:val="21"/>
        </w:rPr>
        <w:t xml:space="preserve"> </w:t>
      </w:r>
      <w:r>
        <w:rPr>
          <w:color w:val="231F21"/>
          <w:w w:val="105"/>
          <w:sz w:val="21"/>
        </w:rPr>
        <w:t>la</w:t>
      </w:r>
      <w:r>
        <w:rPr>
          <w:color w:val="231F21"/>
          <w:spacing w:val="-3"/>
          <w:w w:val="105"/>
          <w:sz w:val="21"/>
        </w:rPr>
        <w:t xml:space="preserve"> </w:t>
      </w:r>
      <w:r>
        <w:rPr>
          <w:color w:val="231F21"/>
          <w:w w:val="105"/>
          <w:sz w:val="21"/>
        </w:rPr>
        <w:t>Sociedad para</w:t>
      </w:r>
      <w:r>
        <w:rPr>
          <w:color w:val="231F21"/>
          <w:spacing w:val="-10"/>
          <w:w w:val="105"/>
          <w:sz w:val="21"/>
        </w:rPr>
        <w:t xml:space="preserve"> </w:t>
      </w:r>
      <w:r>
        <w:rPr>
          <w:color w:val="231F21"/>
          <w:w w:val="105"/>
          <w:sz w:val="21"/>
        </w:rPr>
        <w:t>continuar como empresa en</w:t>
      </w:r>
      <w:r>
        <w:rPr>
          <w:color w:val="231F21"/>
          <w:spacing w:val="-1"/>
          <w:w w:val="105"/>
          <w:sz w:val="21"/>
        </w:rPr>
        <w:t xml:space="preserve"> </w:t>
      </w:r>
      <w:r>
        <w:rPr>
          <w:color w:val="231F21"/>
          <w:w w:val="105"/>
          <w:sz w:val="21"/>
        </w:rPr>
        <w:t>funcionamiento, revelando, según corresponda, las</w:t>
      </w:r>
      <w:r>
        <w:rPr>
          <w:color w:val="231F21"/>
          <w:spacing w:val="-4"/>
          <w:w w:val="105"/>
          <w:sz w:val="21"/>
        </w:rPr>
        <w:t xml:space="preserve"> </w:t>
      </w:r>
      <w:r>
        <w:rPr>
          <w:color w:val="231F21"/>
          <w:w w:val="105"/>
          <w:sz w:val="21"/>
        </w:rPr>
        <w:t>cuestiones relacionadas con la empresa en funcionamiento y utilizando el principio contable de empresa en funcionamiento excepto si los</w:t>
      </w:r>
      <w:r>
        <w:rPr>
          <w:color w:val="231F21"/>
          <w:spacing w:val="-6"/>
          <w:w w:val="105"/>
          <w:sz w:val="21"/>
        </w:rPr>
        <w:t xml:space="preserve"> </w:t>
      </w:r>
      <w:r>
        <w:rPr>
          <w:color w:val="231F21"/>
          <w:w w:val="105"/>
          <w:sz w:val="21"/>
        </w:rPr>
        <w:t>administradores tienen intención de</w:t>
      </w:r>
      <w:r>
        <w:rPr>
          <w:color w:val="231F21"/>
          <w:spacing w:val="-2"/>
          <w:w w:val="105"/>
          <w:sz w:val="21"/>
        </w:rPr>
        <w:t xml:space="preserve"> </w:t>
      </w:r>
      <w:r>
        <w:rPr>
          <w:color w:val="231F21"/>
          <w:w w:val="105"/>
          <w:sz w:val="21"/>
        </w:rPr>
        <w:t>liquidar</w:t>
      </w:r>
      <w:r>
        <w:rPr>
          <w:color w:val="231F21"/>
          <w:spacing w:val="34"/>
          <w:w w:val="105"/>
          <w:sz w:val="21"/>
        </w:rPr>
        <w:t xml:space="preserve"> </w:t>
      </w:r>
      <w:r>
        <w:rPr>
          <w:color w:val="231F21"/>
          <w:w w:val="105"/>
          <w:sz w:val="21"/>
        </w:rPr>
        <w:t>la</w:t>
      </w:r>
      <w:r>
        <w:rPr>
          <w:color w:val="231F21"/>
          <w:spacing w:val="-1"/>
          <w:w w:val="105"/>
          <w:sz w:val="21"/>
        </w:rPr>
        <w:t xml:space="preserve"> </w:t>
      </w:r>
      <w:r>
        <w:rPr>
          <w:color w:val="231F21"/>
          <w:w w:val="105"/>
          <w:sz w:val="21"/>
        </w:rPr>
        <w:t>Sociedad o</w:t>
      </w:r>
      <w:r>
        <w:rPr>
          <w:color w:val="231F21"/>
          <w:spacing w:val="-1"/>
          <w:w w:val="105"/>
          <w:sz w:val="21"/>
        </w:rPr>
        <w:t xml:space="preserve"> </w:t>
      </w:r>
      <w:r>
        <w:rPr>
          <w:color w:val="231F21"/>
          <w:w w:val="105"/>
          <w:sz w:val="21"/>
        </w:rPr>
        <w:t>de</w:t>
      </w:r>
      <w:r>
        <w:rPr>
          <w:color w:val="231F21"/>
          <w:spacing w:val="-7"/>
          <w:w w:val="105"/>
          <w:sz w:val="21"/>
        </w:rPr>
        <w:t xml:space="preserve"> </w:t>
      </w:r>
      <w:r>
        <w:rPr>
          <w:color w:val="231F21"/>
          <w:w w:val="105"/>
          <w:sz w:val="21"/>
        </w:rPr>
        <w:t>cesar sus operaciones,</w:t>
      </w:r>
      <w:r>
        <w:rPr>
          <w:color w:val="231F21"/>
          <w:spacing w:val="33"/>
          <w:w w:val="105"/>
          <w:sz w:val="21"/>
        </w:rPr>
        <w:t xml:space="preserve"> </w:t>
      </w:r>
      <w:r>
        <w:rPr>
          <w:color w:val="231F21"/>
          <w:w w:val="105"/>
          <w:sz w:val="21"/>
        </w:rPr>
        <w:t>o bien no exista otra alternativa realista.</w:t>
      </w:r>
    </w:p>
    <w:p w14:paraId="1F880AAA" w14:textId="77777777" w:rsidR="00DD02F0" w:rsidRDefault="00DD02F0">
      <w:pPr>
        <w:spacing w:line="261" w:lineRule="auto"/>
        <w:rPr>
          <w:sz w:val="21"/>
        </w:rPr>
        <w:sectPr w:rsidR="00DD02F0">
          <w:pgSz w:w="11910" w:h="16850"/>
          <w:pgMar w:top="1880" w:right="420" w:bottom="660" w:left="560" w:header="405" w:footer="479" w:gutter="0"/>
          <w:cols w:space="720"/>
        </w:sectPr>
      </w:pPr>
    </w:p>
    <w:p w14:paraId="410DEA5C" w14:textId="77777777" w:rsidR="00DD02F0" w:rsidRDefault="00DD02F0">
      <w:pPr>
        <w:pStyle w:val="Textkrper"/>
        <w:rPr>
          <w:sz w:val="20"/>
        </w:rPr>
      </w:pPr>
    </w:p>
    <w:p w14:paraId="4DE493A7" w14:textId="77777777" w:rsidR="00DD02F0" w:rsidRDefault="00DD02F0">
      <w:pPr>
        <w:pStyle w:val="Textkrper"/>
        <w:spacing w:before="6"/>
        <w:rPr>
          <w:sz w:val="22"/>
        </w:rPr>
      </w:pPr>
    </w:p>
    <w:p w14:paraId="55014B67" w14:textId="77777777" w:rsidR="00DD02F0" w:rsidRDefault="00755876">
      <w:pPr>
        <w:pStyle w:val="Textkrper"/>
        <w:spacing w:line="20" w:lineRule="exact"/>
        <w:ind w:left="9319"/>
        <w:rPr>
          <w:sz w:val="2"/>
        </w:rPr>
      </w:pPr>
      <w:r>
        <w:rPr>
          <w:sz w:val="2"/>
        </w:rPr>
      </w:r>
      <w:r>
        <w:rPr>
          <w:sz w:val="2"/>
        </w:rPr>
        <w:pict w14:anchorId="1DB52AE0">
          <v:group id="docshapegroup13" o:spid="_x0000_s1191" style="width:35.95pt;height:1.6pt;mso-position-horizontal-relative:char;mso-position-vertical-relative:line" coordsize="719,32">
            <v:line id="_x0000_s1192" style="position:absolute" from="0,16" to="718,16" strokeweight=".55447mm"/>
            <w10:wrap type="none"/>
            <w10:anchorlock/>
          </v:group>
        </w:pict>
      </w:r>
    </w:p>
    <w:p w14:paraId="2DB6912D" w14:textId="77777777" w:rsidR="00DD02F0" w:rsidRDefault="00755876">
      <w:pPr>
        <w:spacing w:before="39"/>
        <w:ind w:left="803"/>
        <w:jc w:val="both"/>
        <w:rPr>
          <w:b/>
          <w:sz w:val="20"/>
        </w:rPr>
      </w:pPr>
      <w:r>
        <w:rPr>
          <w:b/>
          <w:color w:val="6E6E70"/>
          <w:w w:val="105"/>
          <w:sz w:val="20"/>
        </w:rPr>
        <w:t>Responsabilidades</w:t>
      </w:r>
      <w:r>
        <w:rPr>
          <w:b/>
          <w:color w:val="6E6E70"/>
          <w:spacing w:val="-22"/>
          <w:w w:val="105"/>
          <w:sz w:val="20"/>
        </w:rPr>
        <w:t xml:space="preserve"> </w:t>
      </w:r>
      <w:r>
        <w:rPr>
          <w:b/>
          <w:color w:val="6E6E70"/>
          <w:w w:val="105"/>
          <w:sz w:val="20"/>
        </w:rPr>
        <w:t>del auditor</w:t>
      </w:r>
      <w:r>
        <w:rPr>
          <w:b/>
          <w:color w:val="6E6E70"/>
          <w:spacing w:val="23"/>
          <w:w w:val="105"/>
          <w:sz w:val="20"/>
        </w:rPr>
        <w:t xml:space="preserve"> </w:t>
      </w:r>
      <w:r>
        <w:rPr>
          <w:b/>
          <w:color w:val="6E6E70"/>
          <w:w w:val="105"/>
          <w:sz w:val="20"/>
        </w:rPr>
        <w:t>en</w:t>
      </w:r>
      <w:r>
        <w:rPr>
          <w:b/>
          <w:color w:val="6E6E70"/>
          <w:spacing w:val="-3"/>
          <w:w w:val="105"/>
          <w:sz w:val="20"/>
        </w:rPr>
        <w:t xml:space="preserve"> </w:t>
      </w:r>
      <w:r>
        <w:rPr>
          <w:b/>
          <w:color w:val="6E6E70"/>
          <w:w w:val="105"/>
          <w:sz w:val="20"/>
        </w:rPr>
        <w:t>relación</w:t>
      </w:r>
      <w:r>
        <w:rPr>
          <w:b/>
          <w:color w:val="6E6E70"/>
          <w:spacing w:val="-1"/>
          <w:w w:val="105"/>
          <w:sz w:val="20"/>
        </w:rPr>
        <w:t xml:space="preserve"> </w:t>
      </w:r>
      <w:r>
        <w:rPr>
          <w:b/>
          <w:color w:val="6E6E70"/>
          <w:w w:val="105"/>
          <w:sz w:val="20"/>
        </w:rPr>
        <w:t>con la</w:t>
      </w:r>
      <w:r>
        <w:rPr>
          <w:b/>
          <w:color w:val="6E6E70"/>
          <w:spacing w:val="12"/>
          <w:w w:val="105"/>
          <w:sz w:val="20"/>
        </w:rPr>
        <w:t xml:space="preserve"> </w:t>
      </w:r>
      <w:r>
        <w:rPr>
          <w:b/>
          <w:color w:val="6E6E70"/>
          <w:w w:val="105"/>
          <w:sz w:val="20"/>
        </w:rPr>
        <w:t>auditoría</w:t>
      </w:r>
      <w:r>
        <w:rPr>
          <w:b/>
          <w:color w:val="6E6E70"/>
          <w:spacing w:val="14"/>
          <w:w w:val="105"/>
          <w:sz w:val="20"/>
        </w:rPr>
        <w:t xml:space="preserve"> </w:t>
      </w:r>
      <w:r>
        <w:rPr>
          <w:b/>
          <w:color w:val="6E6E70"/>
          <w:w w:val="105"/>
          <w:sz w:val="20"/>
        </w:rPr>
        <w:t>de</w:t>
      </w:r>
      <w:r>
        <w:rPr>
          <w:b/>
          <w:color w:val="6E6E70"/>
          <w:spacing w:val="8"/>
          <w:w w:val="105"/>
          <w:sz w:val="20"/>
        </w:rPr>
        <w:t xml:space="preserve"> </w:t>
      </w:r>
      <w:r>
        <w:rPr>
          <w:b/>
          <w:color w:val="6E6E70"/>
          <w:w w:val="105"/>
          <w:sz w:val="20"/>
        </w:rPr>
        <w:t>las</w:t>
      </w:r>
      <w:r>
        <w:rPr>
          <w:b/>
          <w:color w:val="6E6E70"/>
          <w:spacing w:val="-13"/>
          <w:w w:val="105"/>
          <w:sz w:val="20"/>
        </w:rPr>
        <w:t xml:space="preserve"> </w:t>
      </w:r>
      <w:r>
        <w:rPr>
          <w:b/>
          <w:color w:val="6E6E70"/>
          <w:w w:val="105"/>
          <w:sz w:val="20"/>
        </w:rPr>
        <w:t>cuentas</w:t>
      </w:r>
      <w:r>
        <w:rPr>
          <w:b/>
          <w:color w:val="6E6E70"/>
          <w:spacing w:val="-10"/>
          <w:w w:val="105"/>
          <w:sz w:val="20"/>
        </w:rPr>
        <w:t xml:space="preserve"> </w:t>
      </w:r>
      <w:r>
        <w:rPr>
          <w:b/>
          <w:color w:val="6E6E70"/>
          <w:spacing w:val="-2"/>
          <w:w w:val="105"/>
          <w:sz w:val="20"/>
        </w:rPr>
        <w:t>anuales</w:t>
      </w:r>
    </w:p>
    <w:p w14:paraId="4FEC2E42" w14:textId="77777777" w:rsidR="00DD02F0" w:rsidRDefault="00DD02F0">
      <w:pPr>
        <w:pStyle w:val="Textkrper"/>
        <w:spacing w:before="4"/>
        <w:rPr>
          <w:b/>
          <w:sz w:val="23"/>
        </w:rPr>
      </w:pPr>
    </w:p>
    <w:p w14:paraId="32B77BAF" w14:textId="77777777" w:rsidR="00DD02F0" w:rsidRDefault="00755876">
      <w:pPr>
        <w:spacing w:line="264" w:lineRule="auto"/>
        <w:ind w:left="796" w:right="1209" w:firstLine="5"/>
        <w:jc w:val="both"/>
        <w:rPr>
          <w:sz w:val="21"/>
        </w:rPr>
      </w:pPr>
      <w:r>
        <w:rPr>
          <w:color w:val="231F21"/>
          <w:w w:val="105"/>
          <w:sz w:val="21"/>
        </w:rPr>
        <w:t>Nuestros objetivos son</w:t>
      </w:r>
      <w:r>
        <w:rPr>
          <w:color w:val="231F21"/>
          <w:spacing w:val="-1"/>
          <w:w w:val="105"/>
          <w:sz w:val="21"/>
        </w:rPr>
        <w:t xml:space="preserve"> </w:t>
      </w:r>
      <w:r>
        <w:rPr>
          <w:color w:val="231F21"/>
          <w:w w:val="105"/>
          <w:sz w:val="21"/>
        </w:rPr>
        <w:t>obtener</w:t>
      </w:r>
      <w:r>
        <w:rPr>
          <w:color w:val="231F21"/>
          <w:spacing w:val="28"/>
          <w:w w:val="105"/>
          <w:sz w:val="21"/>
        </w:rPr>
        <w:t xml:space="preserve"> </w:t>
      </w:r>
      <w:r>
        <w:rPr>
          <w:color w:val="231F21"/>
          <w:w w:val="105"/>
          <w:sz w:val="21"/>
        </w:rPr>
        <w:t>una</w:t>
      </w:r>
      <w:r>
        <w:rPr>
          <w:color w:val="231F21"/>
          <w:spacing w:val="-9"/>
          <w:w w:val="105"/>
          <w:sz w:val="21"/>
        </w:rPr>
        <w:t xml:space="preserve"> </w:t>
      </w:r>
      <w:r>
        <w:rPr>
          <w:color w:val="231F21"/>
          <w:w w:val="105"/>
          <w:sz w:val="21"/>
        </w:rPr>
        <w:t>seguridad razonable de</w:t>
      </w:r>
      <w:r>
        <w:rPr>
          <w:color w:val="231F21"/>
          <w:spacing w:val="-12"/>
          <w:w w:val="105"/>
          <w:sz w:val="21"/>
        </w:rPr>
        <w:t xml:space="preserve"> </w:t>
      </w:r>
      <w:r>
        <w:rPr>
          <w:color w:val="231F21"/>
          <w:w w:val="105"/>
          <w:sz w:val="21"/>
        </w:rPr>
        <w:t>que</w:t>
      </w:r>
      <w:r>
        <w:rPr>
          <w:color w:val="231F21"/>
          <w:spacing w:val="-1"/>
          <w:w w:val="105"/>
          <w:sz w:val="21"/>
        </w:rPr>
        <w:t xml:space="preserve"> </w:t>
      </w:r>
      <w:r>
        <w:rPr>
          <w:color w:val="231F21"/>
          <w:w w:val="105"/>
          <w:sz w:val="21"/>
        </w:rPr>
        <w:t>las</w:t>
      </w:r>
      <w:r>
        <w:rPr>
          <w:color w:val="231F21"/>
          <w:spacing w:val="-16"/>
          <w:w w:val="105"/>
          <w:sz w:val="21"/>
        </w:rPr>
        <w:t xml:space="preserve"> </w:t>
      </w:r>
      <w:r>
        <w:rPr>
          <w:color w:val="231F21"/>
          <w:w w:val="105"/>
          <w:sz w:val="21"/>
        </w:rPr>
        <w:t>cuentas anuales en</w:t>
      </w:r>
      <w:r>
        <w:rPr>
          <w:color w:val="231F21"/>
          <w:spacing w:val="-4"/>
          <w:w w:val="105"/>
          <w:sz w:val="21"/>
        </w:rPr>
        <w:t xml:space="preserve"> </w:t>
      </w:r>
      <w:r>
        <w:rPr>
          <w:color w:val="231F21"/>
          <w:w w:val="105"/>
          <w:sz w:val="21"/>
        </w:rPr>
        <w:t>su conjunto están libres</w:t>
      </w:r>
      <w:r>
        <w:rPr>
          <w:color w:val="231F21"/>
          <w:spacing w:val="-1"/>
          <w:w w:val="105"/>
          <w:sz w:val="21"/>
        </w:rPr>
        <w:t xml:space="preserve"> </w:t>
      </w:r>
      <w:r>
        <w:rPr>
          <w:color w:val="231F21"/>
          <w:w w:val="105"/>
          <w:sz w:val="21"/>
        </w:rPr>
        <w:t>de</w:t>
      </w:r>
      <w:r>
        <w:rPr>
          <w:color w:val="231F21"/>
          <w:spacing w:val="-1"/>
          <w:w w:val="105"/>
          <w:sz w:val="21"/>
        </w:rPr>
        <w:t xml:space="preserve"> </w:t>
      </w:r>
      <w:r>
        <w:rPr>
          <w:color w:val="231F21"/>
          <w:w w:val="105"/>
          <w:sz w:val="21"/>
        </w:rPr>
        <w:t>incorrección material, debida a</w:t>
      </w:r>
      <w:r>
        <w:rPr>
          <w:color w:val="231F21"/>
          <w:spacing w:val="-3"/>
          <w:w w:val="105"/>
          <w:sz w:val="21"/>
        </w:rPr>
        <w:t xml:space="preserve"> </w:t>
      </w:r>
      <w:r>
        <w:rPr>
          <w:color w:val="231F21"/>
          <w:w w:val="105"/>
          <w:sz w:val="21"/>
        </w:rPr>
        <w:t>fraude o error, y emitir</w:t>
      </w:r>
      <w:r>
        <w:rPr>
          <w:color w:val="231F21"/>
          <w:spacing w:val="31"/>
          <w:w w:val="105"/>
          <w:sz w:val="21"/>
        </w:rPr>
        <w:t xml:space="preserve"> </w:t>
      </w:r>
      <w:r>
        <w:rPr>
          <w:color w:val="231F21"/>
          <w:w w:val="105"/>
          <w:sz w:val="21"/>
        </w:rPr>
        <w:t>un informe de auditoría que contiene nuestra opinión.</w:t>
      </w:r>
    </w:p>
    <w:p w14:paraId="4410BD05" w14:textId="77777777" w:rsidR="00DD02F0" w:rsidRDefault="00DD02F0">
      <w:pPr>
        <w:pStyle w:val="Textkrper"/>
        <w:spacing w:before="5"/>
        <w:rPr>
          <w:sz w:val="20"/>
        </w:rPr>
      </w:pPr>
    </w:p>
    <w:p w14:paraId="5130377E" w14:textId="77777777" w:rsidR="00DD02F0" w:rsidRDefault="00755876">
      <w:pPr>
        <w:spacing w:before="1" w:line="261" w:lineRule="auto"/>
        <w:ind w:left="796" w:right="1107" w:firstLine="3"/>
        <w:rPr>
          <w:sz w:val="21"/>
        </w:rPr>
      </w:pPr>
      <w:r>
        <w:rPr>
          <w:color w:val="231F21"/>
          <w:w w:val="105"/>
          <w:sz w:val="21"/>
        </w:rPr>
        <w:t>Seguridad razonable es</w:t>
      </w:r>
      <w:r>
        <w:rPr>
          <w:color w:val="231F21"/>
          <w:spacing w:val="-4"/>
          <w:w w:val="105"/>
          <w:sz w:val="21"/>
        </w:rPr>
        <w:t xml:space="preserve"> </w:t>
      </w:r>
      <w:r>
        <w:rPr>
          <w:color w:val="231F21"/>
          <w:w w:val="105"/>
          <w:sz w:val="21"/>
        </w:rPr>
        <w:t>un alto grado de seguridad, pero no garantiza que una auditoría realizada de conformidad con la normativa reguladora de la actividad de auditoría de cuentas vigente en España siempre detecte una incorrección material cuando existe. Las incorrecciones</w:t>
      </w:r>
      <w:r>
        <w:rPr>
          <w:color w:val="231F21"/>
          <w:spacing w:val="-3"/>
          <w:w w:val="105"/>
          <w:sz w:val="21"/>
        </w:rPr>
        <w:t xml:space="preserve"> </w:t>
      </w:r>
      <w:r>
        <w:rPr>
          <w:color w:val="231F21"/>
          <w:w w:val="105"/>
          <w:sz w:val="21"/>
        </w:rPr>
        <w:t>pueden deberse a</w:t>
      </w:r>
      <w:r>
        <w:rPr>
          <w:color w:val="231F21"/>
          <w:spacing w:val="-1"/>
          <w:w w:val="105"/>
          <w:sz w:val="21"/>
        </w:rPr>
        <w:t xml:space="preserve"> </w:t>
      </w:r>
      <w:r>
        <w:rPr>
          <w:color w:val="231F21"/>
          <w:w w:val="105"/>
          <w:sz w:val="21"/>
        </w:rPr>
        <w:t>fraude o error</w:t>
      </w:r>
      <w:r>
        <w:rPr>
          <w:color w:val="231F21"/>
          <w:spacing w:val="40"/>
          <w:w w:val="105"/>
          <w:sz w:val="21"/>
        </w:rPr>
        <w:t xml:space="preserve"> </w:t>
      </w:r>
      <w:r>
        <w:rPr>
          <w:color w:val="231F21"/>
          <w:w w:val="105"/>
          <w:sz w:val="21"/>
        </w:rPr>
        <w:t>y se consideran materiales si, individualmente</w:t>
      </w:r>
      <w:r>
        <w:rPr>
          <w:color w:val="231F21"/>
          <w:spacing w:val="-7"/>
          <w:w w:val="105"/>
          <w:sz w:val="21"/>
        </w:rPr>
        <w:t xml:space="preserve"> </w:t>
      </w:r>
      <w:r>
        <w:rPr>
          <w:color w:val="231F21"/>
          <w:w w:val="105"/>
          <w:sz w:val="21"/>
        </w:rPr>
        <w:t>o</w:t>
      </w:r>
      <w:r>
        <w:rPr>
          <w:color w:val="231F21"/>
          <w:spacing w:val="-1"/>
          <w:w w:val="105"/>
          <w:sz w:val="21"/>
        </w:rPr>
        <w:t xml:space="preserve"> </w:t>
      </w:r>
      <w:r>
        <w:rPr>
          <w:color w:val="231F21"/>
          <w:w w:val="105"/>
          <w:sz w:val="21"/>
        </w:rPr>
        <w:t>de forma</w:t>
      </w:r>
      <w:r>
        <w:rPr>
          <w:color w:val="231F21"/>
          <w:spacing w:val="-2"/>
          <w:w w:val="105"/>
          <w:sz w:val="21"/>
        </w:rPr>
        <w:t xml:space="preserve"> </w:t>
      </w:r>
      <w:r>
        <w:rPr>
          <w:color w:val="231F21"/>
          <w:w w:val="105"/>
          <w:sz w:val="21"/>
        </w:rPr>
        <w:t>agregada, puede preverse razonablemente</w:t>
      </w:r>
      <w:r>
        <w:rPr>
          <w:color w:val="231F21"/>
          <w:spacing w:val="-4"/>
          <w:w w:val="105"/>
          <w:sz w:val="21"/>
        </w:rPr>
        <w:t xml:space="preserve"> </w:t>
      </w:r>
      <w:r>
        <w:rPr>
          <w:color w:val="231F21"/>
          <w:w w:val="105"/>
          <w:sz w:val="21"/>
        </w:rPr>
        <w:t>que influyan en las decisiones económicas que</w:t>
      </w:r>
      <w:r>
        <w:rPr>
          <w:color w:val="231F21"/>
          <w:spacing w:val="-4"/>
          <w:w w:val="105"/>
          <w:sz w:val="21"/>
        </w:rPr>
        <w:t xml:space="preserve"> </w:t>
      </w:r>
      <w:r>
        <w:rPr>
          <w:color w:val="231F21"/>
          <w:w w:val="105"/>
          <w:sz w:val="21"/>
        </w:rPr>
        <w:t>los</w:t>
      </w:r>
      <w:r>
        <w:rPr>
          <w:color w:val="231F21"/>
          <w:spacing w:val="-4"/>
          <w:w w:val="105"/>
          <w:sz w:val="21"/>
        </w:rPr>
        <w:t xml:space="preserve"> </w:t>
      </w:r>
      <w:r>
        <w:rPr>
          <w:color w:val="231F21"/>
          <w:w w:val="105"/>
          <w:sz w:val="21"/>
        </w:rPr>
        <w:t>usuarios toman basándose en las</w:t>
      </w:r>
      <w:r>
        <w:rPr>
          <w:color w:val="231F21"/>
          <w:spacing w:val="-14"/>
          <w:w w:val="105"/>
          <w:sz w:val="21"/>
        </w:rPr>
        <w:t xml:space="preserve"> </w:t>
      </w:r>
      <w:r>
        <w:rPr>
          <w:color w:val="231F21"/>
          <w:w w:val="105"/>
          <w:sz w:val="21"/>
        </w:rPr>
        <w:t>cuentas anuales.</w:t>
      </w:r>
    </w:p>
    <w:p w14:paraId="41CDABF9" w14:textId="77777777" w:rsidR="00DD02F0" w:rsidRDefault="00DD02F0">
      <w:pPr>
        <w:pStyle w:val="Textkrper"/>
        <w:spacing w:before="2"/>
        <w:rPr>
          <w:sz w:val="21"/>
        </w:rPr>
      </w:pPr>
    </w:p>
    <w:p w14:paraId="0A4B4913" w14:textId="77777777" w:rsidR="00DD02F0" w:rsidRDefault="00755876">
      <w:pPr>
        <w:spacing w:line="264" w:lineRule="auto"/>
        <w:ind w:left="800" w:right="1056" w:hanging="2"/>
        <w:jc w:val="both"/>
        <w:rPr>
          <w:sz w:val="21"/>
        </w:rPr>
      </w:pPr>
      <w:r>
        <w:rPr>
          <w:color w:val="231F21"/>
          <w:w w:val="105"/>
          <w:sz w:val="21"/>
        </w:rPr>
        <w:t>Como parte de una</w:t>
      </w:r>
      <w:r>
        <w:rPr>
          <w:color w:val="231F21"/>
          <w:spacing w:val="-3"/>
          <w:w w:val="105"/>
          <w:sz w:val="21"/>
        </w:rPr>
        <w:t xml:space="preserve"> </w:t>
      </w:r>
      <w:r>
        <w:rPr>
          <w:color w:val="231F21"/>
          <w:w w:val="105"/>
          <w:sz w:val="21"/>
        </w:rPr>
        <w:t>auditoría de</w:t>
      </w:r>
      <w:r>
        <w:rPr>
          <w:color w:val="231F21"/>
          <w:spacing w:val="-5"/>
          <w:w w:val="105"/>
          <w:sz w:val="21"/>
        </w:rPr>
        <w:t xml:space="preserve"> </w:t>
      </w:r>
      <w:r>
        <w:rPr>
          <w:color w:val="231F21"/>
          <w:w w:val="105"/>
          <w:sz w:val="21"/>
        </w:rPr>
        <w:t>conformidad con la normativa reguladora de</w:t>
      </w:r>
      <w:r>
        <w:rPr>
          <w:color w:val="231F21"/>
          <w:spacing w:val="-2"/>
          <w:w w:val="105"/>
          <w:sz w:val="21"/>
        </w:rPr>
        <w:t xml:space="preserve"> </w:t>
      </w:r>
      <w:r>
        <w:rPr>
          <w:color w:val="231F21"/>
          <w:w w:val="105"/>
          <w:sz w:val="21"/>
        </w:rPr>
        <w:t>la actividad de auditoría</w:t>
      </w:r>
      <w:r>
        <w:rPr>
          <w:color w:val="231F21"/>
          <w:spacing w:val="-4"/>
          <w:w w:val="105"/>
          <w:sz w:val="21"/>
        </w:rPr>
        <w:t xml:space="preserve"> </w:t>
      </w:r>
      <w:r>
        <w:rPr>
          <w:color w:val="231F21"/>
          <w:w w:val="105"/>
          <w:sz w:val="21"/>
        </w:rPr>
        <w:t>de</w:t>
      </w:r>
      <w:r>
        <w:rPr>
          <w:color w:val="231F21"/>
          <w:spacing w:val="-16"/>
          <w:w w:val="105"/>
          <w:sz w:val="21"/>
        </w:rPr>
        <w:t xml:space="preserve"> </w:t>
      </w:r>
      <w:r>
        <w:rPr>
          <w:color w:val="231F21"/>
          <w:w w:val="105"/>
          <w:sz w:val="21"/>
        </w:rPr>
        <w:t>cuentas</w:t>
      </w:r>
      <w:r>
        <w:rPr>
          <w:color w:val="231F21"/>
          <w:spacing w:val="-1"/>
          <w:w w:val="105"/>
          <w:sz w:val="21"/>
        </w:rPr>
        <w:t xml:space="preserve"> </w:t>
      </w:r>
      <w:r>
        <w:rPr>
          <w:color w:val="231F21"/>
          <w:w w:val="105"/>
          <w:sz w:val="21"/>
        </w:rPr>
        <w:t>vigente</w:t>
      </w:r>
      <w:r>
        <w:rPr>
          <w:color w:val="231F21"/>
          <w:spacing w:val="-1"/>
          <w:w w:val="105"/>
          <w:sz w:val="21"/>
        </w:rPr>
        <w:t xml:space="preserve"> </w:t>
      </w:r>
      <w:r>
        <w:rPr>
          <w:color w:val="231F21"/>
          <w:w w:val="105"/>
          <w:sz w:val="21"/>
        </w:rPr>
        <w:t>en</w:t>
      </w:r>
      <w:r>
        <w:rPr>
          <w:color w:val="231F21"/>
          <w:spacing w:val="-2"/>
          <w:w w:val="105"/>
          <w:sz w:val="21"/>
        </w:rPr>
        <w:t xml:space="preserve"> </w:t>
      </w:r>
      <w:r>
        <w:rPr>
          <w:color w:val="231F21"/>
          <w:w w:val="105"/>
          <w:sz w:val="21"/>
        </w:rPr>
        <w:t>España, aplicamos nuestro juicio</w:t>
      </w:r>
      <w:r>
        <w:rPr>
          <w:color w:val="231F21"/>
          <w:spacing w:val="-3"/>
          <w:w w:val="105"/>
          <w:sz w:val="21"/>
        </w:rPr>
        <w:t xml:space="preserve"> </w:t>
      </w:r>
      <w:r>
        <w:rPr>
          <w:color w:val="231F21"/>
          <w:w w:val="105"/>
          <w:sz w:val="21"/>
        </w:rPr>
        <w:t>profesional y mantenemos una actitud de escepticismo profesional</w:t>
      </w:r>
      <w:r>
        <w:rPr>
          <w:color w:val="231F21"/>
          <w:spacing w:val="40"/>
          <w:w w:val="105"/>
          <w:sz w:val="21"/>
        </w:rPr>
        <w:t xml:space="preserve"> </w:t>
      </w:r>
      <w:r>
        <w:rPr>
          <w:color w:val="231F21"/>
          <w:w w:val="105"/>
          <w:sz w:val="21"/>
        </w:rPr>
        <w:t>durante toda la auditoría. También:</w:t>
      </w:r>
    </w:p>
    <w:p w14:paraId="053F1AAC" w14:textId="77777777" w:rsidR="00DD02F0" w:rsidRDefault="00DD02F0">
      <w:pPr>
        <w:pStyle w:val="Textkrper"/>
        <w:spacing w:before="10"/>
        <w:rPr>
          <w:sz w:val="20"/>
        </w:rPr>
      </w:pPr>
    </w:p>
    <w:p w14:paraId="60EEF7DF" w14:textId="77777777" w:rsidR="00DD02F0" w:rsidRDefault="00755876">
      <w:pPr>
        <w:spacing w:before="1" w:line="261" w:lineRule="auto"/>
        <w:ind w:left="1505" w:right="1016" w:firstLine="7"/>
        <w:rPr>
          <w:sz w:val="21"/>
        </w:rPr>
      </w:pPr>
      <w:r>
        <w:rPr>
          <w:color w:val="231F21"/>
          <w:w w:val="105"/>
          <w:sz w:val="21"/>
        </w:rPr>
        <w:t>Identificamos y valoramos los riesgos de incorrección material</w:t>
      </w:r>
      <w:r>
        <w:rPr>
          <w:color w:val="231F21"/>
          <w:spacing w:val="38"/>
          <w:w w:val="105"/>
          <w:sz w:val="21"/>
        </w:rPr>
        <w:t xml:space="preserve"> </w:t>
      </w:r>
      <w:r>
        <w:rPr>
          <w:color w:val="231F21"/>
          <w:w w:val="105"/>
          <w:sz w:val="21"/>
        </w:rPr>
        <w:t>en las cuentas anuales, debida</w:t>
      </w:r>
      <w:r>
        <w:rPr>
          <w:color w:val="231F21"/>
          <w:spacing w:val="-5"/>
          <w:w w:val="105"/>
          <w:sz w:val="21"/>
        </w:rPr>
        <w:t xml:space="preserve"> </w:t>
      </w:r>
      <w:r>
        <w:rPr>
          <w:color w:val="231F21"/>
          <w:w w:val="105"/>
          <w:sz w:val="21"/>
        </w:rPr>
        <w:t>a</w:t>
      </w:r>
      <w:r>
        <w:rPr>
          <w:color w:val="231F21"/>
          <w:spacing w:val="-7"/>
          <w:w w:val="105"/>
          <w:sz w:val="21"/>
        </w:rPr>
        <w:t xml:space="preserve"> </w:t>
      </w:r>
      <w:r>
        <w:rPr>
          <w:color w:val="231F21"/>
          <w:w w:val="105"/>
          <w:sz w:val="21"/>
        </w:rPr>
        <w:t>fraude o error, dise</w:t>
      </w:r>
      <w:r>
        <w:rPr>
          <w:color w:val="444244"/>
          <w:w w:val="105"/>
          <w:sz w:val="21"/>
        </w:rPr>
        <w:t>ñ</w:t>
      </w:r>
      <w:r>
        <w:rPr>
          <w:color w:val="231F21"/>
          <w:w w:val="105"/>
          <w:sz w:val="21"/>
        </w:rPr>
        <w:t>amos</w:t>
      </w:r>
      <w:r>
        <w:rPr>
          <w:color w:val="231F21"/>
          <w:spacing w:val="-13"/>
          <w:w w:val="105"/>
          <w:sz w:val="21"/>
        </w:rPr>
        <w:t xml:space="preserve"> </w:t>
      </w:r>
      <w:r>
        <w:rPr>
          <w:color w:val="231F21"/>
          <w:w w:val="105"/>
          <w:sz w:val="21"/>
        </w:rPr>
        <w:t>y aplicamos procedimientos</w:t>
      </w:r>
      <w:r>
        <w:rPr>
          <w:color w:val="231F21"/>
          <w:spacing w:val="-20"/>
          <w:w w:val="105"/>
          <w:sz w:val="21"/>
        </w:rPr>
        <w:t xml:space="preserve"> </w:t>
      </w:r>
      <w:r>
        <w:rPr>
          <w:color w:val="231F21"/>
          <w:w w:val="105"/>
          <w:sz w:val="21"/>
        </w:rPr>
        <w:t>de auditoría para responder</w:t>
      </w:r>
      <w:r>
        <w:rPr>
          <w:color w:val="231F21"/>
          <w:spacing w:val="40"/>
          <w:w w:val="105"/>
          <w:sz w:val="21"/>
        </w:rPr>
        <w:t xml:space="preserve"> </w:t>
      </w:r>
      <w:r>
        <w:rPr>
          <w:color w:val="231F21"/>
          <w:w w:val="105"/>
          <w:sz w:val="21"/>
        </w:rPr>
        <w:t>a</w:t>
      </w:r>
      <w:r>
        <w:rPr>
          <w:color w:val="231F21"/>
          <w:spacing w:val="-9"/>
          <w:w w:val="105"/>
          <w:sz w:val="21"/>
        </w:rPr>
        <w:t xml:space="preserve"> </w:t>
      </w:r>
      <w:r>
        <w:rPr>
          <w:color w:val="231F21"/>
          <w:w w:val="105"/>
          <w:sz w:val="21"/>
        </w:rPr>
        <w:t>dichos riesgos y obtenemos evidencia de auditoría suficiente y adecuada para</w:t>
      </w:r>
      <w:r>
        <w:rPr>
          <w:color w:val="231F21"/>
          <w:spacing w:val="-10"/>
          <w:w w:val="105"/>
          <w:sz w:val="21"/>
        </w:rPr>
        <w:t xml:space="preserve"> </w:t>
      </w:r>
      <w:r>
        <w:rPr>
          <w:color w:val="231F21"/>
          <w:w w:val="105"/>
          <w:sz w:val="21"/>
        </w:rPr>
        <w:t>proporcionar</w:t>
      </w:r>
      <w:r>
        <w:rPr>
          <w:color w:val="231F21"/>
          <w:spacing w:val="40"/>
          <w:w w:val="105"/>
          <w:sz w:val="21"/>
        </w:rPr>
        <w:t xml:space="preserve"> </w:t>
      </w:r>
      <w:r>
        <w:rPr>
          <w:color w:val="231F21"/>
          <w:w w:val="105"/>
          <w:sz w:val="21"/>
        </w:rPr>
        <w:t>una</w:t>
      </w:r>
      <w:r>
        <w:rPr>
          <w:color w:val="231F21"/>
          <w:spacing w:val="-8"/>
          <w:w w:val="105"/>
          <w:sz w:val="21"/>
        </w:rPr>
        <w:t xml:space="preserve"> </w:t>
      </w:r>
      <w:r>
        <w:rPr>
          <w:color w:val="231F21"/>
          <w:w w:val="105"/>
          <w:sz w:val="21"/>
        </w:rPr>
        <w:t>base</w:t>
      </w:r>
      <w:r>
        <w:rPr>
          <w:color w:val="231F21"/>
          <w:spacing w:val="-1"/>
          <w:w w:val="105"/>
          <w:sz w:val="21"/>
        </w:rPr>
        <w:t xml:space="preserve"> </w:t>
      </w:r>
      <w:r>
        <w:rPr>
          <w:color w:val="231F21"/>
          <w:w w:val="105"/>
          <w:sz w:val="21"/>
        </w:rPr>
        <w:t>para</w:t>
      </w:r>
      <w:r>
        <w:rPr>
          <w:color w:val="231F21"/>
          <w:spacing w:val="-5"/>
          <w:w w:val="105"/>
          <w:sz w:val="21"/>
        </w:rPr>
        <w:t xml:space="preserve"> </w:t>
      </w:r>
      <w:r>
        <w:rPr>
          <w:color w:val="231F21"/>
          <w:w w:val="105"/>
          <w:sz w:val="21"/>
        </w:rPr>
        <w:t>nuestra</w:t>
      </w:r>
      <w:r>
        <w:rPr>
          <w:color w:val="231F21"/>
          <w:spacing w:val="-1"/>
          <w:w w:val="105"/>
          <w:sz w:val="21"/>
        </w:rPr>
        <w:t xml:space="preserve"> </w:t>
      </w:r>
      <w:r>
        <w:rPr>
          <w:color w:val="231F21"/>
          <w:w w:val="105"/>
          <w:sz w:val="21"/>
        </w:rPr>
        <w:t>opinión. El riesgo de</w:t>
      </w:r>
      <w:r>
        <w:rPr>
          <w:color w:val="231F21"/>
          <w:spacing w:val="-5"/>
          <w:w w:val="105"/>
          <w:sz w:val="21"/>
        </w:rPr>
        <w:t xml:space="preserve"> </w:t>
      </w:r>
      <w:r>
        <w:rPr>
          <w:color w:val="231F21"/>
          <w:w w:val="105"/>
          <w:sz w:val="21"/>
        </w:rPr>
        <w:t>no detectar una</w:t>
      </w:r>
      <w:r>
        <w:rPr>
          <w:color w:val="231F21"/>
          <w:spacing w:val="-4"/>
          <w:w w:val="105"/>
          <w:sz w:val="21"/>
        </w:rPr>
        <w:t xml:space="preserve"> </w:t>
      </w:r>
      <w:r>
        <w:rPr>
          <w:color w:val="231F21"/>
          <w:w w:val="105"/>
          <w:sz w:val="21"/>
        </w:rPr>
        <w:t>incorrección material debida a</w:t>
      </w:r>
      <w:r>
        <w:rPr>
          <w:color w:val="231F21"/>
          <w:spacing w:val="-2"/>
          <w:w w:val="105"/>
          <w:sz w:val="21"/>
        </w:rPr>
        <w:t xml:space="preserve"> </w:t>
      </w:r>
      <w:r>
        <w:rPr>
          <w:color w:val="231F21"/>
          <w:w w:val="105"/>
          <w:sz w:val="21"/>
        </w:rPr>
        <w:t>fraude es</w:t>
      </w:r>
      <w:r>
        <w:rPr>
          <w:color w:val="231F21"/>
          <w:spacing w:val="-4"/>
          <w:w w:val="105"/>
          <w:sz w:val="21"/>
        </w:rPr>
        <w:t xml:space="preserve"> </w:t>
      </w:r>
      <w:r>
        <w:rPr>
          <w:color w:val="231F21"/>
          <w:w w:val="105"/>
          <w:sz w:val="21"/>
        </w:rPr>
        <w:t>más elevado que en el caso de una incorrección material debida a</w:t>
      </w:r>
      <w:r>
        <w:rPr>
          <w:color w:val="231F21"/>
          <w:spacing w:val="-4"/>
          <w:w w:val="105"/>
          <w:sz w:val="21"/>
        </w:rPr>
        <w:t xml:space="preserve"> </w:t>
      </w:r>
      <w:r>
        <w:rPr>
          <w:color w:val="231F21"/>
          <w:w w:val="105"/>
          <w:sz w:val="21"/>
        </w:rPr>
        <w:t>error, ya que el fraude puede implicar colusión, falsificación, omisiones deliberadas,</w:t>
      </w:r>
      <w:r>
        <w:rPr>
          <w:color w:val="231F21"/>
          <w:spacing w:val="40"/>
          <w:w w:val="105"/>
          <w:sz w:val="21"/>
        </w:rPr>
        <w:t xml:space="preserve"> </w:t>
      </w:r>
      <w:r>
        <w:rPr>
          <w:color w:val="231F21"/>
          <w:w w:val="105"/>
          <w:sz w:val="21"/>
        </w:rPr>
        <w:t>manifestaciones</w:t>
      </w:r>
      <w:r>
        <w:rPr>
          <w:color w:val="231F21"/>
          <w:spacing w:val="-15"/>
          <w:w w:val="105"/>
          <w:sz w:val="21"/>
        </w:rPr>
        <w:t xml:space="preserve"> </w:t>
      </w:r>
      <w:r>
        <w:rPr>
          <w:color w:val="231F21"/>
          <w:w w:val="105"/>
          <w:sz w:val="21"/>
        </w:rPr>
        <w:t>intencionadamente</w:t>
      </w:r>
      <w:r>
        <w:rPr>
          <w:color w:val="231F21"/>
          <w:spacing w:val="-14"/>
          <w:w w:val="105"/>
          <w:sz w:val="21"/>
        </w:rPr>
        <w:t xml:space="preserve"> </w:t>
      </w:r>
      <w:r>
        <w:rPr>
          <w:color w:val="231F21"/>
          <w:w w:val="105"/>
          <w:sz w:val="21"/>
        </w:rPr>
        <w:t>erróneas, o la elusión del control interno.</w:t>
      </w:r>
    </w:p>
    <w:p w14:paraId="4AA8197A" w14:textId="77777777" w:rsidR="00DD02F0" w:rsidRDefault="00DD02F0">
      <w:pPr>
        <w:pStyle w:val="Textkrper"/>
        <w:spacing w:before="5"/>
        <w:rPr>
          <w:sz w:val="21"/>
        </w:rPr>
      </w:pPr>
    </w:p>
    <w:p w14:paraId="2DE633A4" w14:textId="77777777" w:rsidR="00DD02F0" w:rsidRDefault="00755876">
      <w:pPr>
        <w:spacing w:before="1" w:line="261" w:lineRule="auto"/>
        <w:ind w:left="1506" w:right="1107" w:firstLine="2"/>
        <w:rPr>
          <w:sz w:val="21"/>
        </w:rPr>
      </w:pPr>
      <w:r>
        <w:rPr>
          <w:color w:val="231F21"/>
          <w:w w:val="105"/>
          <w:sz w:val="21"/>
        </w:rPr>
        <w:t>Obtenemos conocimiento del control interno relevante para</w:t>
      </w:r>
      <w:r>
        <w:rPr>
          <w:color w:val="231F21"/>
          <w:spacing w:val="-6"/>
          <w:w w:val="105"/>
          <w:sz w:val="21"/>
        </w:rPr>
        <w:t xml:space="preserve"> </w:t>
      </w:r>
      <w:r>
        <w:rPr>
          <w:color w:val="231F21"/>
          <w:w w:val="105"/>
          <w:sz w:val="21"/>
        </w:rPr>
        <w:t>la auditoría con el fin de diseñar procedimientos</w:t>
      </w:r>
      <w:r>
        <w:rPr>
          <w:color w:val="231F21"/>
          <w:spacing w:val="-8"/>
          <w:w w:val="105"/>
          <w:sz w:val="21"/>
        </w:rPr>
        <w:t xml:space="preserve"> </w:t>
      </w:r>
      <w:r>
        <w:rPr>
          <w:color w:val="231F21"/>
          <w:w w:val="105"/>
          <w:sz w:val="21"/>
        </w:rPr>
        <w:t>de auditoría que sean adecuados en función de las circunstancias, y no con la finalidad de expresar</w:t>
      </w:r>
      <w:r>
        <w:rPr>
          <w:color w:val="231F21"/>
          <w:spacing w:val="40"/>
          <w:w w:val="105"/>
          <w:sz w:val="21"/>
        </w:rPr>
        <w:t xml:space="preserve"> </w:t>
      </w:r>
      <w:r>
        <w:rPr>
          <w:color w:val="231F21"/>
          <w:w w:val="105"/>
          <w:sz w:val="21"/>
        </w:rPr>
        <w:t>una</w:t>
      </w:r>
      <w:r>
        <w:rPr>
          <w:color w:val="231F21"/>
          <w:spacing w:val="-1"/>
          <w:w w:val="105"/>
          <w:sz w:val="21"/>
        </w:rPr>
        <w:t xml:space="preserve"> </w:t>
      </w:r>
      <w:r>
        <w:rPr>
          <w:color w:val="231F21"/>
          <w:w w:val="105"/>
          <w:sz w:val="21"/>
        </w:rPr>
        <w:t>opinión sobre la eficacia del control interno de la entidad.</w:t>
      </w:r>
    </w:p>
    <w:p w14:paraId="7357D7A4" w14:textId="77777777" w:rsidR="00DD02F0" w:rsidRDefault="00DD02F0">
      <w:pPr>
        <w:pStyle w:val="Textkrper"/>
        <w:spacing w:before="3"/>
        <w:rPr>
          <w:sz w:val="21"/>
        </w:rPr>
      </w:pPr>
    </w:p>
    <w:p w14:paraId="0BF8B035" w14:textId="77777777" w:rsidR="00DD02F0" w:rsidRDefault="00755876">
      <w:pPr>
        <w:spacing w:line="261" w:lineRule="auto"/>
        <w:ind w:left="1511" w:right="947"/>
        <w:rPr>
          <w:sz w:val="21"/>
        </w:rPr>
      </w:pPr>
      <w:r>
        <w:rPr>
          <w:color w:val="231F21"/>
          <w:w w:val="105"/>
          <w:sz w:val="21"/>
        </w:rPr>
        <w:t>Evaluamos</w:t>
      </w:r>
      <w:r>
        <w:rPr>
          <w:color w:val="231F21"/>
          <w:spacing w:val="-15"/>
          <w:w w:val="105"/>
          <w:sz w:val="21"/>
        </w:rPr>
        <w:t xml:space="preserve"> </w:t>
      </w:r>
      <w:r>
        <w:rPr>
          <w:color w:val="231F21"/>
          <w:w w:val="105"/>
          <w:sz w:val="21"/>
        </w:rPr>
        <w:t>si</w:t>
      </w:r>
      <w:r>
        <w:rPr>
          <w:color w:val="231F21"/>
          <w:spacing w:val="-8"/>
          <w:w w:val="105"/>
          <w:sz w:val="21"/>
        </w:rPr>
        <w:t xml:space="preserve"> </w:t>
      </w:r>
      <w:r>
        <w:rPr>
          <w:color w:val="231F21"/>
          <w:w w:val="105"/>
          <w:sz w:val="21"/>
        </w:rPr>
        <w:t>las</w:t>
      </w:r>
      <w:r>
        <w:rPr>
          <w:color w:val="231F21"/>
          <w:spacing w:val="-16"/>
          <w:w w:val="105"/>
          <w:sz w:val="21"/>
        </w:rPr>
        <w:t xml:space="preserve"> </w:t>
      </w:r>
      <w:r>
        <w:rPr>
          <w:color w:val="231F21"/>
          <w:w w:val="105"/>
          <w:sz w:val="21"/>
        </w:rPr>
        <w:t>políticas</w:t>
      </w:r>
      <w:r>
        <w:rPr>
          <w:color w:val="231F21"/>
          <w:spacing w:val="-15"/>
          <w:w w:val="105"/>
          <w:sz w:val="21"/>
        </w:rPr>
        <w:t xml:space="preserve"> </w:t>
      </w:r>
      <w:r>
        <w:rPr>
          <w:color w:val="231F21"/>
          <w:w w:val="105"/>
          <w:sz w:val="21"/>
        </w:rPr>
        <w:t>contables</w:t>
      </w:r>
      <w:r>
        <w:rPr>
          <w:color w:val="231F21"/>
          <w:spacing w:val="-8"/>
          <w:w w:val="105"/>
          <w:sz w:val="21"/>
        </w:rPr>
        <w:t xml:space="preserve"> </w:t>
      </w:r>
      <w:r>
        <w:rPr>
          <w:color w:val="231F21"/>
          <w:w w:val="105"/>
          <w:sz w:val="21"/>
        </w:rPr>
        <w:t>aplicadas</w:t>
      </w:r>
      <w:r>
        <w:rPr>
          <w:color w:val="231F21"/>
          <w:spacing w:val="-6"/>
          <w:w w:val="105"/>
          <w:sz w:val="21"/>
        </w:rPr>
        <w:t xml:space="preserve"> </w:t>
      </w:r>
      <w:r>
        <w:rPr>
          <w:color w:val="231F21"/>
          <w:w w:val="105"/>
          <w:sz w:val="21"/>
        </w:rPr>
        <w:t>son</w:t>
      </w:r>
      <w:r>
        <w:rPr>
          <w:color w:val="231F21"/>
          <w:spacing w:val="-13"/>
          <w:w w:val="105"/>
          <w:sz w:val="21"/>
        </w:rPr>
        <w:t xml:space="preserve"> </w:t>
      </w:r>
      <w:r>
        <w:rPr>
          <w:color w:val="231F21"/>
          <w:w w:val="105"/>
          <w:sz w:val="21"/>
        </w:rPr>
        <w:t>adecuadas</w:t>
      </w:r>
      <w:r>
        <w:rPr>
          <w:color w:val="231F21"/>
          <w:spacing w:val="-10"/>
          <w:w w:val="105"/>
          <w:sz w:val="21"/>
        </w:rPr>
        <w:t xml:space="preserve"> </w:t>
      </w:r>
      <w:r>
        <w:rPr>
          <w:color w:val="231F21"/>
          <w:w w:val="105"/>
          <w:sz w:val="21"/>
        </w:rPr>
        <w:t>y</w:t>
      </w:r>
      <w:r>
        <w:rPr>
          <w:color w:val="231F21"/>
          <w:spacing w:val="-7"/>
          <w:w w:val="105"/>
          <w:sz w:val="21"/>
        </w:rPr>
        <w:t xml:space="preserve"> </w:t>
      </w:r>
      <w:r>
        <w:rPr>
          <w:color w:val="231F21"/>
          <w:w w:val="105"/>
          <w:sz w:val="21"/>
        </w:rPr>
        <w:t>la</w:t>
      </w:r>
      <w:r>
        <w:rPr>
          <w:color w:val="231F21"/>
          <w:spacing w:val="-7"/>
          <w:w w:val="105"/>
          <w:sz w:val="21"/>
        </w:rPr>
        <w:t xml:space="preserve"> </w:t>
      </w:r>
      <w:r>
        <w:rPr>
          <w:color w:val="231F21"/>
          <w:w w:val="105"/>
          <w:sz w:val="21"/>
        </w:rPr>
        <w:t>razonabilidad de</w:t>
      </w:r>
      <w:r>
        <w:rPr>
          <w:color w:val="231F21"/>
          <w:spacing w:val="-15"/>
          <w:w w:val="105"/>
          <w:sz w:val="21"/>
        </w:rPr>
        <w:t xml:space="preserve"> </w:t>
      </w:r>
      <w:r>
        <w:rPr>
          <w:color w:val="231F21"/>
          <w:w w:val="105"/>
          <w:sz w:val="21"/>
        </w:rPr>
        <w:t xml:space="preserve">las estimaciones contables y la correspondiente información revelada por los </w:t>
      </w:r>
      <w:r>
        <w:rPr>
          <w:color w:val="231F21"/>
          <w:spacing w:val="-2"/>
          <w:w w:val="105"/>
          <w:sz w:val="21"/>
        </w:rPr>
        <w:t>administradores.</w:t>
      </w:r>
    </w:p>
    <w:p w14:paraId="5E8C9E05" w14:textId="77777777" w:rsidR="00DD02F0" w:rsidRDefault="00DD02F0">
      <w:pPr>
        <w:pStyle w:val="Textkrper"/>
        <w:spacing w:before="2"/>
        <w:rPr>
          <w:sz w:val="21"/>
        </w:rPr>
      </w:pPr>
    </w:p>
    <w:p w14:paraId="53970B91" w14:textId="77777777" w:rsidR="00DD02F0" w:rsidRDefault="00755876">
      <w:pPr>
        <w:spacing w:line="264" w:lineRule="auto"/>
        <w:ind w:left="1506" w:right="962" w:firstLine="2"/>
        <w:rPr>
          <w:sz w:val="21"/>
        </w:rPr>
      </w:pPr>
      <w:r>
        <w:rPr>
          <w:color w:val="231F21"/>
          <w:w w:val="105"/>
          <w:sz w:val="21"/>
        </w:rPr>
        <w:t>Concluimos sobre si es</w:t>
      </w:r>
      <w:r>
        <w:rPr>
          <w:color w:val="231F21"/>
          <w:spacing w:val="-3"/>
          <w:w w:val="105"/>
          <w:sz w:val="21"/>
        </w:rPr>
        <w:t xml:space="preserve"> </w:t>
      </w:r>
      <w:r>
        <w:rPr>
          <w:color w:val="231F21"/>
          <w:w w:val="105"/>
          <w:sz w:val="21"/>
        </w:rPr>
        <w:t>adecuada la utilización, por los</w:t>
      </w:r>
      <w:r>
        <w:rPr>
          <w:color w:val="231F21"/>
          <w:spacing w:val="-5"/>
          <w:w w:val="105"/>
          <w:sz w:val="21"/>
        </w:rPr>
        <w:t xml:space="preserve"> </w:t>
      </w:r>
      <w:r>
        <w:rPr>
          <w:color w:val="231F21"/>
          <w:w w:val="105"/>
          <w:sz w:val="21"/>
        </w:rPr>
        <w:t>administradores, del principio contable de empresa en funcionamiento y, basándonos en la evidencia de auditoría obtenida, concluimos sobre si existe o no una</w:t>
      </w:r>
      <w:r>
        <w:rPr>
          <w:color w:val="231F21"/>
          <w:spacing w:val="-7"/>
          <w:w w:val="105"/>
          <w:sz w:val="21"/>
        </w:rPr>
        <w:t xml:space="preserve"> </w:t>
      </w:r>
      <w:r>
        <w:rPr>
          <w:color w:val="231F21"/>
          <w:w w:val="105"/>
          <w:sz w:val="21"/>
        </w:rPr>
        <w:t>incertidumbre material relacionada</w:t>
      </w:r>
      <w:r>
        <w:rPr>
          <w:color w:val="231F21"/>
          <w:spacing w:val="-6"/>
          <w:w w:val="105"/>
          <w:sz w:val="21"/>
        </w:rPr>
        <w:t xml:space="preserve"> </w:t>
      </w:r>
      <w:r>
        <w:rPr>
          <w:color w:val="231F21"/>
          <w:w w:val="105"/>
          <w:sz w:val="21"/>
        </w:rPr>
        <w:t>con hechos</w:t>
      </w:r>
      <w:r>
        <w:rPr>
          <w:color w:val="231F21"/>
          <w:spacing w:val="-6"/>
          <w:w w:val="105"/>
          <w:sz w:val="21"/>
        </w:rPr>
        <w:t xml:space="preserve"> </w:t>
      </w:r>
      <w:r>
        <w:rPr>
          <w:color w:val="231F21"/>
          <w:w w:val="105"/>
          <w:sz w:val="21"/>
        </w:rPr>
        <w:t>o</w:t>
      </w:r>
      <w:r>
        <w:rPr>
          <w:color w:val="231F21"/>
          <w:spacing w:val="-14"/>
          <w:w w:val="105"/>
          <w:sz w:val="21"/>
        </w:rPr>
        <w:t xml:space="preserve"> </w:t>
      </w:r>
      <w:r>
        <w:rPr>
          <w:color w:val="231F21"/>
          <w:w w:val="105"/>
          <w:sz w:val="21"/>
        </w:rPr>
        <w:t>con</w:t>
      </w:r>
      <w:r>
        <w:rPr>
          <w:color w:val="231F21"/>
          <w:spacing w:val="-8"/>
          <w:w w:val="105"/>
          <w:sz w:val="21"/>
        </w:rPr>
        <w:t xml:space="preserve"> </w:t>
      </w:r>
      <w:r>
        <w:rPr>
          <w:color w:val="231F21"/>
          <w:w w:val="105"/>
          <w:sz w:val="21"/>
        </w:rPr>
        <w:t>condiciones que</w:t>
      </w:r>
      <w:r>
        <w:rPr>
          <w:color w:val="231F21"/>
          <w:spacing w:val="-15"/>
          <w:w w:val="105"/>
          <w:sz w:val="21"/>
        </w:rPr>
        <w:t xml:space="preserve"> </w:t>
      </w:r>
      <w:r>
        <w:rPr>
          <w:color w:val="231F21"/>
          <w:w w:val="105"/>
          <w:sz w:val="21"/>
        </w:rPr>
        <w:t>pueden generar dudas</w:t>
      </w:r>
      <w:r>
        <w:rPr>
          <w:color w:val="231F21"/>
          <w:spacing w:val="-2"/>
          <w:w w:val="105"/>
          <w:sz w:val="21"/>
        </w:rPr>
        <w:t xml:space="preserve"> </w:t>
      </w:r>
      <w:r>
        <w:rPr>
          <w:color w:val="231F21"/>
          <w:w w:val="105"/>
          <w:sz w:val="21"/>
        </w:rPr>
        <w:t>significativas</w:t>
      </w:r>
      <w:r>
        <w:rPr>
          <w:color w:val="231F21"/>
          <w:spacing w:val="-16"/>
          <w:w w:val="105"/>
          <w:sz w:val="21"/>
        </w:rPr>
        <w:t xml:space="preserve"> </w:t>
      </w:r>
      <w:r>
        <w:rPr>
          <w:color w:val="231F21"/>
          <w:w w:val="105"/>
          <w:sz w:val="21"/>
        </w:rPr>
        <w:t>sobre</w:t>
      </w:r>
      <w:r>
        <w:rPr>
          <w:color w:val="231F21"/>
          <w:spacing w:val="-5"/>
          <w:w w:val="105"/>
          <w:sz w:val="21"/>
        </w:rPr>
        <w:t xml:space="preserve"> </w:t>
      </w:r>
      <w:r>
        <w:rPr>
          <w:color w:val="231F21"/>
          <w:w w:val="105"/>
          <w:sz w:val="21"/>
        </w:rPr>
        <w:t>la</w:t>
      </w:r>
      <w:r>
        <w:rPr>
          <w:color w:val="231F21"/>
          <w:spacing w:val="-12"/>
          <w:w w:val="105"/>
          <w:sz w:val="21"/>
        </w:rPr>
        <w:t xml:space="preserve"> </w:t>
      </w:r>
      <w:r>
        <w:rPr>
          <w:color w:val="231F21"/>
          <w:w w:val="105"/>
          <w:sz w:val="21"/>
        </w:rPr>
        <w:t>capacidad de la Sociedad para continuar como empresa en funcionamiento. Si concluimos que existe una incertidumbre material, se requiere que llamemos la atención en nuestro informe de auditoría sobre la correspondiente información revelada en las cuentas anuales o, si dichas</w:t>
      </w:r>
      <w:r>
        <w:rPr>
          <w:color w:val="231F21"/>
          <w:spacing w:val="-2"/>
          <w:w w:val="105"/>
          <w:sz w:val="21"/>
        </w:rPr>
        <w:t xml:space="preserve"> </w:t>
      </w:r>
      <w:r>
        <w:rPr>
          <w:color w:val="231F21"/>
          <w:w w:val="105"/>
          <w:sz w:val="21"/>
        </w:rPr>
        <w:t>revelaciones no son adecuadas,</w:t>
      </w:r>
      <w:r>
        <w:rPr>
          <w:color w:val="231F21"/>
          <w:spacing w:val="25"/>
          <w:w w:val="105"/>
          <w:sz w:val="21"/>
        </w:rPr>
        <w:t xml:space="preserve"> </w:t>
      </w:r>
      <w:r>
        <w:rPr>
          <w:color w:val="231F21"/>
          <w:w w:val="105"/>
          <w:sz w:val="21"/>
        </w:rPr>
        <w:t>que</w:t>
      </w:r>
      <w:r>
        <w:rPr>
          <w:color w:val="231F21"/>
          <w:spacing w:val="-6"/>
          <w:w w:val="105"/>
          <w:sz w:val="21"/>
        </w:rPr>
        <w:t xml:space="preserve"> </w:t>
      </w:r>
      <w:r>
        <w:rPr>
          <w:color w:val="231F21"/>
          <w:w w:val="105"/>
          <w:sz w:val="21"/>
        </w:rPr>
        <w:t>expresemos una</w:t>
      </w:r>
      <w:r>
        <w:rPr>
          <w:color w:val="231F21"/>
          <w:spacing w:val="-11"/>
          <w:w w:val="105"/>
          <w:sz w:val="21"/>
        </w:rPr>
        <w:t xml:space="preserve"> </w:t>
      </w:r>
      <w:r>
        <w:rPr>
          <w:color w:val="231F21"/>
          <w:w w:val="105"/>
          <w:sz w:val="21"/>
        </w:rPr>
        <w:t>opinión modificada. Nuestras conclusiones se</w:t>
      </w:r>
      <w:r>
        <w:rPr>
          <w:color w:val="231F21"/>
          <w:spacing w:val="-4"/>
          <w:w w:val="105"/>
          <w:sz w:val="21"/>
        </w:rPr>
        <w:t xml:space="preserve"> </w:t>
      </w:r>
      <w:r>
        <w:rPr>
          <w:color w:val="231F21"/>
          <w:w w:val="105"/>
          <w:sz w:val="21"/>
        </w:rPr>
        <w:t>basan en la evidencia de auditoría obtenida hasta la fecha de nuestro</w:t>
      </w:r>
      <w:r>
        <w:rPr>
          <w:color w:val="231F21"/>
          <w:spacing w:val="27"/>
          <w:w w:val="105"/>
          <w:sz w:val="21"/>
        </w:rPr>
        <w:t xml:space="preserve"> </w:t>
      </w:r>
      <w:r>
        <w:rPr>
          <w:color w:val="231F21"/>
          <w:w w:val="105"/>
          <w:sz w:val="21"/>
        </w:rPr>
        <w:t>informe de auditoría.</w:t>
      </w:r>
      <w:r>
        <w:rPr>
          <w:color w:val="231F21"/>
          <w:spacing w:val="28"/>
          <w:w w:val="105"/>
          <w:sz w:val="21"/>
        </w:rPr>
        <w:t xml:space="preserve"> </w:t>
      </w:r>
      <w:r>
        <w:rPr>
          <w:color w:val="231F21"/>
          <w:w w:val="105"/>
          <w:sz w:val="21"/>
        </w:rPr>
        <w:t>Sin embargo,</w:t>
      </w:r>
      <w:r>
        <w:rPr>
          <w:color w:val="231F21"/>
          <w:spacing w:val="35"/>
          <w:w w:val="105"/>
          <w:sz w:val="21"/>
        </w:rPr>
        <w:t xml:space="preserve"> </w:t>
      </w:r>
      <w:r>
        <w:rPr>
          <w:color w:val="231F21"/>
          <w:w w:val="105"/>
          <w:sz w:val="21"/>
        </w:rPr>
        <w:t>los</w:t>
      </w:r>
      <w:r>
        <w:rPr>
          <w:color w:val="231F21"/>
          <w:spacing w:val="-5"/>
          <w:w w:val="105"/>
          <w:sz w:val="21"/>
        </w:rPr>
        <w:t xml:space="preserve"> </w:t>
      </w:r>
      <w:r>
        <w:rPr>
          <w:color w:val="231F21"/>
          <w:w w:val="105"/>
          <w:sz w:val="21"/>
        </w:rPr>
        <w:t>hechos o condiciones futuros</w:t>
      </w:r>
      <w:r>
        <w:rPr>
          <w:color w:val="231F21"/>
          <w:spacing w:val="-11"/>
          <w:w w:val="105"/>
          <w:sz w:val="21"/>
        </w:rPr>
        <w:t xml:space="preserve"> </w:t>
      </w:r>
      <w:r>
        <w:rPr>
          <w:color w:val="231F21"/>
          <w:w w:val="105"/>
          <w:sz w:val="21"/>
        </w:rPr>
        <w:t>pue</w:t>
      </w:r>
      <w:r>
        <w:rPr>
          <w:color w:val="231F21"/>
          <w:w w:val="105"/>
          <w:sz w:val="21"/>
        </w:rPr>
        <w:t>den ser la causa</w:t>
      </w:r>
      <w:r>
        <w:rPr>
          <w:color w:val="231F21"/>
          <w:spacing w:val="-9"/>
          <w:w w:val="105"/>
          <w:sz w:val="21"/>
        </w:rPr>
        <w:t xml:space="preserve"> </w:t>
      </w:r>
      <w:r>
        <w:rPr>
          <w:color w:val="231F21"/>
          <w:w w:val="105"/>
          <w:sz w:val="21"/>
        </w:rPr>
        <w:t>de</w:t>
      </w:r>
      <w:r>
        <w:rPr>
          <w:color w:val="231F21"/>
          <w:spacing w:val="-11"/>
          <w:w w:val="105"/>
          <w:sz w:val="21"/>
        </w:rPr>
        <w:t xml:space="preserve"> </w:t>
      </w:r>
      <w:r>
        <w:rPr>
          <w:color w:val="231F21"/>
          <w:w w:val="105"/>
          <w:sz w:val="21"/>
        </w:rPr>
        <w:t>que</w:t>
      </w:r>
      <w:r>
        <w:rPr>
          <w:color w:val="231F21"/>
          <w:spacing w:val="-6"/>
          <w:w w:val="105"/>
          <w:sz w:val="21"/>
        </w:rPr>
        <w:t xml:space="preserve"> </w:t>
      </w:r>
      <w:r>
        <w:rPr>
          <w:color w:val="231F21"/>
          <w:w w:val="105"/>
          <w:sz w:val="21"/>
        </w:rPr>
        <w:t>la</w:t>
      </w:r>
      <w:r>
        <w:rPr>
          <w:color w:val="231F21"/>
          <w:spacing w:val="-12"/>
          <w:w w:val="105"/>
          <w:sz w:val="21"/>
        </w:rPr>
        <w:t xml:space="preserve"> </w:t>
      </w:r>
      <w:r>
        <w:rPr>
          <w:color w:val="231F21"/>
          <w:w w:val="105"/>
          <w:sz w:val="21"/>
        </w:rPr>
        <w:t>Sociedad deje</w:t>
      </w:r>
      <w:r>
        <w:rPr>
          <w:color w:val="231F21"/>
          <w:spacing w:val="-6"/>
          <w:w w:val="105"/>
          <w:sz w:val="21"/>
        </w:rPr>
        <w:t xml:space="preserve"> </w:t>
      </w:r>
      <w:r>
        <w:rPr>
          <w:color w:val="231F21"/>
          <w:w w:val="105"/>
          <w:sz w:val="21"/>
        </w:rPr>
        <w:t>de</w:t>
      </w:r>
      <w:r>
        <w:rPr>
          <w:color w:val="231F21"/>
          <w:spacing w:val="-1"/>
          <w:w w:val="105"/>
          <w:sz w:val="21"/>
        </w:rPr>
        <w:t xml:space="preserve"> </w:t>
      </w:r>
      <w:r>
        <w:rPr>
          <w:color w:val="231F21"/>
          <w:w w:val="105"/>
          <w:sz w:val="21"/>
        </w:rPr>
        <w:t>ser</w:t>
      </w:r>
      <w:r>
        <w:rPr>
          <w:color w:val="231F21"/>
          <w:spacing w:val="20"/>
          <w:w w:val="105"/>
          <w:sz w:val="21"/>
        </w:rPr>
        <w:t xml:space="preserve"> </w:t>
      </w:r>
      <w:r>
        <w:rPr>
          <w:color w:val="231F21"/>
          <w:w w:val="105"/>
          <w:sz w:val="21"/>
        </w:rPr>
        <w:t>una</w:t>
      </w:r>
      <w:r>
        <w:rPr>
          <w:color w:val="231F21"/>
          <w:spacing w:val="-9"/>
          <w:w w:val="105"/>
          <w:sz w:val="21"/>
        </w:rPr>
        <w:t xml:space="preserve"> </w:t>
      </w:r>
      <w:r>
        <w:rPr>
          <w:color w:val="231F21"/>
          <w:w w:val="105"/>
          <w:sz w:val="21"/>
        </w:rPr>
        <w:t>empresa en funcionamiento.</w:t>
      </w:r>
    </w:p>
    <w:p w14:paraId="64A3AD23" w14:textId="77777777" w:rsidR="00DD02F0" w:rsidRDefault="00DD02F0">
      <w:pPr>
        <w:spacing w:line="264" w:lineRule="auto"/>
        <w:rPr>
          <w:sz w:val="21"/>
        </w:rPr>
        <w:sectPr w:rsidR="00DD02F0">
          <w:pgSz w:w="11910" w:h="16850"/>
          <w:pgMar w:top="1880" w:right="420" w:bottom="660" w:left="560" w:header="405" w:footer="479" w:gutter="0"/>
          <w:cols w:space="720"/>
        </w:sectPr>
      </w:pPr>
    </w:p>
    <w:p w14:paraId="76361464" w14:textId="77777777" w:rsidR="00DD02F0" w:rsidRDefault="00DD02F0">
      <w:pPr>
        <w:pStyle w:val="Textkrper"/>
        <w:rPr>
          <w:sz w:val="20"/>
        </w:rPr>
      </w:pPr>
    </w:p>
    <w:p w14:paraId="13B94A20" w14:textId="77777777" w:rsidR="00DD02F0" w:rsidRDefault="00DD02F0">
      <w:pPr>
        <w:pStyle w:val="Textkrper"/>
        <w:spacing w:before="7"/>
        <w:rPr>
          <w:sz w:val="22"/>
        </w:rPr>
      </w:pPr>
    </w:p>
    <w:p w14:paraId="465D6299" w14:textId="77777777" w:rsidR="00DD02F0" w:rsidRDefault="00755876">
      <w:pPr>
        <w:spacing w:line="264" w:lineRule="auto"/>
        <w:ind w:left="1509" w:right="947" w:firstLine="1"/>
        <w:rPr>
          <w:sz w:val="21"/>
        </w:rPr>
      </w:pPr>
      <w:r>
        <w:rPr>
          <w:color w:val="231F21"/>
          <w:w w:val="105"/>
          <w:sz w:val="21"/>
        </w:rPr>
        <w:t>Evaluamos</w:t>
      </w:r>
      <w:r>
        <w:rPr>
          <w:color w:val="231F21"/>
          <w:spacing w:val="-5"/>
          <w:w w:val="105"/>
          <w:sz w:val="21"/>
        </w:rPr>
        <w:t xml:space="preserve"> </w:t>
      </w:r>
      <w:r>
        <w:rPr>
          <w:color w:val="231F21"/>
          <w:w w:val="105"/>
          <w:sz w:val="21"/>
        </w:rPr>
        <w:t>la</w:t>
      </w:r>
      <w:r>
        <w:rPr>
          <w:color w:val="231F21"/>
          <w:spacing w:val="-4"/>
          <w:w w:val="105"/>
          <w:sz w:val="21"/>
        </w:rPr>
        <w:t xml:space="preserve"> </w:t>
      </w:r>
      <w:r>
        <w:rPr>
          <w:color w:val="231F21"/>
          <w:w w:val="105"/>
          <w:sz w:val="21"/>
        </w:rPr>
        <w:t>presentación global, la</w:t>
      </w:r>
      <w:r>
        <w:rPr>
          <w:color w:val="231F21"/>
          <w:spacing w:val="-9"/>
          <w:w w:val="105"/>
          <w:sz w:val="21"/>
        </w:rPr>
        <w:t xml:space="preserve"> </w:t>
      </w:r>
      <w:r>
        <w:rPr>
          <w:color w:val="231F21"/>
          <w:w w:val="105"/>
          <w:sz w:val="21"/>
        </w:rPr>
        <w:t>estructura</w:t>
      </w:r>
      <w:r>
        <w:rPr>
          <w:color w:val="231F21"/>
          <w:spacing w:val="-4"/>
          <w:w w:val="105"/>
          <w:sz w:val="21"/>
        </w:rPr>
        <w:t xml:space="preserve"> </w:t>
      </w:r>
      <w:r>
        <w:rPr>
          <w:color w:val="231F21"/>
          <w:w w:val="105"/>
          <w:sz w:val="21"/>
        </w:rPr>
        <w:t>y el</w:t>
      </w:r>
      <w:r>
        <w:rPr>
          <w:color w:val="231F21"/>
          <w:spacing w:val="-3"/>
          <w:w w:val="105"/>
          <w:sz w:val="21"/>
        </w:rPr>
        <w:t xml:space="preserve"> </w:t>
      </w:r>
      <w:r>
        <w:rPr>
          <w:color w:val="231F21"/>
          <w:w w:val="105"/>
          <w:sz w:val="21"/>
        </w:rPr>
        <w:t>contenido de</w:t>
      </w:r>
      <w:r>
        <w:rPr>
          <w:color w:val="231F21"/>
          <w:spacing w:val="-10"/>
          <w:w w:val="105"/>
          <w:sz w:val="21"/>
        </w:rPr>
        <w:t xml:space="preserve"> </w:t>
      </w:r>
      <w:r>
        <w:rPr>
          <w:color w:val="231F21"/>
          <w:w w:val="105"/>
          <w:sz w:val="21"/>
        </w:rPr>
        <w:t>las</w:t>
      </w:r>
      <w:r>
        <w:rPr>
          <w:color w:val="231F21"/>
          <w:spacing w:val="-16"/>
          <w:w w:val="105"/>
          <w:sz w:val="21"/>
        </w:rPr>
        <w:t xml:space="preserve"> </w:t>
      </w:r>
      <w:r>
        <w:rPr>
          <w:color w:val="231F21"/>
          <w:w w:val="105"/>
          <w:sz w:val="21"/>
        </w:rPr>
        <w:t xml:space="preserve">cuentas anuales, incluida la información revelada, y si las cuentas anuales </w:t>
      </w:r>
      <w:r>
        <w:rPr>
          <w:color w:val="343333"/>
          <w:w w:val="105"/>
          <w:sz w:val="21"/>
        </w:rPr>
        <w:t xml:space="preserve">representan </w:t>
      </w:r>
      <w:r>
        <w:rPr>
          <w:color w:val="231F21"/>
          <w:w w:val="105"/>
          <w:sz w:val="21"/>
        </w:rPr>
        <w:t>las transacciones y hechos</w:t>
      </w:r>
      <w:r>
        <w:rPr>
          <w:color w:val="231F21"/>
          <w:spacing w:val="-1"/>
          <w:w w:val="105"/>
          <w:sz w:val="21"/>
        </w:rPr>
        <w:t xml:space="preserve"> </w:t>
      </w:r>
      <w:r>
        <w:rPr>
          <w:color w:val="231F21"/>
          <w:w w:val="105"/>
          <w:sz w:val="21"/>
        </w:rPr>
        <w:t>subyacentes de</w:t>
      </w:r>
      <w:r>
        <w:rPr>
          <w:color w:val="231F21"/>
          <w:spacing w:val="-6"/>
          <w:w w:val="105"/>
          <w:sz w:val="21"/>
        </w:rPr>
        <w:t xml:space="preserve"> </w:t>
      </w:r>
      <w:r>
        <w:rPr>
          <w:color w:val="231F21"/>
          <w:w w:val="105"/>
          <w:sz w:val="21"/>
        </w:rPr>
        <w:t>un</w:t>
      </w:r>
      <w:r>
        <w:rPr>
          <w:color w:val="231F21"/>
          <w:spacing w:val="-1"/>
          <w:w w:val="105"/>
          <w:sz w:val="21"/>
        </w:rPr>
        <w:t xml:space="preserve"> </w:t>
      </w:r>
      <w:r>
        <w:rPr>
          <w:color w:val="231F21"/>
          <w:w w:val="105"/>
          <w:sz w:val="21"/>
        </w:rPr>
        <w:t>modo</w:t>
      </w:r>
      <w:r>
        <w:rPr>
          <w:color w:val="231F21"/>
          <w:spacing w:val="-4"/>
          <w:w w:val="105"/>
          <w:sz w:val="21"/>
        </w:rPr>
        <w:t xml:space="preserve"> </w:t>
      </w:r>
      <w:r>
        <w:rPr>
          <w:color w:val="231F21"/>
          <w:w w:val="105"/>
          <w:sz w:val="21"/>
        </w:rPr>
        <w:t>que</w:t>
      </w:r>
      <w:r>
        <w:rPr>
          <w:color w:val="231F21"/>
          <w:spacing w:val="-5"/>
          <w:w w:val="105"/>
          <w:sz w:val="21"/>
        </w:rPr>
        <w:t xml:space="preserve"> </w:t>
      </w:r>
      <w:r>
        <w:rPr>
          <w:color w:val="231F21"/>
          <w:w w:val="105"/>
          <w:sz w:val="21"/>
        </w:rPr>
        <w:t>logran expresar</w:t>
      </w:r>
      <w:r>
        <w:rPr>
          <w:color w:val="231F21"/>
          <w:spacing w:val="30"/>
          <w:w w:val="105"/>
          <w:sz w:val="21"/>
        </w:rPr>
        <w:t xml:space="preserve"> </w:t>
      </w:r>
      <w:r>
        <w:rPr>
          <w:color w:val="231F21"/>
          <w:w w:val="105"/>
          <w:sz w:val="21"/>
        </w:rPr>
        <w:t>la imagen fiel.</w:t>
      </w:r>
    </w:p>
    <w:p w14:paraId="079C7189" w14:textId="77777777" w:rsidR="00DD02F0" w:rsidRDefault="00DD02F0">
      <w:pPr>
        <w:pStyle w:val="Textkrper"/>
        <w:spacing w:before="6"/>
        <w:rPr>
          <w:sz w:val="20"/>
        </w:rPr>
      </w:pPr>
    </w:p>
    <w:p w14:paraId="17BC421B" w14:textId="77777777" w:rsidR="00DD02F0" w:rsidRDefault="00755876">
      <w:pPr>
        <w:spacing w:line="264" w:lineRule="auto"/>
        <w:ind w:left="796" w:right="1188" w:firstLine="5"/>
        <w:rPr>
          <w:sz w:val="21"/>
        </w:rPr>
      </w:pPr>
      <w:r>
        <w:rPr>
          <w:color w:val="231F21"/>
          <w:w w:val="105"/>
          <w:sz w:val="21"/>
        </w:rPr>
        <w:t>Nos comunicamos con los administradores de la entidad en relación con, entre otras cuestiones, el alcance y el momento de</w:t>
      </w:r>
      <w:r>
        <w:rPr>
          <w:color w:val="231F21"/>
          <w:spacing w:val="-1"/>
          <w:w w:val="105"/>
          <w:sz w:val="21"/>
        </w:rPr>
        <w:t xml:space="preserve"> </w:t>
      </w:r>
      <w:r>
        <w:rPr>
          <w:color w:val="231F21"/>
          <w:w w:val="105"/>
          <w:sz w:val="21"/>
        </w:rPr>
        <w:t>realización de</w:t>
      </w:r>
      <w:r>
        <w:rPr>
          <w:color w:val="231F21"/>
          <w:spacing w:val="-1"/>
          <w:w w:val="105"/>
          <w:sz w:val="21"/>
        </w:rPr>
        <w:t xml:space="preserve"> </w:t>
      </w:r>
      <w:r>
        <w:rPr>
          <w:color w:val="231F21"/>
          <w:w w:val="105"/>
          <w:sz w:val="21"/>
        </w:rPr>
        <w:t>la auditoría planificados y los hallazgos significativos</w:t>
      </w:r>
      <w:r>
        <w:rPr>
          <w:color w:val="231F21"/>
          <w:spacing w:val="-16"/>
          <w:w w:val="105"/>
          <w:sz w:val="21"/>
        </w:rPr>
        <w:t xml:space="preserve"> </w:t>
      </w:r>
      <w:r>
        <w:rPr>
          <w:color w:val="231F21"/>
          <w:w w:val="105"/>
          <w:sz w:val="21"/>
        </w:rPr>
        <w:t>de la auditoría, así</w:t>
      </w:r>
      <w:r>
        <w:rPr>
          <w:color w:val="231F21"/>
          <w:spacing w:val="-10"/>
          <w:w w:val="105"/>
          <w:sz w:val="21"/>
        </w:rPr>
        <w:t xml:space="preserve"> </w:t>
      </w:r>
      <w:r>
        <w:rPr>
          <w:color w:val="231F21"/>
          <w:w w:val="105"/>
          <w:sz w:val="21"/>
        </w:rPr>
        <w:t>como cualquier deficiencia significativa del control interno que identificamos en el transcurso de la auditoría.</w:t>
      </w:r>
    </w:p>
    <w:p w14:paraId="2C40B52A" w14:textId="77777777" w:rsidR="00DD02F0" w:rsidRDefault="00DD02F0">
      <w:pPr>
        <w:pStyle w:val="Textkrper"/>
        <w:spacing w:before="5"/>
        <w:rPr>
          <w:sz w:val="20"/>
        </w:rPr>
      </w:pPr>
    </w:p>
    <w:p w14:paraId="4972DE4E" w14:textId="77777777" w:rsidR="00DD02F0" w:rsidRDefault="00755876">
      <w:pPr>
        <w:spacing w:line="264" w:lineRule="auto"/>
        <w:ind w:left="796" w:right="947" w:firstLine="5"/>
        <w:rPr>
          <w:sz w:val="21"/>
        </w:rPr>
      </w:pPr>
      <w:r>
        <w:rPr>
          <w:color w:val="231F21"/>
          <w:w w:val="105"/>
          <w:sz w:val="21"/>
        </w:rPr>
        <w:t>Entre los</w:t>
      </w:r>
      <w:r>
        <w:rPr>
          <w:color w:val="231F21"/>
          <w:spacing w:val="-9"/>
          <w:w w:val="105"/>
          <w:sz w:val="21"/>
        </w:rPr>
        <w:t xml:space="preserve"> </w:t>
      </w:r>
      <w:r>
        <w:rPr>
          <w:color w:val="231F21"/>
          <w:w w:val="105"/>
          <w:sz w:val="21"/>
        </w:rPr>
        <w:t>riesgos significativos</w:t>
      </w:r>
      <w:r>
        <w:rPr>
          <w:color w:val="231F21"/>
          <w:spacing w:val="-14"/>
          <w:w w:val="105"/>
          <w:sz w:val="21"/>
        </w:rPr>
        <w:t xml:space="preserve"> </w:t>
      </w:r>
      <w:r>
        <w:rPr>
          <w:color w:val="231F21"/>
          <w:w w:val="105"/>
          <w:sz w:val="21"/>
        </w:rPr>
        <w:t>que han sido objeto de</w:t>
      </w:r>
      <w:r>
        <w:rPr>
          <w:color w:val="231F21"/>
          <w:spacing w:val="-8"/>
          <w:w w:val="105"/>
          <w:sz w:val="21"/>
        </w:rPr>
        <w:t xml:space="preserve"> </w:t>
      </w:r>
      <w:r>
        <w:rPr>
          <w:color w:val="231F21"/>
          <w:w w:val="105"/>
          <w:sz w:val="21"/>
        </w:rPr>
        <w:t>comunicación</w:t>
      </w:r>
      <w:r>
        <w:rPr>
          <w:color w:val="231F21"/>
          <w:spacing w:val="35"/>
          <w:w w:val="105"/>
          <w:sz w:val="21"/>
        </w:rPr>
        <w:t xml:space="preserve"> </w:t>
      </w:r>
      <w:r>
        <w:rPr>
          <w:color w:val="231F21"/>
          <w:w w:val="105"/>
          <w:sz w:val="21"/>
        </w:rPr>
        <w:t>a</w:t>
      </w:r>
      <w:r>
        <w:rPr>
          <w:color w:val="231F21"/>
          <w:spacing w:val="-12"/>
          <w:w w:val="105"/>
          <w:sz w:val="21"/>
        </w:rPr>
        <w:t xml:space="preserve"> </w:t>
      </w:r>
      <w:r>
        <w:rPr>
          <w:color w:val="231F21"/>
          <w:w w:val="105"/>
          <w:sz w:val="21"/>
        </w:rPr>
        <w:t>los</w:t>
      </w:r>
      <w:r>
        <w:rPr>
          <w:color w:val="231F21"/>
          <w:spacing w:val="-5"/>
          <w:w w:val="105"/>
          <w:sz w:val="21"/>
        </w:rPr>
        <w:t xml:space="preserve"> </w:t>
      </w:r>
      <w:r>
        <w:rPr>
          <w:color w:val="231F21"/>
          <w:w w:val="105"/>
          <w:sz w:val="21"/>
        </w:rPr>
        <w:t>administradores</w:t>
      </w:r>
      <w:r>
        <w:rPr>
          <w:color w:val="231F21"/>
          <w:spacing w:val="-19"/>
          <w:w w:val="105"/>
          <w:sz w:val="21"/>
        </w:rPr>
        <w:t xml:space="preserve"> </w:t>
      </w:r>
      <w:r>
        <w:rPr>
          <w:color w:val="231F21"/>
          <w:w w:val="105"/>
          <w:sz w:val="21"/>
        </w:rPr>
        <w:t>de la entidad, determinamos los</w:t>
      </w:r>
      <w:r>
        <w:rPr>
          <w:color w:val="231F21"/>
          <w:spacing w:val="-2"/>
          <w:w w:val="105"/>
          <w:sz w:val="21"/>
        </w:rPr>
        <w:t xml:space="preserve"> </w:t>
      </w:r>
      <w:r>
        <w:rPr>
          <w:color w:val="231F21"/>
          <w:w w:val="105"/>
          <w:sz w:val="21"/>
        </w:rPr>
        <w:t>que han sido de la mayor</w:t>
      </w:r>
      <w:r>
        <w:rPr>
          <w:color w:val="231F21"/>
          <w:spacing w:val="40"/>
          <w:w w:val="105"/>
          <w:sz w:val="21"/>
        </w:rPr>
        <w:t xml:space="preserve"> </w:t>
      </w:r>
      <w:r>
        <w:rPr>
          <w:color w:val="231F21"/>
          <w:w w:val="105"/>
          <w:sz w:val="21"/>
        </w:rPr>
        <w:t>significatividad en la auditoría de las cuentas anuales del periodo</w:t>
      </w:r>
      <w:r>
        <w:rPr>
          <w:color w:val="231F21"/>
          <w:spacing w:val="19"/>
          <w:w w:val="105"/>
          <w:sz w:val="21"/>
        </w:rPr>
        <w:t xml:space="preserve"> </w:t>
      </w:r>
      <w:r>
        <w:rPr>
          <w:color w:val="231F21"/>
          <w:w w:val="105"/>
          <w:sz w:val="21"/>
        </w:rPr>
        <w:t>actual y que son, en</w:t>
      </w:r>
      <w:r>
        <w:rPr>
          <w:color w:val="231F21"/>
          <w:spacing w:val="-4"/>
          <w:w w:val="105"/>
          <w:sz w:val="21"/>
        </w:rPr>
        <w:t xml:space="preserve"> </w:t>
      </w:r>
      <w:r>
        <w:rPr>
          <w:color w:val="231F21"/>
          <w:w w:val="105"/>
          <w:sz w:val="21"/>
        </w:rPr>
        <w:t>consecuencia,</w:t>
      </w:r>
      <w:r>
        <w:rPr>
          <w:color w:val="231F21"/>
          <w:spacing w:val="39"/>
          <w:w w:val="105"/>
          <w:sz w:val="21"/>
        </w:rPr>
        <w:t xml:space="preserve"> </w:t>
      </w:r>
      <w:r>
        <w:rPr>
          <w:color w:val="231F21"/>
          <w:w w:val="105"/>
          <w:sz w:val="21"/>
        </w:rPr>
        <w:t>los</w:t>
      </w:r>
      <w:r>
        <w:rPr>
          <w:color w:val="231F21"/>
          <w:spacing w:val="-8"/>
          <w:w w:val="105"/>
          <w:sz w:val="21"/>
        </w:rPr>
        <w:t xml:space="preserve"> </w:t>
      </w:r>
      <w:r>
        <w:rPr>
          <w:color w:val="231F21"/>
          <w:w w:val="105"/>
          <w:sz w:val="21"/>
        </w:rPr>
        <w:t>riesgos considerados más significativos.</w:t>
      </w:r>
    </w:p>
    <w:p w14:paraId="56C72C34" w14:textId="77777777" w:rsidR="00DD02F0" w:rsidRDefault="00DD02F0">
      <w:pPr>
        <w:pStyle w:val="Textkrper"/>
        <w:spacing w:before="5"/>
        <w:rPr>
          <w:sz w:val="20"/>
        </w:rPr>
      </w:pPr>
    </w:p>
    <w:p w14:paraId="31F7A6E0" w14:textId="77777777" w:rsidR="00DD02F0" w:rsidRDefault="00755876">
      <w:pPr>
        <w:spacing w:before="1" w:line="264" w:lineRule="auto"/>
        <w:ind w:left="802" w:right="1016" w:hanging="1"/>
        <w:rPr>
          <w:sz w:val="21"/>
        </w:rPr>
      </w:pPr>
      <w:r>
        <w:rPr>
          <w:color w:val="231F21"/>
          <w:w w:val="105"/>
          <w:sz w:val="21"/>
        </w:rPr>
        <w:t>Describimos esos</w:t>
      </w:r>
      <w:r>
        <w:rPr>
          <w:color w:val="231F21"/>
          <w:spacing w:val="-12"/>
          <w:w w:val="105"/>
          <w:sz w:val="21"/>
        </w:rPr>
        <w:t xml:space="preserve"> </w:t>
      </w:r>
      <w:r>
        <w:rPr>
          <w:color w:val="231F21"/>
          <w:w w:val="105"/>
          <w:sz w:val="21"/>
        </w:rPr>
        <w:t>riesgos en</w:t>
      </w:r>
      <w:r>
        <w:rPr>
          <w:color w:val="231F21"/>
          <w:spacing w:val="-9"/>
          <w:w w:val="105"/>
          <w:sz w:val="21"/>
        </w:rPr>
        <w:t xml:space="preserve"> </w:t>
      </w:r>
      <w:r>
        <w:rPr>
          <w:color w:val="231F21"/>
          <w:w w:val="105"/>
          <w:sz w:val="21"/>
        </w:rPr>
        <w:t>nuestro informe</w:t>
      </w:r>
      <w:r>
        <w:rPr>
          <w:color w:val="231F21"/>
          <w:spacing w:val="-4"/>
          <w:w w:val="105"/>
          <w:sz w:val="21"/>
        </w:rPr>
        <w:t xml:space="preserve"> </w:t>
      </w:r>
      <w:r>
        <w:rPr>
          <w:color w:val="231F21"/>
          <w:w w:val="105"/>
          <w:sz w:val="21"/>
        </w:rPr>
        <w:t>de</w:t>
      </w:r>
      <w:r>
        <w:rPr>
          <w:color w:val="231F21"/>
          <w:spacing w:val="-10"/>
          <w:w w:val="105"/>
          <w:sz w:val="21"/>
        </w:rPr>
        <w:t xml:space="preserve"> </w:t>
      </w:r>
      <w:r>
        <w:rPr>
          <w:color w:val="231F21"/>
          <w:w w:val="105"/>
          <w:sz w:val="21"/>
        </w:rPr>
        <w:t>auditoría salvo</w:t>
      </w:r>
      <w:r>
        <w:rPr>
          <w:color w:val="231F21"/>
          <w:spacing w:val="-5"/>
          <w:w w:val="105"/>
          <w:sz w:val="21"/>
        </w:rPr>
        <w:t xml:space="preserve"> </w:t>
      </w:r>
      <w:r>
        <w:rPr>
          <w:color w:val="231F21"/>
          <w:w w:val="105"/>
          <w:sz w:val="21"/>
        </w:rPr>
        <w:t>que</w:t>
      </w:r>
      <w:r>
        <w:rPr>
          <w:color w:val="231F21"/>
          <w:spacing w:val="-10"/>
          <w:w w:val="105"/>
          <w:sz w:val="21"/>
        </w:rPr>
        <w:t xml:space="preserve"> </w:t>
      </w:r>
      <w:r>
        <w:rPr>
          <w:color w:val="231F21"/>
          <w:w w:val="105"/>
          <w:sz w:val="21"/>
        </w:rPr>
        <w:t>las</w:t>
      </w:r>
      <w:r>
        <w:rPr>
          <w:color w:val="231F21"/>
          <w:spacing w:val="-13"/>
          <w:w w:val="105"/>
          <w:sz w:val="21"/>
        </w:rPr>
        <w:t xml:space="preserve"> </w:t>
      </w:r>
      <w:r>
        <w:rPr>
          <w:color w:val="231F21"/>
          <w:w w:val="105"/>
          <w:sz w:val="21"/>
        </w:rPr>
        <w:t>disposiciones</w:t>
      </w:r>
      <w:r>
        <w:rPr>
          <w:color w:val="231F21"/>
          <w:spacing w:val="-5"/>
          <w:w w:val="105"/>
          <w:sz w:val="21"/>
        </w:rPr>
        <w:t xml:space="preserve"> </w:t>
      </w:r>
      <w:r>
        <w:rPr>
          <w:color w:val="231F21"/>
          <w:w w:val="105"/>
          <w:sz w:val="21"/>
        </w:rPr>
        <w:t xml:space="preserve">legales o reglamentarias prohíban </w:t>
      </w:r>
      <w:r>
        <w:rPr>
          <w:color w:val="343333"/>
          <w:w w:val="105"/>
          <w:sz w:val="21"/>
        </w:rPr>
        <w:t>revelar</w:t>
      </w:r>
      <w:r>
        <w:rPr>
          <w:color w:val="343333"/>
          <w:spacing w:val="40"/>
          <w:w w:val="105"/>
          <w:sz w:val="21"/>
        </w:rPr>
        <w:t xml:space="preserve"> </w:t>
      </w:r>
      <w:r>
        <w:rPr>
          <w:color w:val="231F21"/>
          <w:w w:val="105"/>
          <w:sz w:val="21"/>
        </w:rPr>
        <w:t>públicamente la cuestión.</w:t>
      </w:r>
    </w:p>
    <w:p w14:paraId="04C9AD01" w14:textId="77777777" w:rsidR="00DD02F0" w:rsidRDefault="00DD02F0">
      <w:pPr>
        <w:pStyle w:val="Textkrper"/>
        <w:rPr>
          <w:sz w:val="22"/>
        </w:rPr>
      </w:pPr>
    </w:p>
    <w:p w14:paraId="47FEB9BB" w14:textId="77777777" w:rsidR="00DD02F0" w:rsidRDefault="00DD02F0">
      <w:pPr>
        <w:pStyle w:val="Textkrper"/>
        <w:rPr>
          <w:sz w:val="22"/>
        </w:rPr>
      </w:pPr>
    </w:p>
    <w:p w14:paraId="122827E2" w14:textId="77777777" w:rsidR="00DD02F0" w:rsidRDefault="00755876">
      <w:pPr>
        <w:spacing w:before="166"/>
        <w:ind w:left="5764"/>
        <w:rPr>
          <w:sz w:val="20"/>
        </w:rPr>
      </w:pPr>
      <w:r>
        <w:rPr>
          <w:color w:val="231F21"/>
          <w:sz w:val="20"/>
        </w:rPr>
        <w:t>ERNST</w:t>
      </w:r>
      <w:r>
        <w:rPr>
          <w:color w:val="231F21"/>
          <w:spacing w:val="2"/>
          <w:sz w:val="20"/>
        </w:rPr>
        <w:t xml:space="preserve"> </w:t>
      </w:r>
      <w:r>
        <w:rPr>
          <w:color w:val="231F21"/>
          <w:sz w:val="20"/>
        </w:rPr>
        <w:t>&amp;</w:t>
      </w:r>
      <w:r>
        <w:rPr>
          <w:color w:val="231F21"/>
          <w:spacing w:val="1"/>
          <w:sz w:val="20"/>
        </w:rPr>
        <w:t xml:space="preserve"> </w:t>
      </w:r>
      <w:r>
        <w:rPr>
          <w:color w:val="231F21"/>
          <w:sz w:val="20"/>
        </w:rPr>
        <w:t>YOUNG,</w:t>
      </w:r>
      <w:r>
        <w:rPr>
          <w:color w:val="231F21"/>
          <w:spacing w:val="23"/>
          <w:sz w:val="20"/>
        </w:rPr>
        <w:t xml:space="preserve"> </w:t>
      </w:r>
      <w:r>
        <w:rPr>
          <w:color w:val="231F21"/>
          <w:spacing w:val="-4"/>
          <w:sz w:val="20"/>
        </w:rPr>
        <w:t>S.L.</w:t>
      </w:r>
    </w:p>
    <w:p w14:paraId="298EC0A0" w14:textId="77777777" w:rsidR="00DD02F0" w:rsidRDefault="00755876">
      <w:pPr>
        <w:pStyle w:val="Textkrper"/>
        <w:spacing w:before="27" w:after="84" w:line="261" w:lineRule="auto"/>
        <w:ind w:left="5760" w:right="1188" w:firstLine="3"/>
      </w:pPr>
      <w:r>
        <w:rPr>
          <w:color w:val="343333"/>
          <w:w w:val="105"/>
        </w:rPr>
        <w:t xml:space="preserve">(Inscrita </w:t>
      </w:r>
      <w:r>
        <w:rPr>
          <w:color w:val="231F21"/>
          <w:w w:val="105"/>
        </w:rPr>
        <w:t>en el</w:t>
      </w:r>
      <w:r>
        <w:rPr>
          <w:color w:val="231F21"/>
          <w:spacing w:val="-4"/>
          <w:w w:val="105"/>
        </w:rPr>
        <w:t xml:space="preserve"> </w:t>
      </w:r>
      <w:r>
        <w:rPr>
          <w:color w:val="231F21"/>
          <w:w w:val="105"/>
        </w:rPr>
        <w:t>Registro Oficial de Auditores de Cuentas con el Nº</w:t>
      </w:r>
      <w:r>
        <w:rPr>
          <w:color w:val="231F21"/>
          <w:spacing w:val="40"/>
          <w:w w:val="105"/>
        </w:rPr>
        <w:t xml:space="preserve"> </w:t>
      </w:r>
      <w:r>
        <w:rPr>
          <w:color w:val="231F21"/>
          <w:w w:val="105"/>
        </w:rPr>
        <w:t>80530)</w:t>
      </w:r>
    </w:p>
    <w:p w14:paraId="64808474" w14:textId="77777777" w:rsidR="00DD02F0" w:rsidRDefault="00755876">
      <w:pPr>
        <w:pStyle w:val="Textkrper"/>
        <w:ind w:left="5762"/>
        <w:rPr>
          <w:sz w:val="20"/>
        </w:rPr>
      </w:pPr>
      <w:r>
        <w:rPr>
          <w:noProof/>
          <w:sz w:val="20"/>
        </w:rPr>
        <w:drawing>
          <wp:inline distT="0" distB="0" distL="0" distR="0" wp14:anchorId="4A3AA007" wp14:editId="4619FF6A">
            <wp:extent cx="2468821" cy="857250"/>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2468821" cy="857250"/>
                    </a:xfrm>
                    <a:prstGeom prst="rect">
                      <a:avLst/>
                    </a:prstGeom>
                  </pic:spPr>
                </pic:pic>
              </a:graphicData>
            </a:graphic>
          </wp:inline>
        </w:drawing>
      </w:r>
    </w:p>
    <w:p w14:paraId="3166372D" w14:textId="77777777" w:rsidR="00DD02F0" w:rsidRDefault="00DD02F0">
      <w:pPr>
        <w:rPr>
          <w:sz w:val="20"/>
        </w:rPr>
        <w:sectPr w:rsidR="00DD02F0">
          <w:pgSz w:w="11910" w:h="16850"/>
          <w:pgMar w:top="1880" w:right="420" w:bottom="660" w:left="560" w:header="405" w:footer="479" w:gutter="0"/>
          <w:cols w:space="720"/>
        </w:sectPr>
      </w:pPr>
    </w:p>
    <w:p w14:paraId="395F7571" w14:textId="77777777" w:rsidR="00DD02F0" w:rsidRDefault="00DD02F0">
      <w:pPr>
        <w:pStyle w:val="Textkrper"/>
        <w:rPr>
          <w:sz w:val="22"/>
        </w:rPr>
      </w:pPr>
    </w:p>
    <w:p w14:paraId="1E293D74" w14:textId="77777777" w:rsidR="00DD02F0" w:rsidRDefault="00DD02F0">
      <w:pPr>
        <w:pStyle w:val="Textkrper"/>
        <w:rPr>
          <w:sz w:val="22"/>
        </w:rPr>
      </w:pPr>
    </w:p>
    <w:p w14:paraId="2F2756F8" w14:textId="77777777" w:rsidR="00DD02F0" w:rsidRDefault="00DD02F0">
      <w:pPr>
        <w:pStyle w:val="Textkrper"/>
        <w:spacing w:before="8"/>
        <w:rPr>
          <w:sz w:val="25"/>
        </w:rPr>
      </w:pPr>
    </w:p>
    <w:p w14:paraId="13403B0B" w14:textId="77777777" w:rsidR="00DD02F0" w:rsidRDefault="00755876">
      <w:pPr>
        <w:ind w:left="800"/>
        <w:rPr>
          <w:sz w:val="21"/>
        </w:rPr>
      </w:pPr>
      <w:r>
        <w:rPr>
          <w:color w:val="231F21"/>
          <w:w w:val="110"/>
          <w:sz w:val="21"/>
        </w:rPr>
        <w:t>30</w:t>
      </w:r>
      <w:r>
        <w:rPr>
          <w:color w:val="231F21"/>
          <w:spacing w:val="3"/>
          <w:w w:val="110"/>
          <w:sz w:val="21"/>
        </w:rPr>
        <w:t xml:space="preserve"> </w:t>
      </w:r>
      <w:r>
        <w:rPr>
          <w:color w:val="231F21"/>
          <w:w w:val="110"/>
          <w:sz w:val="21"/>
        </w:rPr>
        <w:t>de</w:t>
      </w:r>
      <w:r>
        <w:rPr>
          <w:color w:val="231F21"/>
          <w:spacing w:val="-16"/>
          <w:w w:val="110"/>
          <w:sz w:val="21"/>
        </w:rPr>
        <w:t xml:space="preserve"> </w:t>
      </w:r>
      <w:r>
        <w:rPr>
          <w:color w:val="231F21"/>
          <w:w w:val="110"/>
          <w:sz w:val="21"/>
        </w:rPr>
        <w:t>abril</w:t>
      </w:r>
      <w:r>
        <w:rPr>
          <w:color w:val="231F21"/>
          <w:spacing w:val="-10"/>
          <w:w w:val="110"/>
          <w:sz w:val="21"/>
        </w:rPr>
        <w:t xml:space="preserve"> </w:t>
      </w:r>
      <w:r>
        <w:rPr>
          <w:color w:val="231F21"/>
          <w:w w:val="110"/>
          <w:sz w:val="21"/>
        </w:rPr>
        <w:t>de</w:t>
      </w:r>
      <w:r>
        <w:rPr>
          <w:color w:val="231F21"/>
          <w:spacing w:val="-16"/>
          <w:w w:val="110"/>
          <w:sz w:val="21"/>
        </w:rPr>
        <w:t xml:space="preserve"> </w:t>
      </w:r>
      <w:r>
        <w:rPr>
          <w:color w:val="231F21"/>
          <w:spacing w:val="-4"/>
          <w:w w:val="110"/>
          <w:sz w:val="21"/>
        </w:rPr>
        <w:t>2025</w:t>
      </w:r>
    </w:p>
    <w:p w14:paraId="2225CB65" w14:textId="77777777" w:rsidR="00DD02F0" w:rsidRDefault="00755876">
      <w:pPr>
        <w:spacing w:before="7" w:after="24"/>
        <w:rPr>
          <w:sz w:val="15"/>
        </w:rPr>
      </w:pPr>
      <w:r>
        <w:br w:type="column"/>
      </w:r>
    </w:p>
    <w:p w14:paraId="1EF8B696" w14:textId="77777777" w:rsidR="00DD02F0" w:rsidRDefault="00755876">
      <w:pPr>
        <w:pStyle w:val="Textkrper"/>
        <w:spacing w:line="20" w:lineRule="exact"/>
        <w:ind w:left="951"/>
        <w:rPr>
          <w:sz w:val="2"/>
        </w:rPr>
      </w:pPr>
      <w:r>
        <w:rPr>
          <w:sz w:val="2"/>
        </w:rPr>
      </w:r>
      <w:r>
        <w:rPr>
          <w:sz w:val="2"/>
        </w:rPr>
        <w:pict w14:anchorId="348371FD">
          <v:group id="docshapegroup14" o:spid="_x0000_s1189" style="width:38.65pt;height:.45pt;mso-position-horizontal-relative:char;mso-position-vertical-relative:line" coordsize="773,9">
            <v:line id="_x0000_s1190" style="position:absolute" from="0,4" to="772,4" strokeweight=".15842mm"/>
            <w10:wrap type="none"/>
            <w10:anchorlock/>
          </v:group>
        </w:pict>
      </w:r>
    </w:p>
    <w:p w14:paraId="46816A9D" w14:textId="77777777" w:rsidR="00DD02F0" w:rsidRDefault="00755876">
      <w:pPr>
        <w:spacing w:before="99"/>
        <w:ind w:left="488"/>
        <w:rPr>
          <w:b/>
          <w:sz w:val="27"/>
        </w:rPr>
      </w:pPr>
      <w:r>
        <w:rPr>
          <w:b/>
          <w:color w:val="D6626E"/>
          <w:spacing w:val="-2"/>
          <w:w w:val="105"/>
          <w:sz w:val="27"/>
        </w:rPr>
        <w:t>J</w:t>
      </w:r>
      <w:r>
        <w:rPr>
          <w:b/>
          <w:color w:val="343333"/>
          <w:spacing w:val="-2"/>
          <w:w w:val="105"/>
          <w:sz w:val="27"/>
        </w:rPr>
        <w:t>\UDITOR::S</w:t>
      </w:r>
    </w:p>
    <w:p w14:paraId="6DE3E5DE" w14:textId="77777777" w:rsidR="00DD02F0" w:rsidRDefault="00755876">
      <w:pPr>
        <w:spacing w:before="21" w:line="302" w:lineRule="auto"/>
        <w:ind w:left="509" w:right="58" w:hanging="1"/>
        <w:rPr>
          <w:rFonts w:ascii="Times New Roman" w:hAnsi="Times New Roman"/>
          <w:b/>
          <w:sz w:val="9"/>
        </w:rPr>
      </w:pPr>
      <w:r>
        <w:rPr>
          <w:rFonts w:ascii="Times New Roman" w:hAnsi="Times New Roman"/>
          <w:b/>
          <w:color w:val="B17B80"/>
          <w:w w:val="95"/>
          <w:sz w:val="9"/>
        </w:rPr>
        <w:t>IHSTITUTO</w:t>
      </w:r>
      <w:r>
        <w:rPr>
          <w:rFonts w:ascii="Times New Roman" w:hAnsi="Times New Roman"/>
          <w:b/>
          <w:color w:val="B17B80"/>
          <w:spacing w:val="10"/>
          <w:sz w:val="9"/>
        </w:rPr>
        <w:t xml:space="preserve"> </w:t>
      </w:r>
      <w:r>
        <w:rPr>
          <w:rFonts w:ascii="Times New Roman" w:hAnsi="Times New Roman"/>
          <w:b/>
          <w:color w:val="B17B80"/>
          <w:w w:val="95"/>
          <w:sz w:val="9"/>
        </w:rPr>
        <w:t>DE</w:t>
      </w:r>
      <w:r>
        <w:rPr>
          <w:rFonts w:ascii="Times New Roman" w:hAnsi="Times New Roman"/>
          <w:b/>
          <w:color w:val="B17B80"/>
          <w:spacing w:val="-3"/>
          <w:w w:val="95"/>
          <w:sz w:val="9"/>
        </w:rPr>
        <w:t xml:space="preserve"> </w:t>
      </w:r>
      <w:r>
        <w:rPr>
          <w:rFonts w:ascii="Times New Roman" w:hAnsi="Times New Roman"/>
          <w:b/>
          <w:color w:val="B17B80"/>
          <w:w w:val="95"/>
          <w:sz w:val="9"/>
        </w:rPr>
        <w:t>CENSORES</w:t>
      </w:r>
      <w:r>
        <w:rPr>
          <w:rFonts w:ascii="Times New Roman" w:hAnsi="Times New Roman"/>
          <w:b/>
          <w:color w:val="B17B80"/>
          <w:spacing w:val="8"/>
          <w:sz w:val="9"/>
        </w:rPr>
        <w:t xml:space="preserve"> </w:t>
      </w:r>
      <w:r>
        <w:rPr>
          <w:rFonts w:ascii="Times New Roman" w:hAnsi="Times New Roman"/>
          <w:b/>
          <w:color w:val="C18E91"/>
          <w:w w:val="95"/>
          <w:sz w:val="9"/>
        </w:rPr>
        <w:t>JURADOS</w:t>
      </w:r>
      <w:r>
        <w:rPr>
          <w:rFonts w:ascii="Times New Roman" w:hAnsi="Times New Roman"/>
          <w:b/>
          <w:color w:val="C18E91"/>
          <w:spacing w:val="40"/>
          <w:sz w:val="9"/>
        </w:rPr>
        <w:t xml:space="preserve"> </w:t>
      </w:r>
      <w:r>
        <w:rPr>
          <w:rFonts w:ascii="Times New Roman" w:hAnsi="Times New Roman"/>
          <w:b/>
          <w:color w:val="B17B80"/>
          <w:sz w:val="9"/>
        </w:rPr>
        <w:t>DE CUE:NT•S</w:t>
      </w:r>
      <w:r>
        <w:rPr>
          <w:rFonts w:ascii="Times New Roman" w:hAnsi="Times New Roman"/>
          <w:b/>
          <w:color w:val="B17B80"/>
          <w:spacing w:val="26"/>
          <w:sz w:val="9"/>
        </w:rPr>
        <w:t xml:space="preserve"> </w:t>
      </w:r>
      <w:r>
        <w:rPr>
          <w:rFonts w:ascii="Times New Roman" w:hAnsi="Times New Roman"/>
          <w:b/>
          <w:color w:val="B17B80"/>
          <w:sz w:val="9"/>
        </w:rPr>
        <w:t>DE ESPAf:A</w:t>
      </w:r>
    </w:p>
    <w:p w14:paraId="5AF677DF" w14:textId="77777777" w:rsidR="00DD02F0" w:rsidRDefault="00DD02F0">
      <w:pPr>
        <w:pStyle w:val="Textkrper"/>
        <w:rPr>
          <w:rFonts w:ascii="Times New Roman"/>
          <w:b/>
          <w:sz w:val="10"/>
        </w:rPr>
      </w:pPr>
    </w:p>
    <w:p w14:paraId="3C619A87" w14:textId="77777777" w:rsidR="00DD02F0" w:rsidRDefault="00DD02F0">
      <w:pPr>
        <w:pStyle w:val="Textkrper"/>
        <w:rPr>
          <w:rFonts w:ascii="Times New Roman"/>
          <w:b/>
          <w:sz w:val="10"/>
        </w:rPr>
      </w:pPr>
    </w:p>
    <w:p w14:paraId="0771F1D5" w14:textId="77777777" w:rsidR="00DD02F0" w:rsidRDefault="00DD02F0">
      <w:pPr>
        <w:pStyle w:val="Textkrper"/>
        <w:rPr>
          <w:rFonts w:ascii="Times New Roman"/>
          <w:b/>
          <w:sz w:val="10"/>
        </w:rPr>
      </w:pPr>
    </w:p>
    <w:p w14:paraId="3957221D" w14:textId="77777777" w:rsidR="00DD02F0" w:rsidRDefault="00DD02F0">
      <w:pPr>
        <w:pStyle w:val="Textkrper"/>
        <w:spacing w:before="7"/>
        <w:rPr>
          <w:rFonts w:ascii="Times New Roman"/>
          <w:b/>
          <w:sz w:val="13"/>
        </w:rPr>
      </w:pPr>
    </w:p>
    <w:p w14:paraId="5EC4930B" w14:textId="77777777" w:rsidR="00DD02F0" w:rsidRDefault="00755876">
      <w:pPr>
        <w:ind w:left="516"/>
        <w:rPr>
          <w:sz w:val="10"/>
        </w:rPr>
      </w:pPr>
      <w:r>
        <w:rPr>
          <w:color w:val="343333"/>
          <w:w w:val="105"/>
          <w:sz w:val="10"/>
        </w:rPr>
        <w:t>ERNST</w:t>
      </w:r>
      <w:r>
        <w:rPr>
          <w:color w:val="343333"/>
          <w:spacing w:val="3"/>
          <w:w w:val="105"/>
          <w:sz w:val="10"/>
        </w:rPr>
        <w:t xml:space="preserve"> </w:t>
      </w:r>
      <w:r>
        <w:rPr>
          <w:rFonts w:ascii="Times New Roman"/>
          <w:color w:val="343333"/>
          <w:w w:val="105"/>
          <w:sz w:val="11"/>
        </w:rPr>
        <w:t>&amp;</w:t>
      </w:r>
      <w:r>
        <w:rPr>
          <w:rFonts w:ascii="Times New Roman"/>
          <w:color w:val="343333"/>
          <w:spacing w:val="7"/>
          <w:w w:val="105"/>
          <w:sz w:val="11"/>
        </w:rPr>
        <w:t xml:space="preserve"> </w:t>
      </w:r>
      <w:r>
        <w:rPr>
          <w:color w:val="343333"/>
          <w:w w:val="105"/>
          <w:sz w:val="10"/>
        </w:rPr>
        <w:t>VOUNG,</w:t>
      </w:r>
      <w:r>
        <w:rPr>
          <w:color w:val="343333"/>
          <w:spacing w:val="6"/>
          <w:w w:val="105"/>
          <w:sz w:val="10"/>
        </w:rPr>
        <w:t xml:space="preserve"> </w:t>
      </w:r>
      <w:r>
        <w:rPr>
          <w:color w:val="343333"/>
          <w:spacing w:val="-4"/>
          <w:w w:val="105"/>
          <w:sz w:val="10"/>
        </w:rPr>
        <w:t>S</w:t>
      </w:r>
      <w:r>
        <w:rPr>
          <w:color w:val="747270"/>
          <w:spacing w:val="-4"/>
          <w:w w:val="105"/>
          <w:sz w:val="10"/>
        </w:rPr>
        <w:t>.</w:t>
      </w:r>
      <w:r>
        <w:rPr>
          <w:color w:val="343333"/>
          <w:spacing w:val="-4"/>
          <w:w w:val="105"/>
          <w:sz w:val="10"/>
        </w:rPr>
        <w:t>L</w:t>
      </w:r>
      <w:r>
        <w:rPr>
          <w:color w:val="747270"/>
          <w:spacing w:val="-4"/>
          <w:w w:val="105"/>
          <w:sz w:val="10"/>
        </w:rPr>
        <w:t>.</w:t>
      </w:r>
    </w:p>
    <w:p w14:paraId="3649E50A" w14:textId="77777777" w:rsidR="00DD02F0" w:rsidRDefault="00DD02F0">
      <w:pPr>
        <w:pStyle w:val="Textkrper"/>
        <w:rPr>
          <w:sz w:val="12"/>
        </w:rPr>
      </w:pPr>
    </w:p>
    <w:p w14:paraId="4BE47484" w14:textId="77777777" w:rsidR="00DD02F0" w:rsidRDefault="00DD02F0">
      <w:pPr>
        <w:pStyle w:val="Textkrper"/>
        <w:spacing w:before="11"/>
        <w:rPr>
          <w:sz w:val="17"/>
        </w:rPr>
      </w:pPr>
    </w:p>
    <w:p w14:paraId="1656DB86" w14:textId="77777777" w:rsidR="00DD02F0" w:rsidRDefault="00755876">
      <w:pPr>
        <w:ind w:left="512"/>
        <w:rPr>
          <w:sz w:val="11"/>
        </w:rPr>
      </w:pPr>
      <w:r>
        <w:rPr>
          <w:color w:val="343333"/>
          <w:sz w:val="11"/>
        </w:rPr>
        <w:t>2025</w:t>
      </w:r>
      <w:r>
        <w:rPr>
          <w:color w:val="343333"/>
          <w:spacing w:val="51"/>
          <w:sz w:val="11"/>
        </w:rPr>
        <w:t xml:space="preserve">  </w:t>
      </w:r>
      <w:r>
        <w:rPr>
          <w:color w:val="343333"/>
          <w:sz w:val="11"/>
        </w:rPr>
        <w:t>Nüm</w:t>
      </w:r>
      <w:r>
        <w:rPr>
          <w:color w:val="747270"/>
          <w:sz w:val="11"/>
        </w:rPr>
        <w:t>.</w:t>
      </w:r>
      <w:r>
        <w:rPr>
          <w:color w:val="747270"/>
          <w:spacing w:val="-7"/>
          <w:sz w:val="11"/>
        </w:rPr>
        <w:t xml:space="preserve"> </w:t>
      </w:r>
      <w:r>
        <w:rPr>
          <w:color w:val="494949"/>
          <w:spacing w:val="-2"/>
          <w:sz w:val="11"/>
        </w:rPr>
        <w:t>12/25/00</w:t>
      </w:r>
      <w:r>
        <w:rPr>
          <w:color w:val="231F21"/>
          <w:spacing w:val="-2"/>
          <w:sz w:val="11"/>
        </w:rPr>
        <w:t>056</w:t>
      </w:r>
    </w:p>
    <w:p w14:paraId="1D3068EA" w14:textId="77777777" w:rsidR="00DD02F0" w:rsidRDefault="00755876">
      <w:pPr>
        <w:spacing w:before="71"/>
        <w:ind w:left="481"/>
        <w:rPr>
          <w:sz w:val="10"/>
        </w:rPr>
      </w:pPr>
      <w:r>
        <w:pict w14:anchorId="31B8C8A8">
          <v:rect id="docshape15" o:spid="_x0000_s1188" style="position:absolute;left:0;text-align:left;margin-left:239.55pt;margin-top:5pt;width:.9pt;height:7.4pt;z-index:-23053824;mso-position-horizontal-relative:page" fillcolor="#f2ebe9" stroked="f">
            <w10:wrap anchorx="page"/>
          </v:rect>
        </w:pict>
      </w:r>
      <w:r>
        <w:rPr>
          <w:rFonts w:ascii="Times New Roman"/>
          <w:color w:val="B17B80"/>
          <w:w w:val="85"/>
          <w:sz w:val="11"/>
        </w:rPr>
        <w:t>SELLO</w:t>
      </w:r>
      <w:r>
        <w:rPr>
          <w:rFonts w:ascii="Times New Roman"/>
          <w:color w:val="B17B80"/>
          <w:spacing w:val="-3"/>
          <w:w w:val="85"/>
          <w:sz w:val="11"/>
        </w:rPr>
        <w:t xml:space="preserve"> </w:t>
      </w:r>
      <w:r>
        <w:rPr>
          <w:rFonts w:ascii="Times New Roman"/>
          <w:color w:val="B17B80"/>
          <w:w w:val="85"/>
          <w:sz w:val="11"/>
        </w:rPr>
        <w:t>CORPORATIVO</w:t>
      </w:r>
      <w:r>
        <w:rPr>
          <w:rFonts w:ascii="Times New Roman"/>
          <w:color w:val="B5AFAE"/>
          <w:w w:val="85"/>
          <w:sz w:val="11"/>
        </w:rPr>
        <w:t>:</w:t>
      </w:r>
      <w:r>
        <w:rPr>
          <w:rFonts w:ascii="Times New Roman"/>
          <w:color w:val="B5AFAE"/>
          <w:spacing w:val="79"/>
          <w:w w:val="150"/>
          <w:sz w:val="11"/>
        </w:rPr>
        <w:t xml:space="preserve"> </w:t>
      </w:r>
      <w:r>
        <w:rPr>
          <w:color w:val="343333"/>
          <w:w w:val="85"/>
          <w:position w:val="5"/>
          <w:sz w:val="10"/>
        </w:rPr>
        <w:t>9</w:t>
      </w:r>
      <w:r>
        <w:rPr>
          <w:rFonts w:ascii="Times New Roman"/>
          <w:color w:val="343333"/>
          <w:w w:val="85"/>
          <w:sz w:val="11"/>
        </w:rPr>
        <w:t>S.OO</w:t>
      </w:r>
      <w:r>
        <w:rPr>
          <w:rFonts w:ascii="Times New Roman"/>
          <w:color w:val="343333"/>
          <w:spacing w:val="10"/>
          <w:sz w:val="11"/>
        </w:rPr>
        <w:t xml:space="preserve"> </w:t>
      </w:r>
      <w:r>
        <w:rPr>
          <w:color w:val="343333"/>
          <w:spacing w:val="-5"/>
          <w:w w:val="85"/>
          <w:sz w:val="10"/>
        </w:rPr>
        <w:t>EUR</w:t>
      </w:r>
    </w:p>
    <w:p w14:paraId="6535AC8D" w14:textId="77777777" w:rsidR="00DD02F0" w:rsidRDefault="00DD02F0">
      <w:pPr>
        <w:pStyle w:val="Textkrper"/>
        <w:spacing w:before="9"/>
        <w:rPr>
          <w:sz w:val="12"/>
        </w:rPr>
      </w:pPr>
    </w:p>
    <w:p w14:paraId="57298B5E" w14:textId="77777777" w:rsidR="00DD02F0" w:rsidRDefault="00755876">
      <w:pPr>
        <w:spacing w:line="259" w:lineRule="auto"/>
        <w:ind w:left="482" w:right="1"/>
        <w:jc w:val="center"/>
        <w:rPr>
          <w:b/>
          <w:sz w:val="11"/>
        </w:rPr>
      </w:pPr>
      <w:r>
        <w:rPr>
          <w:b/>
          <w:color w:val="B17B80"/>
          <w:w w:val="85"/>
          <w:sz w:val="11"/>
        </w:rPr>
        <w:t>Informe de</w:t>
      </w:r>
      <w:r>
        <w:rPr>
          <w:b/>
          <w:color w:val="B17B80"/>
          <w:spacing w:val="-14"/>
          <w:w w:val="85"/>
          <w:sz w:val="11"/>
        </w:rPr>
        <w:t xml:space="preserve"> </w:t>
      </w:r>
      <w:r>
        <w:rPr>
          <w:b/>
          <w:color w:val="B17B80"/>
          <w:w w:val="85"/>
          <w:sz w:val="11"/>
        </w:rPr>
        <w:t>auditona</w:t>
      </w:r>
      <w:r>
        <w:rPr>
          <w:b/>
          <w:color w:val="B17B80"/>
          <w:spacing w:val="-1"/>
          <w:sz w:val="11"/>
        </w:rPr>
        <w:t xml:space="preserve"> </w:t>
      </w:r>
      <w:r>
        <w:rPr>
          <w:b/>
          <w:color w:val="B17B80"/>
          <w:w w:val="85"/>
          <w:sz w:val="11"/>
        </w:rPr>
        <w:t>de</w:t>
      </w:r>
      <w:r>
        <w:rPr>
          <w:b/>
          <w:color w:val="B17B80"/>
          <w:spacing w:val="-5"/>
          <w:w w:val="85"/>
          <w:sz w:val="11"/>
        </w:rPr>
        <w:t xml:space="preserve"> </w:t>
      </w:r>
      <w:r>
        <w:rPr>
          <w:b/>
          <w:color w:val="B17B80"/>
          <w:w w:val="85"/>
          <w:sz w:val="11"/>
        </w:rPr>
        <w:t>cuentas</w:t>
      </w:r>
      <w:r>
        <w:rPr>
          <w:b/>
          <w:color w:val="B17B80"/>
          <w:spacing w:val="-2"/>
          <w:w w:val="85"/>
          <w:sz w:val="11"/>
        </w:rPr>
        <w:t xml:space="preserve"> </w:t>
      </w:r>
      <w:r>
        <w:rPr>
          <w:b/>
          <w:color w:val="B17B80"/>
          <w:w w:val="85"/>
          <w:sz w:val="11"/>
        </w:rPr>
        <w:t>sujeto</w:t>
      </w:r>
      <w:r>
        <w:rPr>
          <w:b/>
          <w:color w:val="B17B80"/>
          <w:spacing w:val="40"/>
          <w:sz w:val="11"/>
        </w:rPr>
        <w:t xml:space="preserve"> </w:t>
      </w:r>
      <w:r>
        <w:rPr>
          <w:b/>
          <w:color w:val="B17B80"/>
          <w:spacing w:val="-2"/>
          <w:w w:val="90"/>
          <w:sz w:val="11"/>
        </w:rPr>
        <w:t>ala normativa</w:t>
      </w:r>
      <w:r>
        <w:rPr>
          <w:b/>
          <w:color w:val="B17B80"/>
          <w:sz w:val="11"/>
        </w:rPr>
        <w:t xml:space="preserve"> </w:t>
      </w:r>
      <w:r>
        <w:rPr>
          <w:b/>
          <w:color w:val="B17B80"/>
          <w:spacing w:val="-2"/>
          <w:w w:val="90"/>
          <w:sz w:val="11"/>
        </w:rPr>
        <w:t>de</w:t>
      </w:r>
      <w:r>
        <w:rPr>
          <w:b/>
          <w:color w:val="B17B80"/>
          <w:spacing w:val="-9"/>
          <w:w w:val="90"/>
          <w:sz w:val="11"/>
        </w:rPr>
        <w:t xml:space="preserve"> </w:t>
      </w:r>
      <w:r>
        <w:rPr>
          <w:b/>
          <w:color w:val="B17B80"/>
          <w:spacing w:val="-2"/>
          <w:w w:val="90"/>
          <w:sz w:val="11"/>
        </w:rPr>
        <w:t>auditoria de</w:t>
      </w:r>
      <w:r>
        <w:rPr>
          <w:b/>
          <w:color w:val="B17B80"/>
          <w:spacing w:val="-16"/>
          <w:w w:val="90"/>
          <w:sz w:val="11"/>
        </w:rPr>
        <w:t xml:space="preserve"> </w:t>
      </w:r>
      <w:r>
        <w:rPr>
          <w:b/>
          <w:color w:val="C18E91"/>
          <w:spacing w:val="-2"/>
          <w:w w:val="90"/>
          <w:sz w:val="11"/>
        </w:rPr>
        <w:t>cuentas</w:t>
      </w:r>
      <w:r>
        <w:rPr>
          <w:b/>
          <w:color w:val="C18E91"/>
          <w:spacing w:val="40"/>
          <w:sz w:val="11"/>
        </w:rPr>
        <w:t xml:space="preserve"> </w:t>
      </w:r>
      <w:r>
        <w:rPr>
          <w:b/>
          <w:color w:val="B17B80"/>
          <w:spacing w:val="-2"/>
          <w:w w:val="95"/>
          <w:sz w:val="11"/>
        </w:rPr>
        <w:t>española</w:t>
      </w:r>
      <w:r>
        <w:rPr>
          <w:b/>
          <w:color w:val="B17B80"/>
          <w:spacing w:val="-5"/>
          <w:w w:val="95"/>
          <w:sz w:val="11"/>
        </w:rPr>
        <w:t xml:space="preserve"> </w:t>
      </w:r>
      <w:r>
        <w:rPr>
          <w:b/>
          <w:color w:val="B17B80"/>
          <w:spacing w:val="-2"/>
          <w:w w:val="95"/>
          <w:sz w:val="11"/>
        </w:rPr>
        <w:t>o</w:t>
      </w:r>
      <w:r>
        <w:rPr>
          <w:b/>
          <w:color w:val="B17B80"/>
          <w:spacing w:val="-12"/>
          <w:w w:val="95"/>
          <w:sz w:val="11"/>
        </w:rPr>
        <w:t xml:space="preserve"> </w:t>
      </w:r>
      <w:r>
        <w:rPr>
          <w:b/>
          <w:color w:val="B17B80"/>
          <w:spacing w:val="-2"/>
          <w:w w:val="95"/>
          <w:sz w:val="11"/>
        </w:rPr>
        <w:t>internacional</w:t>
      </w:r>
    </w:p>
    <w:p w14:paraId="6FD46F6F" w14:textId="77777777" w:rsidR="00DD02F0" w:rsidRDefault="00755876">
      <w:pPr>
        <w:pStyle w:val="Textkrper"/>
        <w:spacing w:before="57" w:line="266" w:lineRule="auto"/>
        <w:ind w:left="705" w:right="1188" w:firstLine="3"/>
      </w:pPr>
      <w:r>
        <w:br w:type="column"/>
      </w:r>
      <w:r>
        <w:rPr>
          <w:color w:val="231F21"/>
          <w:w w:val="105"/>
        </w:rPr>
        <w:t>(Inscrito en el</w:t>
      </w:r>
      <w:r>
        <w:rPr>
          <w:color w:val="231F21"/>
          <w:spacing w:val="-2"/>
          <w:w w:val="105"/>
        </w:rPr>
        <w:t xml:space="preserve"> </w:t>
      </w:r>
      <w:r>
        <w:rPr>
          <w:color w:val="231F21"/>
          <w:w w:val="105"/>
        </w:rPr>
        <w:t>Registro Oficial de</w:t>
      </w:r>
      <w:r>
        <w:rPr>
          <w:color w:val="231F21"/>
          <w:spacing w:val="-2"/>
          <w:w w:val="105"/>
        </w:rPr>
        <w:t xml:space="preserve"> </w:t>
      </w:r>
      <w:r>
        <w:rPr>
          <w:color w:val="231F21"/>
          <w:w w:val="105"/>
        </w:rPr>
        <w:t>Auditores de Cuentas con el Nº</w:t>
      </w:r>
      <w:r>
        <w:rPr>
          <w:color w:val="231F21"/>
          <w:spacing w:val="40"/>
          <w:w w:val="105"/>
        </w:rPr>
        <w:t xml:space="preserve"> </w:t>
      </w:r>
      <w:r>
        <w:rPr>
          <w:color w:val="231F21"/>
          <w:w w:val="105"/>
        </w:rPr>
        <w:t>17064)</w:t>
      </w:r>
    </w:p>
    <w:p w14:paraId="43C3F0CE" w14:textId="77777777" w:rsidR="00DD02F0" w:rsidRDefault="00DD02F0">
      <w:pPr>
        <w:spacing w:line="266" w:lineRule="auto"/>
        <w:sectPr w:rsidR="00DD02F0">
          <w:type w:val="continuous"/>
          <w:pgSz w:w="11910" w:h="16850"/>
          <w:pgMar w:top="1240" w:right="420" w:bottom="280" w:left="560" w:header="405" w:footer="479" w:gutter="0"/>
          <w:cols w:num="3" w:space="720" w:equalWidth="0">
            <w:col w:w="2760" w:space="40"/>
            <w:col w:w="2216" w:space="39"/>
            <w:col w:w="5875"/>
          </w:cols>
        </w:sectPr>
      </w:pPr>
    </w:p>
    <w:p w14:paraId="4EF9F5DD" w14:textId="77777777" w:rsidR="00DD02F0" w:rsidRDefault="00DD02F0">
      <w:pPr>
        <w:pStyle w:val="Textkrper"/>
        <w:rPr>
          <w:sz w:val="20"/>
        </w:rPr>
      </w:pPr>
    </w:p>
    <w:p w14:paraId="6659EFC2" w14:textId="77777777" w:rsidR="00DD02F0" w:rsidRDefault="00DD02F0">
      <w:pPr>
        <w:pStyle w:val="Textkrper"/>
        <w:rPr>
          <w:sz w:val="20"/>
        </w:rPr>
      </w:pPr>
    </w:p>
    <w:p w14:paraId="234FC277" w14:textId="77777777" w:rsidR="00DD02F0" w:rsidRDefault="00DD02F0">
      <w:pPr>
        <w:pStyle w:val="Textkrper"/>
        <w:rPr>
          <w:sz w:val="20"/>
        </w:rPr>
      </w:pPr>
    </w:p>
    <w:p w14:paraId="45E412AA" w14:textId="77777777" w:rsidR="00DD02F0" w:rsidRDefault="00DD02F0">
      <w:pPr>
        <w:pStyle w:val="Textkrper"/>
        <w:rPr>
          <w:sz w:val="20"/>
        </w:rPr>
      </w:pPr>
    </w:p>
    <w:p w14:paraId="59ACEFE1" w14:textId="77777777" w:rsidR="00DD02F0" w:rsidRDefault="00DD02F0">
      <w:pPr>
        <w:pStyle w:val="Textkrper"/>
        <w:rPr>
          <w:sz w:val="20"/>
        </w:rPr>
      </w:pPr>
    </w:p>
    <w:p w14:paraId="5A7B68B2" w14:textId="77777777" w:rsidR="00DD02F0" w:rsidRDefault="00DD02F0">
      <w:pPr>
        <w:pStyle w:val="Textkrper"/>
        <w:rPr>
          <w:sz w:val="20"/>
        </w:rPr>
      </w:pPr>
    </w:p>
    <w:p w14:paraId="4B6C6C53" w14:textId="77777777" w:rsidR="00DD02F0" w:rsidRDefault="00DD02F0">
      <w:pPr>
        <w:pStyle w:val="Textkrper"/>
        <w:rPr>
          <w:sz w:val="20"/>
        </w:rPr>
      </w:pPr>
    </w:p>
    <w:p w14:paraId="19848911" w14:textId="77777777" w:rsidR="00DD02F0" w:rsidRDefault="00DD02F0">
      <w:pPr>
        <w:pStyle w:val="Textkrper"/>
        <w:rPr>
          <w:sz w:val="20"/>
        </w:rPr>
      </w:pPr>
    </w:p>
    <w:p w14:paraId="0C8B0DA5" w14:textId="77777777" w:rsidR="00DD02F0" w:rsidRDefault="00DD02F0">
      <w:pPr>
        <w:pStyle w:val="Textkrper"/>
        <w:rPr>
          <w:sz w:val="20"/>
        </w:rPr>
      </w:pPr>
    </w:p>
    <w:p w14:paraId="4D973CD2" w14:textId="77777777" w:rsidR="00DD02F0" w:rsidRDefault="00DD02F0">
      <w:pPr>
        <w:pStyle w:val="Textkrper"/>
        <w:rPr>
          <w:sz w:val="20"/>
        </w:rPr>
      </w:pPr>
    </w:p>
    <w:p w14:paraId="3E0521E0" w14:textId="77777777" w:rsidR="00DD02F0" w:rsidRDefault="00DD02F0">
      <w:pPr>
        <w:pStyle w:val="Textkrper"/>
        <w:rPr>
          <w:sz w:val="20"/>
        </w:rPr>
      </w:pPr>
    </w:p>
    <w:p w14:paraId="65F16331" w14:textId="77777777" w:rsidR="00DD02F0" w:rsidRDefault="00DD02F0">
      <w:pPr>
        <w:pStyle w:val="Textkrper"/>
        <w:rPr>
          <w:sz w:val="20"/>
        </w:rPr>
      </w:pPr>
    </w:p>
    <w:p w14:paraId="78774050" w14:textId="77777777" w:rsidR="00DD02F0" w:rsidRDefault="00DD02F0">
      <w:pPr>
        <w:pStyle w:val="Textkrper"/>
        <w:rPr>
          <w:sz w:val="20"/>
        </w:rPr>
      </w:pPr>
    </w:p>
    <w:p w14:paraId="11EB4463" w14:textId="77777777" w:rsidR="00DD02F0" w:rsidRDefault="00DD02F0">
      <w:pPr>
        <w:pStyle w:val="Textkrper"/>
        <w:rPr>
          <w:sz w:val="20"/>
        </w:rPr>
      </w:pPr>
    </w:p>
    <w:p w14:paraId="09AB3F3E" w14:textId="77777777" w:rsidR="00DD02F0" w:rsidRDefault="00DD02F0">
      <w:pPr>
        <w:pStyle w:val="Textkrper"/>
        <w:rPr>
          <w:sz w:val="20"/>
        </w:rPr>
      </w:pPr>
    </w:p>
    <w:p w14:paraId="09A5E69F" w14:textId="77777777" w:rsidR="00DD02F0" w:rsidRDefault="00DD02F0">
      <w:pPr>
        <w:pStyle w:val="Textkrper"/>
        <w:rPr>
          <w:sz w:val="20"/>
        </w:rPr>
      </w:pPr>
    </w:p>
    <w:p w14:paraId="3C8D24F9" w14:textId="77777777" w:rsidR="00DD02F0" w:rsidRDefault="00DD02F0">
      <w:pPr>
        <w:pStyle w:val="Textkrper"/>
        <w:rPr>
          <w:sz w:val="20"/>
        </w:rPr>
      </w:pPr>
    </w:p>
    <w:p w14:paraId="0DD03BAD" w14:textId="77777777" w:rsidR="00DD02F0" w:rsidRDefault="00DD02F0">
      <w:pPr>
        <w:pStyle w:val="Textkrper"/>
        <w:rPr>
          <w:sz w:val="20"/>
        </w:rPr>
      </w:pPr>
    </w:p>
    <w:p w14:paraId="088E1FD0" w14:textId="77777777" w:rsidR="00DD02F0" w:rsidRDefault="00DD02F0">
      <w:pPr>
        <w:pStyle w:val="Textkrper"/>
        <w:rPr>
          <w:sz w:val="20"/>
        </w:rPr>
      </w:pPr>
    </w:p>
    <w:p w14:paraId="4F67185F" w14:textId="77777777" w:rsidR="00DD02F0" w:rsidRDefault="00DD02F0">
      <w:pPr>
        <w:pStyle w:val="Textkrper"/>
        <w:spacing w:before="6"/>
      </w:pPr>
    </w:p>
    <w:p w14:paraId="411EDBFD" w14:textId="77777777" w:rsidR="00DD02F0" w:rsidRDefault="00755876">
      <w:pPr>
        <w:spacing w:before="90"/>
        <w:ind w:left="1501" w:right="1576"/>
        <w:jc w:val="center"/>
        <w:rPr>
          <w:sz w:val="30"/>
        </w:rPr>
      </w:pPr>
      <w:r>
        <w:rPr>
          <w:color w:val="050705"/>
          <w:w w:val="105"/>
          <w:sz w:val="30"/>
        </w:rPr>
        <w:t>COMPAÑÍA</w:t>
      </w:r>
      <w:r>
        <w:rPr>
          <w:color w:val="050705"/>
          <w:spacing w:val="54"/>
          <w:w w:val="105"/>
          <w:sz w:val="30"/>
        </w:rPr>
        <w:t xml:space="preserve"> </w:t>
      </w:r>
      <w:r>
        <w:rPr>
          <w:color w:val="050705"/>
          <w:w w:val="105"/>
          <w:sz w:val="30"/>
        </w:rPr>
        <w:t>CANARIA</w:t>
      </w:r>
      <w:r>
        <w:rPr>
          <w:color w:val="050705"/>
          <w:spacing w:val="46"/>
          <w:w w:val="105"/>
          <w:sz w:val="30"/>
        </w:rPr>
        <w:t xml:space="preserve"> </w:t>
      </w:r>
      <w:r>
        <w:rPr>
          <w:color w:val="050705"/>
          <w:w w:val="105"/>
          <w:sz w:val="30"/>
        </w:rPr>
        <w:t>DE</w:t>
      </w:r>
      <w:r>
        <w:rPr>
          <w:color w:val="050705"/>
          <w:spacing w:val="8"/>
          <w:w w:val="105"/>
          <w:sz w:val="30"/>
        </w:rPr>
        <w:t xml:space="preserve"> </w:t>
      </w:r>
      <w:r>
        <w:rPr>
          <w:color w:val="050705"/>
          <w:w w:val="105"/>
          <w:sz w:val="30"/>
        </w:rPr>
        <w:t>PIENSOS,</w:t>
      </w:r>
      <w:r>
        <w:rPr>
          <w:color w:val="050705"/>
          <w:spacing w:val="29"/>
          <w:w w:val="105"/>
          <w:sz w:val="30"/>
        </w:rPr>
        <w:t xml:space="preserve"> </w:t>
      </w:r>
      <w:r>
        <w:rPr>
          <w:color w:val="050705"/>
          <w:spacing w:val="-4"/>
          <w:w w:val="105"/>
          <w:sz w:val="30"/>
        </w:rPr>
        <w:t>S.A.</w:t>
      </w:r>
    </w:p>
    <w:p w14:paraId="57EA4CD4" w14:textId="77777777" w:rsidR="00DD02F0" w:rsidRDefault="00DD02F0">
      <w:pPr>
        <w:pStyle w:val="Textkrper"/>
        <w:spacing w:before="8"/>
        <w:rPr>
          <w:sz w:val="26"/>
        </w:rPr>
      </w:pPr>
    </w:p>
    <w:p w14:paraId="52924BA3" w14:textId="77777777" w:rsidR="00DD02F0" w:rsidRDefault="00755876">
      <w:pPr>
        <w:ind w:left="1574" w:right="1649" w:hanging="13"/>
        <w:jc w:val="center"/>
        <w:rPr>
          <w:sz w:val="26"/>
        </w:rPr>
      </w:pPr>
      <w:r>
        <w:rPr>
          <w:color w:val="050705"/>
          <w:w w:val="110"/>
          <w:sz w:val="26"/>
        </w:rPr>
        <w:t>Cuentas Anuales e</w:t>
      </w:r>
      <w:r>
        <w:rPr>
          <w:color w:val="050705"/>
          <w:spacing w:val="-20"/>
          <w:w w:val="110"/>
          <w:sz w:val="26"/>
        </w:rPr>
        <w:t xml:space="preserve"> </w:t>
      </w:r>
      <w:r>
        <w:rPr>
          <w:color w:val="050705"/>
          <w:w w:val="110"/>
          <w:sz w:val="26"/>
        </w:rPr>
        <w:t>Informe</w:t>
      </w:r>
      <w:r>
        <w:rPr>
          <w:color w:val="050705"/>
          <w:spacing w:val="-5"/>
          <w:w w:val="110"/>
          <w:sz w:val="26"/>
        </w:rPr>
        <w:t xml:space="preserve"> </w:t>
      </w:r>
      <w:r>
        <w:rPr>
          <w:color w:val="050705"/>
          <w:w w:val="110"/>
          <w:sz w:val="26"/>
        </w:rPr>
        <w:t>de</w:t>
      </w:r>
      <w:r>
        <w:rPr>
          <w:color w:val="050705"/>
          <w:spacing w:val="-12"/>
          <w:w w:val="110"/>
          <w:sz w:val="26"/>
        </w:rPr>
        <w:t xml:space="preserve"> </w:t>
      </w:r>
      <w:r>
        <w:rPr>
          <w:color w:val="050705"/>
          <w:w w:val="110"/>
          <w:sz w:val="26"/>
        </w:rPr>
        <w:t xml:space="preserve">gestión </w:t>
      </w:r>
      <w:r>
        <w:rPr>
          <w:color w:val="050705"/>
          <w:spacing w:val="-2"/>
          <w:w w:val="110"/>
          <w:sz w:val="26"/>
        </w:rPr>
        <w:t>correspondientes</w:t>
      </w:r>
      <w:r>
        <w:rPr>
          <w:color w:val="050705"/>
          <w:spacing w:val="-15"/>
          <w:w w:val="110"/>
          <w:sz w:val="26"/>
        </w:rPr>
        <w:t xml:space="preserve"> </w:t>
      </w:r>
      <w:r>
        <w:rPr>
          <w:color w:val="050705"/>
          <w:spacing w:val="-2"/>
          <w:w w:val="110"/>
          <w:sz w:val="26"/>
        </w:rPr>
        <w:t>al</w:t>
      </w:r>
      <w:r>
        <w:rPr>
          <w:color w:val="050705"/>
          <w:spacing w:val="-18"/>
          <w:w w:val="110"/>
          <w:sz w:val="26"/>
        </w:rPr>
        <w:t xml:space="preserve"> </w:t>
      </w:r>
      <w:r>
        <w:rPr>
          <w:color w:val="050705"/>
          <w:spacing w:val="-2"/>
          <w:w w:val="110"/>
          <w:sz w:val="26"/>
        </w:rPr>
        <w:t>ejercicio</w:t>
      </w:r>
      <w:r>
        <w:rPr>
          <w:color w:val="050705"/>
          <w:spacing w:val="-3"/>
          <w:w w:val="110"/>
          <w:sz w:val="26"/>
        </w:rPr>
        <w:t xml:space="preserve"> </w:t>
      </w:r>
      <w:r>
        <w:rPr>
          <w:color w:val="050705"/>
          <w:spacing w:val="-2"/>
          <w:w w:val="110"/>
          <w:sz w:val="26"/>
        </w:rPr>
        <w:t>anual</w:t>
      </w:r>
      <w:r>
        <w:rPr>
          <w:color w:val="050705"/>
          <w:spacing w:val="-8"/>
          <w:w w:val="110"/>
          <w:sz w:val="26"/>
        </w:rPr>
        <w:t xml:space="preserve"> </w:t>
      </w:r>
      <w:r>
        <w:rPr>
          <w:color w:val="050705"/>
          <w:spacing w:val="-2"/>
          <w:w w:val="110"/>
          <w:sz w:val="26"/>
        </w:rPr>
        <w:t xml:space="preserve">terminado el </w:t>
      </w:r>
      <w:r>
        <w:rPr>
          <w:color w:val="050705"/>
          <w:w w:val="110"/>
          <w:sz w:val="26"/>
        </w:rPr>
        <w:t>31</w:t>
      </w:r>
      <w:r>
        <w:rPr>
          <w:color w:val="050705"/>
          <w:spacing w:val="-21"/>
          <w:w w:val="110"/>
          <w:sz w:val="26"/>
        </w:rPr>
        <w:t xml:space="preserve"> </w:t>
      </w:r>
      <w:r>
        <w:rPr>
          <w:color w:val="050705"/>
          <w:w w:val="110"/>
          <w:sz w:val="26"/>
        </w:rPr>
        <w:t>de</w:t>
      </w:r>
      <w:r>
        <w:rPr>
          <w:color w:val="050705"/>
          <w:spacing w:val="-3"/>
          <w:w w:val="110"/>
          <w:sz w:val="26"/>
        </w:rPr>
        <w:t xml:space="preserve"> </w:t>
      </w:r>
      <w:r>
        <w:rPr>
          <w:color w:val="050705"/>
          <w:w w:val="110"/>
          <w:sz w:val="26"/>
        </w:rPr>
        <w:t>diciembre de</w:t>
      </w:r>
      <w:r>
        <w:rPr>
          <w:color w:val="050705"/>
          <w:spacing w:val="-3"/>
          <w:w w:val="110"/>
          <w:sz w:val="26"/>
        </w:rPr>
        <w:t xml:space="preserve"> </w:t>
      </w:r>
      <w:r>
        <w:rPr>
          <w:color w:val="050705"/>
          <w:w w:val="110"/>
          <w:sz w:val="26"/>
        </w:rPr>
        <w:t>2024</w:t>
      </w:r>
    </w:p>
    <w:p w14:paraId="516C9843" w14:textId="77777777" w:rsidR="00DD02F0" w:rsidRDefault="00DD02F0">
      <w:pPr>
        <w:jc w:val="center"/>
        <w:rPr>
          <w:sz w:val="26"/>
        </w:rPr>
        <w:sectPr w:rsidR="00DD02F0">
          <w:headerReference w:type="default" r:id="rId13"/>
          <w:footerReference w:type="default" r:id="rId14"/>
          <w:pgSz w:w="11910" w:h="16840"/>
          <w:pgMar w:top="1580" w:right="1040" w:bottom="280" w:left="1680" w:header="0" w:footer="0" w:gutter="0"/>
          <w:cols w:space="720"/>
        </w:sectPr>
      </w:pPr>
    </w:p>
    <w:p w14:paraId="4E1A1955" w14:textId="77777777" w:rsidR="00DD02F0" w:rsidRDefault="00DD02F0">
      <w:pPr>
        <w:pStyle w:val="Textkrper"/>
        <w:rPr>
          <w:sz w:val="20"/>
        </w:rPr>
      </w:pPr>
    </w:p>
    <w:p w14:paraId="5A4AA74C" w14:textId="77777777" w:rsidR="00DD02F0" w:rsidRDefault="00DD02F0">
      <w:pPr>
        <w:pStyle w:val="Textkrper"/>
        <w:rPr>
          <w:sz w:val="20"/>
        </w:rPr>
      </w:pPr>
    </w:p>
    <w:p w14:paraId="7D00EB24" w14:textId="77777777" w:rsidR="00DD02F0" w:rsidRDefault="00DD02F0">
      <w:pPr>
        <w:pStyle w:val="Textkrper"/>
        <w:rPr>
          <w:sz w:val="20"/>
        </w:rPr>
      </w:pPr>
    </w:p>
    <w:p w14:paraId="2749D0CC" w14:textId="77777777" w:rsidR="00DD02F0" w:rsidRDefault="00DD02F0">
      <w:pPr>
        <w:pStyle w:val="Textkrper"/>
        <w:rPr>
          <w:sz w:val="20"/>
        </w:rPr>
      </w:pPr>
    </w:p>
    <w:p w14:paraId="55DBDA61" w14:textId="77777777" w:rsidR="00DD02F0" w:rsidRDefault="00DD02F0">
      <w:pPr>
        <w:pStyle w:val="Textkrper"/>
        <w:rPr>
          <w:sz w:val="20"/>
        </w:rPr>
      </w:pPr>
    </w:p>
    <w:p w14:paraId="6E55A4E2" w14:textId="77777777" w:rsidR="00DD02F0" w:rsidRDefault="00DD02F0">
      <w:pPr>
        <w:pStyle w:val="Textkrper"/>
        <w:rPr>
          <w:sz w:val="20"/>
        </w:rPr>
      </w:pPr>
    </w:p>
    <w:p w14:paraId="66A376A6" w14:textId="77777777" w:rsidR="00DD02F0" w:rsidRDefault="00DD02F0">
      <w:pPr>
        <w:pStyle w:val="Textkrper"/>
        <w:rPr>
          <w:sz w:val="20"/>
        </w:rPr>
      </w:pPr>
    </w:p>
    <w:p w14:paraId="280BA495" w14:textId="77777777" w:rsidR="00DD02F0" w:rsidRDefault="00DD02F0">
      <w:pPr>
        <w:pStyle w:val="Textkrper"/>
        <w:rPr>
          <w:sz w:val="20"/>
        </w:rPr>
      </w:pPr>
    </w:p>
    <w:p w14:paraId="61B5BFA5" w14:textId="77777777" w:rsidR="00DD02F0" w:rsidRDefault="00DD02F0">
      <w:pPr>
        <w:pStyle w:val="Textkrper"/>
        <w:rPr>
          <w:sz w:val="20"/>
        </w:rPr>
      </w:pPr>
    </w:p>
    <w:p w14:paraId="1485FCC7" w14:textId="77777777" w:rsidR="00DD02F0" w:rsidRDefault="00DD02F0">
      <w:pPr>
        <w:pStyle w:val="Textkrper"/>
        <w:rPr>
          <w:sz w:val="20"/>
        </w:rPr>
      </w:pPr>
    </w:p>
    <w:p w14:paraId="733F1DFB" w14:textId="77777777" w:rsidR="00DD02F0" w:rsidRDefault="00DD02F0">
      <w:pPr>
        <w:pStyle w:val="Textkrper"/>
        <w:rPr>
          <w:sz w:val="20"/>
        </w:rPr>
      </w:pPr>
    </w:p>
    <w:p w14:paraId="576E0F28" w14:textId="77777777" w:rsidR="00DD02F0" w:rsidRDefault="00DD02F0">
      <w:pPr>
        <w:pStyle w:val="Textkrper"/>
        <w:rPr>
          <w:sz w:val="20"/>
        </w:rPr>
      </w:pPr>
    </w:p>
    <w:p w14:paraId="34485DCE" w14:textId="77777777" w:rsidR="00DD02F0" w:rsidRDefault="00DD02F0">
      <w:pPr>
        <w:pStyle w:val="Textkrper"/>
        <w:rPr>
          <w:sz w:val="20"/>
        </w:rPr>
      </w:pPr>
    </w:p>
    <w:p w14:paraId="57436D5E" w14:textId="77777777" w:rsidR="00DD02F0" w:rsidRDefault="00DD02F0">
      <w:pPr>
        <w:pStyle w:val="Textkrper"/>
        <w:rPr>
          <w:sz w:val="20"/>
        </w:rPr>
      </w:pPr>
    </w:p>
    <w:p w14:paraId="50C79E91" w14:textId="77777777" w:rsidR="00DD02F0" w:rsidRDefault="00DD02F0">
      <w:pPr>
        <w:pStyle w:val="Textkrper"/>
        <w:rPr>
          <w:sz w:val="22"/>
        </w:rPr>
      </w:pPr>
    </w:p>
    <w:p w14:paraId="151AFE57" w14:textId="77777777" w:rsidR="00DD02F0" w:rsidRDefault="00755876">
      <w:pPr>
        <w:spacing w:before="94"/>
        <w:ind w:left="1501" w:right="1569"/>
        <w:jc w:val="center"/>
        <w:rPr>
          <w:sz w:val="20"/>
        </w:rPr>
      </w:pPr>
      <w:r>
        <w:rPr>
          <w:color w:val="070807"/>
          <w:spacing w:val="-2"/>
          <w:sz w:val="20"/>
        </w:rPr>
        <w:t>ÍNDICE</w:t>
      </w:r>
    </w:p>
    <w:p w14:paraId="479C0507" w14:textId="77777777" w:rsidR="00DD02F0" w:rsidRDefault="00DD02F0">
      <w:pPr>
        <w:pStyle w:val="Textkrper"/>
        <w:rPr>
          <w:sz w:val="20"/>
        </w:rPr>
      </w:pPr>
    </w:p>
    <w:p w14:paraId="4779CAF0" w14:textId="77777777" w:rsidR="00DD02F0" w:rsidRDefault="00DD02F0">
      <w:pPr>
        <w:pStyle w:val="Textkrper"/>
        <w:rPr>
          <w:sz w:val="20"/>
        </w:rPr>
      </w:pPr>
    </w:p>
    <w:p w14:paraId="266B3A85" w14:textId="77777777" w:rsidR="00DD02F0" w:rsidRDefault="00DD02F0">
      <w:pPr>
        <w:pStyle w:val="Textkrper"/>
        <w:spacing w:before="4"/>
        <w:rPr>
          <w:sz w:val="24"/>
        </w:rPr>
      </w:pPr>
    </w:p>
    <w:p w14:paraId="7AB0D847" w14:textId="77777777" w:rsidR="00DD02F0" w:rsidRDefault="00755876">
      <w:pPr>
        <w:pStyle w:val="Listenabsatz"/>
        <w:numPr>
          <w:ilvl w:val="0"/>
          <w:numId w:val="6"/>
        </w:numPr>
        <w:tabs>
          <w:tab w:val="left" w:pos="748"/>
          <w:tab w:val="left" w:pos="749"/>
        </w:tabs>
        <w:spacing w:before="93"/>
        <w:ind w:left="748"/>
        <w:rPr>
          <w:sz w:val="20"/>
        </w:rPr>
      </w:pPr>
      <w:r>
        <w:rPr>
          <w:color w:val="070807"/>
          <w:sz w:val="20"/>
        </w:rPr>
        <w:t>Balance</w:t>
      </w:r>
      <w:r>
        <w:rPr>
          <w:color w:val="070807"/>
          <w:spacing w:val="6"/>
          <w:sz w:val="20"/>
        </w:rPr>
        <w:t xml:space="preserve"> </w:t>
      </w:r>
      <w:r>
        <w:rPr>
          <w:color w:val="070807"/>
          <w:sz w:val="20"/>
        </w:rPr>
        <w:t>al</w:t>
      </w:r>
      <w:r>
        <w:rPr>
          <w:color w:val="070807"/>
          <w:spacing w:val="-13"/>
          <w:sz w:val="20"/>
        </w:rPr>
        <w:t xml:space="preserve"> </w:t>
      </w:r>
      <w:r>
        <w:rPr>
          <w:color w:val="070807"/>
          <w:sz w:val="20"/>
        </w:rPr>
        <w:t>31</w:t>
      </w:r>
      <w:r>
        <w:rPr>
          <w:color w:val="070807"/>
          <w:spacing w:val="-4"/>
          <w:sz w:val="20"/>
        </w:rPr>
        <w:t xml:space="preserve"> </w:t>
      </w:r>
      <w:r>
        <w:rPr>
          <w:color w:val="070807"/>
          <w:sz w:val="20"/>
        </w:rPr>
        <w:t>de</w:t>
      </w:r>
      <w:r>
        <w:rPr>
          <w:color w:val="070807"/>
          <w:spacing w:val="-10"/>
          <w:sz w:val="20"/>
        </w:rPr>
        <w:t xml:space="preserve"> </w:t>
      </w:r>
      <w:r>
        <w:rPr>
          <w:color w:val="070807"/>
          <w:sz w:val="20"/>
        </w:rPr>
        <w:t>diciembre</w:t>
      </w:r>
      <w:r>
        <w:rPr>
          <w:color w:val="070807"/>
          <w:spacing w:val="2"/>
          <w:sz w:val="20"/>
        </w:rPr>
        <w:t xml:space="preserve"> </w:t>
      </w:r>
      <w:r>
        <w:rPr>
          <w:color w:val="070807"/>
          <w:sz w:val="20"/>
        </w:rPr>
        <w:t>de</w:t>
      </w:r>
      <w:r>
        <w:rPr>
          <w:color w:val="070807"/>
          <w:spacing w:val="-9"/>
          <w:sz w:val="20"/>
        </w:rPr>
        <w:t xml:space="preserve"> </w:t>
      </w:r>
      <w:r>
        <w:rPr>
          <w:color w:val="070807"/>
          <w:spacing w:val="-4"/>
          <w:sz w:val="20"/>
        </w:rPr>
        <w:t>2024</w:t>
      </w:r>
    </w:p>
    <w:p w14:paraId="6D66256F" w14:textId="77777777" w:rsidR="00DD02F0" w:rsidRDefault="00DD02F0">
      <w:pPr>
        <w:pStyle w:val="Textkrper"/>
        <w:rPr>
          <w:sz w:val="22"/>
        </w:rPr>
      </w:pPr>
    </w:p>
    <w:p w14:paraId="02B70718" w14:textId="77777777" w:rsidR="00DD02F0" w:rsidRDefault="00755876">
      <w:pPr>
        <w:pStyle w:val="Listenabsatz"/>
        <w:numPr>
          <w:ilvl w:val="0"/>
          <w:numId w:val="6"/>
        </w:numPr>
        <w:tabs>
          <w:tab w:val="left" w:pos="743"/>
          <w:tab w:val="left" w:pos="744"/>
        </w:tabs>
        <w:spacing w:before="138" w:line="232" w:lineRule="auto"/>
        <w:ind w:right="108" w:hanging="714"/>
        <w:rPr>
          <w:sz w:val="20"/>
        </w:rPr>
      </w:pPr>
      <w:r>
        <w:rPr>
          <w:color w:val="070807"/>
          <w:sz w:val="20"/>
        </w:rPr>
        <w:t>Cuenta</w:t>
      </w:r>
      <w:r>
        <w:rPr>
          <w:color w:val="070807"/>
          <w:spacing w:val="40"/>
          <w:sz w:val="20"/>
        </w:rPr>
        <w:t xml:space="preserve"> </w:t>
      </w:r>
      <w:r>
        <w:rPr>
          <w:color w:val="070807"/>
          <w:sz w:val="20"/>
        </w:rPr>
        <w:t>de</w:t>
      </w:r>
      <w:r>
        <w:rPr>
          <w:color w:val="070807"/>
          <w:spacing w:val="40"/>
          <w:sz w:val="20"/>
        </w:rPr>
        <w:t xml:space="preserve"> </w:t>
      </w:r>
      <w:r>
        <w:rPr>
          <w:color w:val="070807"/>
          <w:sz w:val="20"/>
        </w:rPr>
        <w:t>pérdidas</w:t>
      </w:r>
      <w:r>
        <w:rPr>
          <w:color w:val="070807"/>
          <w:spacing w:val="40"/>
          <w:sz w:val="20"/>
        </w:rPr>
        <w:t xml:space="preserve"> </w:t>
      </w:r>
      <w:r>
        <w:rPr>
          <w:rFonts w:ascii="Times New Roman" w:hAnsi="Times New Roman"/>
          <w:color w:val="070807"/>
        </w:rPr>
        <w:t>y</w:t>
      </w:r>
      <w:r>
        <w:rPr>
          <w:rFonts w:ascii="Times New Roman" w:hAnsi="Times New Roman"/>
          <w:color w:val="070807"/>
          <w:spacing w:val="40"/>
        </w:rPr>
        <w:t xml:space="preserve"> </w:t>
      </w:r>
      <w:r>
        <w:rPr>
          <w:color w:val="070807"/>
          <w:sz w:val="20"/>
        </w:rPr>
        <w:t>ganancias</w:t>
      </w:r>
      <w:r>
        <w:rPr>
          <w:color w:val="070807"/>
          <w:spacing w:val="40"/>
          <w:sz w:val="20"/>
        </w:rPr>
        <w:t xml:space="preserve"> </w:t>
      </w:r>
      <w:r>
        <w:rPr>
          <w:color w:val="070807"/>
          <w:sz w:val="20"/>
        </w:rPr>
        <w:t>correspondiente</w:t>
      </w:r>
      <w:r>
        <w:rPr>
          <w:color w:val="070807"/>
          <w:spacing w:val="40"/>
          <w:sz w:val="20"/>
        </w:rPr>
        <w:t xml:space="preserve"> </w:t>
      </w:r>
      <w:r>
        <w:rPr>
          <w:color w:val="070807"/>
          <w:sz w:val="20"/>
        </w:rPr>
        <w:t>al</w:t>
      </w:r>
      <w:r>
        <w:rPr>
          <w:color w:val="070807"/>
          <w:spacing w:val="40"/>
          <w:sz w:val="20"/>
        </w:rPr>
        <w:t xml:space="preserve"> </w:t>
      </w:r>
      <w:r>
        <w:rPr>
          <w:color w:val="070807"/>
          <w:sz w:val="20"/>
        </w:rPr>
        <w:t>ejercicio</w:t>
      </w:r>
      <w:r>
        <w:rPr>
          <w:color w:val="070807"/>
          <w:spacing w:val="40"/>
          <w:sz w:val="20"/>
        </w:rPr>
        <w:t xml:space="preserve"> </w:t>
      </w:r>
      <w:r>
        <w:rPr>
          <w:color w:val="070807"/>
          <w:sz w:val="20"/>
        </w:rPr>
        <w:t>anual</w:t>
      </w:r>
      <w:r>
        <w:rPr>
          <w:color w:val="070807"/>
          <w:spacing w:val="40"/>
          <w:sz w:val="20"/>
        </w:rPr>
        <w:t xml:space="preserve"> </w:t>
      </w:r>
      <w:r>
        <w:rPr>
          <w:color w:val="070807"/>
          <w:sz w:val="20"/>
        </w:rPr>
        <w:t>terminado</w:t>
      </w:r>
      <w:r>
        <w:rPr>
          <w:color w:val="070807"/>
          <w:spacing w:val="40"/>
          <w:sz w:val="20"/>
        </w:rPr>
        <w:t xml:space="preserve"> </w:t>
      </w:r>
      <w:r>
        <w:rPr>
          <w:color w:val="070807"/>
          <w:sz w:val="20"/>
        </w:rPr>
        <w:t>el</w:t>
      </w:r>
      <w:r>
        <w:rPr>
          <w:color w:val="070807"/>
          <w:spacing w:val="40"/>
          <w:sz w:val="20"/>
        </w:rPr>
        <w:t xml:space="preserve"> </w:t>
      </w:r>
      <w:r>
        <w:rPr>
          <w:color w:val="070807"/>
          <w:sz w:val="20"/>
        </w:rPr>
        <w:t>31</w:t>
      </w:r>
      <w:r>
        <w:rPr>
          <w:color w:val="070807"/>
          <w:spacing w:val="40"/>
          <w:sz w:val="20"/>
        </w:rPr>
        <w:t xml:space="preserve"> </w:t>
      </w:r>
      <w:r>
        <w:rPr>
          <w:color w:val="070807"/>
          <w:sz w:val="20"/>
        </w:rPr>
        <w:t>de diciembre de 2024</w:t>
      </w:r>
    </w:p>
    <w:p w14:paraId="4297C942" w14:textId="77777777" w:rsidR="00DD02F0" w:rsidRDefault="00DD02F0">
      <w:pPr>
        <w:pStyle w:val="Textkrper"/>
        <w:rPr>
          <w:sz w:val="22"/>
        </w:rPr>
      </w:pPr>
    </w:p>
    <w:p w14:paraId="5410C2E4" w14:textId="77777777" w:rsidR="00DD02F0" w:rsidRDefault="00755876">
      <w:pPr>
        <w:pStyle w:val="Listenabsatz"/>
        <w:numPr>
          <w:ilvl w:val="0"/>
          <w:numId w:val="6"/>
        </w:numPr>
        <w:tabs>
          <w:tab w:val="left" w:pos="746"/>
          <w:tab w:val="left" w:pos="748"/>
        </w:tabs>
        <w:spacing w:before="152"/>
        <w:ind w:right="110" w:hanging="714"/>
        <w:rPr>
          <w:sz w:val="20"/>
        </w:rPr>
      </w:pPr>
      <w:r>
        <w:rPr>
          <w:color w:val="070807"/>
          <w:sz w:val="20"/>
        </w:rPr>
        <w:t>Estado</w:t>
      </w:r>
      <w:r>
        <w:rPr>
          <w:color w:val="070807"/>
          <w:spacing w:val="20"/>
          <w:sz w:val="20"/>
        </w:rPr>
        <w:t xml:space="preserve"> </w:t>
      </w:r>
      <w:r>
        <w:rPr>
          <w:color w:val="070807"/>
          <w:sz w:val="20"/>
        </w:rPr>
        <w:t>de cambios</w:t>
      </w:r>
      <w:r>
        <w:rPr>
          <w:color w:val="070807"/>
          <w:spacing w:val="21"/>
          <w:sz w:val="20"/>
        </w:rPr>
        <w:t xml:space="preserve"> </w:t>
      </w:r>
      <w:r>
        <w:rPr>
          <w:color w:val="070807"/>
          <w:sz w:val="20"/>
        </w:rPr>
        <w:t>en el patrimonio</w:t>
      </w:r>
      <w:r>
        <w:rPr>
          <w:color w:val="070807"/>
          <w:spacing w:val="23"/>
          <w:sz w:val="20"/>
        </w:rPr>
        <w:t xml:space="preserve"> </w:t>
      </w:r>
      <w:r>
        <w:rPr>
          <w:color w:val="070807"/>
          <w:sz w:val="20"/>
        </w:rPr>
        <w:t>neto correspondiente al ejercicio</w:t>
      </w:r>
      <w:r>
        <w:rPr>
          <w:color w:val="070807"/>
          <w:spacing w:val="22"/>
          <w:sz w:val="20"/>
        </w:rPr>
        <w:t xml:space="preserve"> </w:t>
      </w:r>
      <w:r>
        <w:rPr>
          <w:color w:val="070807"/>
          <w:sz w:val="20"/>
        </w:rPr>
        <w:t>anual terminado</w:t>
      </w:r>
      <w:r>
        <w:rPr>
          <w:color w:val="070807"/>
          <w:spacing w:val="27"/>
          <w:sz w:val="20"/>
        </w:rPr>
        <w:t xml:space="preserve"> </w:t>
      </w:r>
      <w:r>
        <w:rPr>
          <w:color w:val="070807"/>
          <w:sz w:val="20"/>
        </w:rPr>
        <w:t>el 31 de diciembre de 2024</w:t>
      </w:r>
    </w:p>
    <w:p w14:paraId="22119479" w14:textId="77777777" w:rsidR="00DD02F0" w:rsidRDefault="00DD02F0">
      <w:pPr>
        <w:pStyle w:val="Textkrper"/>
        <w:rPr>
          <w:sz w:val="22"/>
        </w:rPr>
      </w:pPr>
    </w:p>
    <w:p w14:paraId="1779B229" w14:textId="77777777" w:rsidR="00DD02F0" w:rsidRDefault="00755876">
      <w:pPr>
        <w:pStyle w:val="Listenabsatz"/>
        <w:numPr>
          <w:ilvl w:val="0"/>
          <w:numId w:val="6"/>
        </w:numPr>
        <w:tabs>
          <w:tab w:val="left" w:pos="746"/>
          <w:tab w:val="left" w:pos="748"/>
        </w:tabs>
        <w:spacing w:before="144" w:line="242" w:lineRule="auto"/>
        <w:ind w:right="122" w:hanging="714"/>
        <w:rPr>
          <w:sz w:val="20"/>
        </w:rPr>
      </w:pPr>
      <w:r>
        <w:rPr>
          <w:color w:val="070807"/>
          <w:sz w:val="20"/>
        </w:rPr>
        <w:t>Estado de flujos de efectivo correspondiente al ejercicio anual terminado</w:t>
      </w:r>
      <w:r>
        <w:rPr>
          <w:color w:val="070807"/>
          <w:spacing w:val="23"/>
          <w:sz w:val="20"/>
        </w:rPr>
        <w:t xml:space="preserve"> </w:t>
      </w:r>
      <w:r>
        <w:rPr>
          <w:color w:val="070807"/>
          <w:sz w:val="20"/>
        </w:rPr>
        <w:t>el 31 de diciembre de 2024</w:t>
      </w:r>
    </w:p>
    <w:p w14:paraId="32B49E52" w14:textId="77777777" w:rsidR="00DD02F0" w:rsidRDefault="00DD02F0">
      <w:pPr>
        <w:pStyle w:val="Textkrper"/>
        <w:rPr>
          <w:sz w:val="22"/>
        </w:rPr>
      </w:pPr>
    </w:p>
    <w:p w14:paraId="562A77F2" w14:textId="77777777" w:rsidR="00DD02F0" w:rsidRDefault="00755876">
      <w:pPr>
        <w:pStyle w:val="Listenabsatz"/>
        <w:numPr>
          <w:ilvl w:val="0"/>
          <w:numId w:val="6"/>
        </w:numPr>
        <w:tabs>
          <w:tab w:val="left" w:pos="747"/>
          <w:tab w:val="left" w:pos="748"/>
        </w:tabs>
        <w:spacing w:before="144"/>
        <w:ind w:left="747" w:hanging="355"/>
        <w:rPr>
          <w:sz w:val="20"/>
        </w:rPr>
      </w:pPr>
      <w:r>
        <w:rPr>
          <w:color w:val="070807"/>
          <w:sz w:val="20"/>
        </w:rPr>
        <w:t>Memoria</w:t>
      </w:r>
      <w:r>
        <w:rPr>
          <w:color w:val="070807"/>
          <w:spacing w:val="-6"/>
          <w:sz w:val="20"/>
        </w:rPr>
        <w:t xml:space="preserve"> </w:t>
      </w:r>
      <w:r>
        <w:rPr>
          <w:color w:val="070807"/>
          <w:sz w:val="20"/>
        </w:rPr>
        <w:t>correspondiente</w:t>
      </w:r>
      <w:r>
        <w:rPr>
          <w:color w:val="070807"/>
          <w:spacing w:val="-12"/>
          <w:sz w:val="20"/>
        </w:rPr>
        <w:t xml:space="preserve"> </w:t>
      </w:r>
      <w:r>
        <w:rPr>
          <w:color w:val="070807"/>
          <w:sz w:val="20"/>
        </w:rPr>
        <w:t>al</w:t>
      </w:r>
      <w:r>
        <w:rPr>
          <w:color w:val="070807"/>
          <w:spacing w:val="-10"/>
          <w:sz w:val="20"/>
        </w:rPr>
        <w:t xml:space="preserve"> </w:t>
      </w:r>
      <w:r>
        <w:rPr>
          <w:color w:val="070807"/>
          <w:sz w:val="20"/>
        </w:rPr>
        <w:t>ejercicio</w:t>
      </w:r>
      <w:r>
        <w:rPr>
          <w:color w:val="070807"/>
          <w:spacing w:val="2"/>
          <w:sz w:val="20"/>
        </w:rPr>
        <w:t xml:space="preserve"> </w:t>
      </w:r>
      <w:r>
        <w:rPr>
          <w:color w:val="070807"/>
          <w:sz w:val="20"/>
        </w:rPr>
        <w:t>anual</w:t>
      </w:r>
      <w:r>
        <w:rPr>
          <w:color w:val="070807"/>
          <w:spacing w:val="-2"/>
          <w:sz w:val="20"/>
        </w:rPr>
        <w:t xml:space="preserve"> </w:t>
      </w:r>
      <w:r>
        <w:rPr>
          <w:color w:val="070807"/>
          <w:sz w:val="20"/>
        </w:rPr>
        <w:t>terminado</w:t>
      </w:r>
      <w:r>
        <w:rPr>
          <w:color w:val="070807"/>
          <w:spacing w:val="3"/>
          <w:sz w:val="20"/>
        </w:rPr>
        <w:t xml:space="preserve"> </w:t>
      </w:r>
      <w:r>
        <w:rPr>
          <w:color w:val="070807"/>
          <w:sz w:val="20"/>
        </w:rPr>
        <w:t>el</w:t>
      </w:r>
      <w:r>
        <w:rPr>
          <w:color w:val="070807"/>
          <w:spacing w:val="-12"/>
          <w:sz w:val="20"/>
        </w:rPr>
        <w:t xml:space="preserve"> </w:t>
      </w:r>
      <w:r>
        <w:rPr>
          <w:color w:val="070807"/>
          <w:sz w:val="20"/>
        </w:rPr>
        <w:t>31</w:t>
      </w:r>
      <w:r>
        <w:rPr>
          <w:color w:val="070807"/>
          <w:spacing w:val="-10"/>
          <w:sz w:val="20"/>
        </w:rPr>
        <w:t xml:space="preserve"> </w:t>
      </w:r>
      <w:r>
        <w:rPr>
          <w:color w:val="070807"/>
          <w:sz w:val="20"/>
        </w:rPr>
        <w:t>de</w:t>
      </w:r>
      <w:r>
        <w:rPr>
          <w:color w:val="070807"/>
          <w:spacing w:val="-8"/>
          <w:sz w:val="20"/>
        </w:rPr>
        <w:t xml:space="preserve"> </w:t>
      </w:r>
      <w:r>
        <w:rPr>
          <w:color w:val="070807"/>
          <w:sz w:val="20"/>
        </w:rPr>
        <w:t>diciembre</w:t>
      </w:r>
      <w:r>
        <w:rPr>
          <w:color w:val="070807"/>
          <w:spacing w:val="5"/>
          <w:sz w:val="20"/>
        </w:rPr>
        <w:t xml:space="preserve"> </w:t>
      </w:r>
      <w:r>
        <w:rPr>
          <w:color w:val="070807"/>
          <w:sz w:val="20"/>
        </w:rPr>
        <w:t>de</w:t>
      </w:r>
      <w:r>
        <w:rPr>
          <w:color w:val="070807"/>
          <w:spacing w:val="-7"/>
          <w:sz w:val="20"/>
        </w:rPr>
        <w:t xml:space="preserve"> </w:t>
      </w:r>
      <w:r>
        <w:rPr>
          <w:color w:val="070807"/>
          <w:spacing w:val="-4"/>
          <w:sz w:val="20"/>
        </w:rPr>
        <w:t>2024</w:t>
      </w:r>
    </w:p>
    <w:p w14:paraId="364855AF" w14:textId="77777777" w:rsidR="00DD02F0" w:rsidRDefault="00DD02F0">
      <w:pPr>
        <w:pStyle w:val="Textkrper"/>
        <w:rPr>
          <w:sz w:val="22"/>
        </w:rPr>
      </w:pPr>
    </w:p>
    <w:p w14:paraId="100BDB17" w14:textId="77777777" w:rsidR="00DD02F0" w:rsidRDefault="00755876">
      <w:pPr>
        <w:pStyle w:val="Listenabsatz"/>
        <w:numPr>
          <w:ilvl w:val="0"/>
          <w:numId w:val="6"/>
        </w:numPr>
        <w:tabs>
          <w:tab w:val="left" w:pos="744"/>
          <w:tab w:val="left" w:pos="745"/>
        </w:tabs>
        <w:spacing w:before="149"/>
        <w:ind w:left="744" w:hanging="352"/>
        <w:rPr>
          <w:sz w:val="20"/>
        </w:rPr>
      </w:pPr>
      <w:r>
        <w:rPr>
          <w:color w:val="070807"/>
          <w:sz w:val="20"/>
        </w:rPr>
        <w:t>Informe</w:t>
      </w:r>
      <w:r>
        <w:rPr>
          <w:color w:val="070807"/>
          <w:spacing w:val="-1"/>
          <w:sz w:val="20"/>
        </w:rPr>
        <w:t xml:space="preserve"> </w:t>
      </w:r>
      <w:r>
        <w:rPr>
          <w:color w:val="070807"/>
          <w:sz w:val="20"/>
        </w:rPr>
        <w:t>de</w:t>
      </w:r>
      <w:r>
        <w:rPr>
          <w:color w:val="070807"/>
          <w:spacing w:val="-8"/>
          <w:sz w:val="20"/>
        </w:rPr>
        <w:t xml:space="preserve"> </w:t>
      </w:r>
      <w:r>
        <w:rPr>
          <w:color w:val="070807"/>
          <w:sz w:val="20"/>
        </w:rPr>
        <w:t>gestión</w:t>
      </w:r>
      <w:r>
        <w:rPr>
          <w:color w:val="070807"/>
          <w:spacing w:val="-5"/>
          <w:sz w:val="20"/>
        </w:rPr>
        <w:t xml:space="preserve"> </w:t>
      </w:r>
      <w:r>
        <w:rPr>
          <w:color w:val="070807"/>
          <w:sz w:val="20"/>
        </w:rPr>
        <w:t>correspondiente</w:t>
      </w:r>
      <w:r>
        <w:rPr>
          <w:color w:val="070807"/>
          <w:spacing w:val="-13"/>
          <w:sz w:val="20"/>
        </w:rPr>
        <w:t xml:space="preserve"> </w:t>
      </w:r>
      <w:r>
        <w:rPr>
          <w:color w:val="070807"/>
          <w:sz w:val="20"/>
        </w:rPr>
        <w:t>al</w:t>
      </w:r>
      <w:r>
        <w:rPr>
          <w:color w:val="070807"/>
          <w:spacing w:val="-11"/>
          <w:sz w:val="20"/>
        </w:rPr>
        <w:t xml:space="preserve"> </w:t>
      </w:r>
      <w:r>
        <w:rPr>
          <w:color w:val="070807"/>
          <w:sz w:val="20"/>
        </w:rPr>
        <w:t>ejercicio</w:t>
      </w:r>
      <w:r>
        <w:rPr>
          <w:color w:val="070807"/>
          <w:spacing w:val="1"/>
          <w:sz w:val="20"/>
        </w:rPr>
        <w:t xml:space="preserve"> </w:t>
      </w:r>
      <w:r>
        <w:rPr>
          <w:color w:val="070807"/>
          <w:sz w:val="20"/>
        </w:rPr>
        <w:t>anual</w:t>
      </w:r>
      <w:r>
        <w:rPr>
          <w:color w:val="070807"/>
          <w:spacing w:val="-4"/>
          <w:sz w:val="20"/>
        </w:rPr>
        <w:t xml:space="preserve"> </w:t>
      </w:r>
      <w:r>
        <w:rPr>
          <w:color w:val="070807"/>
          <w:sz w:val="20"/>
        </w:rPr>
        <w:t>terminado</w:t>
      </w:r>
      <w:r>
        <w:rPr>
          <w:color w:val="070807"/>
          <w:spacing w:val="2"/>
          <w:sz w:val="20"/>
        </w:rPr>
        <w:t xml:space="preserve"> </w:t>
      </w:r>
      <w:r>
        <w:rPr>
          <w:color w:val="070807"/>
          <w:sz w:val="20"/>
        </w:rPr>
        <w:t>el</w:t>
      </w:r>
      <w:r>
        <w:rPr>
          <w:color w:val="070807"/>
          <w:spacing w:val="-13"/>
          <w:sz w:val="20"/>
        </w:rPr>
        <w:t xml:space="preserve"> </w:t>
      </w:r>
      <w:r>
        <w:rPr>
          <w:color w:val="070807"/>
          <w:sz w:val="20"/>
        </w:rPr>
        <w:t>31</w:t>
      </w:r>
      <w:r>
        <w:rPr>
          <w:color w:val="070807"/>
          <w:spacing w:val="-11"/>
          <w:sz w:val="20"/>
        </w:rPr>
        <w:t xml:space="preserve"> </w:t>
      </w:r>
      <w:r>
        <w:rPr>
          <w:color w:val="070807"/>
          <w:sz w:val="20"/>
        </w:rPr>
        <w:t>de</w:t>
      </w:r>
      <w:r>
        <w:rPr>
          <w:color w:val="070807"/>
          <w:spacing w:val="-8"/>
          <w:sz w:val="20"/>
        </w:rPr>
        <w:t xml:space="preserve"> </w:t>
      </w:r>
      <w:r>
        <w:rPr>
          <w:color w:val="070807"/>
          <w:sz w:val="20"/>
        </w:rPr>
        <w:t>diciembre</w:t>
      </w:r>
      <w:r>
        <w:rPr>
          <w:color w:val="070807"/>
          <w:spacing w:val="3"/>
          <w:sz w:val="20"/>
        </w:rPr>
        <w:t xml:space="preserve"> </w:t>
      </w:r>
      <w:r>
        <w:rPr>
          <w:color w:val="070807"/>
          <w:sz w:val="20"/>
        </w:rPr>
        <w:t>de</w:t>
      </w:r>
      <w:r>
        <w:rPr>
          <w:color w:val="070807"/>
          <w:spacing w:val="-3"/>
          <w:sz w:val="20"/>
        </w:rPr>
        <w:t xml:space="preserve"> </w:t>
      </w:r>
      <w:r>
        <w:rPr>
          <w:color w:val="070807"/>
          <w:spacing w:val="-4"/>
          <w:sz w:val="20"/>
        </w:rPr>
        <w:t>2024</w:t>
      </w:r>
    </w:p>
    <w:p w14:paraId="31E0C3E5" w14:textId="77777777" w:rsidR="00DD02F0" w:rsidRDefault="00DD02F0">
      <w:pPr>
        <w:pStyle w:val="Textkrper"/>
        <w:rPr>
          <w:sz w:val="22"/>
        </w:rPr>
      </w:pPr>
    </w:p>
    <w:p w14:paraId="16C7E70F" w14:textId="77777777" w:rsidR="00DD02F0" w:rsidRDefault="00755876">
      <w:pPr>
        <w:pStyle w:val="Listenabsatz"/>
        <w:numPr>
          <w:ilvl w:val="0"/>
          <w:numId w:val="6"/>
        </w:numPr>
        <w:tabs>
          <w:tab w:val="left" w:pos="741"/>
          <w:tab w:val="left" w:pos="742"/>
        </w:tabs>
        <w:spacing w:before="128"/>
        <w:ind w:left="1105" w:right="115" w:hanging="713"/>
        <w:rPr>
          <w:sz w:val="20"/>
        </w:rPr>
      </w:pPr>
      <w:r>
        <w:rPr>
          <w:color w:val="070807"/>
          <w:sz w:val="20"/>
        </w:rPr>
        <w:t>Formulación</w:t>
      </w:r>
      <w:r>
        <w:rPr>
          <w:color w:val="070807"/>
          <w:spacing w:val="40"/>
          <w:sz w:val="20"/>
        </w:rPr>
        <w:t xml:space="preserve"> </w:t>
      </w:r>
      <w:r>
        <w:rPr>
          <w:color w:val="070807"/>
          <w:sz w:val="20"/>
        </w:rPr>
        <w:t>de las</w:t>
      </w:r>
      <w:r>
        <w:rPr>
          <w:color w:val="070807"/>
          <w:spacing w:val="22"/>
          <w:sz w:val="20"/>
        </w:rPr>
        <w:t xml:space="preserve"> </w:t>
      </w:r>
      <w:r>
        <w:rPr>
          <w:color w:val="070807"/>
          <w:sz w:val="20"/>
        </w:rPr>
        <w:t>cuentas</w:t>
      </w:r>
      <w:r>
        <w:rPr>
          <w:color w:val="070807"/>
          <w:spacing w:val="32"/>
          <w:sz w:val="20"/>
        </w:rPr>
        <w:t xml:space="preserve"> </w:t>
      </w:r>
      <w:r>
        <w:rPr>
          <w:color w:val="070807"/>
          <w:sz w:val="20"/>
        </w:rPr>
        <w:t>anuales</w:t>
      </w:r>
      <w:r>
        <w:rPr>
          <w:color w:val="070807"/>
          <w:spacing w:val="24"/>
          <w:sz w:val="20"/>
        </w:rPr>
        <w:t xml:space="preserve"> </w:t>
      </w:r>
      <w:r>
        <w:rPr>
          <w:rFonts w:ascii="Times New Roman" w:hAnsi="Times New Roman"/>
          <w:color w:val="070807"/>
        </w:rPr>
        <w:t>y</w:t>
      </w:r>
      <w:r>
        <w:rPr>
          <w:rFonts w:ascii="Times New Roman" w:hAnsi="Times New Roman"/>
          <w:color w:val="070807"/>
          <w:spacing w:val="26"/>
        </w:rPr>
        <w:t xml:space="preserve"> </w:t>
      </w:r>
      <w:r>
        <w:rPr>
          <w:color w:val="070807"/>
          <w:sz w:val="20"/>
        </w:rPr>
        <w:t>del Informe</w:t>
      </w:r>
      <w:r>
        <w:rPr>
          <w:color w:val="070807"/>
          <w:spacing w:val="32"/>
          <w:sz w:val="20"/>
        </w:rPr>
        <w:t xml:space="preserve"> </w:t>
      </w:r>
      <w:r>
        <w:rPr>
          <w:color w:val="070807"/>
          <w:sz w:val="20"/>
        </w:rPr>
        <w:t>de</w:t>
      </w:r>
      <w:r>
        <w:rPr>
          <w:color w:val="070807"/>
          <w:spacing w:val="23"/>
          <w:sz w:val="20"/>
        </w:rPr>
        <w:t xml:space="preserve"> </w:t>
      </w:r>
      <w:r>
        <w:rPr>
          <w:color w:val="070807"/>
          <w:sz w:val="20"/>
        </w:rPr>
        <w:t>gestión</w:t>
      </w:r>
      <w:r>
        <w:rPr>
          <w:color w:val="070807"/>
          <w:spacing w:val="30"/>
          <w:sz w:val="20"/>
        </w:rPr>
        <w:t xml:space="preserve"> </w:t>
      </w:r>
      <w:r>
        <w:rPr>
          <w:color w:val="070807"/>
          <w:sz w:val="20"/>
        </w:rPr>
        <w:t>correspondientes al ejercicio anual terminado el 31 de diciembre de 2024</w:t>
      </w:r>
    </w:p>
    <w:p w14:paraId="0DF7ED24" w14:textId="77777777" w:rsidR="00DD02F0" w:rsidRDefault="00DD02F0">
      <w:pPr>
        <w:rPr>
          <w:sz w:val="20"/>
        </w:rPr>
        <w:sectPr w:rsidR="00DD02F0">
          <w:headerReference w:type="default" r:id="rId15"/>
          <w:footerReference w:type="default" r:id="rId16"/>
          <w:pgSz w:w="11910" w:h="16840"/>
          <w:pgMar w:top="1580" w:right="1040" w:bottom="280" w:left="1680" w:header="0" w:footer="0" w:gutter="0"/>
          <w:cols w:space="720"/>
        </w:sectPr>
      </w:pPr>
    </w:p>
    <w:p w14:paraId="7B512483" w14:textId="77777777" w:rsidR="00DD02F0" w:rsidRDefault="00DD02F0">
      <w:pPr>
        <w:pStyle w:val="Textkrper"/>
        <w:rPr>
          <w:sz w:val="20"/>
        </w:rPr>
      </w:pPr>
    </w:p>
    <w:p w14:paraId="72F2BCC2" w14:textId="77777777" w:rsidR="00DD02F0" w:rsidRDefault="00DD02F0">
      <w:pPr>
        <w:pStyle w:val="Textkrper"/>
        <w:rPr>
          <w:sz w:val="20"/>
        </w:rPr>
      </w:pPr>
    </w:p>
    <w:p w14:paraId="65405264" w14:textId="77777777" w:rsidR="00DD02F0" w:rsidRDefault="00DD02F0">
      <w:pPr>
        <w:pStyle w:val="Textkrper"/>
        <w:spacing w:before="3"/>
        <w:rPr>
          <w:sz w:val="22"/>
        </w:rPr>
      </w:pPr>
    </w:p>
    <w:tbl>
      <w:tblPr>
        <w:tblStyle w:val="TableNormal"/>
        <w:tblW w:w="0" w:type="auto"/>
        <w:tblInd w:w="814" w:type="dxa"/>
        <w:tblLayout w:type="fixed"/>
        <w:tblLook w:val="01E0" w:firstRow="1" w:lastRow="1" w:firstColumn="1" w:lastColumn="1" w:noHBand="0" w:noVBand="0"/>
      </w:tblPr>
      <w:tblGrid>
        <w:gridCol w:w="5028"/>
        <w:gridCol w:w="832"/>
        <w:gridCol w:w="1331"/>
        <w:gridCol w:w="1331"/>
      </w:tblGrid>
      <w:tr w:rsidR="00DD02F0" w14:paraId="696A3295" w14:textId="77777777">
        <w:trPr>
          <w:trHeight w:val="178"/>
        </w:trPr>
        <w:tc>
          <w:tcPr>
            <w:tcW w:w="5028" w:type="dxa"/>
            <w:tcBorders>
              <w:top w:val="single" w:sz="4" w:space="0" w:color="000000"/>
              <w:bottom w:val="single" w:sz="6" w:space="0" w:color="000000"/>
            </w:tcBorders>
          </w:tcPr>
          <w:p w14:paraId="6FA5A02A" w14:textId="77777777" w:rsidR="00DD02F0" w:rsidRDefault="00755876">
            <w:pPr>
              <w:pStyle w:val="TableParagraph"/>
              <w:spacing w:before="11" w:line="145" w:lineRule="exact"/>
              <w:ind w:left="161"/>
              <w:rPr>
                <w:b/>
                <w:sz w:val="15"/>
              </w:rPr>
            </w:pPr>
            <w:r>
              <w:rPr>
                <w:b/>
                <w:color w:val="050705"/>
                <w:spacing w:val="-2"/>
                <w:w w:val="105"/>
                <w:sz w:val="15"/>
              </w:rPr>
              <w:t>ACTIVO</w:t>
            </w:r>
          </w:p>
        </w:tc>
        <w:tc>
          <w:tcPr>
            <w:tcW w:w="832" w:type="dxa"/>
            <w:tcBorders>
              <w:top w:val="single" w:sz="4" w:space="0" w:color="000000"/>
              <w:bottom w:val="single" w:sz="6" w:space="0" w:color="000000"/>
            </w:tcBorders>
          </w:tcPr>
          <w:p w14:paraId="3FFE634B" w14:textId="77777777" w:rsidR="00DD02F0" w:rsidRDefault="00755876">
            <w:pPr>
              <w:pStyle w:val="TableParagraph"/>
              <w:spacing w:before="11" w:line="145" w:lineRule="exact"/>
              <w:ind w:left="69" w:right="18"/>
              <w:jc w:val="center"/>
              <w:rPr>
                <w:b/>
                <w:sz w:val="15"/>
              </w:rPr>
            </w:pPr>
            <w:r>
              <w:rPr>
                <w:b/>
                <w:color w:val="050705"/>
                <w:spacing w:val="-2"/>
                <w:w w:val="105"/>
                <w:sz w:val="15"/>
              </w:rPr>
              <w:t>Notas</w:t>
            </w:r>
          </w:p>
        </w:tc>
        <w:tc>
          <w:tcPr>
            <w:tcW w:w="1331" w:type="dxa"/>
            <w:tcBorders>
              <w:top w:val="single" w:sz="4" w:space="0" w:color="000000"/>
              <w:bottom w:val="single" w:sz="6" w:space="0" w:color="000000"/>
            </w:tcBorders>
          </w:tcPr>
          <w:p w14:paraId="1D340DCA" w14:textId="77777777" w:rsidR="00DD02F0" w:rsidRDefault="00755876">
            <w:pPr>
              <w:pStyle w:val="TableParagraph"/>
              <w:spacing w:before="2" w:line="153" w:lineRule="exact"/>
              <w:ind w:left="559"/>
              <w:rPr>
                <w:rFonts w:ascii="Times New Roman"/>
                <w:b/>
                <w:sz w:val="16"/>
              </w:rPr>
            </w:pPr>
            <w:r>
              <w:rPr>
                <w:rFonts w:ascii="Times New Roman"/>
                <w:b/>
                <w:color w:val="050705"/>
                <w:spacing w:val="-4"/>
                <w:w w:val="110"/>
                <w:sz w:val="16"/>
              </w:rPr>
              <w:t>2024</w:t>
            </w:r>
          </w:p>
        </w:tc>
        <w:tc>
          <w:tcPr>
            <w:tcW w:w="1331" w:type="dxa"/>
            <w:tcBorders>
              <w:top w:val="single" w:sz="4" w:space="0" w:color="000000"/>
              <w:bottom w:val="single" w:sz="6" w:space="0" w:color="000000"/>
            </w:tcBorders>
          </w:tcPr>
          <w:p w14:paraId="7101B42E" w14:textId="77777777" w:rsidR="00DD02F0" w:rsidRDefault="00755876">
            <w:pPr>
              <w:pStyle w:val="TableParagraph"/>
              <w:spacing w:line="155" w:lineRule="exact"/>
              <w:ind w:left="403"/>
              <w:rPr>
                <w:rFonts w:ascii="Times New Roman"/>
                <w:sz w:val="15"/>
              </w:rPr>
            </w:pPr>
            <w:r>
              <w:rPr>
                <w:rFonts w:ascii="Times New Roman"/>
                <w:b/>
                <w:color w:val="050705"/>
                <w:w w:val="105"/>
                <w:sz w:val="16"/>
              </w:rPr>
              <w:t>2023</w:t>
            </w:r>
            <w:r>
              <w:rPr>
                <w:rFonts w:ascii="Times New Roman"/>
                <w:b/>
                <w:color w:val="050705"/>
                <w:spacing w:val="17"/>
                <w:w w:val="105"/>
                <w:sz w:val="16"/>
              </w:rPr>
              <w:t xml:space="preserve"> </w:t>
            </w:r>
            <w:r>
              <w:rPr>
                <w:rFonts w:ascii="Times New Roman"/>
                <w:color w:val="050705"/>
                <w:spacing w:val="-5"/>
                <w:w w:val="105"/>
                <w:sz w:val="15"/>
                <w:u w:val="thick" w:color="050705"/>
              </w:rPr>
              <w:t>(*</w:t>
            </w:r>
            <w:r>
              <w:rPr>
                <w:rFonts w:ascii="Times New Roman"/>
                <w:color w:val="050705"/>
                <w:spacing w:val="-5"/>
                <w:w w:val="105"/>
                <w:sz w:val="15"/>
              </w:rPr>
              <w:t>)</w:t>
            </w:r>
          </w:p>
        </w:tc>
      </w:tr>
      <w:tr w:rsidR="00DD02F0" w14:paraId="05AE3CC3" w14:textId="77777777">
        <w:trPr>
          <w:trHeight w:val="373"/>
        </w:trPr>
        <w:tc>
          <w:tcPr>
            <w:tcW w:w="5028" w:type="dxa"/>
            <w:tcBorders>
              <w:top w:val="single" w:sz="6" w:space="0" w:color="000000"/>
              <w:bottom w:val="single" w:sz="4" w:space="0" w:color="000000"/>
            </w:tcBorders>
          </w:tcPr>
          <w:p w14:paraId="2A23714C" w14:textId="77777777" w:rsidR="00DD02F0" w:rsidRDefault="00DD02F0">
            <w:pPr>
              <w:pStyle w:val="TableParagraph"/>
              <w:spacing w:before="9"/>
              <w:rPr>
                <w:sz w:val="17"/>
              </w:rPr>
            </w:pPr>
          </w:p>
          <w:p w14:paraId="2CBE2B0E" w14:textId="77777777" w:rsidR="00DD02F0" w:rsidRDefault="00755876">
            <w:pPr>
              <w:pStyle w:val="TableParagraph"/>
              <w:spacing w:before="1" w:line="152" w:lineRule="exact"/>
              <w:ind w:left="161"/>
              <w:rPr>
                <w:b/>
                <w:sz w:val="15"/>
              </w:rPr>
            </w:pPr>
            <w:r>
              <w:rPr>
                <w:b/>
                <w:color w:val="050705"/>
                <w:w w:val="105"/>
                <w:sz w:val="15"/>
              </w:rPr>
              <w:t>ACTIVO</w:t>
            </w:r>
            <w:r>
              <w:rPr>
                <w:b/>
                <w:color w:val="050705"/>
                <w:spacing w:val="1"/>
                <w:w w:val="105"/>
                <w:sz w:val="15"/>
              </w:rPr>
              <w:t xml:space="preserve"> </w:t>
            </w:r>
            <w:r>
              <w:rPr>
                <w:b/>
                <w:color w:val="050705"/>
                <w:w w:val="105"/>
                <w:sz w:val="15"/>
              </w:rPr>
              <w:t>NO</w:t>
            </w:r>
            <w:r>
              <w:rPr>
                <w:b/>
                <w:color w:val="050705"/>
                <w:spacing w:val="-9"/>
                <w:w w:val="105"/>
                <w:sz w:val="15"/>
              </w:rPr>
              <w:t xml:space="preserve"> </w:t>
            </w:r>
            <w:r>
              <w:rPr>
                <w:b/>
                <w:color w:val="050705"/>
                <w:spacing w:val="-2"/>
                <w:w w:val="105"/>
                <w:sz w:val="15"/>
              </w:rPr>
              <w:t>CORRIENTE</w:t>
            </w:r>
          </w:p>
        </w:tc>
        <w:tc>
          <w:tcPr>
            <w:tcW w:w="832" w:type="dxa"/>
            <w:tcBorders>
              <w:top w:val="single" w:sz="6" w:space="0" w:color="000000"/>
              <w:bottom w:val="single" w:sz="4" w:space="0" w:color="000000"/>
            </w:tcBorders>
          </w:tcPr>
          <w:p w14:paraId="168685A4" w14:textId="77777777" w:rsidR="00DD02F0" w:rsidRDefault="00DD02F0">
            <w:pPr>
              <w:pStyle w:val="TableParagraph"/>
              <w:rPr>
                <w:rFonts w:ascii="Times New Roman"/>
                <w:sz w:val="14"/>
              </w:rPr>
            </w:pPr>
          </w:p>
        </w:tc>
        <w:tc>
          <w:tcPr>
            <w:tcW w:w="1331" w:type="dxa"/>
            <w:tcBorders>
              <w:top w:val="single" w:sz="6" w:space="0" w:color="000000"/>
              <w:bottom w:val="single" w:sz="4" w:space="0" w:color="000000"/>
            </w:tcBorders>
          </w:tcPr>
          <w:p w14:paraId="41C197FB" w14:textId="77777777" w:rsidR="00DD02F0" w:rsidRDefault="00DD02F0">
            <w:pPr>
              <w:pStyle w:val="TableParagraph"/>
              <w:spacing w:before="8"/>
              <w:rPr>
                <w:sz w:val="16"/>
              </w:rPr>
            </w:pPr>
          </w:p>
          <w:p w14:paraId="3AF042E3" w14:textId="77777777" w:rsidR="00DD02F0" w:rsidRDefault="00755876">
            <w:pPr>
              <w:pStyle w:val="TableParagraph"/>
              <w:spacing w:line="165" w:lineRule="exact"/>
              <w:ind w:right="145"/>
              <w:jc w:val="right"/>
              <w:rPr>
                <w:rFonts w:ascii="Times New Roman"/>
                <w:b/>
                <w:sz w:val="16"/>
              </w:rPr>
            </w:pPr>
            <w:r>
              <w:rPr>
                <w:rFonts w:ascii="Times New Roman"/>
                <w:b/>
                <w:color w:val="050705"/>
                <w:spacing w:val="-2"/>
                <w:w w:val="110"/>
                <w:sz w:val="16"/>
                <w:u w:val="thick" w:color="050705"/>
              </w:rPr>
              <w:t>26.824.835,09</w:t>
            </w:r>
          </w:p>
        </w:tc>
        <w:tc>
          <w:tcPr>
            <w:tcW w:w="1331" w:type="dxa"/>
            <w:tcBorders>
              <w:top w:val="single" w:sz="6" w:space="0" w:color="000000"/>
            </w:tcBorders>
          </w:tcPr>
          <w:p w14:paraId="2E42DBFA" w14:textId="77777777" w:rsidR="00DD02F0" w:rsidRDefault="00DD02F0">
            <w:pPr>
              <w:pStyle w:val="TableParagraph"/>
              <w:spacing w:before="8"/>
              <w:rPr>
                <w:sz w:val="16"/>
              </w:rPr>
            </w:pPr>
          </w:p>
          <w:p w14:paraId="55FDD3AB" w14:textId="77777777" w:rsidR="00DD02F0" w:rsidRDefault="00755876">
            <w:pPr>
              <w:pStyle w:val="TableParagraph"/>
              <w:spacing w:line="165" w:lineRule="exact"/>
              <w:ind w:right="197"/>
              <w:jc w:val="right"/>
              <w:rPr>
                <w:rFonts w:ascii="Times New Roman"/>
                <w:b/>
                <w:sz w:val="16"/>
              </w:rPr>
            </w:pPr>
            <w:r>
              <w:rPr>
                <w:rFonts w:ascii="Times New Roman"/>
                <w:b/>
                <w:color w:val="050705"/>
                <w:spacing w:val="-2"/>
                <w:w w:val="110"/>
                <w:sz w:val="16"/>
                <w:u w:val="thick" w:color="050705"/>
              </w:rPr>
              <w:t>26.293.872,26</w:t>
            </w:r>
          </w:p>
        </w:tc>
      </w:tr>
      <w:tr w:rsidR="00DD02F0" w14:paraId="45937FE9" w14:textId="77777777">
        <w:trPr>
          <w:trHeight w:val="366"/>
        </w:trPr>
        <w:tc>
          <w:tcPr>
            <w:tcW w:w="5028" w:type="dxa"/>
            <w:tcBorders>
              <w:top w:val="single" w:sz="4" w:space="0" w:color="000000"/>
            </w:tcBorders>
          </w:tcPr>
          <w:p w14:paraId="085DBF10" w14:textId="77777777" w:rsidR="00DD02F0" w:rsidRDefault="00DD02F0">
            <w:pPr>
              <w:pStyle w:val="TableParagraph"/>
              <w:spacing w:before="10"/>
              <w:rPr>
                <w:sz w:val="16"/>
              </w:rPr>
            </w:pPr>
          </w:p>
          <w:p w14:paraId="0F778176" w14:textId="77777777" w:rsidR="00DD02F0" w:rsidRDefault="00755876">
            <w:pPr>
              <w:pStyle w:val="TableParagraph"/>
              <w:spacing w:line="152" w:lineRule="exact"/>
              <w:ind w:left="155"/>
              <w:rPr>
                <w:b/>
                <w:sz w:val="15"/>
              </w:rPr>
            </w:pPr>
            <w:r>
              <w:rPr>
                <w:b/>
                <w:color w:val="050705"/>
                <w:w w:val="105"/>
                <w:sz w:val="15"/>
              </w:rPr>
              <w:t>Inmovilizado</w:t>
            </w:r>
            <w:r>
              <w:rPr>
                <w:b/>
                <w:color w:val="050705"/>
                <w:spacing w:val="-3"/>
                <w:w w:val="105"/>
                <w:sz w:val="15"/>
              </w:rPr>
              <w:t xml:space="preserve"> </w:t>
            </w:r>
            <w:r>
              <w:rPr>
                <w:b/>
                <w:color w:val="050705"/>
                <w:spacing w:val="-2"/>
                <w:w w:val="105"/>
                <w:sz w:val="15"/>
              </w:rPr>
              <w:t>intangible</w:t>
            </w:r>
          </w:p>
        </w:tc>
        <w:tc>
          <w:tcPr>
            <w:tcW w:w="832" w:type="dxa"/>
            <w:tcBorders>
              <w:top w:val="single" w:sz="4" w:space="0" w:color="000000"/>
            </w:tcBorders>
          </w:tcPr>
          <w:p w14:paraId="76AE4BA1" w14:textId="77777777" w:rsidR="00DD02F0" w:rsidRDefault="00DD02F0">
            <w:pPr>
              <w:pStyle w:val="TableParagraph"/>
              <w:spacing w:before="1"/>
              <w:rPr>
                <w:sz w:val="16"/>
              </w:rPr>
            </w:pPr>
          </w:p>
          <w:p w14:paraId="17984F6F" w14:textId="77777777" w:rsidR="00DD02F0" w:rsidRDefault="00755876">
            <w:pPr>
              <w:pStyle w:val="TableParagraph"/>
              <w:spacing w:before="1" w:line="160" w:lineRule="exact"/>
              <w:ind w:left="49"/>
              <w:jc w:val="center"/>
              <w:rPr>
                <w:rFonts w:ascii="Times New Roman"/>
                <w:b/>
                <w:sz w:val="16"/>
              </w:rPr>
            </w:pPr>
            <w:r>
              <w:rPr>
                <w:rFonts w:ascii="Times New Roman"/>
                <w:b/>
                <w:color w:val="050705"/>
                <w:w w:val="105"/>
                <w:sz w:val="16"/>
              </w:rPr>
              <w:t>5</w:t>
            </w:r>
          </w:p>
        </w:tc>
        <w:tc>
          <w:tcPr>
            <w:tcW w:w="1331" w:type="dxa"/>
            <w:tcBorders>
              <w:top w:val="single" w:sz="4" w:space="0" w:color="000000"/>
            </w:tcBorders>
          </w:tcPr>
          <w:p w14:paraId="492C1730" w14:textId="77777777" w:rsidR="00DD02F0" w:rsidRDefault="00DD02F0">
            <w:pPr>
              <w:pStyle w:val="TableParagraph"/>
              <w:spacing w:before="1"/>
              <w:rPr>
                <w:sz w:val="16"/>
              </w:rPr>
            </w:pPr>
          </w:p>
          <w:p w14:paraId="3B825951" w14:textId="77777777" w:rsidR="00DD02F0" w:rsidRDefault="00755876">
            <w:pPr>
              <w:pStyle w:val="TableParagraph"/>
              <w:spacing w:before="1" w:line="160" w:lineRule="exact"/>
              <w:ind w:right="143"/>
              <w:jc w:val="right"/>
              <w:rPr>
                <w:rFonts w:ascii="Times New Roman"/>
                <w:b/>
                <w:sz w:val="16"/>
              </w:rPr>
            </w:pPr>
            <w:r>
              <w:rPr>
                <w:rFonts w:ascii="Times New Roman"/>
                <w:b/>
                <w:color w:val="050705"/>
                <w:spacing w:val="-2"/>
                <w:w w:val="110"/>
                <w:sz w:val="16"/>
              </w:rPr>
              <w:t>14.106,37</w:t>
            </w:r>
          </w:p>
        </w:tc>
        <w:tc>
          <w:tcPr>
            <w:tcW w:w="1331" w:type="dxa"/>
          </w:tcPr>
          <w:p w14:paraId="12A939D7" w14:textId="77777777" w:rsidR="00DD02F0" w:rsidRDefault="00DD02F0">
            <w:pPr>
              <w:pStyle w:val="TableParagraph"/>
              <w:spacing w:before="1"/>
              <w:rPr>
                <w:sz w:val="16"/>
              </w:rPr>
            </w:pPr>
          </w:p>
          <w:p w14:paraId="011CB68A" w14:textId="77777777" w:rsidR="00DD02F0" w:rsidRDefault="00755876">
            <w:pPr>
              <w:pStyle w:val="TableParagraph"/>
              <w:spacing w:before="1" w:line="160" w:lineRule="exact"/>
              <w:ind w:right="187"/>
              <w:jc w:val="right"/>
              <w:rPr>
                <w:rFonts w:ascii="Times New Roman"/>
                <w:b/>
                <w:sz w:val="16"/>
              </w:rPr>
            </w:pPr>
            <w:r>
              <w:rPr>
                <w:rFonts w:ascii="Times New Roman"/>
                <w:b/>
                <w:color w:val="050705"/>
                <w:spacing w:val="-2"/>
                <w:w w:val="110"/>
                <w:sz w:val="16"/>
              </w:rPr>
              <w:t>9.308,30</w:t>
            </w:r>
          </w:p>
        </w:tc>
      </w:tr>
      <w:tr w:rsidR="00DD02F0" w14:paraId="0ADCA314" w14:textId="77777777">
        <w:trPr>
          <w:trHeight w:val="192"/>
        </w:trPr>
        <w:tc>
          <w:tcPr>
            <w:tcW w:w="5028" w:type="dxa"/>
          </w:tcPr>
          <w:p w14:paraId="469ED4D4" w14:textId="77777777" w:rsidR="00DD02F0" w:rsidRDefault="00755876">
            <w:pPr>
              <w:pStyle w:val="TableParagraph"/>
              <w:spacing w:line="172" w:lineRule="exact"/>
              <w:ind w:left="320"/>
              <w:rPr>
                <w:sz w:val="15"/>
              </w:rPr>
            </w:pPr>
            <w:r>
              <w:rPr>
                <w:color w:val="050705"/>
                <w:w w:val="105"/>
                <w:sz w:val="15"/>
              </w:rPr>
              <w:t>Patentes,</w:t>
            </w:r>
            <w:r>
              <w:rPr>
                <w:color w:val="050705"/>
                <w:spacing w:val="3"/>
                <w:w w:val="105"/>
                <w:sz w:val="15"/>
              </w:rPr>
              <w:t xml:space="preserve"> </w:t>
            </w:r>
            <w:r>
              <w:rPr>
                <w:color w:val="050705"/>
                <w:w w:val="105"/>
                <w:sz w:val="15"/>
              </w:rPr>
              <w:t>licencias,</w:t>
            </w:r>
            <w:r>
              <w:rPr>
                <w:color w:val="050705"/>
                <w:spacing w:val="-1"/>
                <w:w w:val="105"/>
                <w:sz w:val="15"/>
              </w:rPr>
              <w:t xml:space="preserve"> </w:t>
            </w:r>
            <w:r>
              <w:rPr>
                <w:color w:val="050705"/>
                <w:w w:val="105"/>
                <w:sz w:val="15"/>
              </w:rPr>
              <w:t>marcas</w:t>
            </w:r>
            <w:r>
              <w:rPr>
                <w:color w:val="050705"/>
                <w:spacing w:val="-4"/>
                <w:w w:val="105"/>
                <w:sz w:val="15"/>
              </w:rPr>
              <w:t xml:space="preserve"> </w:t>
            </w:r>
            <w:r>
              <w:rPr>
                <w:rFonts w:ascii="Times New Roman"/>
                <w:color w:val="050705"/>
                <w:w w:val="105"/>
                <w:sz w:val="17"/>
              </w:rPr>
              <w:t>y</w:t>
            </w:r>
            <w:r>
              <w:rPr>
                <w:rFonts w:ascii="Times New Roman"/>
                <w:color w:val="050705"/>
                <w:spacing w:val="-10"/>
                <w:w w:val="105"/>
                <w:sz w:val="17"/>
              </w:rPr>
              <w:t xml:space="preserve"> </w:t>
            </w:r>
            <w:r>
              <w:rPr>
                <w:color w:val="050705"/>
                <w:spacing w:val="-2"/>
                <w:w w:val="105"/>
                <w:sz w:val="15"/>
              </w:rPr>
              <w:t>similares</w:t>
            </w:r>
          </w:p>
        </w:tc>
        <w:tc>
          <w:tcPr>
            <w:tcW w:w="832" w:type="dxa"/>
          </w:tcPr>
          <w:p w14:paraId="56579D62" w14:textId="77777777" w:rsidR="00DD02F0" w:rsidRDefault="00DD02F0">
            <w:pPr>
              <w:pStyle w:val="TableParagraph"/>
              <w:rPr>
                <w:rFonts w:ascii="Times New Roman"/>
                <w:sz w:val="12"/>
              </w:rPr>
            </w:pPr>
          </w:p>
        </w:tc>
        <w:tc>
          <w:tcPr>
            <w:tcW w:w="1331" w:type="dxa"/>
          </w:tcPr>
          <w:p w14:paraId="7A3DA6AB" w14:textId="77777777" w:rsidR="00DD02F0" w:rsidRDefault="00755876">
            <w:pPr>
              <w:pStyle w:val="TableParagraph"/>
              <w:spacing w:before="11" w:line="161" w:lineRule="exact"/>
              <w:ind w:right="129"/>
              <w:jc w:val="right"/>
              <w:rPr>
                <w:sz w:val="15"/>
              </w:rPr>
            </w:pPr>
            <w:r>
              <w:rPr>
                <w:color w:val="050705"/>
                <w:spacing w:val="-4"/>
                <w:w w:val="105"/>
                <w:sz w:val="15"/>
              </w:rPr>
              <w:t>9,36</w:t>
            </w:r>
          </w:p>
        </w:tc>
        <w:tc>
          <w:tcPr>
            <w:tcW w:w="1331" w:type="dxa"/>
          </w:tcPr>
          <w:p w14:paraId="2A2FE7CE" w14:textId="77777777" w:rsidR="00DD02F0" w:rsidRDefault="00755876">
            <w:pPr>
              <w:pStyle w:val="TableParagraph"/>
              <w:spacing w:before="11" w:line="161" w:lineRule="exact"/>
              <w:ind w:right="167"/>
              <w:jc w:val="right"/>
              <w:rPr>
                <w:sz w:val="15"/>
              </w:rPr>
            </w:pPr>
            <w:r>
              <w:rPr>
                <w:color w:val="050705"/>
                <w:spacing w:val="-2"/>
                <w:w w:val="110"/>
                <w:sz w:val="15"/>
              </w:rPr>
              <w:t>121,71</w:t>
            </w:r>
          </w:p>
        </w:tc>
      </w:tr>
      <w:tr w:rsidR="00DD02F0" w14:paraId="5D3670E9" w14:textId="77777777">
        <w:trPr>
          <w:trHeight w:val="271"/>
        </w:trPr>
        <w:tc>
          <w:tcPr>
            <w:tcW w:w="5028" w:type="dxa"/>
          </w:tcPr>
          <w:p w14:paraId="4D68F68E" w14:textId="77777777" w:rsidR="00DD02F0" w:rsidRDefault="00755876">
            <w:pPr>
              <w:pStyle w:val="TableParagraph"/>
              <w:spacing w:before="3"/>
              <w:ind w:left="318"/>
              <w:rPr>
                <w:sz w:val="15"/>
              </w:rPr>
            </w:pPr>
            <w:r>
              <w:rPr>
                <w:color w:val="050705"/>
                <w:w w:val="105"/>
                <w:sz w:val="15"/>
              </w:rPr>
              <w:t>Aplicaciones</w:t>
            </w:r>
            <w:r>
              <w:rPr>
                <w:color w:val="050705"/>
                <w:spacing w:val="-5"/>
                <w:w w:val="105"/>
                <w:sz w:val="15"/>
              </w:rPr>
              <w:t xml:space="preserve"> </w:t>
            </w:r>
            <w:r>
              <w:rPr>
                <w:color w:val="050705"/>
                <w:spacing w:val="-2"/>
                <w:w w:val="105"/>
                <w:sz w:val="15"/>
              </w:rPr>
              <w:t>informáticas</w:t>
            </w:r>
          </w:p>
        </w:tc>
        <w:tc>
          <w:tcPr>
            <w:tcW w:w="832" w:type="dxa"/>
          </w:tcPr>
          <w:p w14:paraId="4EC77994" w14:textId="77777777" w:rsidR="00DD02F0" w:rsidRDefault="00DD02F0">
            <w:pPr>
              <w:pStyle w:val="TableParagraph"/>
              <w:rPr>
                <w:rFonts w:ascii="Times New Roman"/>
                <w:sz w:val="14"/>
              </w:rPr>
            </w:pPr>
          </w:p>
        </w:tc>
        <w:tc>
          <w:tcPr>
            <w:tcW w:w="1331" w:type="dxa"/>
          </w:tcPr>
          <w:p w14:paraId="5590145B" w14:textId="77777777" w:rsidR="00DD02F0" w:rsidRDefault="00755876">
            <w:pPr>
              <w:pStyle w:val="TableParagraph"/>
              <w:spacing w:before="3"/>
              <w:ind w:right="115"/>
              <w:jc w:val="right"/>
              <w:rPr>
                <w:sz w:val="15"/>
              </w:rPr>
            </w:pPr>
            <w:r>
              <w:rPr>
                <w:color w:val="050705"/>
                <w:spacing w:val="-2"/>
                <w:w w:val="110"/>
                <w:sz w:val="15"/>
              </w:rPr>
              <w:t>14.097,01</w:t>
            </w:r>
          </w:p>
        </w:tc>
        <w:tc>
          <w:tcPr>
            <w:tcW w:w="1331" w:type="dxa"/>
          </w:tcPr>
          <w:p w14:paraId="1369CEFD" w14:textId="77777777" w:rsidR="00DD02F0" w:rsidRDefault="00755876">
            <w:pPr>
              <w:pStyle w:val="TableParagraph"/>
              <w:spacing w:before="3"/>
              <w:ind w:right="193"/>
              <w:jc w:val="right"/>
              <w:rPr>
                <w:sz w:val="15"/>
              </w:rPr>
            </w:pPr>
            <w:r>
              <w:rPr>
                <w:color w:val="050705"/>
                <w:spacing w:val="-2"/>
                <w:w w:val="105"/>
                <w:sz w:val="15"/>
              </w:rPr>
              <w:t>9.186,59</w:t>
            </w:r>
          </w:p>
        </w:tc>
      </w:tr>
      <w:tr w:rsidR="00DD02F0" w14:paraId="609CDBBE" w14:textId="77777777">
        <w:trPr>
          <w:trHeight w:val="269"/>
        </w:trPr>
        <w:tc>
          <w:tcPr>
            <w:tcW w:w="5028" w:type="dxa"/>
          </w:tcPr>
          <w:p w14:paraId="0C9692E8" w14:textId="77777777" w:rsidR="00DD02F0" w:rsidRDefault="00755876">
            <w:pPr>
              <w:pStyle w:val="TableParagraph"/>
              <w:spacing w:before="98" w:line="152" w:lineRule="exact"/>
              <w:ind w:left="155"/>
              <w:rPr>
                <w:b/>
                <w:sz w:val="15"/>
              </w:rPr>
            </w:pPr>
            <w:r>
              <w:rPr>
                <w:b/>
                <w:color w:val="050705"/>
                <w:w w:val="105"/>
                <w:sz w:val="15"/>
              </w:rPr>
              <w:t>Inmovilizaciones</w:t>
            </w:r>
            <w:r>
              <w:rPr>
                <w:b/>
                <w:color w:val="050705"/>
                <w:spacing w:val="-3"/>
                <w:w w:val="105"/>
                <w:sz w:val="15"/>
              </w:rPr>
              <w:t xml:space="preserve"> </w:t>
            </w:r>
            <w:r>
              <w:rPr>
                <w:b/>
                <w:color w:val="050705"/>
                <w:spacing w:val="-2"/>
                <w:w w:val="105"/>
                <w:sz w:val="15"/>
              </w:rPr>
              <w:t>materiales</w:t>
            </w:r>
          </w:p>
        </w:tc>
        <w:tc>
          <w:tcPr>
            <w:tcW w:w="832" w:type="dxa"/>
          </w:tcPr>
          <w:p w14:paraId="078E9637" w14:textId="77777777" w:rsidR="00DD02F0" w:rsidRDefault="00755876">
            <w:pPr>
              <w:pStyle w:val="TableParagraph"/>
              <w:spacing w:before="89" w:line="160" w:lineRule="exact"/>
              <w:ind w:left="48"/>
              <w:jc w:val="center"/>
              <w:rPr>
                <w:rFonts w:ascii="Times New Roman"/>
                <w:b/>
                <w:sz w:val="16"/>
              </w:rPr>
            </w:pPr>
            <w:r>
              <w:rPr>
                <w:rFonts w:ascii="Times New Roman"/>
                <w:b/>
                <w:color w:val="050705"/>
                <w:w w:val="105"/>
                <w:sz w:val="16"/>
              </w:rPr>
              <w:t>6</w:t>
            </w:r>
          </w:p>
        </w:tc>
        <w:tc>
          <w:tcPr>
            <w:tcW w:w="1331" w:type="dxa"/>
          </w:tcPr>
          <w:p w14:paraId="04257DD9" w14:textId="77777777" w:rsidR="00DD02F0" w:rsidRDefault="00755876">
            <w:pPr>
              <w:pStyle w:val="TableParagraph"/>
              <w:spacing w:before="89" w:line="160" w:lineRule="exact"/>
              <w:ind w:right="135"/>
              <w:jc w:val="right"/>
              <w:rPr>
                <w:rFonts w:ascii="Times New Roman"/>
                <w:b/>
                <w:sz w:val="16"/>
              </w:rPr>
            </w:pPr>
            <w:r>
              <w:rPr>
                <w:rFonts w:ascii="Times New Roman"/>
                <w:b/>
                <w:color w:val="050705"/>
                <w:spacing w:val="-2"/>
                <w:w w:val="110"/>
                <w:sz w:val="16"/>
              </w:rPr>
              <w:t>4.614.002,51</w:t>
            </w:r>
          </w:p>
        </w:tc>
        <w:tc>
          <w:tcPr>
            <w:tcW w:w="1331" w:type="dxa"/>
          </w:tcPr>
          <w:p w14:paraId="2D599459" w14:textId="77777777" w:rsidR="00DD02F0" w:rsidRDefault="00755876">
            <w:pPr>
              <w:pStyle w:val="TableParagraph"/>
              <w:spacing w:before="89" w:line="160" w:lineRule="exact"/>
              <w:ind w:right="187"/>
              <w:jc w:val="right"/>
              <w:rPr>
                <w:rFonts w:ascii="Times New Roman"/>
                <w:b/>
                <w:sz w:val="16"/>
              </w:rPr>
            </w:pPr>
            <w:r>
              <w:rPr>
                <w:rFonts w:ascii="Times New Roman"/>
                <w:b/>
                <w:color w:val="050705"/>
                <w:spacing w:val="-2"/>
                <w:w w:val="110"/>
                <w:sz w:val="16"/>
              </w:rPr>
              <w:t>4.761.871,01</w:t>
            </w:r>
          </w:p>
        </w:tc>
      </w:tr>
      <w:tr w:rsidR="00DD02F0" w14:paraId="6FEF8847" w14:textId="77777777">
        <w:trPr>
          <w:trHeight w:val="182"/>
        </w:trPr>
        <w:tc>
          <w:tcPr>
            <w:tcW w:w="5028" w:type="dxa"/>
          </w:tcPr>
          <w:p w14:paraId="7CA6F7D0" w14:textId="77777777" w:rsidR="00DD02F0" w:rsidRDefault="00755876">
            <w:pPr>
              <w:pStyle w:val="TableParagraph"/>
              <w:spacing w:line="162" w:lineRule="exact"/>
              <w:ind w:left="319"/>
              <w:rPr>
                <w:sz w:val="15"/>
              </w:rPr>
            </w:pPr>
            <w:r>
              <w:rPr>
                <w:color w:val="050705"/>
                <w:w w:val="105"/>
                <w:sz w:val="15"/>
              </w:rPr>
              <w:t>Terrenos</w:t>
            </w:r>
            <w:r>
              <w:rPr>
                <w:color w:val="050705"/>
                <w:spacing w:val="-6"/>
                <w:w w:val="105"/>
                <w:sz w:val="15"/>
              </w:rPr>
              <w:t xml:space="preserve"> </w:t>
            </w:r>
            <w:r>
              <w:rPr>
                <w:rFonts w:ascii="Times New Roman"/>
                <w:color w:val="050705"/>
                <w:w w:val="105"/>
                <w:sz w:val="17"/>
              </w:rPr>
              <w:t>y</w:t>
            </w:r>
            <w:r>
              <w:rPr>
                <w:rFonts w:ascii="Times New Roman"/>
                <w:color w:val="050705"/>
                <w:spacing w:val="-11"/>
                <w:w w:val="105"/>
                <w:sz w:val="17"/>
              </w:rPr>
              <w:t xml:space="preserve"> </w:t>
            </w:r>
            <w:r>
              <w:rPr>
                <w:color w:val="050705"/>
                <w:spacing w:val="-2"/>
                <w:w w:val="105"/>
                <w:sz w:val="15"/>
              </w:rPr>
              <w:t>construcciones</w:t>
            </w:r>
          </w:p>
        </w:tc>
        <w:tc>
          <w:tcPr>
            <w:tcW w:w="832" w:type="dxa"/>
          </w:tcPr>
          <w:p w14:paraId="2C7DE711" w14:textId="77777777" w:rsidR="00DD02F0" w:rsidRDefault="00DD02F0">
            <w:pPr>
              <w:pStyle w:val="TableParagraph"/>
              <w:rPr>
                <w:rFonts w:ascii="Times New Roman"/>
                <w:sz w:val="12"/>
              </w:rPr>
            </w:pPr>
          </w:p>
        </w:tc>
        <w:tc>
          <w:tcPr>
            <w:tcW w:w="1331" w:type="dxa"/>
          </w:tcPr>
          <w:p w14:paraId="75163E6E" w14:textId="77777777" w:rsidR="00DD02F0" w:rsidRDefault="00755876">
            <w:pPr>
              <w:pStyle w:val="TableParagraph"/>
              <w:spacing w:before="11" w:line="151" w:lineRule="exact"/>
              <w:ind w:right="139"/>
              <w:jc w:val="right"/>
              <w:rPr>
                <w:sz w:val="15"/>
              </w:rPr>
            </w:pPr>
            <w:r>
              <w:rPr>
                <w:color w:val="050705"/>
                <w:spacing w:val="-2"/>
                <w:w w:val="105"/>
                <w:sz w:val="15"/>
              </w:rPr>
              <w:t>2.925.572,52</w:t>
            </w:r>
          </w:p>
        </w:tc>
        <w:tc>
          <w:tcPr>
            <w:tcW w:w="1331" w:type="dxa"/>
          </w:tcPr>
          <w:p w14:paraId="7165F832" w14:textId="77777777" w:rsidR="00DD02F0" w:rsidRDefault="00755876">
            <w:pPr>
              <w:pStyle w:val="TableParagraph"/>
              <w:spacing w:before="11" w:line="151" w:lineRule="exact"/>
              <w:ind w:right="198"/>
              <w:jc w:val="right"/>
              <w:rPr>
                <w:sz w:val="15"/>
              </w:rPr>
            </w:pPr>
            <w:r>
              <w:rPr>
                <w:color w:val="050705"/>
                <w:spacing w:val="-2"/>
                <w:w w:val="105"/>
                <w:sz w:val="15"/>
              </w:rPr>
              <w:t>3.126.872,06</w:t>
            </w:r>
          </w:p>
        </w:tc>
      </w:tr>
      <w:tr w:rsidR="00DD02F0" w14:paraId="614F3730" w14:textId="77777777">
        <w:trPr>
          <w:trHeight w:val="185"/>
        </w:trPr>
        <w:tc>
          <w:tcPr>
            <w:tcW w:w="5028" w:type="dxa"/>
          </w:tcPr>
          <w:p w14:paraId="534BFE35" w14:textId="77777777" w:rsidR="00DD02F0" w:rsidRDefault="00755876">
            <w:pPr>
              <w:pStyle w:val="TableParagraph"/>
              <w:spacing w:line="166" w:lineRule="exact"/>
              <w:ind w:left="317"/>
              <w:rPr>
                <w:sz w:val="15"/>
              </w:rPr>
            </w:pPr>
            <w:r>
              <w:rPr>
                <w:color w:val="050705"/>
                <w:w w:val="105"/>
                <w:sz w:val="15"/>
              </w:rPr>
              <w:t>Instalaciones</w:t>
            </w:r>
            <w:r>
              <w:rPr>
                <w:color w:val="050705"/>
                <w:spacing w:val="-1"/>
                <w:w w:val="105"/>
                <w:sz w:val="15"/>
              </w:rPr>
              <w:t xml:space="preserve"> </w:t>
            </w:r>
            <w:r>
              <w:rPr>
                <w:color w:val="050705"/>
                <w:w w:val="105"/>
                <w:sz w:val="15"/>
              </w:rPr>
              <w:t>técnicas</w:t>
            </w:r>
            <w:r>
              <w:rPr>
                <w:color w:val="050705"/>
                <w:spacing w:val="3"/>
                <w:w w:val="105"/>
                <w:sz w:val="15"/>
              </w:rPr>
              <w:t xml:space="preserve"> </w:t>
            </w:r>
            <w:r>
              <w:rPr>
                <w:rFonts w:ascii="Times New Roman" w:hAnsi="Times New Roman"/>
                <w:color w:val="050705"/>
                <w:w w:val="105"/>
                <w:sz w:val="17"/>
              </w:rPr>
              <w:t>y</w:t>
            </w:r>
            <w:r>
              <w:rPr>
                <w:rFonts w:ascii="Times New Roman" w:hAnsi="Times New Roman"/>
                <w:color w:val="050705"/>
                <w:spacing w:val="-11"/>
                <w:w w:val="105"/>
                <w:sz w:val="17"/>
              </w:rPr>
              <w:t xml:space="preserve"> </w:t>
            </w:r>
            <w:r>
              <w:rPr>
                <w:color w:val="050705"/>
                <w:w w:val="105"/>
                <w:sz w:val="15"/>
              </w:rPr>
              <w:t>otro</w:t>
            </w:r>
            <w:r>
              <w:rPr>
                <w:color w:val="050705"/>
                <w:spacing w:val="-11"/>
                <w:w w:val="105"/>
                <w:sz w:val="15"/>
              </w:rPr>
              <w:t xml:space="preserve"> </w:t>
            </w:r>
            <w:r>
              <w:rPr>
                <w:color w:val="050705"/>
                <w:w w:val="105"/>
                <w:sz w:val="15"/>
              </w:rPr>
              <w:t>inmovilizado</w:t>
            </w:r>
            <w:r>
              <w:rPr>
                <w:color w:val="050705"/>
                <w:spacing w:val="3"/>
                <w:w w:val="105"/>
                <w:sz w:val="15"/>
              </w:rPr>
              <w:t xml:space="preserve"> </w:t>
            </w:r>
            <w:r>
              <w:rPr>
                <w:color w:val="050705"/>
                <w:spacing w:val="-2"/>
                <w:w w:val="105"/>
                <w:sz w:val="15"/>
              </w:rPr>
              <w:t>material</w:t>
            </w:r>
          </w:p>
        </w:tc>
        <w:tc>
          <w:tcPr>
            <w:tcW w:w="832" w:type="dxa"/>
          </w:tcPr>
          <w:p w14:paraId="25641F2E" w14:textId="77777777" w:rsidR="00DD02F0" w:rsidRDefault="00DD02F0">
            <w:pPr>
              <w:pStyle w:val="TableParagraph"/>
              <w:rPr>
                <w:rFonts w:ascii="Times New Roman"/>
                <w:sz w:val="12"/>
              </w:rPr>
            </w:pPr>
          </w:p>
        </w:tc>
        <w:tc>
          <w:tcPr>
            <w:tcW w:w="1331" w:type="dxa"/>
          </w:tcPr>
          <w:p w14:paraId="0D0CFF15" w14:textId="77777777" w:rsidR="00DD02F0" w:rsidRDefault="00755876">
            <w:pPr>
              <w:pStyle w:val="TableParagraph"/>
              <w:spacing w:before="13" w:line="153" w:lineRule="exact"/>
              <w:ind w:right="138"/>
              <w:jc w:val="right"/>
              <w:rPr>
                <w:sz w:val="15"/>
              </w:rPr>
            </w:pPr>
            <w:r>
              <w:rPr>
                <w:color w:val="050705"/>
                <w:spacing w:val="-2"/>
                <w:w w:val="105"/>
                <w:sz w:val="15"/>
              </w:rPr>
              <w:t>1.568.723,34</w:t>
            </w:r>
          </w:p>
        </w:tc>
        <w:tc>
          <w:tcPr>
            <w:tcW w:w="1331" w:type="dxa"/>
          </w:tcPr>
          <w:p w14:paraId="46A2742A" w14:textId="77777777" w:rsidR="00DD02F0" w:rsidRDefault="00755876">
            <w:pPr>
              <w:pStyle w:val="TableParagraph"/>
              <w:spacing w:before="13" w:line="153" w:lineRule="exact"/>
              <w:ind w:right="199"/>
              <w:jc w:val="right"/>
              <w:rPr>
                <w:sz w:val="15"/>
              </w:rPr>
            </w:pPr>
            <w:r>
              <w:rPr>
                <w:color w:val="050705"/>
                <w:spacing w:val="-2"/>
                <w:w w:val="105"/>
                <w:sz w:val="15"/>
              </w:rPr>
              <w:t>1.619.834,65</w:t>
            </w:r>
          </w:p>
        </w:tc>
      </w:tr>
      <w:tr w:rsidR="00DD02F0" w14:paraId="1DF68683" w14:textId="77777777">
        <w:trPr>
          <w:trHeight w:val="281"/>
        </w:trPr>
        <w:tc>
          <w:tcPr>
            <w:tcW w:w="5028" w:type="dxa"/>
          </w:tcPr>
          <w:p w14:paraId="370514AA" w14:textId="77777777" w:rsidR="00DD02F0" w:rsidRDefault="00755876">
            <w:pPr>
              <w:pStyle w:val="TableParagraph"/>
              <w:spacing w:line="188" w:lineRule="exact"/>
              <w:ind w:left="317"/>
              <w:rPr>
                <w:sz w:val="15"/>
              </w:rPr>
            </w:pPr>
            <w:r>
              <w:rPr>
                <w:color w:val="050705"/>
                <w:w w:val="105"/>
                <w:sz w:val="15"/>
              </w:rPr>
              <w:t>Inmovilizado</w:t>
            </w:r>
            <w:r>
              <w:rPr>
                <w:color w:val="050705"/>
                <w:spacing w:val="3"/>
                <w:w w:val="105"/>
                <w:sz w:val="15"/>
              </w:rPr>
              <w:t xml:space="preserve"> </w:t>
            </w:r>
            <w:r>
              <w:rPr>
                <w:color w:val="050705"/>
                <w:w w:val="105"/>
                <w:sz w:val="15"/>
              </w:rPr>
              <w:t>en</w:t>
            </w:r>
            <w:r>
              <w:rPr>
                <w:color w:val="050705"/>
                <w:spacing w:val="-4"/>
                <w:w w:val="105"/>
                <w:sz w:val="15"/>
              </w:rPr>
              <w:t xml:space="preserve"> </w:t>
            </w:r>
            <w:r>
              <w:rPr>
                <w:color w:val="050705"/>
                <w:w w:val="105"/>
                <w:sz w:val="15"/>
              </w:rPr>
              <w:t>curso</w:t>
            </w:r>
            <w:r>
              <w:rPr>
                <w:color w:val="050705"/>
                <w:spacing w:val="-1"/>
                <w:w w:val="105"/>
                <w:sz w:val="15"/>
              </w:rPr>
              <w:t xml:space="preserve"> </w:t>
            </w:r>
            <w:r>
              <w:rPr>
                <w:rFonts w:ascii="Times New Roman"/>
                <w:color w:val="050705"/>
                <w:w w:val="105"/>
                <w:sz w:val="17"/>
              </w:rPr>
              <w:t>y</w:t>
            </w:r>
            <w:r>
              <w:rPr>
                <w:rFonts w:ascii="Times New Roman"/>
                <w:color w:val="050705"/>
                <w:spacing w:val="-8"/>
                <w:w w:val="105"/>
                <w:sz w:val="17"/>
              </w:rPr>
              <w:t xml:space="preserve"> </w:t>
            </w:r>
            <w:r>
              <w:rPr>
                <w:color w:val="050705"/>
                <w:spacing w:val="-2"/>
                <w:w w:val="105"/>
                <w:sz w:val="15"/>
              </w:rPr>
              <w:t>anticipos</w:t>
            </w:r>
          </w:p>
        </w:tc>
        <w:tc>
          <w:tcPr>
            <w:tcW w:w="832" w:type="dxa"/>
          </w:tcPr>
          <w:p w14:paraId="58F68AA2" w14:textId="77777777" w:rsidR="00DD02F0" w:rsidRDefault="00DD02F0">
            <w:pPr>
              <w:pStyle w:val="TableParagraph"/>
              <w:rPr>
                <w:rFonts w:ascii="Times New Roman"/>
                <w:sz w:val="14"/>
              </w:rPr>
            </w:pPr>
          </w:p>
        </w:tc>
        <w:tc>
          <w:tcPr>
            <w:tcW w:w="1331" w:type="dxa"/>
          </w:tcPr>
          <w:p w14:paraId="053150A2" w14:textId="77777777" w:rsidR="00DD02F0" w:rsidRDefault="00755876">
            <w:pPr>
              <w:pStyle w:val="TableParagraph"/>
              <w:spacing w:before="10"/>
              <w:ind w:right="144"/>
              <w:jc w:val="right"/>
              <w:rPr>
                <w:sz w:val="15"/>
              </w:rPr>
            </w:pPr>
            <w:r>
              <w:rPr>
                <w:color w:val="050705"/>
                <w:spacing w:val="-2"/>
                <w:w w:val="105"/>
                <w:sz w:val="15"/>
              </w:rPr>
              <w:t>119.706,65</w:t>
            </w:r>
          </w:p>
        </w:tc>
        <w:tc>
          <w:tcPr>
            <w:tcW w:w="1331" w:type="dxa"/>
          </w:tcPr>
          <w:p w14:paraId="4FEEF9EB" w14:textId="77777777" w:rsidR="00DD02F0" w:rsidRDefault="00755876">
            <w:pPr>
              <w:pStyle w:val="TableParagraph"/>
              <w:spacing w:before="10"/>
              <w:ind w:right="188"/>
              <w:jc w:val="right"/>
              <w:rPr>
                <w:sz w:val="15"/>
              </w:rPr>
            </w:pPr>
            <w:r>
              <w:rPr>
                <w:color w:val="050705"/>
                <w:spacing w:val="-2"/>
                <w:w w:val="105"/>
                <w:sz w:val="15"/>
              </w:rPr>
              <w:t>15.164,30</w:t>
            </w:r>
          </w:p>
        </w:tc>
      </w:tr>
      <w:tr w:rsidR="00DD02F0" w14:paraId="3572E8A0" w14:textId="77777777">
        <w:trPr>
          <w:trHeight w:val="277"/>
        </w:trPr>
        <w:tc>
          <w:tcPr>
            <w:tcW w:w="5028" w:type="dxa"/>
          </w:tcPr>
          <w:p w14:paraId="159316C6" w14:textId="77777777" w:rsidR="00DD02F0" w:rsidRDefault="00755876">
            <w:pPr>
              <w:pStyle w:val="TableParagraph"/>
              <w:spacing w:before="95" w:line="162" w:lineRule="exact"/>
              <w:ind w:left="155"/>
              <w:rPr>
                <w:b/>
                <w:sz w:val="15"/>
              </w:rPr>
            </w:pPr>
            <w:r>
              <w:rPr>
                <w:b/>
                <w:color w:val="050705"/>
                <w:w w:val="105"/>
                <w:sz w:val="15"/>
              </w:rPr>
              <w:t>Inversiones</w:t>
            </w:r>
            <w:r>
              <w:rPr>
                <w:b/>
                <w:color w:val="050705"/>
                <w:spacing w:val="-4"/>
                <w:w w:val="105"/>
                <w:sz w:val="15"/>
              </w:rPr>
              <w:t xml:space="preserve"> </w:t>
            </w:r>
            <w:r>
              <w:rPr>
                <w:b/>
                <w:color w:val="050705"/>
                <w:spacing w:val="-2"/>
                <w:w w:val="105"/>
                <w:sz w:val="15"/>
              </w:rPr>
              <w:t>inmobiliarias</w:t>
            </w:r>
          </w:p>
        </w:tc>
        <w:tc>
          <w:tcPr>
            <w:tcW w:w="832" w:type="dxa"/>
          </w:tcPr>
          <w:p w14:paraId="46DD72D6" w14:textId="77777777" w:rsidR="00DD02F0" w:rsidRDefault="00755876">
            <w:pPr>
              <w:pStyle w:val="TableParagraph"/>
              <w:spacing w:before="87" w:line="170" w:lineRule="exact"/>
              <w:ind w:left="49"/>
              <w:jc w:val="center"/>
              <w:rPr>
                <w:rFonts w:ascii="Times New Roman"/>
                <w:b/>
                <w:sz w:val="16"/>
              </w:rPr>
            </w:pPr>
            <w:r>
              <w:rPr>
                <w:rFonts w:ascii="Times New Roman"/>
                <w:b/>
                <w:color w:val="050705"/>
                <w:w w:val="105"/>
                <w:sz w:val="16"/>
              </w:rPr>
              <w:t>7</w:t>
            </w:r>
          </w:p>
        </w:tc>
        <w:tc>
          <w:tcPr>
            <w:tcW w:w="1331" w:type="dxa"/>
          </w:tcPr>
          <w:p w14:paraId="388B4B77" w14:textId="77777777" w:rsidR="00DD02F0" w:rsidRDefault="00755876">
            <w:pPr>
              <w:pStyle w:val="TableParagraph"/>
              <w:spacing w:before="87" w:line="170" w:lineRule="exact"/>
              <w:ind w:right="138"/>
              <w:jc w:val="right"/>
              <w:rPr>
                <w:rFonts w:ascii="Times New Roman"/>
                <w:b/>
                <w:sz w:val="16"/>
              </w:rPr>
            </w:pPr>
            <w:r>
              <w:rPr>
                <w:rFonts w:ascii="Times New Roman"/>
                <w:b/>
                <w:color w:val="050705"/>
                <w:spacing w:val="-2"/>
                <w:w w:val="110"/>
                <w:sz w:val="16"/>
              </w:rPr>
              <w:t>1.342.801,77</w:t>
            </w:r>
          </w:p>
        </w:tc>
        <w:tc>
          <w:tcPr>
            <w:tcW w:w="1331" w:type="dxa"/>
          </w:tcPr>
          <w:p w14:paraId="52DAF842" w14:textId="77777777" w:rsidR="00DD02F0" w:rsidRDefault="00755876">
            <w:pPr>
              <w:pStyle w:val="TableParagraph"/>
              <w:spacing w:before="87" w:line="170" w:lineRule="exact"/>
              <w:ind w:right="181"/>
              <w:jc w:val="right"/>
              <w:rPr>
                <w:rFonts w:ascii="Times New Roman"/>
                <w:b/>
                <w:sz w:val="16"/>
              </w:rPr>
            </w:pPr>
            <w:r>
              <w:rPr>
                <w:rFonts w:ascii="Times New Roman"/>
                <w:b/>
                <w:color w:val="050705"/>
                <w:spacing w:val="-2"/>
                <w:w w:val="110"/>
                <w:sz w:val="16"/>
              </w:rPr>
              <w:t>1.353.761,41</w:t>
            </w:r>
          </w:p>
        </w:tc>
      </w:tr>
      <w:tr w:rsidR="00DD02F0" w14:paraId="0F02FD03" w14:textId="77777777">
        <w:trPr>
          <w:trHeight w:val="182"/>
        </w:trPr>
        <w:tc>
          <w:tcPr>
            <w:tcW w:w="5028" w:type="dxa"/>
          </w:tcPr>
          <w:p w14:paraId="14530424" w14:textId="77777777" w:rsidR="00DD02F0" w:rsidRDefault="00755876">
            <w:pPr>
              <w:pStyle w:val="TableParagraph"/>
              <w:spacing w:before="1" w:line="160" w:lineRule="exact"/>
              <w:ind w:left="319"/>
              <w:rPr>
                <w:sz w:val="15"/>
              </w:rPr>
            </w:pPr>
            <w:r>
              <w:rPr>
                <w:color w:val="050705"/>
                <w:spacing w:val="-2"/>
                <w:w w:val="105"/>
                <w:sz w:val="15"/>
              </w:rPr>
              <w:t>Terrenos</w:t>
            </w:r>
          </w:p>
        </w:tc>
        <w:tc>
          <w:tcPr>
            <w:tcW w:w="832" w:type="dxa"/>
          </w:tcPr>
          <w:p w14:paraId="4FD28D87" w14:textId="77777777" w:rsidR="00DD02F0" w:rsidRDefault="00DD02F0">
            <w:pPr>
              <w:pStyle w:val="TableParagraph"/>
              <w:rPr>
                <w:rFonts w:ascii="Times New Roman"/>
                <w:sz w:val="12"/>
              </w:rPr>
            </w:pPr>
          </w:p>
        </w:tc>
        <w:tc>
          <w:tcPr>
            <w:tcW w:w="1331" w:type="dxa"/>
          </w:tcPr>
          <w:p w14:paraId="5B8C5393" w14:textId="77777777" w:rsidR="00DD02F0" w:rsidRDefault="00755876">
            <w:pPr>
              <w:pStyle w:val="TableParagraph"/>
              <w:spacing w:before="1" w:line="160" w:lineRule="exact"/>
              <w:ind w:right="138"/>
              <w:jc w:val="right"/>
              <w:rPr>
                <w:sz w:val="15"/>
              </w:rPr>
            </w:pPr>
            <w:r>
              <w:rPr>
                <w:color w:val="050705"/>
                <w:spacing w:val="-2"/>
                <w:w w:val="105"/>
                <w:sz w:val="15"/>
              </w:rPr>
              <w:t>473.594,66</w:t>
            </w:r>
          </w:p>
        </w:tc>
        <w:tc>
          <w:tcPr>
            <w:tcW w:w="1331" w:type="dxa"/>
          </w:tcPr>
          <w:p w14:paraId="316F1EF2" w14:textId="77777777" w:rsidR="00DD02F0" w:rsidRDefault="00755876">
            <w:pPr>
              <w:pStyle w:val="TableParagraph"/>
              <w:spacing w:before="1" w:line="160" w:lineRule="exact"/>
              <w:ind w:right="191"/>
              <w:jc w:val="right"/>
              <w:rPr>
                <w:sz w:val="15"/>
              </w:rPr>
            </w:pPr>
            <w:r>
              <w:rPr>
                <w:color w:val="050705"/>
                <w:spacing w:val="-2"/>
                <w:w w:val="105"/>
                <w:sz w:val="15"/>
              </w:rPr>
              <w:t>473.594,66</w:t>
            </w:r>
          </w:p>
        </w:tc>
      </w:tr>
      <w:tr w:rsidR="00DD02F0" w14:paraId="15DBE15D" w14:textId="77777777">
        <w:trPr>
          <w:trHeight w:val="267"/>
        </w:trPr>
        <w:tc>
          <w:tcPr>
            <w:tcW w:w="5028" w:type="dxa"/>
          </w:tcPr>
          <w:p w14:paraId="00B1206E" w14:textId="77777777" w:rsidR="00DD02F0" w:rsidRDefault="00755876">
            <w:pPr>
              <w:pStyle w:val="TableParagraph"/>
              <w:spacing w:before="3"/>
              <w:ind w:left="319"/>
              <w:rPr>
                <w:sz w:val="15"/>
              </w:rPr>
            </w:pPr>
            <w:r>
              <w:rPr>
                <w:color w:val="050705"/>
                <w:spacing w:val="-2"/>
                <w:w w:val="105"/>
                <w:sz w:val="15"/>
              </w:rPr>
              <w:t>Construcciones</w:t>
            </w:r>
          </w:p>
        </w:tc>
        <w:tc>
          <w:tcPr>
            <w:tcW w:w="832" w:type="dxa"/>
          </w:tcPr>
          <w:p w14:paraId="2635C240" w14:textId="77777777" w:rsidR="00DD02F0" w:rsidRDefault="00DD02F0">
            <w:pPr>
              <w:pStyle w:val="TableParagraph"/>
              <w:rPr>
                <w:rFonts w:ascii="Times New Roman"/>
                <w:sz w:val="14"/>
              </w:rPr>
            </w:pPr>
          </w:p>
        </w:tc>
        <w:tc>
          <w:tcPr>
            <w:tcW w:w="1331" w:type="dxa"/>
          </w:tcPr>
          <w:p w14:paraId="7769E41E" w14:textId="77777777" w:rsidR="00DD02F0" w:rsidRDefault="00755876">
            <w:pPr>
              <w:pStyle w:val="TableParagraph"/>
              <w:spacing w:before="3"/>
              <w:ind w:right="120"/>
              <w:jc w:val="right"/>
              <w:rPr>
                <w:sz w:val="15"/>
              </w:rPr>
            </w:pPr>
            <w:r>
              <w:rPr>
                <w:color w:val="050705"/>
                <w:spacing w:val="-2"/>
                <w:w w:val="110"/>
                <w:sz w:val="15"/>
              </w:rPr>
              <w:t>869.207,11</w:t>
            </w:r>
          </w:p>
        </w:tc>
        <w:tc>
          <w:tcPr>
            <w:tcW w:w="1331" w:type="dxa"/>
          </w:tcPr>
          <w:p w14:paraId="34615A8F" w14:textId="77777777" w:rsidR="00DD02F0" w:rsidRDefault="00755876">
            <w:pPr>
              <w:pStyle w:val="TableParagraph"/>
              <w:spacing w:before="3"/>
              <w:ind w:right="195"/>
              <w:jc w:val="right"/>
              <w:rPr>
                <w:sz w:val="15"/>
              </w:rPr>
            </w:pPr>
            <w:r>
              <w:rPr>
                <w:color w:val="050705"/>
                <w:spacing w:val="-2"/>
                <w:w w:val="105"/>
                <w:sz w:val="15"/>
              </w:rPr>
              <w:t>880.166,75</w:t>
            </w:r>
          </w:p>
        </w:tc>
      </w:tr>
      <w:tr w:rsidR="00DD02F0" w14:paraId="04855984" w14:textId="77777777">
        <w:trPr>
          <w:trHeight w:val="285"/>
        </w:trPr>
        <w:tc>
          <w:tcPr>
            <w:tcW w:w="5028" w:type="dxa"/>
          </w:tcPr>
          <w:p w14:paraId="2F617637" w14:textId="77777777" w:rsidR="00DD02F0" w:rsidRDefault="00755876">
            <w:pPr>
              <w:pStyle w:val="TableParagraph"/>
              <w:spacing w:before="84" w:line="181" w:lineRule="exact"/>
              <w:ind w:left="155"/>
              <w:rPr>
                <w:b/>
                <w:sz w:val="15"/>
              </w:rPr>
            </w:pPr>
            <w:r>
              <w:rPr>
                <w:b/>
                <w:color w:val="050705"/>
                <w:w w:val="105"/>
                <w:sz w:val="15"/>
              </w:rPr>
              <w:t>Inversiones</w:t>
            </w:r>
            <w:r>
              <w:rPr>
                <w:b/>
                <w:color w:val="050705"/>
                <w:spacing w:val="14"/>
                <w:w w:val="105"/>
                <w:sz w:val="15"/>
              </w:rPr>
              <w:t xml:space="preserve"> </w:t>
            </w:r>
            <w:r>
              <w:rPr>
                <w:b/>
                <w:color w:val="050705"/>
                <w:w w:val="105"/>
                <w:sz w:val="15"/>
              </w:rPr>
              <w:t>en</w:t>
            </w:r>
            <w:r>
              <w:rPr>
                <w:b/>
                <w:color w:val="050705"/>
                <w:spacing w:val="-5"/>
                <w:w w:val="105"/>
                <w:sz w:val="15"/>
              </w:rPr>
              <w:t xml:space="preserve"> </w:t>
            </w:r>
            <w:r>
              <w:rPr>
                <w:b/>
                <w:color w:val="050705"/>
                <w:w w:val="105"/>
                <w:sz w:val="15"/>
              </w:rPr>
              <w:t>empresas</w:t>
            </w:r>
            <w:r>
              <w:rPr>
                <w:b/>
                <w:color w:val="050705"/>
                <w:spacing w:val="4"/>
                <w:w w:val="105"/>
                <w:sz w:val="15"/>
              </w:rPr>
              <w:t xml:space="preserve"> </w:t>
            </w:r>
            <w:r>
              <w:rPr>
                <w:b/>
                <w:color w:val="050705"/>
                <w:w w:val="105"/>
                <w:sz w:val="15"/>
              </w:rPr>
              <w:t>del</w:t>
            </w:r>
            <w:r>
              <w:rPr>
                <w:b/>
                <w:color w:val="050705"/>
                <w:spacing w:val="-7"/>
                <w:w w:val="105"/>
                <w:sz w:val="15"/>
              </w:rPr>
              <w:t xml:space="preserve"> </w:t>
            </w:r>
            <w:r>
              <w:rPr>
                <w:b/>
                <w:color w:val="050705"/>
                <w:w w:val="105"/>
                <w:sz w:val="15"/>
              </w:rPr>
              <w:t>grupo</w:t>
            </w:r>
            <w:r>
              <w:rPr>
                <w:b/>
                <w:color w:val="050705"/>
                <w:spacing w:val="1"/>
                <w:w w:val="105"/>
                <w:sz w:val="15"/>
              </w:rPr>
              <w:t xml:space="preserve"> </w:t>
            </w:r>
            <w:r>
              <w:rPr>
                <w:rFonts w:ascii="Times New Roman"/>
                <w:b/>
                <w:color w:val="050705"/>
                <w:w w:val="105"/>
                <w:sz w:val="17"/>
              </w:rPr>
              <w:t>y</w:t>
            </w:r>
            <w:r>
              <w:rPr>
                <w:rFonts w:ascii="Times New Roman"/>
                <w:b/>
                <w:color w:val="050705"/>
                <w:spacing w:val="-7"/>
                <w:w w:val="105"/>
                <w:sz w:val="17"/>
              </w:rPr>
              <w:t xml:space="preserve"> </w:t>
            </w:r>
            <w:r>
              <w:rPr>
                <w:b/>
                <w:color w:val="050705"/>
                <w:w w:val="105"/>
                <w:sz w:val="15"/>
              </w:rPr>
              <w:t>asociadas</w:t>
            </w:r>
            <w:r>
              <w:rPr>
                <w:b/>
                <w:color w:val="050705"/>
                <w:spacing w:val="6"/>
                <w:w w:val="105"/>
                <w:sz w:val="15"/>
              </w:rPr>
              <w:t xml:space="preserve"> </w:t>
            </w:r>
            <w:r>
              <w:rPr>
                <w:b/>
                <w:color w:val="050705"/>
                <w:w w:val="105"/>
                <w:sz w:val="15"/>
              </w:rPr>
              <w:t>a</w:t>
            </w:r>
            <w:r>
              <w:rPr>
                <w:b/>
                <w:color w:val="050705"/>
                <w:spacing w:val="-5"/>
                <w:w w:val="105"/>
                <w:sz w:val="15"/>
              </w:rPr>
              <w:t xml:space="preserve"> </w:t>
            </w:r>
            <w:r>
              <w:rPr>
                <w:b/>
                <w:color w:val="050705"/>
                <w:w w:val="105"/>
                <w:sz w:val="15"/>
              </w:rPr>
              <w:t>largo</w:t>
            </w:r>
            <w:r>
              <w:rPr>
                <w:b/>
                <w:color w:val="050705"/>
                <w:spacing w:val="-4"/>
                <w:w w:val="105"/>
                <w:sz w:val="15"/>
              </w:rPr>
              <w:t xml:space="preserve"> </w:t>
            </w:r>
            <w:r>
              <w:rPr>
                <w:b/>
                <w:color w:val="050705"/>
                <w:spacing w:val="-2"/>
                <w:w w:val="105"/>
                <w:sz w:val="15"/>
              </w:rPr>
              <w:t>plazo</w:t>
            </w:r>
          </w:p>
        </w:tc>
        <w:tc>
          <w:tcPr>
            <w:tcW w:w="832" w:type="dxa"/>
          </w:tcPr>
          <w:p w14:paraId="4900F61E" w14:textId="77777777" w:rsidR="00DD02F0" w:rsidRDefault="00DD02F0">
            <w:pPr>
              <w:pStyle w:val="TableParagraph"/>
              <w:rPr>
                <w:rFonts w:ascii="Times New Roman"/>
                <w:sz w:val="14"/>
              </w:rPr>
            </w:pPr>
          </w:p>
        </w:tc>
        <w:tc>
          <w:tcPr>
            <w:tcW w:w="1331" w:type="dxa"/>
          </w:tcPr>
          <w:p w14:paraId="44EECA72" w14:textId="77777777" w:rsidR="00DD02F0" w:rsidRDefault="00755876">
            <w:pPr>
              <w:pStyle w:val="TableParagraph"/>
              <w:spacing w:before="94" w:line="172" w:lineRule="exact"/>
              <w:ind w:right="140"/>
              <w:jc w:val="right"/>
              <w:rPr>
                <w:rFonts w:ascii="Times New Roman"/>
                <w:b/>
                <w:sz w:val="16"/>
              </w:rPr>
            </w:pPr>
            <w:r>
              <w:rPr>
                <w:rFonts w:ascii="Times New Roman"/>
                <w:b/>
                <w:color w:val="050705"/>
                <w:spacing w:val="-2"/>
                <w:w w:val="110"/>
                <w:sz w:val="16"/>
              </w:rPr>
              <w:t>19.447.002,47</w:t>
            </w:r>
          </w:p>
        </w:tc>
        <w:tc>
          <w:tcPr>
            <w:tcW w:w="1331" w:type="dxa"/>
          </w:tcPr>
          <w:p w14:paraId="17D94052" w14:textId="77777777" w:rsidR="00DD02F0" w:rsidRDefault="00755876">
            <w:pPr>
              <w:pStyle w:val="TableParagraph"/>
              <w:spacing w:before="94" w:line="172" w:lineRule="exact"/>
              <w:ind w:right="195"/>
              <w:jc w:val="right"/>
              <w:rPr>
                <w:rFonts w:ascii="Times New Roman"/>
                <w:b/>
                <w:sz w:val="16"/>
              </w:rPr>
            </w:pPr>
            <w:r>
              <w:rPr>
                <w:rFonts w:ascii="Times New Roman"/>
                <w:b/>
                <w:color w:val="050705"/>
                <w:spacing w:val="-2"/>
                <w:w w:val="110"/>
                <w:sz w:val="16"/>
              </w:rPr>
              <w:t>18.546.348,34</w:t>
            </w:r>
          </w:p>
        </w:tc>
      </w:tr>
      <w:tr w:rsidR="00DD02F0" w14:paraId="6C8424AF" w14:textId="77777777">
        <w:trPr>
          <w:trHeight w:val="181"/>
        </w:trPr>
        <w:tc>
          <w:tcPr>
            <w:tcW w:w="5028" w:type="dxa"/>
          </w:tcPr>
          <w:p w14:paraId="0AC7DA9F" w14:textId="77777777" w:rsidR="00DD02F0" w:rsidRDefault="00755876">
            <w:pPr>
              <w:pStyle w:val="TableParagraph"/>
              <w:spacing w:line="160" w:lineRule="exact"/>
              <w:ind w:left="317"/>
              <w:rPr>
                <w:sz w:val="15"/>
              </w:rPr>
            </w:pPr>
            <w:r>
              <w:rPr>
                <w:color w:val="050705"/>
                <w:w w:val="105"/>
                <w:sz w:val="15"/>
              </w:rPr>
              <w:t>Instrumentos</w:t>
            </w:r>
            <w:r>
              <w:rPr>
                <w:color w:val="050705"/>
                <w:spacing w:val="6"/>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patrimonio</w:t>
            </w:r>
          </w:p>
        </w:tc>
        <w:tc>
          <w:tcPr>
            <w:tcW w:w="832" w:type="dxa"/>
          </w:tcPr>
          <w:p w14:paraId="301ACC0C" w14:textId="77777777" w:rsidR="00DD02F0" w:rsidRDefault="00755876">
            <w:pPr>
              <w:pStyle w:val="TableParagraph"/>
              <w:spacing w:line="160" w:lineRule="exact"/>
              <w:ind w:left="51"/>
              <w:jc w:val="center"/>
              <w:rPr>
                <w:sz w:val="15"/>
              </w:rPr>
            </w:pPr>
            <w:r>
              <w:rPr>
                <w:color w:val="050705"/>
                <w:w w:val="105"/>
                <w:sz w:val="15"/>
              </w:rPr>
              <w:t>8</w:t>
            </w:r>
          </w:p>
        </w:tc>
        <w:tc>
          <w:tcPr>
            <w:tcW w:w="1331" w:type="dxa"/>
          </w:tcPr>
          <w:p w14:paraId="0F12AA60" w14:textId="77777777" w:rsidR="00DD02F0" w:rsidRDefault="00755876">
            <w:pPr>
              <w:pStyle w:val="TableParagraph"/>
              <w:spacing w:line="160" w:lineRule="exact"/>
              <w:ind w:right="137"/>
              <w:jc w:val="right"/>
              <w:rPr>
                <w:sz w:val="15"/>
              </w:rPr>
            </w:pPr>
            <w:r>
              <w:rPr>
                <w:color w:val="050705"/>
                <w:spacing w:val="-2"/>
                <w:w w:val="105"/>
                <w:sz w:val="15"/>
              </w:rPr>
              <w:t>17.816.716,85</w:t>
            </w:r>
          </w:p>
        </w:tc>
        <w:tc>
          <w:tcPr>
            <w:tcW w:w="1331" w:type="dxa"/>
          </w:tcPr>
          <w:p w14:paraId="5A1ED953" w14:textId="77777777" w:rsidR="00DD02F0" w:rsidRDefault="00755876">
            <w:pPr>
              <w:pStyle w:val="TableParagraph"/>
              <w:spacing w:line="160" w:lineRule="exact"/>
              <w:ind w:right="196"/>
              <w:jc w:val="right"/>
              <w:rPr>
                <w:sz w:val="15"/>
              </w:rPr>
            </w:pPr>
            <w:r>
              <w:rPr>
                <w:color w:val="050705"/>
                <w:spacing w:val="-2"/>
                <w:w w:val="105"/>
                <w:sz w:val="15"/>
              </w:rPr>
              <w:t>17.570.482,32</w:t>
            </w:r>
          </w:p>
        </w:tc>
      </w:tr>
      <w:tr w:rsidR="00DD02F0" w14:paraId="6E07AB72" w14:textId="77777777">
        <w:trPr>
          <w:trHeight w:val="269"/>
        </w:trPr>
        <w:tc>
          <w:tcPr>
            <w:tcW w:w="5028" w:type="dxa"/>
          </w:tcPr>
          <w:p w14:paraId="24803E1E" w14:textId="77777777" w:rsidR="00DD02F0" w:rsidRDefault="00755876">
            <w:pPr>
              <w:pStyle w:val="TableParagraph"/>
              <w:spacing w:before="3"/>
              <w:ind w:left="319"/>
              <w:rPr>
                <w:sz w:val="15"/>
              </w:rPr>
            </w:pPr>
            <w:r>
              <w:rPr>
                <w:color w:val="050705"/>
                <w:w w:val="105"/>
                <w:sz w:val="15"/>
              </w:rPr>
              <w:t>Créditos</w:t>
            </w:r>
            <w:r>
              <w:rPr>
                <w:color w:val="050705"/>
                <w:spacing w:val="-2"/>
                <w:w w:val="105"/>
                <w:sz w:val="15"/>
              </w:rPr>
              <w:t xml:space="preserve"> </w:t>
            </w:r>
            <w:r>
              <w:rPr>
                <w:color w:val="050705"/>
                <w:w w:val="105"/>
                <w:sz w:val="15"/>
              </w:rPr>
              <w:t>a</w:t>
            </w:r>
            <w:r>
              <w:rPr>
                <w:color w:val="050705"/>
                <w:spacing w:val="-2"/>
                <w:w w:val="105"/>
                <w:sz w:val="15"/>
              </w:rPr>
              <w:t xml:space="preserve"> empresas</w:t>
            </w:r>
          </w:p>
        </w:tc>
        <w:tc>
          <w:tcPr>
            <w:tcW w:w="832" w:type="dxa"/>
          </w:tcPr>
          <w:p w14:paraId="66DBD824" w14:textId="77777777" w:rsidR="00DD02F0" w:rsidRDefault="00755876">
            <w:pPr>
              <w:pStyle w:val="TableParagraph"/>
              <w:spacing w:before="3"/>
              <w:ind w:left="60"/>
              <w:jc w:val="center"/>
              <w:rPr>
                <w:sz w:val="15"/>
              </w:rPr>
            </w:pPr>
            <w:r>
              <w:rPr>
                <w:color w:val="050705"/>
                <w:w w:val="106"/>
                <w:sz w:val="15"/>
              </w:rPr>
              <w:t>9</w:t>
            </w:r>
          </w:p>
        </w:tc>
        <w:tc>
          <w:tcPr>
            <w:tcW w:w="1331" w:type="dxa"/>
          </w:tcPr>
          <w:p w14:paraId="1AFFD5B7" w14:textId="77777777" w:rsidR="00DD02F0" w:rsidRDefault="00755876">
            <w:pPr>
              <w:pStyle w:val="TableParagraph"/>
              <w:spacing w:before="3"/>
              <w:ind w:right="147"/>
              <w:jc w:val="right"/>
              <w:rPr>
                <w:sz w:val="15"/>
              </w:rPr>
            </w:pPr>
            <w:r>
              <w:rPr>
                <w:color w:val="050705"/>
                <w:spacing w:val="-2"/>
                <w:w w:val="105"/>
                <w:sz w:val="15"/>
              </w:rPr>
              <w:t>1.630.285,62</w:t>
            </w:r>
          </w:p>
        </w:tc>
        <w:tc>
          <w:tcPr>
            <w:tcW w:w="1331" w:type="dxa"/>
          </w:tcPr>
          <w:p w14:paraId="63B691E3" w14:textId="77777777" w:rsidR="00DD02F0" w:rsidRDefault="00755876">
            <w:pPr>
              <w:pStyle w:val="TableParagraph"/>
              <w:spacing w:before="3"/>
              <w:ind w:right="198"/>
              <w:jc w:val="right"/>
              <w:rPr>
                <w:sz w:val="15"/>
              </w:rPr>
            </w:pPr>
            <w:r>
              <w:rPr>
                <w:color w:val="050705"/>
                <w:spacing w:val="-2"/>
                <w:w w:val="105"/>
                <w:sz w:val="15"/>
              </w:rPr>
              <w:t>975.866,02</w:t>
            </w:r>
          </w:p>
        </w:tc>
      </w:tr>
      <w:tr w:rsidR="00DD02F0" w14:paraId="1853A349" w14:textId="77777777">
        <w:trPr>
          <w:trHeight w:val="277"/>
        </w:trPr>
        <w:tc>
          <w:tcPr>
            <w:tcW w:w="5028" w:type="dxa"/>
          </w:tcPr>
          <w:p w14:paraId="37492987" w14:textId="77777777" w:rsidR="00DD02F0" w:rsidRDefault="00755876">
            <w:pPr>
              <w:pStyle w:val="TableParagraph"/>
              <w:spacing w:before="96" w:line="162" w:lineRule="exact"/>
              <w:ind w:left="155"/>
              <w:rPr>
                <w:b/>
                <w:sz w:val="15"/>
              </w:rPr>
            </w:pPr>
            <w:r>
              <w:rPr>
                <w:b/>
                <w:color w:val="050705"/>
                <w:w w:val="105"/>
                <w:sz w:val="15"/>
              </w:rPr>
              <w:t>Inversiones</w:t>
            </w:r>
            <w:r>
              <w:rPr>
                <w:b/>
                <w:color w:val="050705"/>
                <w:spacing w:val="11"/>
                <w:w w:val="105"/>
                <w:sz w:val="15"/>
              </w:rPr>
              <w:t xml:space="preserve"> </w:t>
            </w:r>
            <w:r>
              <w:rPr>
                <w:b/>
                <w:color w:val="050705"/>
                <w:w w:val="105"/>
                <w:sz w:val="15"/>
              </w:rPr>
              <w:t>financieras</w:t>
            </w:r>
            <w:r>
              <w:rPr>
                <w:b/>
                <w:color w:val="050705"/>
                <w:spacing w:val="7"/>
                <w:w w:val="105"/>
                <w:sz w:val="15"/>
              </w:rPr>
              <w:t xml:space="preserve"> </w:t>
            </w:r>
            <w:r>
              <w:rPr>
                <w:b/>
                <w:color w:val="050705"/>
                <w:w w:val="105"/>
                <w:sz w:val="15"/>
              </w:rPr>
              <w:t>a</w:t>
            </w:r>
            <w:r>
              <w:rPr>
                <w:b/>
                <w:color w:val="050705"/>
                <w:spacing w:val="-7"/>
                <w:w w:val="105"/>
                <w:sz w:val="15"/>
              </w:rPr>
              <w:t xml:space="preserve"> </w:t>
            </w:r>
            <w:r>
              <w:rPr>
                <w:b/>
                <w:color w:val="050705"/>
                <w:w w:val="105"/>
                <w:sz w:val="15"/>
              </w:rPr>
              <w:t>largo</w:t>
            </w:r>
            <w:r>
              <w:rPr>
                <w:b/>
                <w:color w:val="050705"/>
                <w:spacing w:val="-7"/>
                <w:w w:val="105"/>
                <w:sz w:val="15"/>
              </w:rPr>
              <w:t xml:space="preserve"> </w:t>
            </w:r>
            <w:r>
              <w:rPr>
                <w:b/>
                <w:color w:val="050705"/>
                <w:spacing w:val="-2"/>
                <w:w w:val="105"/>
                <w:sz w:val="15"/>
              </w:rPr>
              <w:t>plazo</w:t>
            </w:r>
          </w:p>
        </w:tc>
        <w:tc>
          <w:tcPr>
            <w:tcW w:w="832" w:type="dxa"/>
          </w:tcPr>
          <w:p w14:paraId="0CCAF64A" w14:textId="77777777" w:rsidR="00DD02F0" w:rsidRDefault="00755876">
            <w:pPr>
              <w:pStyle w:val="TableParagraph"/>
              <w:spacing w:before="87" w:line="170" w:lineRule="exact"/>
              <w:ind w:left="50"/>
              <w:jc w:val="center"/>
              <w:rPr>
                <w:rFonts w:ascii="Times New Roman"/>
                <w:b/>
                <w:sz w:val="16"/>
              </w:rPr>
            </w:pPr>
            <w:r>
              <w:rPr>
                <w:rFonts w:ascii="Times New Roman"/>
                <w:b/>
                <w:color w:val="050705"/>
                <w:w w:val="106"/>
                <w:sz w:val="16"/>
              </w:rPr>
              <w:t>9</w:t>
            </w:r>
          </w:p>
        </w:tc>
        <w:tc>
          <w:tcPr>
            <w:tcW w:w="1331" w:type="dxa"/>
          </w:tcPr>
          <w:p w14:paraId="61572AFB" w14:textId="77777777" w:rsidR="00DD02F0" w:rsidRDefault="00755876">
            <w:pPr>
              <w:pStyle w:val="TableParagraph"/>
              <w:spacing w:before="87" w:line="170" w:lineRule="exact"/>
              <w:ind w:right="141"/>
              <w:jc w:val="right"/>
              <w:rPr>
                <w:rFonts w:ascii="Times New Roman"/>
                <w:b/>
                <w:sz w:val="16"/>
              </w:rPr>
            </w:pPr>
            <w:r>
              <w:rPr>
                <w:rFonts w:ascii="Times New Roman"/>
                <w:b/>
                <w:color w:val="050705"/>
                <w:spacing w:val="-2"/>
                <w:w w:val="110"/>
                <w:sz w:val="16"/>
              </w:rPr>
              <w:t>1.263.585,96</w:t>
            </w:r>
          </w:p>
        </w:tc>
        <w:tc>
          <w:tcPr>
            <w:tcW w:w="1331" w:type="dxa"/>
          </w:tcPr>
          <w:p w14:paraId="6818BE91" w14:textId="77777777" w:rsidR="00DD02F0" w:rsidRDefault="00755876">
            <w:pPr>
              <w:pStyle w:val="TableParagraph"/>
              <w:spacing w:before="87" w:line="170" w:lineRule="exact"/>
              <w:ind w:right="193"/>
              <w:jc w:val="right"/>
              <w:rPr>
                <w:rFonts w:ascii="Times New Roman"/>
                <w:b/>
                <w:sz w:val="16"/>
              </w:rPr>
            </w:pPr>
            <w:r>
              <w:rPr>
                <w:rFonts w:ascii="Times New Roman"/>
                <w:b/>
                <w:color w:val="050705"/>
                <w:spacing w:val="-2"/>
                <w:w w:val="110"/>
                <w:sz w:val="16"/>
              </w:rPr>
              <w:t>1.311.807,97</w:t>
            </w:r>
          </w:p>
        </w:tc>
      </w:tr>
      <w:tr w:rsidR="00DD02F0" w14:paraId="68B26521" w14:textId="77777777">
        <w:trPr>
          <w:trHeight w:val="182"/>
        </w:trPr>
        <w:tc>
          <w:tcPr>
            <w:tcW w:w="5028" w:type="dxa"/>
          </w:tcPr>
          <w:p w14:paraId="5BABDC7E" w14:textId="77777777" w:rsidR="00DD02F0" w:rsidRDefault="00755876">
            <w:pPr>
              <w:pStyle w:val="TableParagraph"/>
              <w:spacing w:before="1" w:line="160" w:lineRule="exact"/>
              <w:ind w:left="317"/>
              <w:rPr>
                <w:sz w:val="15"/>
              </w:rPr>
            </w:pPr>
            <w:r>
              <w:rPr>
                <w:color w:val="050705"/>
                <w:w w:val="105"/>
                <w:sz w:val="15"/>
              </w:rPr>
              <w:t>Instrumentos</w:t>
            </w:r>
            <w:r>
              <w:rPr>
                <w:color w:val="050705"/>
                <w:spacing w:val="6"/>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patrimonio</w:t>
            </w:r>
          </w:p>
        </w:tc>
        <w:tc>
          <w:tcPr>
            <w:tcW w:w="832" w:type="dxa"/>
          </w:tcPr>
          <w:p w14:paraId="6B36B7B8" w14:textId="77777777" w:rsidR="00DD02F0" w:rsidRDefault="00DD02F0">
            <w:pPr>
              <w:pStyle w:val="TableParagraph"/>
              <w:rPr>
                <w:rFonts w:ascii="Times New Roman"/>
                <w:sz w:val="12"/>
              </w:rPr>
            </w:pPr>
          </w:p>
        </w:tc>
        <w:tc>
          <w:tcPr>
            <w:tcW w:w="1331" w:type="dxa"/>
          </w:tcPr>
          <w:p w14:paraId="2D3307E7" w14:textId="77777777" w:rsidR="00DD02F0" w:rsidRDefault="00755876">
            <w:pPr>
              <w:pStyle w:val="TableParagraph"/>
              <w:spacing w:before="1" w:line="160" w:lineRule="exact"/>
              <w:ind w:right="138"/>
              <w:jc w:val="right"/>
              <w:rPr>
                <w:sz w:val="15"/>
              </w:rPr>
            </w:pPr>
            <w:r>
              <w:rPr>
                <w:color w:val="050705"/>
                <w:spacing w:val="-2"/>
                <w:w w:val="105"/>
                <w:sz w:val="15"/>
              </w:rPr>
              <w:t>657.333,03</w:t>
            </w:r>
          </w:p>
        </w:tc>
        <w:tc>
          <w:tcPr>
            <w:tcW w:w="1331" w:type="dxa"/>
          </w:tcPr>
          <w:p w14:paraId="19C2FEB7" w14:textId="77777777" w:rsidR="00DD02F0" w:rsidRDefault="00755876">
            <w:pPr>
              <w:pStyle w:val="TableParagraph"/>
              <w:spacing w:before="1" w:line="160" w:lineRule="exact"/>
              <w:ind w:right="198"/>
              <w:jc w:val="right"/>
              <w:rPr>
                <w:sz w:val="15"/>
              </w:rPr>
            </w:pPr>
            <w:r>
              <w:rPr>
                <w:color w:val="050705"/>
                <w:spacing w:val="-2"/>
                <w:w w:val="105"/>
                <w:sz w:val="15"/>
              </w:rPr>
              <w:t>505.394,19</w:t>
            </w:r>
          </w:p>
        </w:tc>
      </w:tr>
      <w:tr w:rsidR="00DD02F0" w14:paraId="328564DA" w14:textId="77777777">
        <w:trPr>
          <w:trHeight w:val="183"/>
        </w:trPr>
        <w:tc>
          <w:tcPr>
            <w:tcW w:w="5028" w:type="dxa"/>
          </w:tcPr>
          <w:p w14:paraId="1EDE9B1A" w14:textId="77777777" w:rsidR="00DD02F0" w:rsidRDefault="00755876">
            <w:pPr>
              <w:pStyle w:val="TableParagraph"/>
              <w:spacing w:before="3" w:line="160" w:lineRule="exact"/>
              <w:ind w:left="319"/>
              <w:rPr>
                <w:sz w:val="15"/>
              </w:rPr>
            </w:pPr>
            <w:r>
              <w:rPr>
                <w:color w:val="050705"/>
                <w:w w:val="105"/>
                <w:sz w:val="15"/>
              </w:rPr>
              <w:t>Créditos</w:t>
            </w:r>
            <w:r>
              <w:rPr>
                <w:color w:val="050705"/>
                <w:spacing w:val="-2"/>
                <w:w w:val="105"/>
                <w:sz w:val="15"/>
              </w:rPr>
              <w:t xml:space="preserve"> </w:t>
            </w:r>
            <w:r>
              <w:rPr>
                <w:color w:val="050705"/>
                <w:w w:val="105"/>
                <w:sz w:val="15"/>
              </w:rPr>
              <w:t>a</w:t>
            </w:r>
            <w:r>
              <w:rPr>
                <w:color w:val="050705"/>
                <w:spacing w:val="-3"/>
                <w:w w:val="105"/>
                <w:sz w:val="15"/>
              </w:rPr>
              <w:t xml:space="preserve"> </w:t>
            </w:r>
            <w:r>
              <w:rPr>
                <w:color w:val="050705"/>
                <w:spacing w:val="-2"/>
                <w:w w:val="105"/>
                <w:sz w:val="15"/>
              </w:rPr>
              <w:t>terceros</w:t>
            </w:r>
          </w:p>
        </w:tc>
        <w:tc>
          <w:tcPr>
            <w:tcW w:w="832" w:type="dxa"/>
          </w:tcPr>
          <w:p w14:paraId="5CF0EE70" w14:textId="77777777" w:rsidR="00DD02F0" w:rsidRDefault="00DD02F0">
            <w:pPr>
              <w:pStyle w:val="TableParagraph"/>
              <w:rPr>
                <w:rFonts w:ascii="Times New Roman"/>
                <w:sz w:val="12"/>
              </w:rPr>
            </w:pPr>
          </w:p>
        </w:tc>
        <w:tc>
          <w:tcPr>
            <w:tcW w:w="1331" w:type="dxa"/>
          </w:tcPr>
          <w:p w14:paraId="21F82F28" w14:textId="77777777" w:rsidR="00DD02F0" w:rsidRDefault="00755876">
            <w:pPr>
              <w:pStyle w:val="TableParagraph"/>
              <w:spacing w:before="3" w:line="160" w:lineRule="exact"/>
              <w:ind w:right="146"/>
              <w:jc w:val="right"/>
              <w:rPr>
                <w:sz w:val="15"/>
              </w:rPr>
            </w:pPr>
            <w:r>
              <w:rPr>
                <w:color w:val="050705"/>
                <w:spacing w:val="-2"/>
                <w:w w:val="105"/>
                <w:sz w:val="15"/>
              </w:rPr>
              <w:t>553.598,02</w:t>
            </w:r>
          </w:p>
        </w:tc>
        <w:tc>
          <w:tcPr>
            <w:tcW w:w="1331" w:type="dxa"/>
          </w:tcPr>
          <w:p w14:paraId="4935DDA8" w14:textId="77777777" w:rsidR="00DD02F0" w:rsidRDefault="00755876">
            <w:pPr>
              <w:pStyle w:val="TableParagraph"/>
              <w:spacing w:before="3" w:line="160" w:lineRule="exact"/>
              <w:ind w:right="192"/>
              <w:jc w:val="right"/>
              <w:rPr>
                <w:sz w:val="15"/>
              </w:rPr>
            </w:pPr>
            <w:r>
              <w:rPr>
                <w:color w:val="050705"/>
                <w:spacing w:val="-2"/>
                <w:w w:val="105"/>
                <w:sz w:val="15"/>
              </w:rPr>
              <w:t>712.842,86</w:t>
            </w:r>
          </w:p>
        </w:tc>
      </w:tr>
      <w:tr w:rsidR="00DD02F0" w14:paraId="21D9D842" w14:textId="77777777">
        <w:trPr>
          <w:trHeight w:val="183"/>
        </w:trPr>
        <w:tc>
          <w:tcPr>
            <w:tcW w:w="5028" w:type="dxa"/>
          </w:tcPr>
          <w:p w14:paraId="427ACB79" w14:textId="77777777" w:rsidR="00DD02F0" w:rsidRDefault="00755876">
            <w:pPr>
              <w:pStyle w:val="TableParagraph"/>
              <w:spacing w:before="3" w:line="160" w:lineRule="exact"/>
              <w:ind w:left="333"/>
              <w:rPr>
                <w:sz w:val="15"/>
              </w:rPr>
            </w:pPr>
            <w:r>
              <w:rPr>
                <w:color w:val="050705"/>
                <w:spacing w:val="-2"/>
                <w:w w:val="105"/>
                <w:sz w:val="15"/>
              </w:rPr>
              <w:t>Derivados</w:t>
            </w:r>
          </w:p>
        </w:tc>
        <w:tc>
          <w:tcPr>
            <w:tcW w:w="832" w:type="dxa"/>
          </w:tcPr>
          <w:p w14:paraId="7BDCB759" w14:textId="77777777" w:rsidR="00DD02F0" w:rsidRDefault="00DD02F0">
            <w:pPr>
              <w:pStyle w:val="TableParagraph"/>
              <w:rPr>
                <w:rFonts w:ascii="Times New Roman"/>
                <w:sz w:val="12"/>
              </w:rPr>
            </w:pPr>
          </w:p>
        </w:tc>
        <w:tc>
          <w:tcPr>
            <w:tcW w:w="1331" w:type="dxa"/>
          </w:tcPr>
          <w:p w14:paraId="5D72BBBB" w14:textId="77777777" w:rsidR="00DD02F0" w:rsidRDefault="00755876">
            <w:pPr>
              <w:pStyle w:val="TableParagraph"/>
              <w:spacing w:before="3" w:line="160" w:lineRule="exact"/>
              <w:ind w:right="142"/>
              <w:jc w:val="right"/>
              <w:rPr>
                <w:sz w:val="15"/>
              </w:rPr>
            </w:pPr>
            <w:r>
              <w:rPr>
                <w:color w:val="050705"/>
                <w:spacing w:val="-2"/>
                <w:w w:val="105"/>
                <w:sz w:val="15"/>
              </w:rPr>
              <w:t>14.140,69</w:t>
            </w:r>
          </w:p>
        </w:tc>
        <w:tc>
          <w:tcPr>
            <w:tcW w:w="1331" w:type="dxa"/>
          </w:tcPr>
          <w:p w14:paraId="1598CC14" w14:textId="77777777" w:rsidR="00DD02F0" w:rsidRDefault="00755876">
            <w:pPr>
              <w:pStyle w:val="TableParagraph"/>
              <w:spacing w:before="3" w:line="160" w:lineRule="exact"/>
              <w:ind w:right="189"/>
              <w:jc w:val="right"/>
              <w:rPr>
                <w:sz w:val="15"/>
              </w:rPr>
            </w:pPr>
            <w:r>
              <w:rPr>
                <w:color w:val="050705"/>
                <w:spacing w:val="-2"/>
                <w:w w:val="105"/>
                <w:sz w:val="15"/>
              </w:rPr>
              <w:t>55.056,70</w:t>
            </w:r>
          </w:p>
        </w:tc>
      </w:tr>
      <w:tr w:rsidR="00DD02F0" w14:paraId="55B31405" w14:textId="77777777">
        <w:trPr>
          <w:trHeight w:val="271"/>
        </w:trPr>
        <w:tc>
          <w:tcPr>
            <w:tcW w:w="5028" w:type="dxa"/>
          </w:tcPr>
          <w:p w14:paraId="3D4A3045" w14:textId="77777777" w:rsidR="00DD02F0" w:rsidRDefault="00755876">
            <w:pPr>
              <w:pStyle w:val="TableParagraph"/>
              <w:spacing w:before="3"/>
              <w:ind w:left="320"/>
              <w:rPr>
                <w:sz w:val="15"/>
              </w:rPr>
            </w:pPr>
            <w:r>
              <w:rPr>
                <w:color w:val="050705"/>
                <w:w w:val="105"/>
                <w:sz w:val="15"/>
              </w:rPr>
              <w:t>Otros</w:t>
            </w:r>
            <w:r>
              <w:rPr>
                <w:color w:val="050705"/>
                <w:spacing w:val="-5"/>
                <w:w w:val="105"/>
                <w:sz w:val="15"/>
              </w:rPr>
              <w:t xml:space="preserve"> </w:t>
            </w:r>
            <w:r>
              <w:rPr>
                <w:color w:val="050705"/>
                <w:w w:val="105"/>
                <w:sz w:val="15"/>
              </w:rPr>
              <w:t>activos</w:t>
            </w:r>
            <w:r>
              <w:rPr>
                <w:color w:val="050705"/>
                <w:spacing w:val="-1"/>
                <w:w w:val="105"/>
                <w:sz w:val="15"/>
              </w:rPr>
              <w:t xml:space="preserve"> </w:t>
            </w:r>
            <w:r>
              <w:rPr>
                <w:color w:val="050705"/>
                <w:spacing w:val="-2"/>
                <w:w w:val="105"/>
                <w:sz w:val="15"/>
              </w:rPr>
              <w:t>financieros</w:t>
            </w:r>
          </w:p>
        </w:tc>
        <w:tc>
          <w:tcPr>
            <w:tcW w:w="832" w:type="dxa"/>
          </w:tcPr>
          <w:p w14:paraId="622AAE2A" w14:textId="77777777" w:rsidR="00DD02F0" w:rsidRDefault="00DD02F0">
            <w:pPr>
              <w:pStyle w:val="TableParagraph"/>
              <w:rPr>
                <w:rFonts w:ascii="Times New Roman"/>
                <w:sz w:val="14"/>
              </w:rPr>
            </w:pPr>
          </w:p>
        </w:tc>
        <w:tc>
          <w:tcPr>
            <w:tcW w:w="1331" w:type="dxa"/>
          </w:tcPr>
          <w:p w14:paraId="1A687F11" w14:textId="77777777" w:rsidR="00DD02F0" w:rsidRDefault="00755876">
            <w:pPr>
              <w:pStyle w:val="TableParagraph"/>
              <w:spacing w:before="3"/>
              <w:ind w:right="134"/>
              <w:jc w:val="right"/>
              <w:rPr>
                <w:sz w:val="15"/>
              </w:rPr>
            </w:pPr>
            <w:r>
              <w:rPr>
                <w:color w:val="050705"/>
                <w:spacing w:val="-2"/>
                <w:w w:val="105"/>
                <w:sz w:val="15"/>
              </w:rPr>
              <w:t>38.514,22</w:t>
            </w:r>
          </w:p>
        </w:tc>
        <w:tc>
          <w:tcPr>
            <w:tcW w:w="1331" w:type="dxa"/>
          </w:tcPr>
          <w:p w14:paraId="35DF61AE" w14:textId="77777777" w:rsidR="00DD02F0" w:rsidRDefault="00755876">
            <w:pPr>
              <w:pStyle w:val="TableParagraph"/>
              <w:spacing w:before="3"/>
              <w:ind w:right="193"/>
              <w:jc w:val="right"/>
              <w:rPr>
                <w:sz w:val="15"/>
              </w:rPr>
            </w:pPr>
            <w:r>
              <w:rPr>
                <w:color w:val="050705"/>
                <w:spacing w:val="-2"/>
                <w:w w:val="105"/>
                <w:sz w:val="15"/>
              </w:rPr>
              <w:t>38.514,22</w:t>
            </w:r>
          </w:p>
        </w:tc>
      </w:tr>
      <w:tr w:rsidR="00DD02F0" w14:paraId="038098A0" w14:textId="77777777">
        <w:trPr>
          <w:trHeight w:val="370"/>
        </w:trPr>
        <w:tc>
          <w:tcPr>
            <w:tcW w:w="5028" w:type="dxa"/>
          </w:tcPr>
          <w:p w14:paraId="5213EC6A" w14:textId="77777777" w:rsidR="00DD02F0" w:rsidRDefault="00755876">
            <w:pPr>
              <w:pStyle w:val="TableParagraph"/>
              <w:spacing w:before="98"/>
              <w:ind w:left="161"/>
              <w:rPr>
                <w:b/>
                <w:sz w:val="15"/>
              </w:rPr>
            </w:pPr>
            <w:r>
              <w:rPr>
                <w:b/>
                <w:color w:val="050705"/>
                <w:w w:val="105"/>
                <w:sz w:val="15"/>
              </w:rPr>
              <w:t>Activos</w:t>
            </w:r>
            <w:r>
              <w:rPr>
                <w:b/>
                <w:color w:val="050705"/>
                <w:spacing w:val="-1"/>
                <w:w w:val="105"/>
                <w:sz w:val="15"/>
              </w:rPr>
              <w:t xml:space="preserve"> </w:t>
            </w:r>
            <w:r>
              <w:rPr>
                <w:b/>
                <w:color w:val="050705"/>
                <w:w w:val="105"/>
                <w:sz w:val="15"/>
              </w:rPr>
              <w:t>por</w:t>
            </w:r>
            <w:r>
              <w:rPr>
                <w:b/>
                <w:color w:val="050705"/>
                <w:spacing w:val="-6"/>
                <w:w w:val="105"/>
                <w:sz w:val="15"/>
              </w:rPr>
              <w:t xml:space="preserve"> </w:t>
            </w:r>
            <w:r>
              <w:rPr>
                <w:b/>
                <w:color w:val="050705"/>
                <w:w w:val="105"/>
                <w:sz w:val="15"/>
              </w:rPr>
              <w:t>impuesto</w:t>
            </w:r>
            <w:r>
              <w:rPr>
                <w:b/>
                <w:color w:val="050705"/>
                <w:spacing w:val="-1"/>
                <w:w w:val="105"/>
                <w:sz w:val="15"/>
              </w:rPr>
              <w:t xml:space="preserve"> </w:t>
            </w:r>
            <w:r>
              <w:rPr>
                <w:b/>
                <w:color w:val="050705"/>
                <w:spacing w:val="-2"/>
                <w:w w:val="105"/>
                <w:sz w:val="15"/>
              </w:rPr>
              <w:t>diferido</w:t>
            </w:r>
          </w:p>
        </w:tc>
        <w:tc>
          <w:tcPr>
            <w:tcW w:w="832" w:type="dxa"/>
          </w:tcPr>
          <w:p w14:paraId="61618E39" w14:textId="77777777" w:rsidR="00DD02F0" w:rsidRDefault="00755876">
            <w:pPr>
              <w:pStyle w:val="TableParagraph"/>
              <w:spacing w:before="89"/>
              <w:ind w:left="69" w:right="27"/>
              <w:jc w:val="center"/>
              <w:rPr>
                <w:rFonts w:ascii="Times New Roman"/>
                <w:b/>
                <w:sz w:val="16"/>
              </w:rPr>
            </w:pPr>
            <w:r>
              <w:rPr>
                <w:rFonts w:ascii="Times New Roman"/>
                <w:b/>
                <w:color w:val="050705"/>
                <w:spacing w:val="-5"/>
                <w:w w:val="105"/>
                <w:sz w:val="16"/>
              </w:rPr>
              <w:t>15</w:t>
            </w:r>
          </w:p>
        </w:tc>
        <w:tc>
          <w:tcPr>
            <w:tcW w:w="1331" w:type="dxa"/>
          </w:tcPr>
          <w:p w14:paraId="769A1A3D" w14:textId="77777777" w:rsidR="00DD02F0" w:rsidRDefault="00755876">
            <w:pPr>
              <w:pStyle w:val="TableParagraph"/>
              <w:spacing w:before="89"/>
              <w:ind w:right="131"/>
              <w:jc w:val="right"/>
              <w:rPr>
                <w:rFonts w:ascii="Times New Roman"/>
                <w:b/>
                <w:sz w:val="16"/>
              </w:rPr>
            </w:pPr>
            <w:r>
              <w:rPr>
                <w:rFonts w:ascii="Times New Roman"/>
                <w:b/>
                <w:color w:val="050705"/>
                <w:spacing w:val="-2"/>
                <w:w w:val="110"/>
                <w:sz w:val="16"/>
              </w:rPr>
              <w:t>143.336,01</w:t>
            </w:r>
          </w:p>
        </w:tc>
        <w:tc>
          <w:tcPr>
            <w:tcW w:w="1331" w:type="dxa"/>
          </w:tcPr>
          <w:p w14:paraId="10ED87D4" w14:textId="77777777" w:rsidR="00DD02F0" w:rsidRDefault="00755876">
            <w:pPr>
              <w:pStyle w:val="TableParagraph"/>
              <w:spacing w:before="89"/>
              <w:ind w:right="188"/>
              <w:jc w:val="right"/>
              <w:rPr>
                <w:rFonts w:ascii="Times New Roman"/>
                <w:b/>
                <w:sz w:val="16"/>
              </w:rPr>
            </w:pPr>
            <w:r>
              <w:rPr>
                <w:rFonts w:ascii="Times New Roman"/>
                <w:b/>
                <w:color w:val="050705"/>
                <w:spacing w:val="-2"/>
                <w:w w:val="110"/>
                <w:sz w:val="16"/>
              </w:rPr>
              <w:t>310.775,23</w:t>
            </w:r>
          </w:p>
        </w:tc>
      </w:tr>
      <w:tr w:rsidR="00DD02F0" w14:paraId="087661A1" w14:textId="77777777">
        <w:trPr>
          <w:trHeight w:val="272"/>
        </w:trPr>
        <w:tc>
          <w:tcPr>
            <w:tcW w:w="5028" w:type="dxa"/>
            <w:tcBorders>
              <w:bottom w:val="single" w:sz="6" w:space="0" w:color="000000"/>
            </w:tcBorders>
          </w:tcPr>
          <w:p w14:paraId="776BE5F9" w14:textId="77777777" w:rsidR="00DD02F0" w:rsidRDefault="00755876">
            <w:pPr>
              <w:pStyle w:val="TableParagraph"/>
              <w:spacing w:before="103" w:line="149" w:lineRule="exact"/>
              <w:ind w:left="161"/>
              <w:rPr>
                <w:b/>
                <w:sz w:val="15"/>
              </w:rPr>
            </w:pPr>
            <w:r>
              <w:rPr>
                <w:b/>
                <w:color w:val="050705"/>
                <w:w w:val="105"/>
                <w:sz w:val="15"/>
              </w:rPr>
              <w:t>ACTIVO</w:t>
            </w:r>
            <w:r>
              <w:rPr>
                <w:b/>
                <w:color w:val="050705"/>
                <w:spacing w:val="-7"/>
                <w:w w:val="105"/>
                <w:sz w:val="15"/>
              </w:rPr>
              <w:t xml:space="preserve"> </w:t>
            </w:r>
            <w:r>
              <w:rPr>
                <w:b/>
                <w:color w:val="050705"/>
                <w:spacing w:val="-2"/>
                <w:w w:val="105"/>
                <w:sz w:val="15"/>
              </w:rPr>
              <w:t>CORRIENTE</w:t>
            </w:r>
          </w:p>
        </w:tc>
        <w:tc>
          <w:tcPr>
            <w:tcW w:w="832" w:type="dxa"/>
            <w:tcBorders>
              <w:bottom w:val="single" w:sz="6" w:space="0" w:color="000000"/>
            </w:tcBorders>
          </w:tcPr>
          <w:p w14:paraId="016275FA" w14:textId="77777777" w:rsidR="00DD02F0" w:rsidRDefault="00DD02F0">
            <w:pPr>
              <w:pStyle w:val="TableParagraph"/>
              <w:rPr>
                <w:rFonts w:ascii="Times New Roman"/>
                <w:sz w:val="14"/>
              </w:rPr>
            </w:pPr>
          </w:p>
        </w:tc>
        <w:tc>
          <w:tcPr>
            <w:tcW w:w="1331" w:type="dxa"/>
            <w:tcBorders>
              <w:bottom w:val="single" w:sz="6" w:space="0" w:color="000000"/>
            </w:tcBorders>
          </w:tcPr>
          <w:p w14:paraId="39549651" w14:textId="77777777" w:rsidR="00DD02F0" w:rsidRDefault="00755876">
            <w:pPr>
              <w:pStyle w:val="TableParagraph"/>
              <w:spacing w:before="90" w:line="162" w:lineRule="exact"/>
              <w:ind w:right="138"/>
              <w:jc w:val="right"/>
              <w:rPr>
                <w:rFonts w:ascii="Times New Roman"/>
                <w:b/>
                <w:sz w:val="16"/>
              </w:rPr>
            </w:pPr>
            <w:r>
              <w:rPr>
                <w:rFonts w:ascii="Times New Roman"/>
                <w:b/>
                <w:color w:val="050705"/>
                <w:spacing w:val="-2"/>
                <w:w w:val="110"/>
                <w:sz w:val="16"/>
                <w:u w:val="thick" w:color="050705"/>
              </w:rPr>
              <w:t>13.176.571</w:t>
            </w:r>
            <w:r>
              <w:rPr>
                <w:rFonts w:ascii="Times New Roman"/>
                <w:b/>
                <w:color w:val="050705"/>
                <w:spacing w:val="-2"/>
                <w:w w:val="110"/>
                <w:sz w:val="16"/>
              </w:rPr>
              <w:t>,76</w:t>
            </w:r>
          </w:p>
        </w:tc>
        <w:tc>
          <w:tcPr>
            <w:tcW w:w="1331" w:type="dxa"/>
          </w:tcPr>
          <w:p w14:paraId="7D17787D" w14:textId="77777777" w:rsidR="00DD02F0" w:rsidRDefault="00755876">
            <w:pPr>
              <w:pStyle w:val="TableParagraph"/>
              <w:spacing w:before="90" w:line="162" w:lineRule="exact"/>
              <w:ind w:right="190"/>
              <w:jc w:val="right"/>
              <w:rPr>
                <w:rFonts w:ascii="Times New Roman"/>
                <w:b/>
                <w:sz w:val="16"/>
              </w:rPr>
            </w:pPr>
            <w:r>
              <w:rPr>
                <w:rFonts w:ascii="Times New Roman"/>
                <w:b/>
                <w:color w:val="050705"/>
                <w:spacing w:val="-2"/>
                <w:w w:val="110"/>
                <w:sz w:val="16"/>
                <w:u w:val="thick" w:color="050705"/>
              </w:rPr>
              <w:t>16.264.492,33</w:t>
            </w:r>
          </w:p>
        </w:tc>
      </w:tr>
      <w:tr w:rsidR="00DD02F0" w14:paraId="399DD909" w14:textId="77777777">
        <w:trPr>
          <w:trHeight w:val="373"/>
        </w:trPr>
        <w:tc>
          <w:tcPr>
            <w:tcW w:w="5028" w:type="dxa"/>
            <w:tcBorders>
              <w:top w:val="single" w:sz="6" w:space="0" w:color="000000"/>
            </w:tcBorders>
          </w:tcPr>
          <w:p w14:paraId="408C07AC" w14:textId="77777777" w:rsidR="00DD02F0" w:rsidRDefault="00DD02F0">
            <w:pPr>
              <w:pStyle w:val="TableParagraph"/>
              <w:spacing w:before="8"/>
              <w:rPr>
                <w:sz w:val="16"/>
              </w:rPr>
            </w:pPr>
          </w:p>
          <w:p w14:paraId="570F3570" w14:textId="77777777" w:rsidR="00DD02F0" w:rsidRDefault="00755876">
            <w:pPr>
              <w:pStyle w:val="TableParagraph"/>
              <w:spacing w:line="162" w:lineRule="exact"/>
              <w:ind w:left="154"/>
              <w:rPr>
                <w:b/>
                <w:sz w:val="15"/>
              </w:rPr>
            </w:pPr>
            <w:r>
              <w:rPr>
                <w:b/>
                <w:color w:val="050705"/>
                <w:spacing w:val="-2"/>
                <w:w w:val="105"/>
                <w:sz w:val="15"/>
              </w:rPr>
              <w:t>Existencias</w:t>
            </w:r>
          </w:p>
        </w:tc>
        <w:tc>
          <w:tcPr>
            <w:tcW w:w="832" w:type="dxa"/>
            <w:tcBorders>
              <w:top w:val="single" w:sz="6" w:space="0" w:color="000000"/>
            </w:tcBorders>
          </w:tcPr>
          <w:p w14:paraId="7D81EF5D" w14:textId="77777777" w:rsidR="00DD02F0" w:rsidRDefault="00DD02F0">
            <w:pPr>
              <w:pStyle w:val="TableParagraph"/>
              <w:spacing w:before="10"/>
              <w:rPr>
                <w:sz w:val="15"/>
              </w:rPr>
            </w:pPr>
          </w:p>
          <w:p w14:paraId="7CC8AF47" w14:textId="77777777" w:rsidR="00DD02F0" w:rsidRDefault="00755876">
            <w:pPr>
              <w:pStyle w:val="TableParagraph"/>
              <w:spacing w:before="1" w:line="170" w:lineRule="exact"/>
              <w:ind w:left="69" w:right="20"/>
              <w:jc w:val="center"/>
              <w:rPr>
                <w:rFonts w:ascii="Times New Roman"/>
                <w:b/>
                <w:sz w:val="16"/>
              </w:rPr>
            </w:pPr>
            <w:r>
              <w:rPr>
                <w:rFonts w:ascii="Times New Roman"/>
                <w:b/>
                <w:color w:val="050705"/>
                <w:spacing w:val="-5"/>
                <w:w w:val="105"/>
                <w:sz w:val="16"/>
              </w:rPr>
              <w:t>10</w:t>
            </w:r>
          </w:p>
        </w:tc>
        <w:tc>
          <w:tcPr>
            <w:tcW w:w="1331" w:type="dxa"/>
            <w:tcBorders>
              <w:top w:val="single" w:sz="6" w:space="0" w:color="000000"/>
            </w:tcBorders>
          </w:tcPr>
          <w:p w14:paraId="39F93798" w14:textId="77777777" w:rsidR="00DD02F0" w:rsidRDefault="00DD02F0">
            <w:pPr>
              <w:pStyle w:val="TableParagraph"/>
              <w:spacing w:before="10"/>
              <w:rPr>
                <w:sz w:val="15"/>
              </w:rPr>
            </w:pPr>
          </w:p>
          <w:p w14:paraId="28D6A55A" w14:textId="77777777" w:rsidR="00DD02F0" w:rsidRDefault="00755876">
            <w:pPr>
              <w:pStyle w:val="TableParagraph"/>
              <w:spacing w:before="1" w:line="170" w:lineRule="exact"/>
              <w:ind w:right="135"/>
              <w:jc w:val="right"/>
              <w:rPr>
                <w:rFonts w:ascii="Times New Roman"/>
                <w:b/>
                <w:sz w:val="16"/>
              </w:rPr>
            </w:pPr>
            <w:r>
              <w:rPr>
                <w:rFonts w:ascii="Times New Roman"/>
                <w:b/>
                <w:color w:val="050705"/>
                <w:spacing w:val="-2"/>
                <w:w w:val="110"/>
                <w:sz w:val="16"/>
              </w:rPr>
              <w:t>4.268.663,24</w:t>
            </w:r>
          </w:p>
        </w:tc>
        <w:tc>
          <w:tcPr>
            <w:tcW w:w="1331" w:type="dxa"/>
          </w:tcPr>
          <w:p w14:paraId="4D922D16" w14:textId="77777777" w:rsidR="00DD02F0" w:rsidRDefault="00DD02F0">
            <w:pPr>
              <w:pStyle w:val="TableParagraph"/>
              <w:spacing w:before="10"/>
              <w:rPr>
                <w:sz w:val="15"/>
              </w:rPr>
            </w:pPr>
          </w:p>
          <w:p w14:paraId="7BD87217" w14:textId="77777777" w:rsidR="00DD02F0" w:rsidRDefault="00755876">
            <w:pPr>
              <w:pStyle w:val="TableParagraph"/>
              <w:spacing w:before="1" w:line="170" w:lineRule="exact"/>
              <w:ind w:right="194"/>
              <w:jc w:val="right"/>
              <w:rPr>
                <w:rFonts w:ascii="Times New Roman"/>
                <w:b/>
                <w:sz w:val="16"/>
              </w:rPr>
            </w:pPr>
            <w:r>
              <w:rPr>
                <w:rFonts w:ascii="Times New Roman"/>
                <w:b/>
                <w:color w:val="050705"/>
                <w:spacing w:val="-2"/>
                <w:w w:val="110"/>
                <w:sz w:val="16"/>
              </w:rPr>
              <w:t>5.168.898,85</w:t>
            </w:r>
          </w:p>
        </w:tc>
      </w:tr>
      <w:tr w:rsidR="00DD02F0" w14:paraId="6C72B491" w14:textId="77777777">
        <w:trPr>
          <w:trHeight w:val="174"/>
        </w:trPr>
        <w:tc>
          <w:tcPr>
            <w:tcW w:w="5028" w:type="dxa"/>
          </w:tcPr>
          <w:p w14:paraId="779C11B2" w14:textId="77777777" w:rsidR="00DD02F0" w:rsidRDefault="00755876">
            <w:pPr>
              <w:pStyle w:val="TableParagraph"/>
              <w:spacing w:before="1" w:line="153" w:lineRule="exact"/>
              <w:ind w:left="319"/>
              <w:rPr>
                <w:sz w:val="15"/>
              </w:rPr>
            </w:pPr>
            <w:r>
              <w:rPr>
                <w:color w:val="050705"/>
                <w:spacing w:val="-2"/>
                <w:w w:val="105"/>
                <w:sz w:val="15"/>
              </w:rPr>
              <w:t>Comerciales</w:t>
            </w:r>
          </w:p>
        </w:tc>
        <w:tc>
          <w:tcPr>
            <w:tcW w:w="832" w:type="dxa"/>
          </w:tcPr>
          <w:p w14:paraId="395FDB4A" w14:textId="77777777" w:rsidR="00DD02F0" w:rsidRDefault="00DD02F0">
            <w:pPr>
              <w:pStyle w:val="TableParagraph"/>
              <w:rPr>
                <w:rFonts w:ascii="Times New Roman"/>
                <w:sz w:val="10"/>
              </w:rPr>
            </w:pPr>
          </w:p>
        </w:tc>
        <w:tc>
          <w:tcPr>
            <w:tcW w:w="1331" w:type="dxa"/>
          </w:tcPr>
          <w:p w14:paraId="2D6C8904" w14:textId="77777777" w:rsidR="00DD02F0" w:rsidRDefault="00755876">
            <w:pPr>
              <w:pStyle w:val="TableParagraph"/>
              <w:spacing w:before="1" w:line="153" w:lineRule="exact"/>
              <w:ind w:right="146"/>
              <w:jc w:val="right"/>
              <w:rPr>
                <w:sz w:val="15"/>
              </w:rPr>
            </w:pPr>
            <w:r>
              <w:rPr>
                <w:color w:val="050705"/>
                <w:spacing w:val="-2"/>
                <w:w w:val="105"/>
                <w:sz w:val="15"/>
              </w:rPr>
              <w:t>920.563,09</w:t>
            </w:r>
          </w:p>
        </w:tc>
        <w:tc>
          <w:tcPr>
            <w:tcW w:w="1331" w:type="dxa"/>
          </w:tcPr>
          <w:p w14:paraId="37D11DD8" w14:textId="77777777" w:rsidR="00DD02F0" w:rsidRDefault="00755876">
            <w:pPr>
              <w:pStyle w:val="TableParagraph"/>
              <w:spacing w:before="1" w:line="153" w:lineRule="exact"/>
              <w:ind w:right="190"/>
              <w:jc w:val="right"/>
              <w:rPr>
                <w:sz w:val="15"/>
              </w:rPr>
            </w:pPr>
            <w:r>
              <w:rPr>
                <w:color w:val="050705"/>
                <w:spacing w:val="-2"/>
                <w:w w:val="105"/>
                <w:sz w:val="15"/>
              </w:rPr>
              <w:t>1.351.628,38</w:t>
            </w:r>
          </w:p>
        </w:tc>
      </w:tr>
      <w:tr w:rsidR="00DD02F0" w14:paraId="6858811F" w14:textId="77777777">
        <w:trPr>
          <w:trHeight w:val="193"/>
        </w:trPr>
        <w:tc>
          <w:tcPr>
            <w:tcW w:w="5028" w:type="dxa"/>
          </w:tcPr>
          <w:p w14:paraId="07861B5C" w14:textId="77777777" w:rsidR="00DD02F0" w:rsidRDefault="00755876">
            <w:pPr>
              <w:pStyle w:val="TableParagraph"/>
              <w:spacing w:line="174" w:lineRule="exact"/>
              <w:ind w:left="316"/>
              <w:rPr>
                <w:sz w:val="15"/>
              </w:rPr>
            </w:pPr>
            <w:r>
              <w:rPr>
                <w:color w:val="050705"/>
                <w:w w:val="105"/>
                <w:sz w:val="15"/>
              </w:rPr>
              <w:t>Materias</w:t>
            </w:r>
            <w:r>
              <w:rPr>
                <w:color w:val="050705"/>
                <w:spacing w:val="3"/>
                <w:w w:val="105"/>
                <w:sz w:val="15"/>
              </w:rPr>
              <w:t xml:space="preserve"> </w:t>
            </w:r>
            <w:r>
              <w:rPr>
                <w:color w:val="050705"/>
                <w:w w:val="105"/>
                <w:sz w:val="15"/>
              </w:rPr>
              <w:t>primas</w:t>
            </w:r>
            <w:r>
              <w:rPr>
                <w:color w:val="050705"/>
                <w:spacing w:val="-1"/>
                <w:w w:val="105"/>
                <w:sz w:val="15"/>
              </w:rPr>
              <w:t xml:space="preserve"> </w:t>
            </w:r>
            <w:r>
              <w:rPr>
                <w:rFonts w:ascii="Times New Roman"/>
                <w:color w:val="050705"/>
                <w:w w:val="105"/>
                <w:sz w:val="17"/>
              </w:rPr>
              <w:t>y</w:t>
            </w:r>
            <w:r>
              <w:rPr>
                <w:rFonts w:ascii="Times New Roman"/>
                <w:color w:val="050705"/>
                <w:spacing w:val="-7"/>
                <w:w w:val="105"/>
                <w:sz w:val="17"/>
              </w:rPr>
              <w:t xml:space="preserve"> </w:t>
            </w:r>
            <w:r>
              <w:rPr>
                <w:color w:val="050705"/>
                <w:w w:val="105"/>
                <w:sz w:val="15"/>
              </w:rPr>
              <w:t>otros</w:t>
            </w:r>
            <w:r>
              <w:rPr>
                <w:color w:val="050705"/>
                <w:spacing w:val="2"/>
                <w:w w:val="105"/>
                <w:sz w:val="15"/>
              </w:rPr>
              <w:t xml:space="preserve"> </w:t>
            </w:r>
            <w:r>
              <w:rPr>
                <w:color w:val="050705"/>
                <w:spacing w:val="-2"/>
                <w:w w:val="105"/>
                <w:sz w:val="15"/>
              </w:rPr>
              <w:t>aprovisionamientos</w:t>
            </w:r>
          </w:p>
        </w:tc>
        <w:tc>
          <w:tcPr>
            <w:tcW w:w="832" w:type="dxa"/>
          </w:tcPr>
          <w:p w14:paraId="3ED4557D" w14:textId="77777777" w:rsidR="00DD02F0" w:rsidRDefault="00DD02F0">
            <w:pPr>
              <w:pStyle w:val="TableParagraph"/>
              <w:rPr>
                <w:rFonts w:ascii="Times New Roman"/>
                <w:sz w:val="12"/>
              </w:rPr>
            </w:pPr>
          </w:p>
        </w:tc>
        <w:tc>
          <w:tcPr>
            <w:tcW w:w="1331" w:type="dxa"/>
          </w:tcPr>
          <w:p w14:paraId="72E077AC" w14:textId="77777777" w:rsidR="00DD02F0" w:rsidRDefault="00755876">
            <w:pPr>
              <w:pStyle w:val="TableParagraph"/>
              <w:spacing w:before="11" w:line="163" w:lineRule="exact"/>
              <w:ind w:right="146"/>
              <w:jc w:val="right"/>
              <w:rPr>
                <w:sz w:val="15"/>
              </w:rPr>
            </w:pPr>
            <w:r>
              <w:rPr>
                <w:color w:val="050705"/>
                <w:spacing w:val="-2"/>
                <w:w w:val="105"/>
                <w:sz w:val="15"/>
              </w:rPr>
              <w:t>3.082.147,53</w:t>
            </w:r>
          </w:p>
        </w:tc>
        <w:tc>
          <w:tcPr>
            <w:tcW w:w="1331" w:type="dxa"/>
          </w:tcPr>
          <w:p w14:paraId="285BE477" w14:textId="77777777" w:rsidR="00DD02F0" w:rsidRDefault="00755876">
            <w:pPr>
              <w:pStyle w:val="TableParagraph"/>
              <w:spacing w:before="11" w:line="163" w:lineRule="exact"/>
              <w:ind w:right="198"/>
              <w:jc w:val="right"/>
              <w:rPr>
                <w:sz w:val="15"/>
              </w:rPr>
            </w:pPr>
            <w:r>
              <w:rPr>
                <w:color w:val="050705"/>
                <w:spacing w:val="-2"/>
                <w:w w:val="105"/>
                <w:sz w:val="15"/>
              </w:rPr>
              <w:t>3.382.653,69</w:t>
            </w:r>
          </w:p>
        </w:tc>
      </w:tr>
      <w:tr w:rsidR="00DD02F0" w14:paraId="4567B91A" w14:textId="77777777">
        <w:trPr>
          <w:trHeight w:val="181"/>
        </w:trPr>
        <w:tc>
          <w:tcPr>
            <w:tcW w:w="5028" w:type="dxa"/>
          </w:tcPr>
          <w:p w14:paraId="265E5E93" w14:textId="77777777" w:rsidR="00DD02F0" w:rsidRDefault="00755876">
            <w:pPr>
              <w:pStyle w:val="TableParagraph"/>
              <w:spacing w:line="160" w:lineRule="exact"/>
              <w:ind w:left="320"/>
              <w:rPr>
                <w:sz w:val="15"/>
              </w:rPr>
            </w:pPr>
            <w:r>
              <w:rPr>
                <w:color w:val="050705"/>
                <w:w w:val="105"/>
                <w:sz w:val="15"/>
              </w:rPr>
              <w:t>Productos</w:t>
            </w:r>
            <w:r>
              <w:rPr>
                <w:color w:val="050705"/>
                <w:spacing w:val="-5"/>
                <w:w w:val="105"/>
                <w:sz w:val="15"/>
              </w:rPr>
              <w:t xml:space="preserve"> </w:t>
            </w:r>
            <w:r>
              <w:rPr>
                <w:color w:val="050705"/>
                <w:spacing w:val="-2"/>
                <w:w w:val="105"/>
                <w:sz w:val="15"/>
              </w:rPr>
              <w:t>terminados</w:t>
            </w:r>
          </w:p>
        </w:tc>
        <w:tc>
          <w:tcPr>
            <w:tcW w:w="832" w:type="dxa"/>
          </w:tcPr>
          <w:p w14:paraId="0D5EFEDA" w14:textId="77777777" w:rsidR="00DD02F0" w:rsidRDefault="00DD02F0">
            <w:pPr>
              <w:pStyle w:val="TableParagraph"/>
              <w:rPr>
                <w:rFonts w:ascii="Times New Roman"/>
                <w:sz w:val="12"/>
              </w:rPr>
            </w:pPr>
          </w:p>
        </w:tc>
        <w:tc>
          <w:tcPr>
            <w:tcW w:w="1331" w:type="dxa"/>
          </w:tcPr>
          <w:p w14:paraId="1063B5AF" w14:textId="77777777" w:rsidR="00DD02F0" w:rsidRDefault="00755876">
            <w:pPr>
              <w:pStyle w:val="TableParagraph"/>
              <w:spacing w:line="160" w:lineRule="exact"/>
              <w:ind w:right="136"/>
              <w:jc w:val="right"/>
              <w:rPr>
                <w:sz w:val="15"/>
              </w:rPr>
            </w:pPr>
            <w:r>
              <w:rPr>
                <w:color w:val="050705"/>
                <w:spacing w:val="-2"/>
                <w:w w:val="105"/>
                <w:sz w:val="15"/>
              </w:rPr>
              <w:t>209.361,62</w:t>
            </w:r>
          </w:p>
        </w:tc>
        <w:tc>
          <w:tcPr>
            <w:tcW w:w="1331" w:type="dxa"/>
          </w:tcPr>
          <w:p w14:paraId="5C3DAECC" w14:textId="77777777" w:rsidR="00DD02F0" w:rsidRDefault="00755876">
            <w:pPr>
              <w:pStyle w:val="TableParagraph"/>
              <w:spacing w:line="160" w:lineRule="exact"/>
              <w:ind w:right="191"/>
              <w:jc w:val="right"/>
              <w:rPr>
                <w:sz w:val="15"/>
              </w:rPr>
            </w:pPr>
            <w:r>
              <w:rPr>
                <w:color w:val="050705"/>
                <w:spacing w:val="-2"/>
                <w:w w:val="105"/>
                <w:sz w:val="15"/>
              </w:rPr>
              <w:t>434.616,78</w:t>
            </w:r>
          </w:p>
        </w:tc>
      </w:tr>
      <w:tr w:rsidR="00DD02F0" w14:paraId="62D4190F" w14:textId="77777777">
        <w:trPr>
          <w:trHeight w:val="265"/>
        </w:trPr>
        <w:tc>
          <w:tcPr>
            <w:tcW w:w="5028" w:type="dxa"/>
          </w:tcPr>
          <w:p w14:paraId="3734F0FD" w14:textId="77777777" w:rsidR="00DD02F0" w:rsidRDefault="00755876">
            <w:pPr>
              <w:pStyle w:val="TableParagraph"/>
              <w:spacing w:before="3"/>
              <w:ind w:left="332"/>
              <w:rPr>
                <w:sz w:val="15"/>
              </w:rPr>
            </w:pPr>
            <w:r>
              <w:rPr>
                <w:color w:val="050705"/>
                <w:w w:val="105"/>
                <w:sz w:val="15"/>
              </w:rPr>
              <w:t>Anticipos</w:t>
            </w:r>
            <w:r>
              <w:rPr>
                <w:color w:val="050705"/>
                <w:spacing w:val="1"/>
                <w:w w:val="105"/>
                <w:sz w:val="15"/>
              </w:rPr>
              <w:t xml:space="preserve"> </w:t>
            </w:r>
            <w:r>
              <w:rPr>
                <w:color w:val="050705"/>
                <w:w w:val="105"/>
                <w:sz w:val="15"/>
              </w:rPr>
              <w:t>a</w:t>
            </w:r>
            <w:r>
              <w:rPr>
                <w:color w:val="050705"/>
                <w:spacing w:val="-1"/>
                <w:w w:val="105"/>
                <w:sz w:val="15"/>
              </w:rPr>
              <w:t xml:space="preserve"> </w:t>
            </w:r>
            <w:r>
              <w:rPr>
                <w:color w:val="050705"/>
                <w:spacing w:val="-2"/>
                <w:w w:val="105"/>
                <w:sz w:val="15"/>
              </w:rPr>
              <w:t>proveedores</w:t>
            </w:r>
          </w:p>
        </w:tc>
        <w:tc>
          <w:tcPr>
            <w:tcW w:w="832" w:type="dxa"/>
          </w:tcPr>
          <w:p w14:paraId="050DEBE3" w14:textId="77777777" w:rsidR="00DD02F0" w:rsidRDefault="00DD02F0">
            <w:pPr>
              <w:pStyle w:val="TableParagraph"/>
              <w:rPr>
                <w:rFonts w:ascii="Times New Roman"/>
                <w:sz w:val="14"/>
              </w:rPr>
            </w:pPr>
          </w:p>
        </w:tc>
        <w:tc>
          <w:tcPr>
            <w:tcW w:w="1331" w:type="dxa"/>
          </w:tcPr>
          <w:p w14:paraId="021F0C01" w14:textId="77777777" w:rsidR="00DD02F0" w:rsidRDefault="00755876">
            <w:pPr>
              <w:pStyle w:val="TableParagraph"/>
              <w:spacing w:before="3"/>
              <w:ind w:right="136"/>
              <w:jc w:val="right"/>
              <w:rPr>
                <w:sz w:val="15"/>
              </w:rPr>
            </w:pPr>
            <w:r>
              <w:rPr>
                <w:color w:val="050705"/>
                <w:spacing w:val="-2"/>
                <w:w w:val="105"/>
                <w:sz w:val="15"/>
              </w:rPr>
              <w:t>56.591,00</w:t>
            </w:r>
          </w:p>
        </w:tc>
        <w:tc>
          <w:tcPr>
            <w:tcW w:w="1331" w:type="dxa"/>
          </w:tcPr>
          <w:p w14:paraId="7C1C401A" w14:textId="77777777" w:rsidR="00DD02F0" w:rsidRDefault="00DD02F0">
            <w:pPr>
              <w:pStyle w:val="TableParagraph"/>
              <w:rPr>
                <w:rFonts w:ascii="Times New Roman"/>
                <w:sz w:val="14"/>
              </w:rPr>
            </w:pPr>
          </w:p>
        </w:tc>
      </w:tr>
      <w:tr w:rsidR="00DD02F0" w14:paraId="540315AF" w14:textId="77777777">
        <w:trPr>
          <w:trHeight w:val="278"/>
        </w:trPr>
        <w:tc>
          <w:tcPr>
            <w:tcW w:w="5028" w:type="dxa"/>
          </w:tcPr>
          <w:p w14:paraId="7DD24FB4" w14:textId="77777777" w:rsidR="00DD02F0" w:rsidRDefault="00755876">
            <w:pPr>
              <w:pStyle w:val="TableParagraph"/>
              <w:spacing w:before="82" w:line="176" w:lineRule="exact"/>
              <w:ind w:left="154"/>
              <w:rPr>
                <w:b/>
                <w:sz w:val="15"/>
              </w:rPr>
            </w:pPr>
            <w:r>
              <w:rPr>
                <w:b/>
                <w:color w:val="050705"/>
                <w:w w:val="105"/>
                <w:sz w:val="15"/>
              </w:rPr>
              <w:t>Deudores</w:t>
            </w:r>
            <w:r>
              <w:rPr>
                <w:b/>
                <w:color w:val="050705"/>
                <w:spacing w:val="2"/>
                <w:w w:val="105"/>
                <w:sz w:val="15"/>
              </w:rPr>
              <w:t xml:space="preserve"> </w:t>
            </w:r>
            <w:r>
              <w:rPr>
                <w:b/>
                <w:color w:val="050705"/>
                <w:w w:val="105"/>
                <w:sz w:val="15"/>
              </w:rPr>
              <w:t>comerciales</w:t>
            </w:r>
            <w:r>
              <w:rPr>
                <w:b/>
                <w:color w:val="050705"/>
                <w:spacing w:val="13"/>
                <w:w w:val="105"/>
                <w:sz w:val="15"/>
              </w:rPr>
              <w:t xml:space="preserve"> </w:t>
            </w:r>
            <w:r>
              <w:rPr>
                <w:rFonts w:ascii="Times New Roman"/>
                <w:b/>
                <w:color w:val="050705"/>
                <w:w w:val="105"/>
                <w:sz w:val="17"/>
              </w:rPr>
              <w:t>y</w:t>
            </w:r>
            <w:r>
              <w:rPr>
                <w:rFonts w:ascii="Times New Roman"/>
                <w:b/>
                <w:color w:val="050705"/>
                <w:spacing w:val="-10"/>
                <w:w w:val="105"/>
                <w:sz w:val="17"/>
              </w:rPr>
              <w:t xml:space="preserve"> </w:t>
            </w:r>
            <w:r>
              <w:rPr>
                <w:b/>
                <w:color w:val="050705"/>
                <w:w w:val="105"/>
                <w:sz w:val="15"/>
              </w:rPr>
              <w:t>otras</w:t>
            </w:r>
            <w:r>
              <w:rPr>
                <w:b/>
                <w:color w:val="050705"/>
                <w:spacing w:val="-3"/>
                <w:w w:val="105"/>
                <w:sz w:val="15"/>
              </w:rPr>
              <w:t xml:space="preserve"> </w:t>
            </w:r>
            <w:r>
              <w:rPr>
                <w:b/>
                <w:color w:val="050705"/>
                <w:w w:val="105"/>
                <w:sz w:val="15"/>
              </w:rPr>
              <w:t>cuentas a</w:t>
            </w:r>
            <w:r>
              <w:rPr>
                <w:b/>
                <w:color w:val="050705"/>
                <w:spacing w:val="-2"/>
                <w:w w:val="105"/>
                <w:sz w:val="15"/>
              </w:rPr>
              <w:t xml:space="preserve"> cobrar</w:t>
            </w:r>
          </w:p>
        </w:tc>
        <w:tc>
          <w:tcPr>
            <w:tcW w:w="832" w:type="dxa"/>
          </w:tcPr>
          <w:p w14:paraId="0848A4E1" w14:textId="77777777" w:rsidR="00DD02F0" w:rsidRDefault="00DD02F0">
            <w:pPr>
              <w:pStyle w:val="TableParagraph"/>
              <w:rPr>
                <w:rFonts w:ascii="Times New Roman"/>
                <w:sz w:val="14"/>
              </w:rPr>
            </w:pPr>
          </w:p>
        </w:tc>
        <w:tc>
          <w:tcPr>
            <w:tcW w:w="1331" w:type="dxa"/>
          </w:tcPr>
          <w:p w14:paraId="65EA0236" w14:textId="77777777" w:rsidR="00DD02F0" w:rsidRDefault="00755876">
            <w:pPr>
              <w:pStyle w:val="TableParagraph"/>
              <w:spacing w:before="96" w:line="163" w:lineRule="exact"/>
              <w:ind w:right="141"/>
              <w:jc w:val="right"/>
              <w:rPr>
                <w:rFonts w:ascii="Times New Roman"/>
                <w:b/>
                <w:sz w:val="16"/>
              </w:rPr>
            </w:pPr>
            <w:r>
              <w:rPr>
                <w:rFonts w:ascii="Times New Roman"/>
                <w:b/>
                <w:color w:val="050705"/>
                <w:spacing w:val="-2"/>
                <w:w w:val="110"/>
                <w:sz w:val="16"/>
              </w:rPr>
              <w:t>6.933.056,05</w:t>
            </w:r>
          </w:p>
        </w:tc>
        <w:tc>
          <w:tcPr>
            <w:tcW w:w="1331" w:type="dxa"/>
          </w:tcPr>
          <w:p w14:paraId="5D63AD7A" w14:textId="77777777" w:rsidR="00DD02F0" w:rsidRDefault="00755876">
            <w:pPr>
              <w:pStyle w:val="TableParagraph"/>
              <w:spacing w:before="96" w:line="163" w:lineRule="exact"/>
              <w:ind w:right="192"/>
              <w:jc w:val="right"/>
              <w:rPr>
                <w:rFonts w:ascii="Times New Roman"/>
                <w:b/>
                <w:sz w:val="16"/>
              </w:rPr>
            </w:pPr>
            <w:r>
              <w:rPr>
                <w:rFonts w:ascii="Times New Roman"/>
                <w:b/>
                <w:color w:val="050705"/>
                <w:spacing w:val="-2"/>
                <w:w w:val="110"/>
                <w:sz w:val="16"/>
              </w:rPr>
              <w:t>9.025.069,18</w:t>
            </w:r>
          </w:p>
        </w:tc>
      </w:tr>
      <w:tr w:rsidR="00DD02F0" w14:paraId="10D71AD8" w14:textId="77777777">
        <w:trPr>
          <w:trHeight w:val="184"/>
        </w:trPr>
        <w:tc>
          <w:tcPr>
            <w:tcW w:w="5028" w:type="dxa"/>
          </w:tcPr>
          <w:p w14:paraId="1563B7CA" w14:textId="77777777" w:rsidR="00DD02F0" w:rsidRDefault="00755876">
            <w:pPr>
              <w:pStyle w:val="TableParagraph"/>
              <w:spacing w:line="165" w:lineRule="exact"/>
              <w:ind w:left="319"/>
              <w:rPr>
                <w:sz w:val="15"/>
              </w:rPr>
            </w:pPr>
            <w:r>
              <w:rPr>
                <w:color w:val="050705"/>
                <w:w w:val="105"/>
                <w:sz w:val="15"/>
              </w:rPr>
              <w:t>Clientes</w:t>
            </w:r>
            <w:r>
              <w:rPr>
                <w:color w:val="050705"/>
                <w:spacing w:val="-1"/>
                <w:w w:val="105"/>
                <w:sz w:val="15"/>
              </w:rPr>
              <w:t xml:space="preserve"> </w:t>
            </w:r>
            <w:r>
              <w:rPr>
                <w:color w:val="050705"/>
                <w:w w:val="105"/>
                <w:sz w:val="15"/>
              </w:rPr>
              <w:t>por</w:t>
            </w:r>
            <w:r>
              <w:rPr>
                <w:color w:val="050705"/>
                <w:spacing w:val="-3"/>
                <w:w w:val="105"/>
                <w:sz w:val="15"/>
              </w:rPr>
              <w:t xml:space="preserve"> </w:t>
            </w:r>
            <w:r>
              <w:rPr>
                <w:color w:val="050705"/>
                <w:w w:val="105"/>
                <w:sz w:val="15"/>
              </w:rPr>
              <w:t>ventas</w:t>
            </w:r>
            <w:r>
              <w:rPr>
                <w:color w:val="050705"/>
                <w:spacing w:val="1"/>
                <w:w w:val="105"/>
                <w:sz w:val="15"/>
              </w:rPr>
              <w:t xml:space="preserve"> </w:t>
            </w:r>
            <w:r>
              <w:rPr>
                <w:rFonts w:ascii="Times New Roman" w:hAnsi="Times New Roman"/>
                <w:color w:val="050705"/>
                <w:w w:val="105"/>
                <w:sz w:val="17"/>
              </w:rPr>
              <w:t>y</w:t>
            </w:r>
            <w:r>
              <w:rPr>
                <w:rFonts w:ascii="Times New Roman" w:hAnsi="Times New Roman"/>
                <w:color w:val="050705"/>
                <w:spacing w:val="-4"/>
                <w:w w:val="105"/>
                <w:sz w:val="17"/>
              </w:rPr>
              <w:t xml:space="preserve"> </w:t>
            </w:r>
            <w:r>
              <w:rPr>
                <w:color w:val="050705"/>
                <w:w w:val="105"/>
                <w:sz w:val="15"/>
              </w:rPr>
              <w:t>prestación</w:t>
            </w:r>
            <w:r>
              <w:rPr>
                <w:color w:val="050705"/>
                <w:spacing w:val="5"/>
                <w:w w:val="105"/>
                <w:sz w:val="15"/>
              </w:rPr>
              <w:t xml:space="preserve"> </w:t>
            </w:r>
            <w:r>
              <w:rPr>
                <w:color w:val="050705"/>
                <w:w w:val="105"/>
                <w:sz w:val="15"/>
              </w:rPr>
              <w:t>de</w:t>
            </w:r>
            <w:r>
              <w:rPr>
                <w:color w:val="050705"/>
                <w:spacing w:val="-10"/>
                <w:w w:val="105"/>
                <w:sz w:val="15"/>
              </w:rPr>
              <w:t xml:space="preserve"> </w:t>
            </w:r>
            <w:r>
              <w:rPr>
                <w:color w:val="050705"/>
                <w:spacing w:val="-2"/>
                <w:w w:val="105"/>
                <w:sz w:val="15"/>
              </w:rPr>
              <w:t>servicios</w:t>
            </w:r>
          </w:p>
        </w:tc>
        <w:tc>
          <w:tcPr>
            <w:tcW w:w="832" w:type="dxa"/>
          </w:tcPr>
          <w:p w14:paraId="2D8E725D" w14:textId="77777777" w:rsidR="00DD02F0" w:rsidRDefault="00755876">
            <w:pPr>
              <w:pStyle w:val="TableParagraph"/>
              <w:spacing w:before="9" w:line="155" w:lineRule="exact"/>
              <w:ind w:left="60"/>
              <w:jc w:val="center"/>
              <w:rPr>
                <w:sz w:val="15"/>
              </w:rPr>
            </w:pPr>
            <w:r>
              <w:rPr>
                <w:color w:val="050705"/>
                <w:w w:val="106"/>
                <w:sz w:val="15"/>
              </w:rPr>
              <w:t>9</w:t>
            </w:r>
          </w:p>
        </w:tc>
        <w:tc>
          <w:tcPr>
            <w:tcW w:w="1331" w:type="dxa"/>
          </w:tcPr>
          <w:p w14:paraId="4CC6132E" w14:textId="77777777" w:rsidR="00DD02F0" w:rsidRDefault="00755876">
            <w:pPr>
              <w:pStyle w:val="TableParagraph"/>
              <w:spacing w:before="9" w:line="155" w:lineRule="exact"/>
              <w:ind w:right="141"/>
              <w:jc w:val="right"/>
              <w:rPr>
                <w:sz w:val="15"/>
              </w:rPr>
            </w:pPr>
            <w:r>
              <w:rPr>
                <w:color w:val="050705"/>
                <w:spacing w:val="-2"/>
                <w:w w:val="105"/>
                <w:sz w:val="15"/>
              </w:rPr>
              <w:t>4.252.809,06</w:t>
            </w:r>
          </w:p>
        </w:tc>
        <w:tc>
          <w:tcPr>
            <w:tcW w:w="1331" w:type="dxa"/>
          </w:tcPr>
          <w:p w14:paraId="65DAAACB" w14:textId="77777777" w:rsidR="00DD02F0" w:rsidRDefault="00755876">
            <w:pPr>
              <w:pStyle w:val="TableParagraph"/>
              <w:spacing w:before="9" w:line="155" w:lineRule="exact"/>
              <w:ind w:right="176"/>
              <w:jc w:val="right"/>
              <w:rPr>
                <w:sz w:val="15"/>
              </w:rPr>
            </w:pPr>
            <w:r>
              <w:rPr>
                <w:color w:val="050705"/>
                <w:spacing w:val="-2"/>
                <w:w w:val="105"/>
                <w:sz w:val="15"/>
              </w:rPr>
              <w:t>5.030.647,91</w:t>
            </w:r>
          </w:p>
        </w:tc>
      </w:tr>
      <w:tr w:rsidR="00DD02F0" w14:paraId="4A9D4DD4" w14:textId="77777777">
        <w:trPr>
          <w:trHeight w:val="191"/>
        </w:trPr>
        <w:tc>
          <w:tcPr>
            <w:tcW w:w="5028" w:type="dxa"/>
          </w:tcPr>
          <w:p w14:paraId="272D95EE" w14:textId="77777777" w:rsidR="00DD02F0" w:rsidRDefault="00755876">
            <w:pPr>
              <w:pStyle w:val="TableParagraph"/>
              <w:spacing w:line="171" w:lineRule="exact"/>
              <w:ind w:left="319"/>
              <w:rPr>
                <w:sz w:val="15"/>
              </w:rPr>
            </w:pPr>
            <w:r>
              <w:rPr>
                <w:color w:val="050705"/>
                <w:w w:val="105"/>
                <w:sz w:val="15"/>
              </w:rPr>
              <w:t>Clientes,</w:t>
            </w:r>
            <w:r>
              <w:rPr>
                <w:color w:val="050705"/>
                <w:spacing w:val="-3"/>
                <w:w w:val="105"/>
                <w:sz w:val="15"/>
              </w:rPr>
              <w:t xml:space="preserve"> </w:t>
            </w:r>
            <w:r>
              <w:rPr>
                <w:color w:val="050705"/>
                <w:w w:val="105"/>
                <w:sz w:val="15"/>
              </w:rPr>
              <w:t>empresas</w:t>
            </w:r>
            <w:r>
              <w:rPr>
                <w:color w:val="050705"/>
                <w:spacing w:val="1"/>
                <w:w w:val="105"/>
                <w:sz w:val="15"/>
              </w:rPr>
              <w:t xml:space="preserve"> </w:t>
            </w:r>
            <w:r>
              <w:rPr>
                <w:color w:val="050705"/>
                <w:w w:val="105"/>
                <w:sz w:val="15"/>
              </w:rPr>
              <w:t>del</w:t>
            </w:r>
            <w:r>
              <w:rPr>
                <w:color w:val="050705"/>
                <w:spacing w:val="-1"/>
                <w:w w:val="105"/>
                <w:sz w:val="15"/>
              </w:rPr>
              <w:t xml:space="preserve"> </w:t>
            </w:r>
            <w:r>
              <w:rPr>
                <w:color w:val="050705"/>
                <w:w w:val="105"/>
                <w:sz w:val="15"/>
              </w:rPr>
              <w:t>grupo</w:t>
            </w:r>
            <w:r>
              <w:rPr>
                <w:color w:val="050705"/>
                <w:spacing w:val="-6"/>
                <w:w w:val="105"/>
                <w:sz w:val="15"/>
              </w:rPr>
              <w:t xml:space="preserve"> </w:t>
            </w:r>
            <w:r>
              <w:rPr>
                <w:rFonts w:ascii="Times New Roman"/>
                <w:color w:val="050705"/>
                <w:w w:val="105"/>
                <w:sz w:val="17"/>
              </w:rPr>
              <w:t>y</w:t>
            </w:r>
            <w:r>
              <w:rPr>
                <w:rFonts w:ascii="Times New Roman"/>
                <w:color w:val="050705"/>
                <w:spacing w:val="-6"/>
                <w:w w:val="105"/>
                <w:sz w:val="17"/>
              </w:rPr>
              <w:t xml:space="preserve"> </w:t>
            </w:r>
            <w:r>
              <w:rPr>
                <w:color w:val="050705"/>
                <w:spacing w:val="-2"/>
                <w:w w:val="105"/>
                <w:sz w:val="15"/>
              </w:rPr>
              <w:t>asociadas</w:t>
            </w:r>
          </w:p>
        </w:tc>
        <w:tc>
          <w:tcPr>
            <w:tcW w:w="832" w:type="dxa"/>
          </w:tcPr>
          <w:p w14:paraId="1ADD8D8D" w14:textId="77777777" w:rsidR="00DD02F0" w:rsidRDefault="00755876">
            <w:pPr>
              <w:pStyle w:val="TableParagraph"/>
              <w:spacing w:before="8" w:line="163" w:lineRule="exact"/>
              <w:ind w:left="60"/>
              <w:jc w:val="center"/>
              <w:rPr>
                <w:sz w:val="15"/>
              </w:rPr>
            </w:pPr>
            <w:r>
              <w:rPr>
                <w:color w:val="050705"/>
                <w:w w:val="106"/>
                <w:sz w:val="15"/>
              </w:rPr>
              <w:t>9</w:t>
            </w:r>
          </w:p>
        </w:tc>
        <w:tc>
          <w:tcPr>
            <w:tcW w:w="1331" w:type="dxa"/>
          </w:tcPr>
          <w:p w14:paraId="408C15A4" w14:textId="77777777" w:rsidR="00DD02F0" w:rsidRDefault="00755876">
            <w:pPr>
              <w:pStyle w:val="TableParagraph"/>
              <w:spacing w:before="8" w:line="163" w:lineRule="exact"/>
              <w:ind w:right="138"/>
              <w:jc w:val="right"/>
              <w:rPr>
                <w:sz w:val="15"/>
              </w:rPr>
            </w:pPr>
            <w:r>
              <w:rPr>
                <w:color w:val="050705"/>
                <w:spacing w:val="-2"/>
                <w:w w:val="105"/>
                <w:sz w:val="15"/>
              </w:rPr>
              <w:t>476.282,75</w:t>
            </w:r>
          </w:p>
        </w:tc>
        <w:tc>
          <w:tcPr>
            <w:tcW w:w="1331" w:type="dxa"/>
          </w:tcPr>
          <w:p w14:paraId="59270FFD" w14:textId="77777777" w:rsidR="00DD02F0" w:rsidRDefault="00755876">
            <w:pPr>
              <w:pStyle w:val="TableParagraph"/>
              <w:spacing w:before="8" w:line="163" w:lineRule="exact"/>
              <w:ind w:right="173"/>
              <w:jc w:val="right"/>
              <w:rPr>
                <w:sz w:val="15"/>
              </w:rPr>
            </w:pPr>
            <w:r>
              <w:rPr>
                <w:color w:val="050705"/>
                <w:spacing w:val="-2"/>
                <w:w w:val="110"/>
                <w:sz w:val="15"/>
              </w:rPr>
              <w:t>1.964.944,11</w:t>
            </w:r>
          </w:p>
        </w:tc>
      </w:tr>
      <w:tr w:rsidR="00DD02F0" w14:paraId="76A523EF" w14:textId="77777777">
        <w:trPr>
          <w:trHeight w:val="181"/>
        </w:trPr>
        <w:tc>
          <w:tcPr>
            <w:tcW w:w="5028" w:type="dxa"/>
          </w:tcPr>
          <w:p w14:paraId="0FBF8D98" w14:textId="77777777" w:rsidR="00DD02F0" w:rsidRDefault="00755876">
            <w:pPr>
              <w:pStyle w:val="TableParagraph"/>
              <w:spacing w:line="160" w:lineRule="exact"/>
              <w:ind w:left="320"/>
              <w:rPr>
                <w:sz w:val="15"/>
              </w:rPr>
            </w:pPr>
            <w:r>
              <w:rPr>
                <w:color w:val="050705"/>
                <w:w w:val="105"/>
                <w:sz w:val="15"/>
              </w:rPr>
              <w:t>Deudores</w:t>
            </w:r>
            <w:r>
              <w:rPr>
                <w:color w:val="050705"/>
                <w:spacing w:val="-5"/>
                <w:w w:val="105"/>
                <w:sz w:val="15"/>
              </w:rPr>
              <w:t xml:space="preserve"> </w:t>
            </w:r>
            <w:r>
              <w:rPr>
                <w:color w:val="050705"/>
                <w:spacing w:val="-2"/>
                <w:w w:val="105"/>
                <w:sz w:val="15"/>
              </w:rPr>
              <w:t>varios</w:t>
            </w:r>
          </w:p>
        </w:tc>
        <w:tc>
          <w:tcPr>
            <w:tcW w:w="832" w:type="dxa"/>
          </w:tcPr>
          <w:p w14:paraId="42A7AFF3" w14:textId="77777777" w:rsidR="00DD02F0" w:rsidRDefault="00755876">
            <w:pPr>
              <w:pStyle w:val="TableParagraph"/>
              <w:spacing w:line="160" w:lineRule="exact"/>
              <w:ind w:left="60"/>
              <w:jc w:val="center"/>
              <w:rPr>
                <w:sz w:val="15"/>
              </w:rPr>
            </w:pPr>
            <w:r>
              <w:rPr>
                <w:color w:val="050705"/>
                <w:w w:val="106"/>
                <w:sz w:val="15"/>
              </w:rPr>
              <w:t>9</w:t>
            </w:r>
          </w:p>
        </w:tc>
        <w:tc>
          <w:tcPr>
            <w:tcW w:w="1331" w:type="dxa"/>
          </w:tcPr>
          <w:p w14:paraId="3615CBCE" w14:textId="77777777" w:rsidR="00DD02F0" w:rsidRDefault="00755876">
            <w:pPr>
              <w:pStyle w:val="TableParagraph"/>
              <w:spacing w:line="160" w:lineRule="exact"/>
              <w:ind w:right="135"/>
              <w:jc w:val="right"/>
              <w:rPr>
                <w:sz w:val="15"/>
              </w:rPr>
            </w:pPr>
            <w:r>
              <w:rPr>
                <w:color w:val="050705"/>
                <w:spacing w:val="-2"/>
                <w:w w:val="105"/>
                <w:sz w:val="15"/>
              </w:rPr>
              <w:t>79.904,63</w:t>
            </w:r>
          </w:p>
        </w:tc>
        <w:tc>
          <w:tcPr>
            <w:tcW w:w="1331" w:type="dxa"/>
          </w:tcPr>
          <w:p w14:paraId="7D385F18" w14:textId="77777777" w:rsidR="00DD02F0" w:rsidRDefault="00755876">
            <w:pPr>
              <w:pStyle w:val="TableParagraph"/>
              <w:spacing w:line="160" w:lineRule="exact"/>
              <w:ind w:right="190"/>
              <w:jc w:val="right"/>
              <w:rPr>
                <w:sz w:val="15"/>
              </w:rPr>
            </w:pPr>
            <w:r>
              <w:rPr>
                <w:color w:val="050705"/>
                <w:spacing w:val="-2"/>
                <w:w w:val="105"/>
                <w:sz w:val="15"/>
              </w:rPr>
              <w:t>78.259,20</w:t>
            </w:r>
          </w:p>
        </w:tc>
      </w:tr>
      <w:tr w:rsidR="00DD02F0" w14:paraId="2E71D43D" w14:textId="77777777">
        <w:trPr>
          <w:trHeight w:val="183"/>
        </w:trPr>
        <w:tc>
          <w:tcPr>
            <w:tcW w:w="5028" w:type="dxa"/>
          </w:tcPr>
          <w:p w14:paraId="386090B8" w14:textId="77777777" w:rsidR="00DD02F0" w:rsidRDefault="00755876">
            <w:pPr>
              <w:pStyle w:val="TableParagraph"/>
              <w:spacing w:before="3" w:line="160" w:lineRule="exact"/>
              <w:ind w:left="320"/>
              <w:rPr>
                <w:sz w:val="15"/>
              </w:rPr>
            </w:pPr>
            <w:r>
              <w:rPr>
                <w:color w:val="050705"/>
                <w:spacing w:val="-2"/>
                <w:w w:val="105"/>
                <w:sz w:val="15"/>
              </w:rPr>
              <w:t>Personal</w:t>
            </w:r>
          </w:p>
        </w:tc>
        <w:tc>
          <w:tcPr>
            <w:tcW w:w="832" w:type="dxa"/>
          </w:tcPr>
          <w:p w14:paraId="6B9CB749" w14:textId="77777777" w:rsidR="00DD02F0" w:rsidRDefault="00755876">
            <w:pPr>
              <w:pStyle w:val="TableParagraph"/>
              <w:spacing w:before="3" w:line="160" w:lineRule="exact"/>
              <w:ind w:left="60"/>
              <w:jc w:val="center"/>
              <w:rPr>
                <w:sz w:val="15"/>
              </w:rPr>
            </w:pPr>
            <w:r>
              <w:rPr>
                <w:color w:val="050705"/>
                <w:w w:val="106"/>
                <w:sz w:val="15"/>
              </w:rPr>
              <w:t>9</w:t>
            </w:r>
          </w:p>
        </w:tc>
        <w:tc>
          <w:tcPr>
            <w:tcW w:w="1331" w:type="dxa"/>
          </w:tcPr>
          <w:p w14:paraId="7630608E" w14:textId="77777777" w:rsidR="00DD02F0" w:rsidRDefault="00755876">
            <w:pPr>
              <w:pStyle w:val="TableParagraph"/>
              <w:spacing w:before="3" w:line="160" w:lineRule="exact"/>
              <w:ind w:right="135"/>
              <w:jc w:val="right"/>
              <w:rPr>
                <w:sz w:val="15"/>
              </w:rPr>
            </w:pPr>
            <w:r>
              <w:rPr>
                <w:color w:val="050705"/>
                <w:spacing w:val="-2"/>
                <w:w w:val="105"/>
                <w:sz w:val="15"/>
              </w:rPr>
              <w:t>651,00</w:t>
            </w:r>
          </w:p>
        </w:tc>
        <w:tc>
          <w:tcPr>
            <w:tcW w:w="1331" w:type="dxa"/>
          </w:tcPr>
          <w:p w14:paraId="38F51D4D" w14:textId="77777777" w:rsidR="00DD02F0" w:rsidRDefault="00755876">
            <w:pPr>
              <w:pStyle w:val="TableParagraph"/>
              <w:spacing w:before="3" w:line="160" w:lineRule="exact"/>
              <w:ind w:right="187"/>
              <w:jc w:val="right"/>
              <w:rPr>
                <w:sz w:val="15"/>
              </w:rPr>
            </w:pPr>
            <w:r>
              <w:rPr>
                <w:color w:val="050705"/>
                <w:spacing w:val="-2"/>
                <w:w w:val="105"/>
                <w:sz w:val="15"/>
              </w:rPr>
              <w:t>200,00</w:t>
            </w:r>
          </w:p>
        </w:tc>
      </w:tr>
      <w:tr w:rsidR="00DD02F0" w14:paraId="09173855" w14:textId="77777777">
        <w:trPr>
          <w:trHeight w:val="183"/>
        </w:trPr>
        <w:tc>
          <w:tcPr>
            <w:tcW w:w="5028" w:type="dxa"/>
          </w:tcPr>
          <w:p w14:paraId="5FE7E3A7" w14:textId="77777777" w:rsidR="00DD02F0" w:rsidRDefault="00755876">
            <w:pPr>
              <w:pStyle w:val="TableParagraph"/>
              <w:spacing w:before="3" w:line="160" w:lineRule="exact"/>
              <w:ind w:left="332"/>
              <w:rPr>
                <w:sz w:val="15"/>
              </w:rPr>
            </w:pPr>
            <w:r>
              <w:rPr>
                <w:color w:val="050705"/>
                <w:w w:val="105"/>
                <w:sz w:val="15"/>
              </w:rPr>
              <w:t>Activos</w:t>
            </w:r>
            <w:r>
              <w:rPr>
                <w:color w:val="050705"/>
                <w:spacing w:val="-2"/>
                <w:w w:val="105"/>
                <w:sz w:val="15"/>
              </w:rPr>
              <w:t xml:space="preserve"> </w:t>
            </w:r>
            <w:r>
              <w:rPr>
                <w:color w:val="050705"/>
                <w:w w:val="105"/>
                <w:sz w:val="15"/>
              </w:rPr>
              <w:t>por</w:t>
            </w:r>
            <w:r>
              <w:rPr>
                <w:color w:val="050705"/>
                <w:spacing w:val="-2"/>
                <w:w w:val="105"/>
                <w:sz w:val="15"/>
              </w:rPr>
              <w:t xml:space="preserve"> </w:t>
            </w:r>
            <w:r>
              <w:rPr>
                <w:color w:val="050705"/>
                <w:w w:val="105"/>
                <w:sz w:val="15"/>
              </w:rPr>
              <w:t>impuesto</w:t>
            </w:r>
            <w:r>
              <w:rPr>
                <w:color w:val="050705"/>
                <w:spacing w:val="1"/>
                <w:w w:val="105"/>
                <w:sz w:val="15"/>
              </w:rPr>
              <w:t xml:space="preserve"> </w:t>
            </w:r>
            <w:r>
              <w:rPr>
                <w:color w:val="050705"/>
                <w:spacing w:val="-2"/>
                <w:w w:val="105"/>
                <w:sz w:val="15"/>
              </w:rPr>
              <w:t>corriente</w:t>
            </w:r>
          </w:p>
        </w:tc>
        <w:tc>
          <w:tcPr>
            <w:tcW w:w="832" w:type="dxa"/>
          </w:tcPr>
          <w:p w14:paraId="5E15600C" w14:textId="77777777" w:rsidR="00DD02F0" w:rsidRDefault="00755876">
            <w:pPr>
              <w:pStyle w:val="TableParagraph"/>
              <w:spacing w:before="3" w:line="160" w:lineRule="exact"/>
              <w:ind w:left="69" w:right="21"/>
              <w:jc w:val="center"/>
              <w:rPr>
                <w:sz w:val="15"/>
              </w:rPr>
            </w:pPr>
            <w:r>
              <w:rPr>
                <w:color w:val="050705"/>
                <w:spacing w:val="-5"/>
                <w:w w:val="105"/>
                <w:sz w:val="15"/>
              </w:rPr>
              <w:t>15</w:t>
            </w:r>
          </w:p>
        </w:tc>
        <w:tc>
          <w:tcPr>
            <w:tcW w:w="1331" w:type="dxa"/>
          </w:tcPr>
          <w:p w14:paraId="75129927" w14:textId="77777777" w:rsidR="00DD02F0" w:rsidRDefault="00755876">
            <w:pPr>
              <w:pStyle w:val="TableParagraph"/>
              <w:spacing w:before="3" w:line="160" w:lineRule="exact"/>
              <w:ind w:right="146"/>
              <w:jc w:val="right"/>
              <w:rPr>
                <w:sz w:val="15"/>
              </w:rPr>
            </w:pPr>
            <w:r>
              <w:rPr>
                <w:color w:val="050705"/>
                <w:spacing w:val="-2"/>
                <w:w w:val="105"/>
                <w:sz w:val="15"/>
              </w:rPr>
              <w:t>489.514,49</w:t>
            </w:r>
          </w:p>
        </w:tc>
        <w:tc>
          <w:tcPr>
            <w:tcW w:w="1331" w:type="dxa"/>
          </w:tcPr>
          <w:p w14:paraId="658A637A" w14:textId="77777777" w:rsidR="00DD02F0" w:rsidRDefault="00755876">
            <w:pPr>
              <w:pStyle w:val="TableParagraph"/>
              <w:spacing w:before="3" w:line="160" w:lineRule="exact"/>
              <w:ind w:right="189"/>
              <w:jc w:val="right"/>
              <w:rPr>
                <w:sz w:val="15"/>
              </w:rPr>
            </w:pPr>
            <w:r>
              <w:rPr>
                <w:color w:val="050705"/>
                <w:spacing w:val="-2"/>
                <w:w w:val="105"/>
                <w:sz w:val="15"/>
              </w:rPr>
              <w:t>106.373,56</w:t>
            </w:r>
          </w:p>
        </w:tc>
      </w:tr>
      <w:tr w:rsidR="00DD02F0" w14:paraId="6743150A" w14:textId="77777777">
        <w:trPr>
          <w:trHeight w:val="267"/>
        </w:trPr>
        <w:tc>
          <w:tcPr>
            <w:tcW w:w="5028" w:type="dxa"/>
          </w:tcPr>
          <w:p w14:paraId="5AD8D5C4" w14:textId="77777777" w:rsidR="00DD02F0" w:rsidRDefault="00755876">
            <w:pPr>
              <w:pStyle w:val="TableParagraph"/>
              <w:spacing w:before="3"/>
              <w:ind w:left="320"/>
              <w:rPr>
                <w:sz w:val="15"/>
              </w:rPr>
            </w:pPr>
            <w:r>
              <w:rPr>
                <w:color w:val="050705"/>
                <w:w w:val="105"/>
                <w:sz w:val="15"/>
              </w:rPr>
              <w:t>Otros</w:t>
            </w:r>
            <w:r>
              <w:rPr>
                <w:color w:val="050705"/>
                <w:spacing w:val="-2"/>
                <w:w w:val="105"/>
                <w:sz w:val="15"/>
              </w:rPr>
              <w:t xml:space="preserve"> </w:t>
            </w:r>
            <w:r>
              <w:rPr>
                <w:color w:val="050705"/>
                <w:w w:val="105"/>
                <w:sz w:val="15"/>
              </w:rPr>
              <w:t>créditos</w:t>
            </w:r>
            <w:r>
              <w:rPr>
                <w:color w:val="050705"/>
                <w:spacing w:val="5"/>
                <w:w w:val="105"/>
                <w:sz w:val="15"/>
              </w:rPr>
              <w:t xml:space="preserve"> </w:t>
            </w:r>
            <w:r>
              <w:rPr>
                <w:color w:val="050705"/>
                <w:w w:val="105"/>
                <w:sz w:val="15"/>
              </w:rPr>
              <w:t>con</w:t>
            </w:r>
            <w:r>
              <w:rPr>
                <w:color w:val="050705"/>
                <w:spacing w:val="4"/>
                <w:w w:val="105"/>
                <w:sz w:val="15"/>
              </w:rPr>
              <w:t xml:space="preserve"> </w:t>
            </w:r>
            <w:r>
              <w:rPr>
                <w:color w:val="050705"/>
                <w:w w:val="105"/>
                <w:sz w:val="15"/>
              </w:rPr>
              <w:t>las</w:t>
            </w:r>
            <w:r>
              <w:rPr>
                <w:color w:val="050705"/>
                <w:spacing w:val="-4"/>
                <w:w w:val="105"/>
                <w:sz w:val="15"/>
              </w:rPr>
              <w:t xml:space="preserve"> </w:t>
            </w:r>
            <w:r>
              <w:rPr>
                <w:color w:val="050705"/>
                <w:w w:val="105"/>
                <w:sz w:val="15"/>
              </w:rPr>
              <w:t>Administraciones</w:t>
            </w:r>
            <w:r>
              <w:rPr>
                <w:color w:val="050705"/>
                <w:spacing w:val="2"/>
                <w:w w:val="105"/>
                <w:sz w:val="15"/>
              </w:rPr>
              <w:t xml:space="preserve"> </w:t>
            </w:r>
            <w:r>
              <w:rPr>
                <w:color w:val="050705"/>
                <w:spacing w:val="-2"/>
                <w:w w:val="105"/>
                <w:sz w:val="15"/>
              </w:rPr>
              <w:t>Públicas</w:t>
            </w:r>
          </w:p>
        </w:tc>
        <w:tc>
          <w:tcPr>
            <w:tcW w:w="832" w:type="dxa"/>
          </w:tcPr>
          <w:p w14:paraId="4B8DA595" w14:textId="77777777" w:rsidR="00DD02F0" w:rsidRDefault="00755876">
            <w:pPr>
              <w:pStyle w:val="TableParagraph"/>
              <w:spacing w:before="3"/>
              <w:ind w:left="69" w:right="22"/>
              <w:jc w:val="center"/>
              <w:rPr>
                <w:sz w:val="15"/>
              </w:rPr>
            </w:pPr>
            <w:r>
              <w:rPr>
                <w:color w:val="050705"/>
                <w:spacing w:val="-5"/>
                <w:w w:val="105"/>
                <w:sz w:val="15"/>
              </w:rPr>
              <w:t>15</w:t>
            </w:r>
          </w:p>
        </w:tc>
        <w:tc>
          <w:tcPr>
            <w:tcW w:w="1331" w:type="dxa"/>
          </w:tcPr>
          <w:p w14:paraId="141615C1" w14:textId="77777777" w:rsidR="00DD02F0" w:rsidRDefault="00755876">
            <w:pPr>
              <w:pStyle w:val="TableParagraph"/>
              <w:spacing w:before="3"/>
              <w:ind w:right="147"/>
              <w:jc w:val="right"/>
              <w:rPr>
                <w:sz w:val="15"/>
              </w:rPr>
            </w:pPr>
            <w:r>
              <w:rPr>
                <w:color w:val="050705"/>
                <w:spacing w:val="-2"/>
                <w:w w:val="105"/>
                <w:sz w:val="15"/>
              </w:rPr>
              <w:t>1.633.894,12</w:t>
            </w:r>
          </w:p>
        </w:tc>
        <w:tc>
          <w:tcPr>
            <w:tcW w:w="1331" w:type="dxa"/>
          </w:tcPr>
          <w:p w14:paraId="2E4D51AD" w14:textId="77777777" w:rsidR="00DD02F0" w:rsidRDefault="00755876">
            <w:pPr>
              <w:pStyle w:val="TableParagraph"/>
              <w:spacing w:before="3"/>
              <w:ind w:right="190"/>
              <w:jc w:val="right"/>
              <w:rPr>
                <w:sz w:val="15"/>
              </w:rPr>
            </w:pPr>
            <w:r>
              <w:rPr>
                <w:color w:val="050705"/>
                <w:spacing w:val="-2"/>
                <w:w w:val="105"/>
                <w:sz w:val="15"/>
              </w:rPr>
              <w:t>1.844.644,40</w:t>
            </w:r>
          </w:p>
        </w:tc>
      </w:tr>
      <w:tr w:rsidR="00DD02F0" w14:paraId="76C72A5B" w14:textId="77777777">
        <w:trPr>
          <w:trHeight w:val="285"/>
        </w:trPr>
        <w:tc>
          <w:tcPr>
            <w:tcW w:w="5028" w:type="dxa"/>
          </w:tcPr>
          <w:p w14:paraId="138B0D82" w14:textId="77777777" w:rsidR="00DD02F0" w:rsidRDefault="00755876">
            <w:pPr>
              <w:pStyle w:val="TableParagraph"/>
              <w:spacing w:before="84" w:line="181" w:lineRule="exact"/>
              <w:ind w:left="155"/>
              <w:rPr>
                <w:b/>
                <w:sz w:val="15"/>
              </w:rPr>
            </w:pPr>
            <w:r>
              <w:rPr>
                <w:b/>
                <w:color w:val="050705"/>
                <w:w w:val="105"/>
                <w:sz w:val="15"/>
              </w:rPr>
              <w:t>Inversiones</w:t>
            </w:r>
            <w:r>
              <w:rPr>
                <w:b/>
                <w:color w:val="050705"/>
                <w:spacing w:val="13"/>
                <w:w w:val="105"/>
                <w:sz w:val="15"/>
              </w:rPr>
              <w:t xml:space="preserve"> </w:t>
            </w:r>
            <w:r>
              <w:rPr>
                <w:b/>
                <w:color w:val="050705"/>
                <w:w w:val="105"/>
                <w:sz w:val="15"/>
              </w:rPr>
              <w:t>en</w:t>
            </w:r>
            <w:r>
              <w:rPr>
                <w:b/>
                <w:color w:val="050705"/>
                <w:spacing w:val="-5"/>
                <w:w w:val="105"/>
                <w:sz w:val="15"/>
              </w:rPr>
              <w:t xml:space="preserve"> </w:t>
            </w:r>
            <w:r>
              <w:rPr>
                <w:b/>
                <w:color w:val="050705"/>
                <w:w w:val="105"/>
                <w:sz w:val="15"/>
              </w:rPr>
              <w:t>empresas</w:t>
            </w:r>
            <w:r>
              <w:rPr>
                <w:b/>
                <w:color w:val="050705"/>
                <w:spacing w:val="4"/>
                <w:w w:val="105"/>
                <w:sz w:val="15"/>
              </w:rPr>
              <w:t xml:space="preserve"> </w:t>
            </w:r>
            <w:r>
              <w:rPr>
                <w:b/>
                <w:color w:val="050705"/>
                <w:w w:val="105"/>
                <w:sz w:val="15"/>
              </w:rPr>
              <w:t>del</w:t>
            </w:r>
            <w:r>
              <w:rPr>
                <w:b/>
                <w:color w:val="050705"/>
                <w:spacing w:val="-7"/>
                <w:w w:val="105"/>
                <w:sz w:val="15"/>
              </w:rPr>
              <w:t xml:space="preserve"> </w:t>
            </w:r>
            <w:r>
              <w:rPr>
                <w:b/>
                <w:color w:val="050705"/>
                <w:w w:val="105"/>
                <w:sz w:val="15"/>
              </w:rPr>
              <w:t xml:space="preserve">grupo </w:t>
            </w:r>
            <w:r>
              <w:rPr>
                <w:rFonts w:ascii="Times New Roman"/>
                <w:b/>
                <w:color w:val="050705"/>
                <w:w w:val="105"/>
                <w:sz w:val="17"/>
              </w:rPr>
              <w:t>y</w:t>
            </w:r>
            <w:r>
              <w:rPr>
                <w:rFonts w:ascii="Times New Roman"/>
                <w:b/>
                <w:color w:val="050705"/>
                <w:spacing w:val="-8"/>
                <w:w w:val="105"/>
                <w:sz w:val="17"/>
              </w:rPr>
              <w:t xml:space="preserve"> </w:t>
            </w:r>
            <w:r>
              <w:rPr>
                <w:b/>
                <w:color w:val="050705"/>
                <w:w w:val="105"/>
                <w:sz w:val="15"/>
              </w:rPr>
              <w:t>asociadas</w:t>
            </w:r>
            <w:r>
              <w:rPr>
                <w:b/>
                <w:color w:val="050705"/>
                <w:spacing w:val="6"/>
                <w:w w:val="105"/>
                <w:sz w:val="15"/>
              </w:rPr>
              <w:t xml:space="preserve"> </w:t>
            </w:r>
            <w:r>
              <w:rPr>
                <w:b/>
                <w:color w:val="050705"/>
                <w:w w:val="105"/>
                <w:sz w:val="15"/>
              </w:rPr>
              <w:t>a</w:t>
            </w:r>
            <w:r>
              <w:rPr>
                <w:b/>
                <w:color w:val="050705"/>
                <w:spacing w:val="-5"/>
                <w:w w:val="105"/>
                <w:sz w:val="15"/>
              </w:rPr>
              <w:t xml:space="preserve"> </w:t>
            </w:r>
            <w:r>
              <w:rPr>
                <w:b/>
                <w:color w:val="050705"/>
                <w:w w:val="105"/>
                <w:sz w:val="15"/>
              </w:rPr>
              <w:t>corto</w:t>
            </w:r>
            <w:r>
              <w:rPr>
                <w:b/>
                <w:color w:val="050705"/>
                <w:spacing w:val="-1"/>
                <w:w w:val="105"/>
                <w:sz w:val="15"/>
              </w:rPr>
              <w:t xml:space="preserve"> </w:t>
            </w:r>
            <w:r>
              <w:rPr>
                <w:b/>
                <w:color w:val="050705"/>
                <w:spacing w:val="-2"/>
                <w:w w:val="105"/>
                <w:sz w:val="15"/>
              </w:rPr>
              <w:t>plazo</w:t>
            </w:r>
          </w:p>
        </w:tc>
        <w:tc>
          <w:tcPr>
            <w:tcW w:w="832" w:type="dxa"/>
          </w:tcPr>
          <w:p w14:paraId="5891E4C7" w14:textId="77777777" w:rsidR="00DD02F0" w:rsidRDefault="00755876">
            <w:pPr>
              <w:pStyle w:val="TableParagraph"/>
              <w:spacing w:before="94" w:line="172" w:lineRule="exact"/>
              <w:ind w:left="41"/>
              <w:jc w:val="center"/>
              <w:rPr>
                <w:rFonts w:ascii="Times New Roman"/>
                <w:b/>
                <w:sz w:val="16"/>
              </w:rPr>
            </w:pPr>
            <w:r>
              <w:rPr>
                <w:rFonts w:ascii="Times New Roman"/>
                <w:b/>
                <w:color w:val="050705"/>
                <w:w w:val="106"/>
                <w:sz w:val="16"/>
              </w:rPr>
              <w:t>9</w:t>
            </w:r>
          </w:p>
        </w:tc>
        <w:tc>
          <w:tcPr>
            <w:tcW w:w="1331" w:type="dxa"/>
          </w:tcPr>
          <w:p w14:paraId="70029B1B" w14:textId="77777777" w:rsidR="00DD02F0" w:rsidRDefault="00755876">
            <w:pPr>
              <w:pStyle w:val="TableParagraph"/>
              <w:spacing w:before="94" w:line="172" w:lineRule="exact"/>
              <w:ind w:right="143"/>
              <w:jc w:val="right"/>
              <w:rPr>
                <w:rFonts w:ascii="Times New Roman"/>
                <w:b/>
                <w:sz w:val="16"/>
              </w:rPr>
            </w:pPr>
            <w:r>
              <w:rPr>
                <w:rFonts w:ascii="Times New Roman"/>
                <w:b/>
                <w:color w:val="050705"/>
                <w:spacing w:val="-2"/>
                <w:w w:val="110"/>
                <w:sz w:val="16"/>
              </w:rPr>
              <w:t>679.209,96</w:t>
            </w:r>
          </w:p>
        </w:tc>
        <w:tc>
          <w:tcPr>
            <w:tcW w:w="1331" w:type="dxa"/>
          </w:tcPr>
          <w:p w14:paraId="2F053B78" w14:textId="77777777" w:rsidR="00DD02F0" w:rsidRDefault="00755876">
            <w:pPr>
              <w:pStyle w:val="TableParagraph"/>
              <w:spacing w:before="94" w:line="172" w:lineRule="exact"/>
              <w:ind w:right="194"/>
              <w:jc w:val="right"/>
              <w:rPr>
                <w:rFonts w:ascii="Times New Roman"/>
                <w:b/>
                <w:sz w:val="16"/>
              </w:rPr>
            </w:pPr>
            <w:r>
              <w:rPr>
                <w:rFonts w:ascii="Times New Roman"/>
                <w:b/>
                <w:color w:val="050705"/>
                <w:spacing w:val="-2"/>
                <w:w w:val="110"/>
                <w:sz w:val="16"/>
              </w:rPr>
              <w:t>422.825,90</w:t>
            </w:r>
          </w:p>
        </w:tc>
      </w:tr>
      <w:tr w:rsidR="00DD02F0" w14:paraId="781F80CD" w14:textId="77777777">
        <w:trPr>
          <w:trHeight w:val="181"/>
        </w:trPr>
        <w:tc>
          <w:tcPr>
            <w:tcW w:w="5028" w:type="dxa"/>
          </w:tcPr>
          <w:p w14:paraId="51B0D500" w14:textId="77777777" w:rsidR="00DD02F0" w:rsidRDefault="00755876">
            <w:pPr>
              <w:pStyle w:val="TableParagraph"/>
              <w:spacing w:line="160" w:lineRule="exact"/>
              <w:ind w:left="319"/>
              <w:rPr>
                <w:sz w:val="15"/>
              </w:rPr>
            </w:pPr>
            <w:r>
              <w:rPr>
                <w:color w:val="050705"/>
                <w:w w:val="105"/>
                <w:sz w:val="15"/>
              </w:rPr>
              <w:t>Créditos</w:t>
            </w:r>
            <w:r>
              <w:rPr>
                <w:color w:val="050705"/>
                <w:spacing w:val="-2"/>
                <w:w w:val="105"/>
                <w:sz w:val="15"/>
              </w:rPr>
              <w:t xml:space="preserve"> </w:t>
            </w:r>
            <w:r>
              <w:rPr>
                <w:color w:val="050705"/>
                <w:w w:val="105"/>
                <w:sz w:val="15"/>
              </w:rPr>
              <w:t>a</w:t>
            </w:r>
            <w:r>
              <w:rPr>
                <w:color w:val="050705"/>
                <w:spacing w:val="-2"/>
                <w:w w:val="105"/>
                <w:sz w:val="15"/>
              </w:rPr>
              <w:t xml:space="preserve"> empresas</w:t>
            </w:r>
          </w:p>
        </w:tc>
        <w:tc>
          <w:tcPr>
            <w:tcW w:w="832" w:type="dxa"/>
          </w:tcPr>
          <w:p w14:paraId="07E8493B" w14:textId="77777777" w:rsidR="00DD02F0" w:rsidRDefault="00DD02F0">
            <w:pPr>
              <w:pStyle w:val="TableParagraph"/>
              <w:rPr>
                <w:rFonts w:ascii="Times New Roman"/>
                <w:sz w:val="12"/>
              </w:rPr>
            </w:pPr>
          </w:p>
        </w:tc>
        <w:tc>
          <w:tcPr>
            <w:tcW w:w="1331" w:type="dxa"/>
          </w:tcPr>
          <w:p w14:paraId="754E02F2" w14:textId="77777777" w:rsidR="00DD02F0" w:rsidRDefault="00755876">
            <w:pPr>
              <w:pStyle w:val="TableParagraph"/>
              <w:spacing w:line="160" w:lineRule="exact"/>
              <w:ind w:right="136"/>
              <w:jc w:val="right"/>
              <w:rPr>
                <w:sz w:val="15"/>
              </w:rPr>
            </w:pPr>
            <w:r>
              <w:rPr>
                <w:color w:val="050705"/>
                <w:spacing w:val="-2"/>
                <w:w w:val="105"/>
                <w:sz w:val="15"/>
              </w:rPr>
              <w:t>296.300,94</w:t>
            </w:r>
          </w:p>
        </w:tc>
        <w:tc>
          <w:tcPr>
            <w:tcW w:w="1331" w:type="dxa"/>
          </w:tcPr>
          <w:p w14:paraId="4CD3E5B0" w14:textId="77777777" w:rsidR="00DD02F0" w:rsidRDefault="00755876">
            <w:pPr>
              <w:pStyle w:val="TableParagraph"/>
              <w:spacing w:line="160" w:lineRule="exact"/>
              <w:ind w:right="196"/>
              <w:jc w:val="right"/>
              <w:rPr>
                <w:sz w:val="15"/>
              </w:rPr>
            </w:pPr>
            <w:r>
              <w:rPr>
                <w:color w:val="050705"/>
                <w:spacing w:val="-2"/>
                <w:w w:val="105"/>
                <w:sz w:val="15"/>
              </w:rPr>
              <w:t>233.719,22</w:t>
            </w:r>
          </w:p>
        </w:tc>
      </w:tr>
      <w:tr w:rsidR="00DD02F0" w14:paraId="52D5339E" w14:textId="77777777">
        <w:trPr>
          <w:trHeight w:val="269"/>
        </w:trPr>
        <w:tc>
          <w:tcPr>
            <w:tcW w:w="5028" w:type="dxa"/>
          </w:tcPr>
          <w:p w14:paraId="6B9D3FF1" w14:textId="77777777" w:rsidR="00DD02F0" w:rsidRDefault="00755876">
            <w:pPr>
              <w:pStyle w:val="TableParagraph"/>
              <w:spacing w:before="3"/>
              <w:ind w:left="320"/>
              <w:rPr>
                <w:sz w:val="15"/>
              </w:rPr>
            </w:pPr>
            <w:r>
              <w:rPr>
                <w:color w:val="050705"/>
                <w:w w:val="105"/>
                <w:sz w:val="15"/>
              </w:rPr>
              <w:t>Otros</w:t>
            </w:r>
            <w:r>
              <w:rPr>
                <w:color w:val="050705"/>
                <w:spacing w:val="-5"/>
                <w:w w:val="105"/>
                <w:sz w:val="15"/>
              </w:rPr>
              <w:t xml:space="preserve"> </w:t>
            </w:r>
            <w:r>
              <w:rPr>
                <w:color w:val="050705"/>
                <w:w w:val="105"/>
                <w:sz w:val="15"/>
              </w:rPr>
              <w:t>activos</w:t>
            </w:r>
            <w:r>
              <w:rPr>
                <w:color w:val="050705"/>
                <w:spacing w:val="-1"/>
                <w:w w:val="105"/>
                <w:sz w:val="15"/>
              </w:rPr>
              <w:t xml:space="preserve"> </w:t>
            </w:r>
            <w:r>
              <w:rPr>
                <w:color w:val="050705"/>
                <w:spacing w:val="-2"/>
                <w:w w:val="105"/>
                <w:sz w:val="15"/>
              </w:rPr>
              <w:t>financieros</w:t>
            </w:r>
          </w:p>
        </w:tc>
        <w:tc>
          <w:tcPr>
            <w:tcW w:w="832" w:type="dxa"/>
          </w:tcPr>
          <w:p w14:paraId="0AAAE9FA" w14:textId="77777777" w:rsidR="00DD02F0" w:rsidRDefault="00DD02F0">
            <w:pPr>
              <w:pStyle w:val="TableParagraph"/>
              <w:rPr>
                <w:rFonts w:ascii="Times New Roman"/>
                <w:sz w:val="14"/>
              </w:rPr>
            </w:pPr>
          </w:p>
        </w:tc>
        <w:tc>
          <w:tcPr>
            <w:tcW w:w="1331" w:type="dxa"/>
          </w:tcPr>
          <w:p w14:paraId="59DEE52D" w14:textId="77777777" w:rsidR="00DD02F0" w:rsidRDefault="00755876">
            <w:pPr>
              <w:pStyle w:val="TableParagraph"/>
              <w:spacing w:before="3"/>
              <w:ind w:right="143"/>
              <w:jc w:val="right"/>
              <w:rPr>
                <w:sz w:val="15"/>
              </w:rPr>
            </w:pPr>
            <w:r>
              <w:rPr>
                <w:color w:val="050705"/>
                <w:spacing w:val="-2"/>
                <w:w w:val="105"/>
                <w:sz w:val="15"/>
              </w:rPr>
              <w:t>382.909,02</w:t>
            </w:r>
          </w:p>
        </w:tc>
        <w:tc>
          <w:tcPr>
            <w:tcW w:w="1331" w:type="dxa"/>
          </w:tcPr>
          <w:p w14:paraId="570AC284" w14:textId="77777777" w:rsidR="00DD02F0" w:rsidRDefault="00755876">
            <w:pPr>
              <w:pStyle w:val="TableParagraph"/>
              <w:spacing w:before="3"/>
              <w:ind w:right="189"/>
              <w:jc w:val="right"/>
              <w:rPr>
                <w:sz w:val="15"/>
              </w:rPr>
            </w:pPr>
            <w:r>
              <w:rPr>
                <w:color w:val="050705"/>
                <w:spacing w:val="-2"/>
                <w:w w:val="105"/>
                <w:sz w:val="15"/>
              </w:rPr>
              <w:t>189.106,68</w:t>
            </w:r>
          </w:p>
        </w:tc>
      </w:tr>
      <w:tr w:rsidR="00DD02F0" w14:paraId="6B10E042" w14:textId="77777777">
        <w:trPr>
          <w:trHeight w:val="277"/>
        </w:trPr>
        <w:tc>
          <w:tcPr>
            <w:tcW w:w="5028" w:type="dxa"/>
          </w:tcPr>
          <w:p w14:paraId="582A234B" w14:textId="77777777" w:rsidR="00DD02F0" w:rsidRDefault="00755876">
            <w:pPr>
              <w:pStyle w:val="TableParagraph"/>
              <w:spacing w:before="96" w:line="162" w:lineRule="exact"/>
              <w:ind w:left="155"/>
              <w:rPr>
                <w:b/>
                <w:sz w:val="15"/>
              </w:rPr>
            </w:pPr>
            <w:r>
              <w:rPr>
                <w:b/>
                <w:color w:val="050705"/>
                <w:w w:val="105"/>
                <w:sz w:val="15"/>
              </w:rPr>
              <w:t>Inversiones</w:t>
            </w:r>
            <w:r>
              <w:rPr>
                <w:b/>
                <w:color w:val="050705"/>
                <w:spacing w:val="10"/>
                <w:w w:val="105"/>
                <w:sz w:val="15"/>
              </w:rPr>
              <w:t xml:space="preserve"> </w:t>
            </w:r>
            <w:r>
              <w:rPr>
                <w:b/>
                <w:color w:val="050705"/>
                <w:w w:val="105"/>
                <w:sz w:val="15"/>
              </w:rPr>
              <w:t>financieras</w:t>
            </w:r>
            <w:r>
              <w:rPr>
                <w:b/>
                <w:color w:val="050705"/>
                <w:spacing w:val="6"/>
                <w:w w:val="105"/>
                <w:sz w:val="15"/>
              </w:rPr>
              <w:t xml:space="preserve"> </w:t>
            </w:r>
            <w:r>
              <w:rPr>
                <w:b/>
                <w:color w:val="050705"/>
                <w:w w:val="105"/>
                <w:sz w:val="15"/>
              </w:rPr>
              <w:t>a</w:t>
            </w:r>
            <w:r>
              <w:rPr>
                <w:b/>
                <w:color w:val="050705"/>
                <w:spacing w:val="-7"/>
                <w:w w:val="105"/>
                <w:sz w:val="15"/>
              </w:rPr>
              <w:t xml:space="preserve"> </w:t>
            </w:r>
            <w:r>
              <w:rPr>
                <w:b/>
                <w:color w:val="050705"/>
                <w:w w:val="105"/>
                <w:sz w:val="15"/>
              </w:rPr>
              <w:t>corto</w:t>
            </w:r>
            <w:r>
              <w:rPr>
                <w:b/>
                <w:color w:val="050705"/>
                <w:spacing w:val="-4"/>
                <w:w w:val="105"/>
                <w:sz w:val="15"/>
              </w:rPr>
              <w:t xml:space="preserve"> </w:t>
            </w:r>
            <w:r>
              <w:rPr>
                <w:b/>
                <w:color w:val="050705"/>
                <w:spacing w:val="-2"/>
                <w:w w:val="105"/>
                <w:sz w:val="15"/>
              </w:rPr>
              <w:t>plazo</w:t>
            </w:r>
          </w:p>
        </w:tc>
        <w:tc>
          <w:tcPr>
            <w:tcW w:w="832" w:type="dxa"/>
          </w:tcPr>
          <w:p w14:paraId="6398C77D" w14:textId="77777777" w:rsidR="00DD02F0" w:rsidRDefault="00755876">
            <w:pPr>
              <w:pStyle w:val="TableParagraph"/>
              <w:spacing w:before="87" w:line="170" w:lineRule="exact"/>
              <w:ind w:left="50"/>
              <w:jc w:val="center"/>
              <w:rPr>
                <w:rFonts w:ascii="Times New Roman"/>
                <w:b/>
                <w:sz w:val="16"/>
              </w:rPr>
            </w:pPr>
            <w:r>
              <w:rPr>
                <w:rFonts w:ascii="Times New Roman"/>
                <w:b/>
                <w:color w:val="050705"/>
                <w:w w:val="106"/>
                <w:sz w:val="16"/>
              </w:rPr>
              <w:t>9</w:t>
            </w:r>
          </w:p>
        </w:tc>
        <w:tc>
          <w:tcPr>
            <w:tcW w:w="1331" w:type="dxa"/>
          </w:tcPr>
          <w:p w14:paraId="7729FF0B" w14:textId="77777777" w:rsidR="00DD02F0" w:rsidRDefault="00755876">
            <w:pPr>
              <w:pStyle w:val="TableParagraph"/>
              <w:spacing w:before="87" w:line="170" w:lineRule="exact"/>
              <w:ind w:right="143"/>
              <w:jc w:val="right"/>
              <w:rPr>
                <w:rFonts w:ascii="Times New Roman"/>
                <w:b/>
                <w:sz w:val="16"/>
              </w:rPr>
            </w:pPr>
            <w:r>
              <w:rPr>
                <w:rFonts w:ascii="Times New Roman"/>
                <w:b/>
                <w:color w:val="050705"/>
                <w:spacing w:val="-2"/>
                <w:w w:val="110"/>
                <w:sz w:val="16"/>
              </w:rPr>
              <w:t>218.409,70</w:t>
            </w:r>
          </w:p>
        </w:tc>
        <w:tc>
          <w:tcPr>
            <w:tcW w:w="1331" w:type="dxa"/>
          </w:tcPr>
          <w:p w14:paraId="212A33C5" w14:textId="77777777" w:rsidR="00DD02F0" w:rsidRDefault="00755876">
            <w:pPr>
              <w:pStyle w:val="TableParagraph"/>
              <w:spacing w:before="87" w:line="170" w:lineRule="exact"/>
              <w:ind w:right="196"/>
              <w:jc w:val="right"/>
              <w:rPr>
                <w:rFonts w:ascii="Times New Roman"/>
                <w:b/>
                <w:sz w:val="16"/>
              </w:rPr>
            </w:pPr>
            <w:r>
              <w:rPr>
                <w:rFonts w:ascii="Times New Roman"/>
                <w:b/>
                <w:color w:val="050705"/>
                <w:spacing w:val="-2"/>
                <w:w w:val="110"/>
                <w:sz w:val="16"/>
              </w:rPr>
              <w:t>234.734,38</w:t>
            </w:r>
          </w:p>
        </w:tc>
      </w:tr>
      <w:tr w:rsidR="00DD02F0" w14:paraId="38DEE10B" w14:textId="77777777">
        <w:trPr>
          <w:trHeight w:val="182"/>
        </w:trPr>
        <w:tc>
          <w:tcPr>
            <w:tcW w:w="5028" w:type="dxa"/>
          </w:tcPr>
          <w:p w14:paraId="01784010" w14:textId="77777777" w:rsidR="00DD02F0" w:rsidRDefault="00755876">
            <w:pPr>
              <w:pStyle w:val="TableParagraph"/>
              <w:spacing w:before="1" w:line="160" w:lineRule="exact"/>
              <w:ind w:left="319"/>
              <w:rPr>
                <w:sz w:val="15"/>
              </w:rPr>
            </w:pPr>
            <w:r>
              <w:rPr>
                <w:color w:val="050705"/>
                <w:w w:val="105"/>
                <w:sz w:val="15"/>
              </w:rPr>
              <w:t>Créditos</w:t>
            </w:r>
            <w:r>
              <w:rPr>
                <w:color w:val="050705"/>
                <w:spacing w:val="-2"/>
                <w:w w:val="105"/>
                <w:sz w:val="15"/>
              </w:rPr>
              <w:t xml:space="preserve"> </w:t>
            </w:r>
            <w:r>
              <w:rPr>
                <w:color w:val="050705"/>
                <w:w w:val="105"/>
                <w:sz w:val="15"/>
              </w:rPr>
              <w:t>a</w:t>
            </w:r>
            <w:r>
              <w:rPr>
                <w:color w:val="050705"/>
                <w:spacing w:val="-2"/>
                <w:w w:val="105"/>
                <w:sz w:val="15"/>
              </w:rPr>
              <w:t xml:space="preserve"> empresas</w:t>
            </w:r>
          </w:p>
        </w:tc>
        <w:tc>
          <w:tcPr>
            <w:tcW w:w="832" w:type="dxa"/>
          </w:tcPr>
          <w:p w14:paraId="7D3E517E" w14:textId="77777777" w:rsidR="00DD02F0" w:rsidRDefault="00DD02F0">
            <w:pPr>
              <w:pStyle w:val="TableParagraph"/>
              <w:rPr>
                <w:rFonts w:ascii="Times New Roman"/>
                <w:sz w:val="12"/>
              </w:rPr>
            </w:pPr>
          </w:p>
        </w:tc>
        <w:tc>
          <w:tcPr>
            <w:tcW w:w="1331" w:type="dxa"/>
          </w:tcPr>
          <w:p w14:paraId="5AC94B01" w14:textId="77777777" w:rsidR="00DD02F0" w:rsidRDefault="00755876">
            <w:pPr>
              <w:pStyle w:val="TableParagraph"/>
              <w:spacing w:before="1" w:line="160" w:lineRule="exact"/>
              <w:ind w:right="136"/>
              <w:jc w:val="right"/>
              <w:rPr>
                <w:sz w:val="15"/>
              </w:rPr>
            </w:pPr>
            <w:r>
              <w:rPr>
                <w:color w:val="050705"/>
                <w:spacing w:val="-2"/>
                <w:w w:val="105"/>
                <w:sz w:val="15"/>
              </w:rPr>
              <w:t>216.451,40</w:t>
            </w:r>
          </w:p>
        </w:tc>
        <w:tc>
          <w:tcPr>
            <w:tcW w:w="1331" w:type="dxa"/>
          </w:tcPr>
          <w:p w14:paraId="774F50E2" w14:textId="77777777" w:rsidR="00DD02F0" w:rsidRDefault="00755876">
            <w:pPr>
              <w:pStyle w:val="TableParagraph"/>
              <w:spacing w:before="1" w:line="160" w:lineRule="exact"/>
              <w:ind w:right="189"/>
              <w:jc w:val="right"/>
              <w:rPr>
                <w:sz w:val="15"/>
              </w:rPr>
            </w:pPr>
            <w:r>
              <w:rPr>
                <w:color w:val="050705"/>
                <w:spacing w:val="-2"/>
                <w:w w:val="105"/>
                <w:sz w:val="15"/>
              </w:rPr>
              <w:t>228.130,54</w:t>
            </w:r>
          </w:p>
        </w:tc>
      </w:tr>
      <w:tr w:rsidR="00DD02F0" w14:paraId="00514785" w14:textId="77777777">
        <w:trPr>
          <w:trHeight w:val="271"/>
        </w:trPr>
        <w:tc>
          <w:tcPr>
            <w:tcW w:w="5028" w:type="dxa"/>
          </w:tcPr>
          <w:p w14:paraId="596C2F0C" w14:textId="77777777" w:rsidR="00DD02F0" w:rsidRDefault="00755876">
            <w:pPr>
              <w:pStyle w:val="TableParagraph"/>
              <w:spacing w:before="3"/>
              <w:ind w:left="333"/>
              <w:rPr>
                <w:sz w:val="15"/>
              </w:rPr>
            </w:pPr>
            <w:r>
              <w:rPr>
                <w:color w:val="050705"/>
                <w:spacing w:val="-2"/>
                <w:w w:val="105"/>
                <w:sz w:val="15"/>
              </w:rPr>
              <w:t>Derivados</w:t>
            </w:r>
          </w:p>
        </w:tc>
        <w:tc>
          <w:tcPr>
            <w:tcW w:w="832" w:type="dxa"/>
          </w:tcPr>
          <w:p w14:paraId="2655C736" w14:textId="77777777" w:rsidR="00DD02F0" w:rsidRDefault="00DD02F0">
            <w:pPr>
              <w:pStyle w:val="TableParagraph"/>
              <w:rPr>
                <w:rFonts w:ascii="Times New Roman"/>
                <w:sz w:val="14"/>
              </w:rPr>
            </w:pPr>
          </w:p>
        </w:tc>
        <w:tc>
          <w:tcPr>
            <w:tcW w:w="1331" w:type="dxa"/>
          </w:tcPr>
          <w:p w14:paraId="43C83304" w14:textId="77777777" w:rsidR="00DD02F0" w:rsidRDefault="00755876">
            <w:pPr>
              <w:pStyle w:val="TableParagraph"/>
              <w:spacing w:before="3"/>
              <w:ind w:right="134"/>
              <w:jc w:val="right"/>
              <w:rPr>
                <w:sz w:val="15"/>
              </w:rPr>
            </w:pPr>
            <w:r>
              <w:rPr>
                <w:color w:val="050705"/>
                <w:spacing w:val="-2"/>
                <w:w w:val="105"/>
                <w:sz w:val="15"/>
              </w:rPr>
              <w:t>1.958,30</w:t>
            </w:r>
          </w:p>
        </w:tc>
        <w:tc>
          <w:tcPr>
            <w:tcW w:w="1331" w:type="dxa"/>
          </w:tcPr>
          <w:p w14:paraId="7259F678" w14:textId="77777777" w:rsidR="00DD02F0" w:rsidRDefault="00755876">
            <w:pPr>
              <w:pStyle w:val="TableParagraph"/>
              <w:spacing w:before="3"/>
              <w:ind w:right="188"/>
              <w:jc w:val="right"/>
              <w:rPr>
                <w:sz w:val="15"/>
              </w:rPr>
            </w:pPr>
            <w:r>
              <w:rPr>
                <w:color w:val="050705"/>
                <w:spacing w:val="-2"/>
                <w:w w:val="105"/>
                <w:sz w:val="15"/>
              </w:rPr>
              <w:t>6.603,84</w:t>
            </w:r>
          </w:p>
        </w:tc>
      </w:tr>
      <w:tr w:rsidR="00DD02F0" w14:paraId="753E6411" w14:textId="77777777">
        <w:trPr>
          <w:trHeight w:val="363"/>
        </w:trPr>
        <w:tc>
          <w:tcPr>
            <w:tcW w:w="5028" w:type="dxa"/>
          </w:tcPr>
          <w:p w14:paraId="49315869" w14:textId="77777777" w:rsidR="00DD02F0" w:rsidRDefault="00755876">
            <w:pPr>
              <w:pStyle w:val="TableParagraph"/>
              <w:spacing w:before="98"/>
              <w:ind w:left="154"/>
              <w:rPr>
                <w:b/>
                <w:sz w:val="15"/>
              </w:rPr>
            </w:pPr>
            <w:r>
              <w:rPr>
                <w:b/>
                <w:color w:val="050705"/>
                <w:w w:val="105"/>
                <w:sz w:val="15"/>
              </w:rPr>
              <w:t>Periodificaciones</w:t>
            </w:r>
            <w:r>
              <w:rPr>
                <w:b/>
                <w:color w:val="050705"/>
                <w:spacing w:val="3"/>
                <w:w w:val="105"/>
                <w:sz w:val="15"/>
              </w:rPr>
              <w:t xml:space="preserve"> </w:t>
            </w:r>
            <w:r>
              <w:rPr>
                <w:b/>
                <w:color w:val="050705"/>
                <w:w w:val="105"/>
                <w:sz w:val="15"/>
              </w:rPr>
              <w:t>a</w:t>
            </w:r>
            <w:r>
              <w:rPr>
                <w:b/>
                <w:color w:val="050705"/>
                <w:spacing w:val="-3"/>
                <w:w w:val="105"/>
                <w:sz w:val="15"/>
              </w:rPr>
              <w:t xml:space="preserve"> </w:t>
            </w:r>
            <w:r>
              <w:rPr>
                <w:b/>
                <w:color w:val="050705"/>
                <w:w w:val="105"/>
                <w:sz w:val="15"/>
              </w:rPr>
              <w:t>corto</w:t>
            </w:r>
            <w:r>
              <w:rPr>
                <w:b/>
                <w:color w:val="050705"/>
                <w:spacing w:val="1"/>
                <w:w w:val="105"/>
                <w:sz w:val="15"/>
              </w:rPr>
              <w:t xml:space="preserve"> </w:t>
            </w:r>
            <w:r>
              <w:rPr>
                <w:b/>
                <w:color w:val="050705"/>
                <w:spacing w:val="-2"/>
                <w:w w:val="105"/>
                <w:sz w:val="15"/>
              </w:rPr>
              <w:t>plazo</w:t>
            </w:r>
          </w:p>
        </w:tc>
        <w:tc>
          <w:tcPr>
            <w:tcW w:w="832" w:type="dxa"/>
          </w:tcPr>
          <w:p w14:paraId="05199C9A" w14:textId="77777777" w:rsidR="00DD02F0" w:rsidRDefault="00DD02F0">
            <w:pPr>
              <w:pStyle w:val="TableParagraph"/>
              <w:rPr>
                <w:rFonts w:ascii="Times New Roman"/>
                <w:sz w:val="14"/>
              </w:rPr>
            </w:pPr>
          </w:p>
        </w:tc>
        <w:tc>
          <w:tcPr>
            <w:tcW w:w="1331" w:type="dxa"/>
          </w:tcPr>
          <w:p w14:paraId="42996363" w14:textId="77777777" w:rsidR="00DD02F0" w:rsidRDefault="00755876">
            <w:pPr>
              <w:pStyle w:val="TableParagraph"/>
              <w:spacing w:before="89"/>
              <w:ind w:right="132"/>
              <w:jc w:val="right"/>
              <w:rPr>
                <w:rFonts w:ascii="Times New Roman"/>
                <w:b/>
                <w:sz w:val="16"/>
              </w:rPr>
            </w:pPr>
            <w:r>
              <w:rPr>
                <w:rFonts w:ascii="Times New Roman"/>
                <w:b/>
                <w:color w:val="050705"/>
                <w:spacing w:val="-2"/>
                <w:w w:val="110"/>
                <w:sz w:val="16"/>
              </w:rPr>
              <w:t>3.992,51</w:t>
            </w:r>
          </w:p>
        </w:tc>
        <w:tc>
          <w:tcPr>
            <w:tcW w:w="1331" w:type="dxa"/>
          </w:tcPr>
          <w:p w14:paraId="1186A396" w14:textId="77777777" w:rsidR="00DD02F0" w:rsidRDefault="00755876">
            <w:pPr>
              <w:pStyle w:val="TableParagraph"/>
              <w:spacing w:before="89"/>
              <w:ind w:right="187"/>
              <w:jc w:val="right"/>
              <w:rPr>
                <w:rFonts w:ascii="Times New Roman"/>
                <w:b/>
                <w:sz w:val="16"/>
              </w:rPr>
            </w:pPr>
            <w:r>
              <w:rPr>
                <w:rFonts w:ascii="Times New Roman"/>
                <w:b/>
                <w:color w:val="050705"/>
                <w:spacing w:val="-2"/>
                <w:w w:val="110"/>
                <w:sz w:val="16"/>
              </w:rPr>
              <w:t>377,28</w:t>
            </w:r>
          </w:p>
        </w:tc>
      </w:tr>
      <w:tr w:rsidR="00DD02F0" w14:paraId="62EC55E3" w14:textId="77777777">
        <w:trPr>
          <w:trHeight w:val="284"/>
        </w:trPr>
        <w:tc>
          <w:tcPr>
            <w:tcW w:w="5028" w:type="dxa"/>
          </w:tcPr>
          <w:p w14:paraId="7591D151" w14:textId="77777777" w:rsidR="00DD02F0" w:rsidRDefault="00755876">
            <w:pPr>
              <w:pStyle w:val="TableParagraph"/>
              <w:spacing w:before="83" w:line="181" w:lineRule="exact"/>
              <w:ind w:left="154"/>
              <w:rPr>
                <w:b/>
                <w:sz w:val="15"/>
              </w:rPr>
            </w:pPr>
            <w:r>
              <w:rPr>
                <w:b/>
                <w:color w:val="050705"/>
                <w:w w:val="105"/>
                <w:sz w:val="15"/>
              </w:rPr>
              <w:t>Efectivo</w:t>
            </w:r>
            <w:r>
              <w:rPr>
                <w:b/>
                <w:color w:val="050705"/>
                <w:spacing w:val="4"/>
                <w:w w:val="105"/>
                <w:sz w:val="15"/>
              </w:rPr>
              <w:t xml:space="preserve"> </w:t>
            </w:r>
            <w:r>
              <w:rPr>
                <w:rFonts w:ascii="Times New Roman" w:hAnsi="Times New Roman"/>
                <w:b/>
                <w:color w:val="050705"/>
                <w:w w:val="105"/>
                <w:sz w:val="17"/>
              </w:rPr>
              <w:t>y</w:t>
            </w:r>
            <w:r>
              <w:rPr>
                <w:rFonts w:ascii="Times New Roman" w:hAnsi="Times New Roman"/>
                <w:b/>
                <w:color w:val="050705"/>
                <w:spacing w:val="-9"/>
                <w:w w:val="105"/>
                <w:sz w:val="17"/>
              </w:rPr>
              <w:t xml:space="preserve"> </w:t>
            </w:r>
            <w:r>
              <w:rPr>
                <w:b/>
                <w:color w:val="050705"/>
                <w:w w:val="105"/>
                <w:sz w:val="15"/>
              </w:rPr>
              <w:t>otros</w:t>
            </w:r>
            <w:r>
              <w:rPr>
                <w:b/>
                <w:color w:val="050705"/>
                <w:spacing w:val="-5"/>
                <w:w w:val="105"/>
                <w:sz w:val="15"/>
              </w:rPr>
              <w:t xml:space="preserve"> </w:t>
            </w:r>
            <w:r>
              <w:rPr>
                <w:b/>
                <w:color w:val="050705"/>
                <w:w w:val="105"/>
                <w:sz w:val="15"/>
              </w:rPr>
              <w:t>activos</w:t>
            </w:r>
            <w:r>
              <w:rPr>
                <w:b/>
                <w:color w:val="050705"/>
                <w:spacing w:val="3"/>
                <w:w w:val="105"/>
                <w:sz w:val="15"/>
              </w:rPr>
              <w:t xml:space="preserve"> </w:t>
            </w:r>
            <w:r>
              <w:rPr>
                <w:b/>
                <w:color w:val="050705"/>
                <w:w w:val="105"/>
                <w:sz w:val="15"/>
              </w:rPr>
              <w:t>líquidos</w:t>
            </w:r>
            <w:r>
              <w:rPr>
                <w:b/>
                <w:color w:val="050705"/>
                <w:spacing w:val="4"/>
                <w:w w:val="105"/>
                <w:sz w:val="15"/>
              </w:rPr>
              <w:t xml:space="preserve"> </w:t>
            </w:r>
            <w:r>
              <w:rPr>
                <w:b/>
                <w:color w:val="050705"/>
                <w:spacing w:val="-2"/>
                <w:w w:val="105"/>
                <w:sz w:val="15"/>
              </w:rPr>
              <w:t>equivalentes</w:t>
            </w:r>
          </w:p>
        </w:tc>
        <w:tc>
          <w:tcPr>
            <w:tcW w:w="832" w:type="dxa"/>
          </w:tcPr>
          <w:p w14:paraId="7617F50D" w14:textId="77777777" w:rsidR="00DD02F0" w:rsidRDefault="00755876">
            <w:pPr>
              <w:pStyle w:val="TableParagraph"/>
              <w:spacing w:before="101" w:line="163" w:lineRule="exact"/>
              <w:ind w:left="69" w:right="33"/>
              <w:jc w:val="center"/>
              <w:rPr>
                <w:sz w:val="15"/>
              </w:rPr>
            </w:pPr>
            <w:r>
              <w:rPr>
                <w:color w:val="050705"/>
                <w:spacing w:val="-5"/>
                <w:w w:val="105"/>
                <w:sz w:val="15"/>
              </w:rPr>
              <w:t>11</w:t>
            </w:r>
          </w:p>
        </w:tc>
        <w:tc>
          <w:tcPr>
            <w:tcW w:w="1331" w:type="dxa"/>
          </w:tcPr>
          <w:p w14:paraId="1020F1D5" w14:textId="77777777" w:rsidR="00DD02F0" w:rsidRDefault="00755876">
            <w:pPr>
              <w:pStyle w:val="TableParagraph"/>
              <w:spacing w:before="92" w:line="172" w:lineRule="exact"/>
              <w:ind w:right="141"/>
              <w:jc w:val="right"/>
              <w:rPr>
                <w:rFonts w:ascii="Times New Roman"/>
                <w:b/>
                <w:sz w:val="16"/>
              </w:rPr>
            </w:pPr>
            <w:r>
              <w:rPr>
                <w:rFonts w:ascii="Times New Roman"/>
                <w:b/>
                <w:color w:val="050705"/>
                <w:spacing w:val="-2"/>
                <w:w w:val="110"/>
                <w:sz w:val="16"/>
              </w:rPr>
              <w:t>1.073.240,30</w:t>
            </w:r>
          </w:p>
        </w:tc>
        <w:tc>
          <w:tcPr>
            <w:tcW w:w="1331" w:type="dxa"/>
          </w:tcPr>
          <w:p w14:paraId="5AEA2077" w14:textId="77777777" w:rsidR="00DD02F0" w:rsidRDefault="00755876">
            <w:pPr>
              <w:pStyle w:val="TableParagraph"/>
              <w:spacing w:before="92" w:line="172" w:lineRule="exact"/>
              <w:ind w:right="192"/>
              <w:jc w:val="right"/>
              <w:rPr>
                <w:rFonts w:ascii="Times New Roman"/>
                <w:b/>
                <w:sz w:val="16"/>
              </w:rPr>
            </w:pPr>
            <w:r>
              <w:rPr>
                <w:rFonts w:ascii="Times New Roman"/>
                <w:b/>
                <w:color w:val="050705"/>
                <w:spacing w:val="-2"/>
                <w:w w:val="110"/>
                <w:sz w:val="16"/>
              </w:rPr>
              <w:t>1.412.586,74</w:t>
            </w:r>
          </w:p>
        </w:tc>
      </w:tr>
      <w:tr w:rsidR="00DD02F0" w14:paraId="08C84029" w14:textId="77777777">
        <w:trPr>
          <w:trHeight w:val="273"/>
        </w:trPr>
        <w:tc>
          <w:tcPr>
            <w:tcW w:w="5028" w:type="dxa"/>
          </w:tcPr>
          <w:p w14:paraId="1FA7CB72" w14:textId="77777777" w:rsidR="00DD02F0" w:rsidRDefault="00755876">
            <w:pPr>
              <w:pStyle w:val="TableParagraph"/>
              <w:ind w:left="319"/>
              <w:rPr>
                <w:sz w:val="15"/>
              </w:rPr>
            </w:pPr>
            <w:r>
              <w:rPr>
                <w:color w:val="050705"/>
                <w:spacing w:val="-2"/>
                <w:w w:val="105"/>
                <w:sz w:val="15"/>
              </w:rPr>
              <w:t>Tesorería</w:t>
            </w:r>
          </w:p>
        </w:tc>
        <w:tc>
          <w:tcPr>
            <w:tcW w:w="832" w:type="dxa"/>
          </w:tcPr>
          <w:p w14:paraId="03349010" w14:textId="77777777" w:rsidR="00DD02F0" w:rsidRDefault="00DD02F0">
            <w:pPr>
              <w:pStyle w:val="TableParagraph"/>
              <w:rPr>
                <w:rFonts w:ascii="Times New Roman"/>
                <w:sz w:val="14"/>
              </w:rPr>
            </w:pPr>
          </w:p>
        </w:tc>
        <w:tc>
          <w:tcPr>
            <w:tcW w:w="1331" w:type="dxa"/>
          </w:tcPr>
          <w:p w14:paraId="12875968" w14:textId="77777777" w:rsidR="00DD02F0" w:rsidRDefault="00755876">
            <w:pPr>
              <w:pStyle w:val="TableParagraph"/>
              <w:ind w:right="138"/>
              <w:jc w:val="right"/>
              <w:rPr>
                <w:sz w:val="15"/>
              </w:rPr>
            </w:pPr>
            <w:r>
              <w:rPr>
                <w:color w:val="050705"/>
                <w:spacing w:val="-2"/>
                <w:w w:val="105"/>
                <w:sz w:val="15"/>
              </w:rPr>
              <w:t>1.073.240,30</w:t>
            </w:r>
          </w:p>
        </w:tc>
        <w:tc>
          <w:tcPr>
            <w:tcW w:w="1331" w:type="dxa"/>
          </w:tcPr>
          <w:p w14:paraId="6D7DA8F9" w14:textId="77777777" w:rsidR="00DD02F0" w:rsidRDefault="00755876">
            <w:pPr>
              <w:pStyle w:val="TableParagraph"/>
              <w:ind w:right="190"/>
              <w:jc w:val="right"/>
              <w:rPr>
                <w:sz w:val="15"/>
              </w:rPr>
            </w:pPr>
            <w:r>
              <w:rPr>
                <w:color w:val="050705"/>
                <w:spacing w:val="-2"/>
                <w:w w:val="105"/>
                <w:sz w:val="15"/>
              </w:rPr>
              <w:t>1.412.586,74</w:t>
            </w:r>
          </w:p>
        </w:tc>
      </w:tr>
      <w:tr w:rsidR="00DD02F0" w14:paraId="5130AF0E" w14:textId="77777777">
        <w:trPr>
          <w:trHeight w:val="278"/>
        </w:trPr>
        <w:tc>
          <w:tcPr>
            <w:tcW w:w="5028" w:type="dxa"/>
          </w:tcPr>
          <w:p w14:paraId="0552275C" w14:textId="77777777" w:rsidR="00DD02F0" w:rsidRDefault="00755876">
            <w:pPr>
              <w:pStyle w:val="TableParagraph"/>
              <w:spacing w:before="102" w:line="155" w:lineRule="exact"/>
              <w:ind w:left="153"/>
              <w:rPr>
                <w:b/>
                <w:sz w:val="15"/>
              </w:rPr>
            </w:pPr>
            <w:r>
              <w:rPr>
                <w:b/>
                <w:color w:val="050705"/>
                <w:w w:val="105"/>
                <w:sz w:val="15"/>
              </w:rPr>
              <w:t>TOTAL</w:t>
            </w:r>
            <w:r>
              <w:rPr>
                <w:b/>
                <w:color w:val="050705"/>
                <w:spacing w:val="7"/>
                <w:w w:val="105"/>
                <w:sz w:val="15"/>
              </w:rPr>
              <w:t xml:space="preserve"> </w:t>
            </w:r>
            <w:r>
              <w:rPr>
                <w:b/>
                <w:color w:val="050705"/>
                <w:spacing w:val="-2"/>
                <w:w w:val="105"/>
                <w:sz w:val="15"/>
              </w:rPr>
              <w:t>ACTIVO</w:t>
            </w:r>
          </w:p>
        </w:tc>
        <w:tc>
          <w:tcPr>
            <w:tcW w:w="832" w:type="dxa"/>
          </w:tcPr>
          <w:p w14:paraId="3BBCAC52" w14:textId="77777777" w:rsidR="00DD02F0" w:rsidRDefault="00DD02F0">
            <w:pPr>
              <w:pStyle w:val="TableParagraph"/>
              <w:rPr>
                <w:rFonts w:ascii="Times New Roman"/>
                <w:sz w:val="14"/>
              </w:rPr>
            </w:pPr>
          </w:p>
        </w:tc>
        <w:tc>
          <w:tcPr>
            <w:tcW w:w="1331" w:type="dxa"/>
          </w:tcPr>
          <w:p w14:paraId="502B8C98" w14:textId="77777777" w:rsidR="00DD02F0" w:rsidRDefault="00755876">
            <w:pPr>
              <w:pStyle w:val="TableParagraph"/>
              <w:spacing w:before="94" w:line="164" w:lineRule="exact"/>
              <w:ind w:right="138"/>
              <w:jc w:val="right"/>
              <w:rPr>
                <w:rFonts w:ascii="Times New Roman"/>
                <w:b/>
                <w:sz w:val="16"/>
              </w:rPr>
            </w:pPr>
            <w:r>
              <w:rPr>
                <w:rFonts w:ascii="Times New Roman"/>
                <w:b/>
                <w:color w:val="050705"/>
                <w:w w:val="110"/>
                <w:sz w:val="16"/>
              </w:rPr>
              <w:t>40.001.406</w:t>
            </w:r>
            <w:r>
              <w:rPr>
                <w:rFonts w:ascii="Times New Roman"/>
                <w:b/>
                <w:color w:val="050705"/>
                <w:spacing w:val="2"/>
                <w:w w:val="110"/>
                <w:sz w:val="16"/>
              </w:rPr>
              <w:t xml:space="preserve"> </w:t>
            </w:r>
            <w:r>
              <w:rPr>
                <w:rFonts w:ascii="Times New Roman"/>
                <w:b/>
                <w:color w:val="050705"/>
                <w:spacing w:val="-5"/>
                <w:w w:val="110"/>
                <w:sz w:val="16"/>
              </w:rPr>
              <w:t>85</w:t>
            </w:r>
          </w:p>
        </w:tc>
        <w:tc>
          <w:tcPr>
            <w:tcW w:w="1331" w:type="dxa"/>
          </w:tcPr>
          <w:p w14:paraId="31BD9603" w14:textId="77777777" w:rsidR="00DD02F0" w:rsidRDefault="00755876">
            <w:pPr>
              <w:pStyle w:val="TableParagraph"/>
              <w:spacing w:before="94" w:line="164" w:lineRule="exact"/>
              <w:ind w:right="188"/>
              <w:jc w:val="right"/>
              <w:rPr>
                <w:rFonts w:ascii="Times New Roman"/>
                <w:b/>
                <w:sz w:val="16"/>
              </w:rPr>
            </w:pPr>
            <w:r>
              <w:rPr>
                <w:rFonts w:ascii="Times New Roman"/>
                <w:b/>
                <w:color w:val="050705"/>
                <w:w w:val="110"/>
                <w:sz w:val="16"/>
              </w:rPr>
              <w:t>42.558.364</w:t>
            </w:r>
            <w:r>
              <w:rPr>
                <w:rFonts w:ascii="Times New Roman"/>
                <w:b/>
                <w:color w:val="050705"/>
                <w:spacing w:val="3"/>
                <w:w w:val="110"/>
                <w:sz w:val="16"/>
              </w:rPr>
              <w:t xml:space="preserve"> </w:t>
            </w:r>
            <w:r>
              <w:rPr>
                <w:rFonts w:ascii="Times New Roman"/>
                <w:b/>
                <w:color w:val="050705"/>
                <w:spacing w:val="-5"/>
                <w:w w:val="110"/>
                <w:sz w:val="16"/>
              </w:rPr>
              <w:t>59</w:t>
            </w:r>
          </w:p>
        </w:tc>
      </w:tr>
    </w:tbl>
    <w:p w14:paraId="53B88E3E" w14:textId="77777777" w:rsidR="00DD02F0" w:rsidRDefault="00755876">
      <w:pPr>
        <w:spacing w:before="22"/>
        <w:ind w:left="822"/>
        <w:rPr>
          <w:sz w:val="15"/>
        </w:rPr>
      </w:pPr>
      <w:r>
        <w:rPr>
          <w:rFonts w:ascii="Times New Roman"/>
          <w:color w:val="050705"/>
          <w:w w:val="105"/>
          <w:sz w:val="16"/>
        </w:rPr>
        <w:t>(</w:t>
      </w:r>
      <w:r>
        <w:rPr>
          <w:rFonts w:ascii="Times New Roman"/>
          <w:color w:val="211F1F"/>
          <w:w w:val="105"/>
          <w:sz w:val="16"/>
        </w:rPr>
        <w:t>*</w:t>
      </w:r>
      <w:r>
        <w:rPr>
          <w:rFonts w:ascii="Times New Roman"/>
          <w:color w:val="050705"/>
          <w:w w:val="105"/>
          <w:sz w:val="16"/>
        </w:rPr>
        <w:t>)</w:t>
      </w:r>
      <w:r>
        <w:rPr>
          <w:rFonts w:ascii="Times New Roman"/>
          <w:color w:val="050705"/>
          <w:spacing w:val="-5"/>
          <w:w w:val="105"/>
          <w:sz w:val="16"/>
        </w:rPr>
        <w:t xml:space="preserve"> </w:t>
      </w:r>
      <w:r>
        <w:rPr>
          <w:color w:val="050705"/>
          <w:w w:val="105"/>
          <w:sz w:val="15"/>
        </w:rPr>
        <w:t>Datos</w:t>
      </w:r>
      <w:r>
        <w:rPr>
          <w:color w:val="050705"/>
          <w:spacing w:val="-4"/>
          <w:w w:val="105"/>
          <w:sz w:val="15"/>
        </w:rPr>
        <w:t xml:space="preserve"> </w:t>
      </w:r>
      <w:r>
        <w:rPr>
          <w:color w:val="050705"/>
          <w:w w:val="105"/>
          <w:sz w:val="15"/>
        </w:rPr>
        <w:t>reexpresados</w:t>
      </w:r>
      <w:r>
        <w:rPr>
          <w:color w:val="050705"/>
          <w:spacing w:val="5"/>
          <w:w w:val="105"/>
          <w:sz w:val="15"/>
        </w:rPr>
        <w:t xml:space="preserve"> </w:t>
      </w:r>
      <w:r>
        <w:rPr>
          <w:color w:val="050705"/>
          <w:w w:val="105"/>
          <w:sz w:val="15"/>
        </w:rPr>
        <w:t>(ver</w:t>
      </w:r>
      <w:r>
        <w:rPr>
          <w:color w:val="050705"/>
          <w:spacing w:val="-2"/>
          <w:w w:val="105"/>
          <w:sz w:val="15"/>
        </w:rPr>
        <w:t xml:space="preserve"> </w:t>
      </w:r>
      <w:r>
        <w:rPr>
          <w:color w:val="050705"/>
          <w:w w:val="105"/>
          <w:sz w:val="15"/>
        </w:rPr>
        <w:t>Nota</w:t>
      </w:r>
      <w:r>
        <w:rPr>
          <w:color w:val="050705"/>
          <w:spacing w:val="-6"/>
          <w:w w:val="105"/>
          <w:sz w:val="15"/>
        </w:rPr>
        <w:t xml:space="preserve"> </w:t>
      </w:r>
      <w:r>
        <w:rPr>
          <w:color w:val="050705"/>
          <w:spacing w:val="-4"/>
          <w:w w:val="105"/>
          <w:sz w:val="15"/>
        </w:rPr>
        <w:t>2.4)</w:t>
      </w:r>
    </w:p>
    <w:p w14:paraId="6A35B869" w14:textId="77777777" w:rsidR="00DD02F0" w:rsidRDefault="00DD02F0">
      <w:pPr>
        <w:rPr>
          <w:sz w:val="15"/>
        </w:rPr>
        <w:sectPr w:rsidR="00DD02F0">
          <w:headerReference w:type="default" r:id="rId17"/>
          <w:footerReference w:type="default" r:id="rId18"/>
          <w:pgSz w:w="11920" w:h="16830"/>
          <w:pgMar w:top="1460" w:right="900" w:bottom="1500" w:left="880" w:header="752" w:footer="1305" w:gutter="0"/>
          <w:pgNumType w:start="1"/>
          <w:cols w:space="720"/>
        </w:sectPr>
      </w:pPr>
    </w:p>
    <w:p w14:paraId="29F096D2" w14:textId="77777777" w:rsidR="00DD02F0" w:rsidRDefault="00DD02F0">
      <w:pPr>
        <w:pStyle w:val="Textkrper"/>
        <w:rPr>
          <w:sz w:val="20"/>
        </w:rPr>
      </w:pPr>
    </w:p>
    <w:p w14:paraId="0DD6C7BD" w14:textId="77777777" w:rsidR="00DD02F0" w:rsidRDefault="00DD02F0">
      <w:pPr>
        <w:pStyle w:val="Textkrper"/>
        <w:rPr>
          <w:sz w:val="20"/>
        </w:rPr>
      </w:pPr>
    </w:p>
    <w:p w14:paraId="03B96226" w14:textId="77777777" w:rsidR="00DD02F0" w:rsidRDefault="00DD02F0">
      <w:pPr>
        <w:pStyle w:val="Textkrper"/>
        <w:spacing w:before="2"/>
        <w:rPr>
          <w:sz w:val="24"/>
        </w:rPr>
      </w:pPr>
    </w:p>
    <w:tbl>
      <w:tblPr>
        <w:tblStyle w:val="TableNormal"/>
        <w:tblW w:w="0" w:type="auto"/>
        <w:tblInd w:w="836" w:type="dxa"/>
        <w:tblLayout w:type="fixed"/>
        <w:tblLook w:val="01E0" w:firstRow="1" w:lastRow="1" w:firstColumn="1" w:lastColumn="1" w:noHBand="0" w:noVBand="0"/>
      </w:tblPr>
      <w:tblGrid>
        <w:gridCol w:w="4948"/>
        <w:gridCol w:w="907"/>
        <w:gridCol w:w="1346"/>
        <w:gridCol w:w="1172"/>
        <w:gridCol w:w="130"/>
      </w:tblGrid>
      <w:tr w:rsidR="00DD02F0" w14:paraId="496DC7BA" w14:textId="77777777">
        <w:trPr>
          <w:trHeight w:val="166"/>
        </w:trPr>
        <w:tc>
          <w:tcPr>
            <w:tcW w:w="4948" w:type="dxa"/>
            <w:tcBorders>
              <w:top w:val="single" w:sz="4" w:space="0" w:color="000000"/>
              <w:bottom w:val="single" w:sz="6" w:space="0" w:color="000000"/>
            </w:tcBorders>
          </w:tcPr>
          <w:p w14:paraId="79F70007" w14:textId="77777777" w:rsidR="00DD02F0" w:rsidRDefault="00755876">
            <w:pPr>
              <w:pStyle w:val="TableParagraph"/>
              <w:spacing w:before="11" w:line="136" w:lineRule="exact"/>
              <w:ind w:left="131"/>
              <w:rPr>
                <w:sz w:val="15"/>
              </w:rPr>
            </w:pPr>
            <w:r>
              <w:rPr>
                <w:color w:val="050705"/>
                <w:w w:val="105"/>
                <w:sz w:val="15"/>
              </w:rPr>
              <w:t>PATRIMONIO</w:t>
            </w:r>
            <w:r>
              <w:rPr>
                <w:color w:val="050705"/>
                <w:spacing w:val="9"/>
                <w:w w:val="105"/>
                <w:sz w:val="15"/>
              </w:rPr>
              <w:t xml:space="preserve"> </w:t>
            </w:r>
            <w:r>
              <w:rPr>
                <w:color w:val="050705"/>
                <w:w w:val="105"/>
                <w:sz w:val="15"/>
              </w:rPr>
              <w:t>NETO Y</w:t>
            </w:r>
            <w:r>
              <w:rPr>
                <w:color w:val="050705"/>
                <w:spacing w:val="2"/>
                <w:w w:val="105"/>
                <w:sz w:val="15"/>
              </w:rPr>
              <w:t xml:space="preserve"> </w:t>
            </w:r>
            <w:r>
              <w:rPr>
                <w:color w:val="050705"/>
                <w:spacing w:val="-2"/>
                <w:w w:val="105"/>
                <w:sz w:val="15"/>
              </w:rPr>
              <w:t>PASIVO</w:t>
            </w:r>
          </w:p>
        </w:tc>
        <w:tc>
          <w:tcPr>
            <w:tcW w:w="907" w:type="dxa"/>
            <w:tcBorders>
              <w:top w:val="single" w:sz="4" w:space="0" w:color="000000"/>
              <w:bottom w:val="single" w:sz="6" w:space="0" w:color="000000"/>
            </w:tcBorders>
          </w:tcPr>
          <w:p w14:paraId="13C8FD8A" w14:textId="77777777" w:rsidR="00DD02F0" w:rsidRDefault="00755876">
            <w:pPr>
              <w:pStyle w:val="TableParagraph"/>
              <w:spacing w:before="11" w:line="136" w:lineRule="exact"/>
              <w:ind w:left="275"/>
              <w:rPr>
                <w:sz w:val="15"/>
              </w:rPr>
            </w:pPr>
            <w:r>
              <w:rPr>
                <w:color w:val="050705"/>
                <w:spacing w:val="-2"/>
                <w:w w:val="110"/>
                <w:sz w:val="15"/>
              </w:rPr>
              <w:t>Notas</w:t>
            </w:r>
          </w:p>
        </w:tc>
        <w:tc>
          <w:tcPr>
            <w:tcW w:w="1346" w:type="dxa"/>
            <w:tcBorders>
              <w:top w:val="single" w:sz="4" w:space="0" w:color="000000"/>
              <w:bottom w:val="single" w:sz="6" w:space="0" w:color="000000"/>
            </w:tcBorders>
          </w:tcPr>
          <w:p w14:paraId="20B34750" w14:textId="77777777" w:rsidR="00DD02F0" w:rsidRDefault="00755876">
            <w:pPr>
              <w:pStyle w:val="TableParagraph"/>
              <w:spacing w:before="11" w:line="136" w:lineRule="exact"/>
              <w:ind w:left="546"/>
              <w:rPr>
                <w:sz w:val="15"/>
              </w:rPr>
            </w:pPr>
            <w:r>
              <w:rPr>
                <w:color w:val="050705"/>
                <w:spacing w:val="-4"/>
                <w:w w:val="110"/>
                <w:sz w:val="15"/>
              </w:rPr>
              <w:t>2024</w:t>
            </w:r>
          </w:p>
        </w:tc>
        <w:tc>
          <w:tcPr>
            <w:tcW w:w="1172" w:type="dxa"/>
            <w:tcBorders>
              <w:top w:val="single" w:sz="4" w:space="0" w:color="000000"/>
            </w:tcBorders>
          </w:tcPr>
          <w:p w14:paraId="18C39A09" w14:textId="77777777" w:rsidR="00DD02F0" w:rsidRDefault="00755876">
            <w:pPr>
              <w:pStyle w:val="TableParagraph"/>
              <w:spacing w:line="147" w:lineRule="exact"/>
              <w:ind w:left="370"/>
              <w:rPr>
                <w:rFonts w:ascii="Times New Roman"/>
                <w:sz w:val="17"/>
              </w:rPr>
            </w:pPr>
            <w:r>
              <w:rPr>
                <w:color w:val="050705"/>
                <w:sz w:val="15"/>
              </w:rPr>
              <w:t xml:space="preserve">2023 </w:t>
            </w:r>
            <w:r>
              <w:rPr>
                <w:rFonts w:ascii="Times New Roman"/>
                <w:color w:val="050705"/>
                <w:spacing w:val="-5"/>
                <w:sz w:val="17"/>
              </w:rPr>
              <w:t>{*l</w:t>
            </w:r>
          </w:p>
        </w:tc>
        <w:tc>
          <w:tcPr>
            <w:tcW w:w="130" w:type="dxa"/>
            <w:tcBorders>
              <w:top w:val="single" w:sz="4" w:space="0" w:color="000000"/>
            </w:tcBorders>
          </w:tcPr>
          <w:p w14:paraId="22F91A2C" w14:textId="77777777" w:rsidR="00DD02F0" w:rsidRDefault="00DD02F0">
            <w:pPr>
              <w:pStyle w:val="TableParagraph"/>
              <w:rPr>
                <w:rFonts w:ascii="Times New Roman"/>
                <w:sz w:val="10"/>
              </w:rPr>
            </w:pPr>
          </w:p>
        </w:tc>
      </w:tr>
      <w:tr w:rsidR="00DD02F0" w14:paraId="55E33DEE" w14:textId="77777777">
        <w:trPr>
          <w:trHeight w:val="186"/>
        </w:trPr>
        <w:tc>
          <w:tcPr>
            <w:tcW w:w="4948" w:type="dxa"/>
            <w:tcBorders>
              <w:top w:val="single" w:sz="6" w:space="0" w:color="000000"/>
              <w:bottom w:val="single" w:sz="6" w:space="0" w:color="000000"/>
            </w:tcBorders>
          </w:tcPr>
          <w:p w14:paraId="1393F7D3" w14:textId="77777777" w:rsidR="00DD02F0" w:rsidRDefault="00DD02F0">
            <w:pPr>
              <w:pStyle w:val="TableParagraph"/>
              <w:rPr>
                <w:rFonts w:ascii="Times New Roman"/>
                <w:sz w:val="12"/>
              </w:rPr>
            </w:pPr>
          </w:p>
        </w:tc>
        <w:tc>
          <w:tcPr>
            <w:tcW w:w="907" w:type="dxa"/>
            <w:tcBorders>
              <w:top w:val="single" w:sz="6" w:space="0" w:color="000000"/>
              <w:bottom w:val="single" w:sz="6" w:space="0" w:color="000000"/>
            </w:tcBorders>
          </w:tcPr>
          <w:p w14:paraId="2E97178B" w14:textId="77777777" w:rsidR="00DD02F0" w:rsidRDefault="00DD02F0">
            <w:pPr>
              <w:pStyle w:val="TableParagraph"/>
              <w:rPr>
                <w:rFonts w:ascii="Times New Roman"/>
                <w:sz w:val="12"/>
              </w:rPr>
            </w:pPr>
          </w:p>
        </w:tc>
        <w:tc>
          <w:tcPr>
            <w:tcW w:w="1346" w:type="dxa"/>
            <w:tcBorders>
              <w:top w:val="single" w:sz="6" w:space="0" w:color="000000"/>
              <w:bottom w:val="single" w:sz="6" w:space="0" w:color="000000"/>
            </w:tcBorders>
          </w:tcPr>
          <w:p w14:paraId="756F0AAE" w14:textId="77777777" w:rsidR="00DD02F0" w:rsidRDefault="00DD02F0">
            <w:pPr>
              <w:pStyle w:val="TableParagraph"/>
              <w:rPr>
                <w:rFonts w:ascii="Times New Roman"/>
                <w:sz w:val="12"/>
              </w:rPr>
            </w:pPr>
          </w:p>
        </w:tc>
        <w:tc>
          <w:tcPr>
            <w:tcW w:w="1172" w:type="dxa"/>
            <w:tcBorders>
              <w:bottom w:val="single" w:sz="6" w:space="0" w:color="000000"/>
            </w:tcBorders>
          </w:tcPr>
          <w:p w14:paraId="3FF9B796" w14:textId="77777777" w:rsidR="00DD02F0" w:rsidRDefault="00DD02F0">
            <w:pPr>
              <w:pStyle w:val="TableParagraph"/>
              <w:rPr>
                <w:rFonts w:ascii="Times New Roman"/>
                <w:sz w:val="12"/>
              </w:rPr>
            </w:pPr>
          </w:p>
        </w:tc>
        <w:tc>
          <w:tcPr>
            <w:tcW w:w="130" w:type="dxa"/>
          </w:tcPr>
          <w:p w14:paraId="6A04D16D" w14:textId="77777777" w:rsidR="00DD02F0" w:rsidRDefault="00DD02F0">
            <w:pPr>
              <w:pStyle w:val="TableParagraph"/>
              <w:rPr>
                <w:rFonts w:ascii="Times New Roman"/>
                <w:sz w:val="12"/>
              </w:rPr>
            </w:pPr>
          </w:p>
        </w:tc>
      </w:tr>
      <w:tr w:rsidR="00DD02F0" w14:paraId="0587544E" w14:textId="77777777">
        <w:trPr>
          <w:trHeight w:val="307"/>
        </w:trPr>
        <w:tc>
          <w:tcPr>
            <w:tcW w:w="4948" w:type="dxa"/>
            <w:tcBorders>
              <w:top w:val="single" w:sz="6" w:space="0" w:color="000000"/>
              <w:bottom w:val="single" w:sz="2" w:space="0" w:color="000000"/>
            </w:tcBorders>
          </w:tcPr>
          <w:p w14:paraId="09CBAC8E" w14:textId="77777777" w:rsidR="00DD02F0" w:rsidRDefault="00755876">
            <w:pPr>
              <w:pStyle w:val="TableParagraph"/>
              <w:spacing w:before="17"/>
              <w:ind w:left="131"/>
              <w:rPr>
                <w:sz w:val="15"/>
              </w:rPr>
            </w:pPr>
            <w:r>
              <w:rPr>
                <w:color w:val="050705"/>
                <w:w w:val="105"/>
                <w:sz w:val="15"/>
              </w:rPr>
              <w:t>PATRIMONIO</w:t>
            </w:r>
            <w:r>
              <w:rPr>
                <w:color w:val="050705"/>
                <w:spacing w:val="10"/>
                <w:w w:val="105"/>
                <w:sz w:val="15"/>
              </w:rPr>
              <w:t xml:space="preserve"> </w:t>
            </w:r>
            <w:r>
              <w:rPr>
                <w:color w:val="050705"/>
                <w:spacing w:val="-4"/>
                <w:w w:val="105"/>
                <w:sz w:val="15"/>
              </w:rPr>
              <w:t>NETO</w:t>
            </w:r>
          </w:p>
        </w:tc>
        <w:tc>
          <w:tcPr>
            <w:tcW w:w="907" w:type="dxa"/>
            <w:tcBorders>
              <w:top w:val="single" w:sz="6" w:space="0" w:color="000000"/>
              <w:bottom w:val="single" w:sz="2" w:space="0" w:color="000000"/>
            </w:tcBorders>
          </w:tcPr>
          <w:p w14:paraId="65A775F0" w14:textId="77777777" w:rsidR="00DD02F0" w:rsidRDefault="00DD02F0">
            <w:pPr>
              <w:pStyle w:val="TableParagraph"/>
              <w:rPr>
                <w:rFonts w:ascii="Times New Roman"/>
                <w:sz w:val="14"/>
              </w:rPr>
            </w:pPr>
          </w:p>
        </w:tc>
        <w:tc>
          <w:tcPr>
            <w:tcW w:w="1346" w:type="dxa"/>
            <w:tcBorders>
              <w:top w:val="single" w:sz="6" w:space="0" w:color="000000"/>
              <w:bottom w:val="single" w:sz="2" w:space="0" w:color="000000"/>
            </w:tcBorders>
          </w:tcPr>
          <w:p w14:paraId="6464546C" w14:textId="77777777" w:rsidR="00DD02F0" w:rsidRDefault="00755876">
            <w:pPr>
              <w:pStyle w:val="TableParagraph"/>
              <w:spacing w:before="17"/>
              <w:ind w:right="139"/>
              <w:jc w:val="right"/>
              <w:rPr>
                <w:sz w:val="15"/>
              </w:rPr>
            </w:pPr>
            <w:r>
              <w:rPr>
                <w:color w:val="050705"/>
                <w:spacing w:val="-2"/>
                <w:sz w:val="15"/>
              </w:rPr>
              <w:t>26.412.471118</w:t>
            </w:r>
          </w:p>
        </w:tc>
        <w:tc>
          <w:tcPr>
            <w:tcW w:w="1172" w:type="dxa"/>
            <w:tcBorders>
              <w:top w:val="single" w:sz="6" w:space="0" w:color="000000"/>
              <w:bottom w:val="single" w:sz="2" w:space="0" w:color="000000"/>
            </w:tcBorders>
          </w:tcPr>
          <w:p w14:paraId="7807A413" w14:textId="77777777" w:rsidR="00DD02F0" w:rsidRDefault="00755876">
            <w:pPr>
              <w:pStyle w:val="TableParagraph"/>
              <w:spacing w:before="17"/>
              <w:ind w:right="37"/>
              <w:jc w:val="right"/>
              <w:rPr>
                <w:sz w:val="15"/>
              </w:rPr>
            </w:pPr>
            <w:r>
              <w:rPr>
                <w:color w:val="050705"/>
                <w:spacing w:val="-2"/>
                <w:sz w:val="15"/>
              </w:rPr>
              <w:t>25.424.181109</w:t>
            </w:r>
          </w:p>
        </w:tc>
        <w:tc>
          <w:tcPr>
            <w:tcW w:w="130" w:type="dxa"/>
          </w:tcPr>
          <w:p w14:paraId="582E5BDF" w14:textId="77777777" w:rsidR="00DD02F0" w:rsidRDefault="00DD02F0">
            <w:pPr>
              <w:pStyle w:val="TableParagraph"/>
              <w:rPr>
                <w:rFonts w:ascii="Times New Roman"/>
                <w:sz w:val="14"/>
              </w:rPr>
            </w:pPr>
          </w:p>
        </w:tc>
      </w:tr>
      <w:tr w:rsidR="00DD02F0" w14:paraId="3176AD3E" w14:textId="77777777">
        <w:trPr>
          <w:trHeight w:val="352"/>
        </w:trPr>
        <w:tc>
          <w:tcPr>
            <w:tcW w:w="4948" w:type="dxa"/>
            <w:tcBorders>
              <w:top w:val="single" w:sz="2" w:space="0" w:color="000000"/>
            </w:tcBorders>
          </w:tcPr>
          <w:p w14:paraId="33B9E318" w14:textId="77777777" w:rsidR="00DD02F0" w:rsidRDefault="00755876">
            <w:pPr>
              <w:pStyle w:val="TableParagraph"/>
              <w:spacing w:before="80"/>
              <w:ind w:left="131"/>
              <w:rPr>
                <w:sz w:val="15"/>
              </w:rPr>
            </w:pPr>
            <w:r>
              <w:rPr>
                <w:color w:val="050705"/>
                <w:w w:val="115"/>
                <w:sz w:val="15"/>
              </w:rPr>
              <w:t>Fondos</w:t>
            </w:r>
            <w:r>
              <w:rPr>
                <w:color w:val="050705"/>
                <w:spacing w:val="-9"/>
                <w:w w:val="115"/>
                <w:sz w:val="15"/>
              </w:rPr>
              <w:t xml:space="preserve"> </w:t>
            </w:r>
            <w:r>
              <w:rPr>
                <w:color w:val="050705"/>
                <w:spacing w:val="-2"/>
                <w:w w:val="115"/>
                <w:sz w:val="15"/>
              </w:rPr>
              <w:t>propios</w:t>
            </w:r>
          </w:p>
        </w:tc>
        <w:tc>
          <w:tcPr>
            <w:tcW w:w="907" w:type="dxa"/>
            <w:tcBorders>
              <w:top w:val="single" w:sz="2" w:space="0" w:color="000000"/>
            </w:tcBorders>
          </w:tcPr>
          <w:p w14:paraId="7D49D061" w14:textId="77777777" w:rsidR="00DD02F0" w:rsidRDefault="00DD02F0">
            <w:pPr>
              <w:pStyle w:val="TableParagraph"/>
              <w:rPr>
                <w:rFonts w:ascii="Times New Roman"/>
                <w:sz w:val="14"/>
              </w:rPr>
            </w:pPr>
          </w:p>
        </w:tc>
        <w:tc>
          <w:tcPr>
            <w:tcW w:w="1346" w:type="dxa"/>
            <w:tcBorders>
              <w:top w:val="single" w:sz="2" w:space="0" w:color="000000"/>
            </w:tcBorders>
          </w:tcPr>
          <w:p w14:paraId="13CC1014" w14:textId="77777777" w:rsidR="00DD02F0" w:rsidRDefault="00755876">
            <w:pPr>
              <w:pStyle w:val="TableParagraph"/>
              <w:spacing w:before="80"/>
              <w:ind w:right="124"/>
              <w:jc w:val="right"/>
              <w:rPr>
                <w:sz w:val="15"/>
              </w:rPr>
            </w:pPr>
            <w:r>
              <w:rPr>
                <w:color w:val="050705"/>
                <w:spacing w:val="-2"/>
                <w:w w:val="105"/>
                <w:sz w:val="15"/>
              </w:rPr>
              <w:t>26.367.783,59</w:t>
            </w:r>
          </w:p>
        </w:tc>
        <w:tc>
          <w:tcPr>
            <w:tcW w:w="1172" w:type="dxa"/>
            <w:tcBorders>
              <w:top w:val="single" w:sz="2" w:space="0" w:color="000000"/>
            </w:tcBorders>
          </w:tcPr>
          <w:p w14:paraId="1691860B" w14:textId="77777777" w:rsidR="00DD02F0" w:rsidRDefault="00755876">
            <w:pPr>
              <w:pStyle w:val="TableParagraph"/>
              <w:spacing w:before="80"/>
              <w:ind w:right="31"/>
              <w:jc w:val="right"/>
              <w:rPr>
                <w:sz w:val="15"/>
              </w:rPr>
            </w:pPr>
            <w:r>
              <w:rPr>
                <w:color w:val="050705"/>
                <w:spacing w:val="-2"/>
                <w:w w:val="105"/>
                <w:sz w:val="15"/>
              </w:rPr>
              <w:t>25.372.086,38</w:t>
            </w:r>
          </w:p>
        </w:tc>
        <w:tc>
          <w:tcPr>
            <w:tcW w:w="130" w:type="dxa"/>
          </w:tcPr>
          <w:p w14:paraId="67CFFF01" w14:textId="77777777" w:rsidR="00DD02F0" w:rsidRDefault="00DD02F0">
            <w:pPr>
              <w:pStyle w:val="TableParagraph"/>
              <w:rPr>
                <w:rFonts w:ascii="Times New Roman"/>
                <w:sz w:val="14"/>
              </w:rPr>
            </w:pPr>
          </w:p>
        </w:tc>
      </w:tr>
      <w:tr w:rsidR="00DD02F0" w14:paraId="0BE3CD06" w14:textId="77777777">
        <w:trPr>
          <w:trHeight w:val="273"/>
        </w:trPr>
        <w:tc>
          <w:tcPr>
            <w:tcW w:w="4948" w:type="dxa"/>
          </w:tcPr>
          <w:p w14:paraId="30E1023C" w14:textId="77777777" w:rsidR="00DD02F0" w:rsidRDefault="00755876">
            <w:pPr>
              <w:pStyle w:val="TableParagraph"/>
              <w:spacing w:before="95" w:line="158" w:lineRule="exact"/>
              <w:ind w:left="131"/>
              <w:rPr>
                <w:sz w:val="15"/>
              </w:rPr>
            </w:pPr>
            <w:r>
              <w:rPr>
                <w:color w:val="050705"/>
                <w:spacing w:val="-2"/>
                <w:w w:val="115"/>
                <w:sz w:val="15"/>
              </w:rPr>
              <w:t>Capital</w:t>
            </w:r>
          </w:p>
        </w:tc>
        <w:tc>
          <w:tcPr>
            <w:tcW w:w="907" w:type="dxa"/>
          </w:tcPr>
          <w:p w14:paraId="431F820D" w14:textId="77777777" w:rsidR="00DD02F0" w:rsidRDefault="00755876">
            <w:pPr>
              <w:pStyle w:val="TableParagraph"/>
              <w:spacing w:before="95" w:line="158" w:lineRule="exact"/>
              <w:ind w:left="333"/>
              <w:rPr>
                <w:sz w:val="15"/>
              </w:rPr>
            </w:pPr>
            <w:r>
              <w:rPr>
                <w:color w:val="050705"/>
                <w:spacing w:val="-4"/>
                <w:w w:val="120"/>
                <w:sz w:val="15"/>
              </w:rPr>
              <w:t>12.1</w:t>
            </w:r>
          </w:p>
        </w:tc>
        <w:tc>
          <w:tcPr>
            <w:tcW w:w="1346" w:type="dxa"/>
          </w:tcPr>
          <w:p w14:paraId="2ACD06CA" w14:textId="77777777" w:rsidR="00DD02F0" w:rsidRDefault="00755876">
            <w:pPr>
              <w:pStyle w:val="TableParagraph"/>
              <w:spacing w:before="95" w:line="158" w:lineRule="exact"/>
              <w:ind w:right="133"/>
              <w:jc w:val="right"/>
              <w:rPr>
                <w:sz w:val="15"/>
              </w:rPr>
            </w:pPr>
            <w:r>
              <w:rPr>
                <w:color w:val="050705"/>
                <w:spacing w:val="-2"/>
                <w:w w:val="110"/>
                <w:sz w:val="15"/>
              </w:rPr>
              <w:t>10.744.128,00</w:t>
            </w:r>
          </w:p>
        </w:tc>
        <w:tc>
          <w:tcPr>
            <w:tcW w:w="1172" w:type="dxa"/>
          </w:tcPr>
          <w:p w14:paraId="168A3399" w14:textId="77777777" w:rsidR="00DD02F0" w:rsidRDefault="00755876">
            <w:pPr>
              <w:pStyle w:val="TableParagraph"/>
              <w:spacing w:before="95" w:line="158" w:lineRule="exact"/>
              <w:ind w:right="29"/>
              <w:jc w:val="right"/>
              <w:rPr>
                <w:sz w:val="15"/>
              </w:rPr>
            </w:pPr>
            <w:r>
              <w:rPr>
                <w:color w:val="050705"/>
                <w:spacing w:val="-2"/>
                <w:w w:val="105"/>
                <w:sz w:val="15"/>
              </w:rPr>
              <w:t>10.744.128,00</w:t>
            </w:r>
          </w:p>
        </w:tc>
        <w:tc>
          <w:tcPr>
            <w:tcW w:w="130" w:type="dxa"/>
          </w:tcPr>
          <w:p w14:paraId="4EEA419C" w14:textId="77777777" w:rsidR="00DD02F0" w:rsidRDefault="00DD02F0">
            <w:pPr>
              <w:pStyle w:val="TableParagraph"/>
              <w:rPr>
                <w:rFonts w:ascii="Times New Roman"/>
                <w:sz w:val="14"/>
              </w:rPr>
            </w:pPr>
          </w:p>
        </w:tc>
      </w:tr>
      <w:tr w:rsidR="00DD02F0" w14:paraId="7FE36E69" w14:textId="77777777">
        <w:trPr>
          <w:trHeight w:val="273"/>
        </w:trPr>
        <w:tc>
          <w:tcPr>
            <w:tcW w:w="4948" w:type="dxa"/>
          </w:tcPr>
          <w:p w14:paraId="3D3D205E" w14:textId="77777777" w:rsidR="00DD02F0" w:rsidRDefault="00755876">
            <w:pPr>
              <w:pStyle w:val="TableParagraph"/>
              <w:spacing w:before="1"/>
              <w:ind w:left="351"/>
              <w:rPr>
                <w:sz w:val="15"/>
              </w:rPr>
            </w:pPr>
            <w:r>
              <w:rPr>
                <w:color w:val="050705"/>
                <w:w w:val="105"/>
                <w:sz w:val="15"/>
              </w:rPr>
              <w:t>Capital</w:t>
            </w:r>
            <w:r>
              <w:rPr>
                <w:color w:val="050705"/>
                <w:spacing w:val="-3"/>
                <w:w w:val="105"/>
                <w:sz w:val="15"/>
              </w:rPr>
              <w:t xml:space="preserve"> </w:t>
            </w:r>
            <w:r>
              <w:rPr>
                <w:color w:val="050705"/>
                <w:spacing w:val="-2"/>
                <w:w w:val="105"/>
                <w:sz w:val="15"/>
              </w:rPr>
              <w:t>escriturado</w:t>
            </w:r>
          </w:p>
        </w:tc>
        <w:tc>
          <w:tcPr>
            <w:tcW w:w="907" w:type="dxa"/>
          </w:tcPr>
          <w:p w14:paraId="6D0F9109" w14:textId="77777777" w:rsidR="00DD02F0" w:rsidRDefault="00DD02F0">
            <w:pPr>
              <w:pStyle w:val="TableParagraph"/>
              <w:rPr>
                <w:rFonts w:ascii="Times New Roman"/>
                <w:sz w:val="14"/>
              </w:rPr>
            </w:pPr>
          </w:p>
        </w:tc>
        <w:tc>
          <w:tcPr>
            <w:tcW w:w="1346" w:type="dxa"/>
          </w:tcPr>
          <w:p w14:paraId="093BECC6" w14:textId="77777777" w:rsidR="00DD02F0" w:rsidRDefault="00755876">
            <w:pPr>
              <w:pStyle w:val="TableParagraph"/>
              <w:spacing w:before="1"/>
              <w:ind w:right="136"/>
              <w:jc w:val="right"/>
              <w:rPr>
                <w:sz w:val="15"/>
              </w:rPr>
            </w:pPr>
            <w:r>
              <w:rPr>
                <w:color w:val="050705"/>
                <w:spacing w:val="-2"/>
                <w:w w:val="105"/>
                <w:sz w:val="15"/>
              </w:rPr>
              <w:t>10.744.128,00</w:t>
            </w:r>
          </w:p>
        </w:tc>
        <w:tc>
          <w:tcPr>
            <w:tcW w:w="1172" w:type="dxa"/>
          </w:tcPr>
          <w:p w14:paraId="5AF72DFC" w14:textId="77777777" w:rsidR="00DD02F0" w:rsidRDefault="00755876">
            <w:pPr>
              <w:pStyle w:val="TableParagraph"/>
              <w:spacing w:before="1"/>
              <w:ind w:right="34"/>
              <w:jc w:val="right"/>
              <w:rPr>
                <w:sz w:val="15"/>
              </w:rPr>
            </w:pPr>
            <w:r>
              <w:rPr>
                <w:color w:val="050705"/>
                <w:spacing w:val="-2"/>
                <w:w w:val="105"/>
                <w:sz w:val="15"/>
              </w:rPr>
              <w:t>10.744.128,00</w:t>
            </w:r>
          </w:p>
        </w:tc>
        <w:tc>
          <w:tcPr>
            <w:tcW w:w="130" w:type="dxa"/>
          </w:tcPr>
          <w:p w14:paraId="57AC1661" w14:textId="77777777" w:rsidR="00DD02F0" w:rsidRDefault="00DD02F0">
            <w:pPr>
              <w:pStyle w:val="TableParagraph"/>
              <w:rPr>
                <w:rFonts w:ascii="Times New Roman"/>
                <w:sz w:val="14"/>
              </w:rPr>
            </w:pPr>
          </w:p>
        </w:tc>
      </w:tr>
      <w:tr w:rsidR="00DD02F0" w14:paraId="5BB95EB1" w14:textId="77777777">
        <w:trPr>
          <w:trHeight w:val="265"/>
        </w:trPr>
        <w:tc>
          <w:tcPr>
            <w:tcW w:w="4948" w:type="dxa"/>
          </w:tcPr>
          <w:p w14:paraId="530FB6EB" w14:textId="77777777" w:rsidR="00DD02F0" w:rsidRDefault="00755876">
            <w:pPr>
              <w:pStyle w:val="TableParagraph"/>
              <w:spacing w:before="95" w:line="150" w:lineRule="exact"/>
              <w:ind w:left="131"/>
              <w:rPr>
                <w:sz w:val="15"/>
              </w:rPr>
            </w:pPr>
            <w:r>
              <w:rPr>
                <w:color w:val="050705"/>
                <w:spacing w:val="-2"/>
                <w:w w:val="110"/>
                <w:sz w:val="15"/>
              </w:rPr>
              <w:t>Reservas</w:t>
            </w:r>
          </w:p>
        </w:tc>
        <w:tc>
          <w:tcPr>
            <w:tcW w:w="907" w:type="dxa"/>
          </w:tcPr>
          <w:p w14:paraId="1CE92A1E" w14:textId="77777777" w:rsidR="00DD02F0" w:rsidRDefault="00755876">
            <w:pPr>
              <w:pStyle w:val="TableParagraph"/>
              <w:spacing w:before="95" w:line="150" w:lineRule="exact"/>
              <w:ind w:left="333"/>
              <w:rPr>
                <w:sz w:val="15"/>
              </w:rPr>
            </w:pPr>
            <w:r>
              <w:rPr>
                <w:color w:val="050705"/>
                <w:spacing w:val="-4"/>
                <w:w w:val="110"/>
                <w:sz w:val="15"/>
              </w:rPr>
              <w:t>12.2</w:t>
            </w:r>
          </w:p>
        </w:tc>
        <w:tc>
          <w:tcPr>
            <w:tcW w:w="1346" w:type="dxa"/>
          </w:tcPr>
          <w:p w14:paraId="38018516" w14:textId="77777777" w:rsidR="00DD02F0" w:rsidRDefault="00755876">
            <w:pPr>
              <w:pStyle w:val="TableParagraph"/>
              <w:spacing w:before="95" w:line="150" w:lineRule="exact"/>
              <w:ind w:right="131"/>
              <w:jc w:val="right"/>
              <w:rPr>
                <w:sz w:val="15"/>
              </w:rPr>
            </w:pPr>
            <w:r>
              <w:rPr>
                <w:color w:val="050705"/>
                <w:spacing w:val="-2"/>
                <w:w w:val="105"/>
                <w:sz w:val="15"/>
              </w:rPr>
              <w:t>13.848.193,22</w:t>
            </w:r>
          </w:p>
        </w:tc>
        <w:tc>
          <w:tcPr>
            <w:tcW w:w="1172" w:type="dxa"/>
          </w:tcPr>
          <w:p w14:paraId="2D5B5BB5" w14:textId="77777777" w:rsidR="00DD02F0" w:rsidRDefault="00755876">
            <w:pPr>
              <w:pStyle w:val="TableParagraph"/>
              <w:spacing w:before="95" w:line="150" w:lineRule="exact"/>
              <w:ind w:right="29"/>
              <w:jc w:val="right"/>
              <w:rPr>
                <w:sz w:val="15"/>
              </w:rPr>
            </w:pPr>
            <w:r>
              <w:rPr>
                <w:color w:val="050705"/>
                <w:spacing w:val="-2"/>
                <w:w w:val="105"/>
                <w:sz w:val="15"/>
              </w:rPr>
              <w:t>14.274.433,17</w:t>
            </w:r>
          </w:p>
        </w:tc>
        <w:tc>
          <w:tcPr>
            <w:tcW w:w="130" w:type="dxa"/>
          </w:tcPr>
          <w:p w14:paraId="24DA09DE" w14:textId="77777777" w:rsidR="00DD02F0" w:rsidRDefault="00DD02F0">
            <w:pPr>
              <w:pStyle w:val="TableParagraph"/>
              <w:rPr>
                <w:rFonts w:ascii="Times New Roman"/>
                <w:sz w:val="14"/>
              </w:rPr>
            </w:pPr>
          </w:p>
        </w:tc>
      </w:tr>
      <w:tr w:rsidR="00DD02F0" w14:paraId="4BD095C5" w14:textId="77777777">
        <w:trPr>
          <w:trHeight w:val="193"/>
        </w:trPr>
        <w:tc>
          <w:tcPr>
            <w:tcW w:w="4948" w:type="dxa"/>
          </w:tcPr>
          <w:p w14:paraId="71728C5B" w14:textId="77777777" w:rsidR="00DD02F0" w:rsidRDefault="00755876">
            <w:pPr>
              <w:pStyle w:val="TableParagraph"/>
              <w:spacing w:line="174" w:lineRule="exact"/>
              <w:ind w:left="352"/>
              <w:rPr>
                <w:sz w:val="15"/>
              </w:rPr>
            </w:pPr>
            <w:r>
              <w:rPr>
                <w:color w:val="050705"/>
                <w:w w:val="105"/>
                <w:sz w:val="15"/>
              </w:rPr>
              <w:t>Legal</w:t>
            </w:r>
            <w:r>
              <w:rPr>
                <w:color w:val="050705"/>
                <w:spacing w:val="-4"/>
                <w:w w:val="105"/>
                <w:sz w:val="15"/>
              </w:rPr>
              <w:t xml:space="preserve"> </w:t>
            </w:r>
            <w:r>
              <w:rPr>
                <w:rFonts w:ascii="Times New Roman"/>
                <w:color w:val="050705"/>
                <w:w w:val="105"/>
                <w:sz w:val="17"/>
              </w:rPr>
              <w:t>y</w:t>
            </w:r>
            <w:r>
              <w:rPr>
                <w:rFonts w:ascii="Times New Roman"/>
                <w:color w:val="050705"/>
                <w:spacing w:val="-9"/>
                <w:w w:val="105"/>
                <w:sz w:val="17"/>
              </w:rPr>
              <w:t xml:space="preserve"> </w:t>
            </w:r>
            <w:r>
              <w:rPr>
                <w:color w:val="050705"/>
                <w:spacing w:val="-2"/>
                <w:w w:val="105"/>
                <w:sz w:val="15"/>
              </w:rPr>
              <w:t>estatutarias</w:t>
            </w:r>
          </w:p>
        </w:tc>
        <w:tc>
          <w:tcPr>
            <w:tcW w:w="907" w:type="dxa"/>
          </w:tcPr>
          <w:p w14:paraId="527F7A04" w14:textId="77777777" w:rsidR="00DD02F0" w:rsidRDefault="00DD02F0">
            <w:pPr>
              <w:pStyle w:val="TableParagraph"/>
              <w:rPr>
                <w:rFonts w:ascii="Times New Roman"/>
                <w:sz w:val="12"/>
              </w:rPr>
            </w:pPr>
          </w:p>
        </w:tc>
        <w:tc>
          <w:tcPr>
            <w:tcW w:w="1346" w:type="dxa"/>
          </w:tcPr>
          <w:p w14:paraId="7F78C823" w14:textId="77777777" w:rsidR="00DD02F0" w:rsidRDefault="00755876">
            <w:pPr>
              <w:pStyle w:val="TableParagraph"/>
              <w:spacing w:before="13" w:line="161" w:lineRule="exact"/>
              <w:ind w:right="125"/>
              <w:jc w:val="right"/>
              <w:rPr>
                <w:sz w:val="15"/>
              </w:rPr>
            </w:pPr>
            <w:r>
              <w:rPr>
                <w:color w:val="050705"/>
                <w:spacing w:val="-2"/>
                <w:w w:val="105"/>
                <w:sz w:val="15"/>
              </w:rPr>
              <w:t>1.473.397,03</w:t>
            </w:r>
          </w:p>
        </w:tc>
        <w:tc>
          <w:tcPr>
            <w:tcW w:w="1172" w:type="dxa"/>
          </w:tcPr>
          <w:p w14:paraId="57A2DB01" w14:textId="77777777" w:rsidR="00DD02F0" w:rsidRDefault="00755876">
            <w:pPr>
              <w:pStyle w:val="TableParagraph"/>
              <w:spacing w:before="13" w:line="161" w:lineRule="exact"/>
              <w:ind w:right="6"/>
              <w:jc w:val="right"/>
              <w:rPr>
                <w:sz w:val="15"/>
              </w:rPr>
            </w:pPr>
            <w:r>
              <w:rPr>
                <w:color w:val="050705"/>
                <w:spacing w:val="-2"/>
                <w:w w:val="110"/>
                <w:sz w:val="15"/>
              </w:rPr>
              <w:t>1.442.102,81</w:t>
            </w:r>
          </w:p>
        </w:tc>
        <w:tc>
          <w:tcPr>
            <w:tcW w:w="130" w:type="dxa"/>
          </w:tcPr>
          <w:p w14:paraId="1DB88B9C" w14:textId="77777777" w:rsidR="00DD02F0" w:rsidRDefault="00DD02F0">
            <w:pPr>
              <w:pStyle w:val="TableParagraph"/>
              <w:rPr>
                <w:rFonts w:ascii="Times New Roman"/>
                <w:sz w:val="12"/>
              </w:rPr>
            </w:pPr>
          </w:p>
        </w:tc>
      </w:tr>
      <w:tr w:rsidR="00DD02F0" w14:paraId="079AF642" w14:textId="77777777">
        <w:trPr>
          <w:trHeight w:val="275"/>
        </w:trPr>
        <w:tc>
          <w:tcPr>
            <w:tcW w:w="4948" w:type="dxa"/>
          </w:tcPr>
          <w:p w14:paraId="1C0E85F4" w14:textId="77777777" w:rsidR="00DD02F0" w:rsidRDefault="00755876">
            <w:pPr>
              <w:pStyle w:val="TableParagraph"/>
              <w:spacing w:before="3"/>
              <w:ind w:left="351"/>
              <w:rPr>
                <w:sz w:val="15"/>
              </w:rPr>
            </w:pPr>
            <w:r>
              <w:rPr>
                <w:color w:val="050705"/>
                <w:w w:val="105"/>
                <w:sz w:val="15"/>
              </w:rPr>
              <w:t>Otras</w:t>
            </w:r>
            <w:r>
              <w:rPr>
                <w:color w:val="050705"/>
                <w:spacing w:val="-2"/>
                <w:w w:val="105"/>
                <w:sz w:val="15"/>
              </w:rPr>
              <w:t xml:space="preserve"> reservas</w:t>
            </w:r>
          </w:p>
        </w:tc>
        <w:tc>
          <w:tcPr>
            <w:tcW w:w="907" w:type="dxa"/>
          </w:tcPr>
          <w:p w14:paraId="74359DE1" w14:textId="77777777" w:rsidR="00DD02F0" w:rsidRDefault="00DD02F0">
            <w:pPr>
              <w:pStyle w:val="TableParagraph"/>
              <w:rPr>
                <w:rFonts w:ascii="Times New Roman"/>
                <w:sz w:val="14"/>
              </w:rPr>
            </w:pPr>
          </w:p>
        </w:tc>
        <w:tc>
          <w:tcPr>
            <w:tcW w:w="1346" w:type="dxa"/>
          </w:tcPr>
          <w:p w14:paraId="47F6C270" w14:textId="77777777" w:rsidR="00DD02F0" w:rsidRDefault="00755876">
            <w:pPr>
              <w:pStyle w:val="TableParagraph"/>
              <w:spacing w:before="3"/>
              <w:ind w:right="124"/>
              <w:jc w:val="right"/>
              <w:rPr>
                <w:sz w:val="15"/>
              </w:rPr>
            </w:pPr>
            <w:r>
              <w:rPr>
                <w:color w:val="050705"/>
                <w:spacing w:val="-2"/>
                <w:w w:val="105"/>
                <w:sz w:val="15"/>
              </w:rPr>
              <w:t>12.374.796,19</w:t>
            </w:r>
          </w:p>
        </w:tc>
        <w:tc>
          <w:tcPr>
            <w:tcW w:w="1172" w:type="dxa"/>
          </w:tcPr>
          <w:p w14:paraId="608E2CB6" w14:textId="77777777" w:rsidR="00DD02F0" w:rsidRDefault="00755876">
            <w:pPr>
              <w:pStyle w:val="TableParagraph"/>
              <w:spacing w:before="3"/>
              <w:ind w:right="34"/>
              <w:jc w:val="right"/>
              <w:rPr>
                <w:sz w:val="15"/>
              </w:rPr>
            </w:pPr>
            <w:r>
              <w:rPr>
                <w:color w:val="050705"/>
                <w:spacing w:val="-2"/>
                <w:w w:val="105"/>
                <w:sz w:val="15"/>
              </w:rPr>
              <w:t>12.832.330,36</w:t>
            </w:r>
          </w:p>
        </w:tc>
        <w:tc>
          <w:tcPr>
            <w:tcW w:w="130" w:type="dxa"/>
          </w:tcPr>
          <w:p w14:paraId="49561CC8" w14:textId="77777777" w:rsidR="00DD02F0" w:rsidRDefault="00DD02F0">
            <w:pPr>
              <w:pStyle w:val="TableParagraph"/>
              <w:rPr>
                <w:rFonts w:ascii="Times New Roman"/>
                <w:sz w:val="14"/>
              </w:rPr>
            </w:pPr>
          </w:p>
        </w:tc>
      </w:tr>
      <w:tr w:rsidR="00DD02F0" w14:paraId="61CD81A8" w14:textId="77777777">
        <w:trPr>
          <w:trHeight w:val="367"/>
        </w:trPr>
        <w:tc>
          <w:tcPr>
            <w:tcW w:w="4948" w:type="dxa"/>
          </w:tcPr>
          <w:p w14:paraId="5EE5EE08" w14:textId="77777777" w:rsidR="00DD02F0" w:rsidRDefault="00755876">
            <w:pPr>
              <w:pStyle w:val="TableParagraph"/>
              <w:spacing w:before="95"/>
              <w:ind w:left="131"/>
              <w:rPr>
                <w:sz w:val="15"/>
              </w:rPr>
            </w:pPr>
            <w:r>
              <w:rPr>
                <w:color w:val="050705"/>
                <w:spacing w:val="-2"/>
                <w:w w:val="115"/>
                <w:sz w:val="15"/>
              </w:rPr>
              <w:t>Resultado</w:t>
            </w:r>
            <w:r>
              <w:rPr>
                <w:color w:val="050705"/>
                <w:spacing w:val="1"/>
                <w:w w:val="115"/>
                <w:sz w:val="15"/>
              </w:rPr>
              <w:t xml:space="preserve"> </w:t>
            </w:r>
            <w:r>
              <w:rPr>
                <w:color w:val="050705"/>
                <w:spacing w:val="-2"/>
                <w:w w:val="115"/>
                <w:sz w:val="15"/>
              </w:rPr>
              <w:t>del ejercicio</w:t>
            </w:r>
          </w:p>
        </w:tc>
        <w:tc>
          <w:tcPr>
            <w:tcW w:w="907" w:type="dxa"/>
          </w:tcPr>
          <w:p w14:paraId="35E9A19E" w14:textId="77777777" w:rsidR="00DD02F0" w:rsidRDefault="00755876">
            <w:pPr>
              <w:pStyle w:val="TableParagraph"/>
              <w:spacing w:before="95"/>
              <w:ind w:left="92"/>
              <w:jc w:val="center"/>
              <w:rPr>
                <w:sz w:val="15"/>
              </w:rPr>
            </w:pPr>
            <w:r>
              <w:rPr>
                <w:color w:val="050705"/>
                <w:w w:val="117"/>
                <w:sz w:val="15"/>
              </w:rPr>
              <w:t>3</w:t>
            </w:r>
          </w:p>
        </w:tc>
        <w:tc>
          <w:tcPr>
            <w:tcW w:w="1346" w:type="dxa"/>
          </w:tcPr>
          <w:p w14:paraId="5EE9F5C6" w14:textId="77777777" w:rsidR="00DD02F0" w:rsidRDefault="00755876">
            <w:pPr>
              <w:pStyle w:val="TableParagraph"/>
              <w:spacing w:before="95"/>
              <w:ind w:right="130"/>
              <w:jc w:val="right"/>
              <w:rPr>
                <w:sz w:val="15"/>
              </w:rPr>
            </w:pPr>
            <w:r>
              <w:rPr>
                <w:color w:val="050705"/>
                <w:spacing w:val="-2"/>
                <w:w w:val="105"/>
                <w:sz w:val="15"/>
              </w:rPr>
              <w:t>1.775.462,37</w:t>
            </w:r>
          </w:p>
        </w:tc>
        <w:tc>
          <w:tcPr>
            <w:tcW w:w="1172" w:type="dxa"/>
          </w:tcPr>
          <w:p w14:paraId="5086A2CB" w14:textId="77777777" w:rsidR="00DD02F0" w:rsidRDefault="00755876">
            <w:pPr>
              <w:pStyle w:val="TableParagraph"/>
              <w:spacing w:before="95"/>
              <w:ind w:right="6"/>
              <w:jc w:val="right"/>
              <w:rPr>
                <w:sz w:val="15"/>
              </w:rPr>
            </w:pPr>
            <w:r>
              <w:rPr>
                <w:color w:val="050705"/>
                <w:spacing w:val="-2"/>
                <w:w w:val="110"/>
                <w:sz w:val="15"/>
              </w:rPr>
              <w:t>353.525,21</w:t>
            </w:r>
          </w:p>
        </w:tc>
        <w:tc>
          <w:tcPr>
            <w:tcW w:w="130" w:type="dxa"/>
          </w:tcPr>
          <w:p w14:paraId="582014DF" w14:textId="77777777" w:rsidR="00DD02F0" w:rsidRDefault="00DD02F0">
            <w:pPr>
              <w:pStyle w:val="TableParagraph"/>
              <w:rPr>
                <w:rFonts w:ascii="Times New Roman"/>
                <w:sz w:val="14"/>
              </w:rPr>
            </w:pPr>
          </w:p>
        </w:tc>
      </w:tr>
      <w:tr w:rsidR="00DD02F0" w14:paraId="619076B4" w14:textId="77777777">
        <w:trPr>
          <w:trHeight w:val="438"/>
        </w:trPr>
        <w:tc>
          <w:tcPr>
            <w:tcW w:w="4948" w:type="dxa"/>
            <w:tcBorders>
              <w:bottom w:val="single" w:sz="6" w:space="0" w:color="000000"/>
            </w:tcBorders>
          </w:tcPr>
          <w:p w14:paraId="23F3F149" w14:textId="77777777" w:rsidR="00DD02F0" w:rsidRDefault="00755876">
            <w:pPr>
              <w:pStyle w:val="TableParagraph"/>
              <w:spacing w:before="95"/>
              <w:ind w:left="132"/>
              <w:rPr>
                <w:sz w:val="15"/>
              </w:rPr>
            </w:pPr>
            <w:r>
              <w:rPr>
                <w:color w:val="050705"/>
                <w:w w:val="105"/>
                <w:sz w:val="15"/>
              </w:rPr>
              <w:t>SUBVENCIONES,</w:t>
            </w:r>
            <w:r>
              <w:rPr>
                <w:color w:val="050705"/>
                <w:spacing w:val="12"/>
                <w:w w:val="105"/>
                <w:sz w:val="15"/>
              </w:rPr>
              <w:t xml:space="preserve"> </w:t>
            </w:r>
            <w:r>
              <w:rPr>
                <w:color w:val="050705"/>
                <w:w w:val="105"/>
                <w:sz w:val="15"/>
              </w:rPr>
              <w:t>DONACIONES</w:t>
            </w:r>
            <w:r>
              <w:rPr>
                <w:color w:val="050705"/>
                <w:spacing w:val="19"/>
                <w:w w:val="105"/>
                <w:sz w:val="15"/>
              </w:rPr>
              <w:t xml:space="preserve"> </w:t>
            </w:r>
            <w:r>
              <w:rPr>
                <w:color w:val="050705"/>
                <w:w w:val="105"/>
                <w:sz w:val="15"/>
              </w:rPr>
              <w:t>Y</w:t>
            </w:r>
            <w:r>
              <w:rPr>
                <w:color w:val="050705"/>
                <w:spacing w:val="1"/>
                <w:w w:val="105"/>
                <w:sz w:val="15"/>
              </w:rPr>
              <w:t xml:space="preserve"> </w:t>
            </w:r>
            <w:r>
              <w:rPr>
                <w:color w:val="050705"/>
                <w:w w:val="105"/>
                <w:sz w:val="15"/>
              </w:rPr>
              <w:t>LEGADOS</w:t>
            </w:r>
            <w:r>
              <w:rPr>
                <w:color w:val="050705"/>
                <w:spacing w:val="6"/>
                <w:w w:val="105"/>
                <w:sz w:val="15"/>
              </w:rPr>
              <w:t xml:space="preserve"> </w:t>
            </w:r>
            <w:r>
              <w:rPr>
                <w:color w:val="050705"/>
                <w:spacing w:val="-2"/>
                <w:w w:val="105"/>
                <w:sz w:val="15"/>
              </w:rPr>
              <w:t>RECIBIDOS</w:t>
            </w:r>
          </w:p>
        </w:tc>
        <w:tc>
          <w:tcPr>
            <w:tcW w:w="907" w:type="dxa"/>
            <w:tcBorders>
              <w:bottom w:val="single" w:sz="6" w:space="0" w:color="000000"/>
            </w:tcBorders>
          </w:tcPr>
          <w:p w14:paraId="607C3C88" w14:textId="77777777" w:rsidR="00DD02F0" w:rsidRDefault="00755876">
            <w:pPr>
              <w:pStyle w:val="TableParagraph"/>
              <w:spacing w:before="95"/>
              <w:ind w:left="359" w:right="288"/>
              <w:jc w:val="center"/>
              <w:rPr>
                <w:sz w:val="15"/>
              </w:rPr>
            </w:pPr>
            <w:r>
              <w:rPr>
                <w:color w:val="050705"/>
                <w:spacing w:val="-5"/>
                <w:w w:val="105"/>
                <w:sz w:val="15"/>
              </w:rPr>
              <w:t>13</w:t>
            </w:r>
          </w:p>
        </w:tc>
        <w:tc>
          <w:tcPr>
            <w:tcW w:w="1346" w:type="dxa"/>
            <w:tcBorders>
              <w:bottom w:val="single" w:sz="6" w:space="0" w:color="000000"/>
            </w:tcBorders>
          </w:tcPr>
          <w:p w14:paraId="192B2465" w14:textId="77777777" w:rsidR="00DD02F0" w:rsidRDefault="00755876">
            <w:pPr>
              <w:pStyle w:val="TableParagraph"/>
              <w:spacing w:before="95"/>
              <w:ind w:right="133"/>
              <w:jc w:val="right"/>
              <w:rPr>
                <w:sz w:val="15"/>
              </w:rPr>
            </w:pPr>
            <w:r>
              <w:rPr>
                <w:color w:val="050705"/>
                <w:spacing w:val="-2"/>
                <w:w w:val="105"/>
                <w:sz w:val="15"/>
              </w:rPr>
              <w:t>44.687,59</w:t>
            </w:r>
          </w:p>
        </w:tc>
        <w:tc>
          <w:tcPr>
            <w:tcW w:w="1172" w:type="dxa"/>
            <w:tcBorders>
              <w:bottom w:val="single" w:sz="6" w:space="0" w:color="000000"/>
            </w:tcBorders>
          </w:tcPr>
          <w:p w14:paraId="271FFB41" w14:textId="77777777" w:rsidR="00DD02F0" w:rsidRDefault="00755876">
            <w:pPr>
              <w:pStyle w:val="TableParagraph"/>
              <w:spacing w:before="95"/>
              <w:jc w:val="right"/>
              <w:rPr>
                <w:sz w:val="15"/>
              </w:rPr>
            </w:pPr>
            <w:r>
              <w:rPr>
                <w:color w:val="050705"/>
                <w:spacing w:val="-2"/>
                <w:w w:val="110"/>
                <w:sz w:val="15"/>
              </w:rPr>
              <w:t>52.094,71</w:t>
            </w:r>
          </w:p>
        </w:tc>
        <w:tc>
          <w:tcPr>
            <w:tcW w:w="130" w:type="dxa"/>
          </w:tcPr>
          <w:p w14:paraId="10F6A7CF" w14:textId="77777777" w:rsidR="00DD02F0" w:rsidRDefault="00DD02F0">
            <w:pPr>
              <w:pStyle w:val="TableParagraph"/>
              <w:rPr>
                <w:rFonts w:ascii="Times New Roman"/>
                <w:sz w:val="14"/>
              </w:rPr>
            </w:pPr>
          </w:p>
        </w:tc>
      </w:tr>
      <w:tr w:rsidR="00DD02F0" w14:paraId="4AAD4BA6" w14:textId="77777777">
        <w:trPr>
          <w:trHeight w:val="307"/>
        </w:trPr>
        <w:tc>
          <w:tcPr>
            <w:tcW w:w="4948" w:type="dxa"/>
            <w:tcBorders>
              <w:top w:val="single" w:sz="6" w:space="0" w:color="000000"/>
              <w:bottom w:val="single" w:sz="2" w:space="0" w:color="000000"/>
            </w:tcBorders>
          </w:tcPr>
          <w:p w14:paraId="7E26D4AB" w14:textId="77777777" w:rsidR="00DD02F0" w:rsidRDefault="00755876">
            <w:pPr>
              <w:pStyle w:val="TableParagraph"/>
              <w:spacing w:before="17"/>
              <w:ind w:left="131"/>
              <w:rPr>
                <w:sz w:val="15"/>
              </w:rPr>
            </w:pPr>
            <w:r>
              <w:rPr>
                <w:color w:val="050705"/>
                <w:w w:val="105"/>
                <w:sz w:val="15"/>
              </w:rPr>
              <w:t>PASIVO</w:t>
            </w:r>
            <w:r>
              <w:rPr>
                <w:color w:val="050705"/>
                <w:spacing w:val="27"/>
                <w:w w:val="105"/>
                <w:sz w:val="15"/>
              </w:rPr>
              <w:t xml:space="preserve"> </w:t>
            </w:r>
            <w:r>
              <w:rPr>
                <w:color w:val="050705"/>
                <w:w w:val="105"/>
                <w:sz w:val="15"/>
              </w:rPr>
              <w:t xml:space="preserve">NO </w:t>
            </w:r>
            <w:r>
              <w:rPr>
                <w:color w:val="050705"/>
                <w:spacing w:val="-2"/>
                <w:w w:val="105"/>
                <w:sz w:val="15"/>
              </w:rPr>
              <w:t>CORRIENTE</w:t>
            </w:r>
          </w:p>
        </w:tc>
        <w:tc>
          <w:tcPr>
            <w:tcW w:w="907" w:type="dxa"/>
            <w:tcBorders>
              <w:top w:val="single" w:sz="6" w:space="0" w:color="000000"/>
              <w:bottom w:val="single" w:sz="2" w:space="0" w:color="000000"/>
            </w:tcBorders>
          </w:tcPr>
          <w:p w14:paraId="32B998EF" w14:textId="77777777" w:rsidR="00DD02F0" w:rsidRDefault="00DD02F0">
            <w:pPr>
              <w:pStyle w:val="TableParagraph"/>
              <w:rPr>
                <w:rFonts w:ascii="Times New Roman"/>
                <w:sz w:val="14"/>
              </w:rPr>
            </w:pPr>
          </w:p>
        </w:tc>
        <w:tc>
          <w:tcPr>
            <w:tcW w:w="1346" w:type="dxa"/>
            <w:tcBorders>
              <w:top w:val="single" w:sz="6" w:space="0" w:color="000000"/>
              <w:bottom w:val="single" w:sz="2" w:space="0" w:color="000000"/>
            </w:tcBorders>
          </w:tcPr>
          <w:p w14:paraId="152CE98F" w14:textId="77777777" w:rsidR="00DD02F0" w:rsidRDefault="00755876">
            <w:pPr>
              <w:pStyle w:val="TableParagraph"/>
              <w:spacing w:before="17"/>
              <w:ind w:right="135"/>
              <w:jc w:val="right"/>
              <w:rPr>
                <w:sz w:val="15"/>
              </w:rPr>
            </w:pPr>
            <w:r>
              <w:rPr>
                <w:color w:val="050705"/>
                <w:spacing w:val="-2"/>
                <w:sz w:val="15"/>
              </w:rPr>
              <w:t>3.322.379103</w:t>
            </w:r>
          </w:p>
        </w:tc>
        <w:tc>
          <w:tcPr>
            <w:tcW w:w="1172" w:type="dxa"/>
            <w:tcBorders>
              <w:top w:val="single" w:sz="6" w:space="0" w:color="000000"/>
              <w:bottom w:val="single" w:sz="2" w:space="0" w:color="000000"/>
            </w:tcBorders>
          </w:tcPr>
          <w:p w14:paraId="7708D987" w14:textId="77777777" w:rsidR="00DD02F0" w:rsidRDefault="00755876">
            <w:pPr>
              <w:pStyle w:val="TableParagraph"/>
              <w:spacing w:before="17"/>
              <w:ind w:right="29"/>
              <w:jc w:val="right"/>
              <w:rPr>
                <w:sz w:val="15"/>
              </w:rPr>
            </w:pPr>
            <w:r>
              <w:rPr>
                <w:color w:val="050705"/>
                <w:spacing w:val="-2"/>
                <w:sz w:val="15"/>
              </w:rPr>
              <w:t>4.237.325174</w:t>
            </w:r>
          </w:p>
        </w:tc>
        <w:tc>
          <w:tcPr>
            <w:tcW w:w="130" w:type="dxa"/>
          </w:tcPr>
          <w:p w14:paraId="298E144B" w14:textId="77777777" w:rsidR="00DD02F0" w:rsidRDefault="00DD02F0">
            <w:pPr>
              <w:pStyle w:val="TableParagraph"/>
              <w:rPr>
                <w:rFonts w:ascii="Times New Roman"/>
                <w:sz w:val="14"/>
              </w:rPr>
            </w:pPr>
          </w:p>
        </w:tc>
      </w:tr>
      <w:tr w:rsidR="00DD02F0" w14:paraId="23CA7DDB" w14:textId="77777777">
        <w:trPr>
          <w:trHeight w:val="261"/>
        </w:trPr>
        <w:tc>
          <w:tcPr>
            <w:tcW w:w="4948" w:type="dxa"/>
            <w:tcBorders>
              <w:top w:val="single" w:sz="2" w:space="0" w:color="000000"/>
            </w:tcBorders>
          </w:tcPr>
          <w:p w14:paraId="753C074D" w14:textId="77777777" w:rsidR="00DD02F0" w:rsidRDefault="00755876">
            <w:pPr>
              <w:pStyle w:val="TableParagraph"/>
              <w:spacing w:before="80" w:line="160" w:lineRule="exact"/>
              <w:ind w:left="131"/>
              <w:rPr>
                <w:sz w:val="15"/>
              </w:rPr>
            </w:pPr>
            <w:r>
              <w:rPr>
                <w:color w:val="050705"/>
                <w:w w:val="115"/>
                <w:sz w:val="15"/>
              </w:rPr>
              <w:t>Deudas</w:t>
            </w:r>
            <w:r>
              <w:rPr>
                <w:color w:val="050705"/>
                <w:spacing w:val="6"/>
                <w:w w:val="115"/>
                <w:sz w:val="15"/>
              </w:rPr>
              <w:t xml:space="preserve"> </w:t>
            </w:r>
            <w:r>
              <w:rPr>
                <w:color w:val="050705"/>
                <w:w w:val="115"/>
                <w:sz w:val="15"/>
              </w:rPr>
              <w:t>a</w:t>
            </w:r>
            <w:r>
              <w:rPr>
                <w:color w:val="050705"/>
                <w:spacing w:val="-11"/>
                <w:w w:val="115"/>
                <w:sz w:val="15"/>
              </w:rPr>
              <w:t xml:space="preserve"> </w:t>
            </w:r>
            <w:r>
              <w:rPr>
                <w:color w:val="050705"/>
                <w:w w:val="115"/>
                <w:sz w:val="15"/>
              </w:rPr>
              <w:t>largo</w:t>
            </w:r>
            <w:r>
              <w:rPr>
                <w:color w:val="050705"/>
                <w:spacing w:val="-2"/>
                <w:w w:val="115"/>
                <w:sz w:val="15"/>
              </w:rPr>
              <w:t xml:space="preserve"> plazo</w:t>
            </w:r>
          </w:p>
        </w:tc>
        <w:tc>
          <w:tcPr>
            <w:tcW w:w="907" w:type="dxa"/>
            <w:tcBorders>
              <w:top w:val="single" w:sz="2" w:space="0" w:color="000000"/>
            </w:tcBorders>
          </w:tcPr>
          <w:p w14:paraId="1AF119AC" w14:textId="77777777" w:rsidR="00DD02F0" w:rsidRDefault="00755876">
            <w:pPr>
              <w:pStyle w:val="TableParagraph"/>
              <w:spacing w:before="80" w:line="160" w:lineRule="exact"/>
              <w:ind w:left="383" w:right="288"/>
              <w:jc w:val="center"/>
              <w:rPr>
                <w:sz w:val="15"/>
              </w:rPr>
            </w:pPr>
            <w:r>
              <w:rPr>
                <w:color w:val="050705"/>
                <w:spacing w:val="-5"/>
                <w:w w:val="115"/>
                <w:sz w:val="15"/>
              </w:rPr>
              <w:t>14</w:t>
            </w:r>
          </w:p>
        </w:tc>
        <w:tc>
          <w:tcPr>
            <w:tcW w:w="1346" w:type="dxa"/>
            <w:tcBorders>
              <w:top w:val="single" w:sz="2" w:space="0" w:color="000000"/>
            </w:tcBorders>
          </w:tcPr>
          <w:p w14:paraId="2E72A956" w14:textId="77777777" w:rsidR="00DD02F0" w:rsidRDefault="00755876">
            <w:pPr>
              <w:pStyle w:val="TableParagraph"/>
              <w:spacing w:before="80" w:line="160" w:lineRule="exact"/>
              <w:ind w:right="131"/>
              <w:jc w:val="right"/>
              <w:rPr>
                <w:sz w:val="15"/>
              </w:rPr>
            </w:pPr>
            <w:r>
              <w:rPr>
                <w:color w:val="050705"/>
                <w:spacing w:val="-2"/>
                <w:w w:val="105"/>
                <w:sz w:val="15"/>
              </w:rPr>
              <w:t>2.655.142,12</w:t>
            </w:r>
          </w:p>
        </w:tc>
        <w:tc>
          <w:tcPr>
            <w:tcW w:w="1172" w:type="dxa"/>
            <w:tcBorders>
              <w:top w:val="single" w:sz="2" w:space="0" w:color="000000"/>
            </w:tcBorders>
          </w:tcPr>
          <w:p w14:paraId="7FD71783" w14:textId="77777777" w:rsidR="00DD02F0" w:rsidRDefault="00755876">
            <w:pPr>
              <w:pStyle w:val="TableParagraph"/>
              <w:spacing w:before="80" w:line="160" w:lineRule="exact"/>
              <w:ind w:right="18"/>
              <w:jc w:val="right"/>
              <w:rPr>
                <w:sz w:val="15"/>
              </w:rPr>
            </w:pPr>
            <w:r>
              <w:rPr>
                <w:color w:val="050705"/>
                <w:spacing w:val="-2"/>
                <w:w w:val="110"/>
                <w:sz w:val="15"/>
              </w:rPr>
              <w:t>3.402.740,76</w:t>
            </w:r>
          </w:p>
        </w:tc>
        <w:tc>
          <w:tcPr>
            <w:tcW w:w="130" w:type="dxa"/>
          </w:tcPr>
          <w:p w14:paraId="79AE0388" w14:textId="77777777" w:rsidR="00DD02F0" w:rsidRDefault="00DD02F0">
            <w:pPr>
              <w:pStyle w:val="TableParagraph"/>
              <w:rPr>
                <w:rFonts w:ascii="Times New Roman"/>
                <w:sz w:val="14"/>
              </w:rPr>
            </w:pPr>
          </w:p>
        </w:tc>
      </w:tr>
      <w:tr w:rsidR="00DD02F0" w14:paraId="15B65D34" w14:textId="77777777">
        <w:trPr>
          <w:trHeight w:val="183"/>
        </w:trPr>
        <w:tc>
          <w:tcPr>
            <w:tcW w:w="4948" w:type="dxa"/>
          </w:tcPr>
          <w:p w14:paraId="2A4B015E" w14:textId="77777777" w:rsidR="00DD02F0" w:rsidRDefault="00755876">
            <w:pPr>
              <w:pStyle w:val="TableParagraph"/>
              <w:spacing w:before="3" w:line="160" w:lineRule="exact"/>
              <w:ind w:left="351"/>
              <w:rPr>
                <w:sz w:val="15"/>
              </w:rPr>
            </w:pPr>
            <w:r>
              <w:rPr>
                <w:color w:val="050705"/>
                <w:w w:val="105"/>
                <w:sz w:val="15"/>
              </w:rPr>
              <w:t>Deudas</w:t>
            </w:r>
            <w:r>
              <w:rPr>
                <w:color w:val="050705"/>
                <w:spacing w:val="14"/>
                <w:w w:val="105"/>
                <w:sz w:val="15"/>
              </w:rPr>
              <w:t xml:space="preserve"> </w:t>
            </w:r>
            <w:r>
              <w:rPr>
                <w:color w:val="050705"/>
                <w:w w:val="105"/>
                <w:sz w:val="15"/>
              </w:rPr>
              <w:t>con</w:t>
            </w:r>
            <w:r>
              <w:rPr>
                <w:color w:val="050705"/>
                <w:spacing w:val="30"/>
                <w:w w:val="105"/>
                <w:sz w:val="15"/>
              </w:rPr>
              <w:t xml:space="preserve"> </w:t>
            </w:r>
            <w:r>
              <w:rPr>
                <w:color w:val="050705"/>
                <w:w w:val="105"/>
                <w:sz w:val="15"/>
              </w:rPr>
              <w:t>entidades</w:t>
            </w:r>
            <w:r>
              <w:rPr>
                <w:color w:val="050705"/>
                <w:spacing w:val="17"/>
                <w:w w:val="105"/>
                <w:sz w:val="15"/>
              </w:rPr>
              <w:t xml:space="preserve"> </w:t>
            </w:r>
            <w:r>
              <w:rPr>
                <w:color w:val="050705"/>
                <w:w w:val="105"/>
                <w:sz w:val="15"/>
              </w:rPr>
              <w:t>de</w:t>
            </w:r>
            <w:r>
              <w:rPr>
                <w:color w:val="050705"/>
                <w:spacing w:val="65"/>
                <w:w w:val="105"/>
                <w:sz w:val="15"/>
              </w:rPr>
              <w:t xml:space="preserve"> </w:t>
            </w:r>
            <w:r>
              <w:rPr>
                <w:color w:val="050705"/>
                <w:spacing w:val="-2"/>
                <w:w w:val="105"/>
                <w:sz w:val="15"/>
              </w:rPr>
              <w:t>crédito</w:t>
            </w:r>
          </w:p>
        </w:tc>
        <w:tc>
          <w:tcPr>
            <w:tcW w:w="907" w:type="dxa"/>
          </w:tcPr>
          <w:p w14:paraId="1A803F94" w14:textId="77777777" w:rsidR="00DD02F0" w:rsidRDefault="00DD02F0">
            <w:pPr>
              <w:pStyle w:val="TableParagraph"/>
              <w:rPr>
                <w:rFonts w:ascii="Times New Roman"/>
                <w:sz w:val="12"/>
              </w:rPr>
            </w:pPr>
          </w:p>
        </w:tc>
        <w:tc>
          <w:tcPr>
            <w:tcW w:w="1346" w:type="dxa"/>
          </w:tcPr>
          <w:p w14:paraId="4513CEBB" w14:textId="77777777" w:rsidR="00DD02F0" w:rsidRDefault="00755876">
            <w:pPr>
              <w:pStyle w:val="TableParagraph"/>
              <w:spacing w:before="3" w:line="160" w:lineRule="exact"/>
              <w:ind w:right="135"/>
              <w:jc w:val="right"/>
              <w:rPr>
                <w:sz w:val="15"/>
              </w:rPr>
            </w:pPr>
            <w:r>
              <w:rPr>
                <w:color w:val="050705"/>
                <w:spacing w:val="-2"/>
                <w:w w:val="105"/>
                <w:sz w:val="15"/>
              </w:rPr>
              <w:t>2.180.823,29</w:t>
            </w:r>
          </w:p>
        </w:tc>
        <w:tc>
          <w:tcPr>
            <w:tcW w:w="1172" w:type="dxa"/>
          </w:tcPr>
          <w:p w14:paraId="23EEBE17" w14:textId="77777777" w:rsidR="00DD02F0" w:rsidRDefault="00755876">
            <w:pPr>
              <w:pStyle w:val="TableParagraph"/>
              <w:spacing w:before="3" w:line="160" w:lineRule="exact"/>
              <w:ind w:right="33"/>
              <w:jc w:val="right"/>
              <w:rPr>
                <w:sz w:val="15"/>
              </w:rPr>
            </w:pPr>
            <w:r>
              <w:rPr>
                <w:color w:val="050705"/>
                <w:spacing w:val="-2"/>
                <w:w w:val="105"/>
                <w:sz w:val="15"/>
              </w:rPr>
              <w:t>2.892.861,37</w:t>
            </w:r>
          </w:p>
        </w:tc>
        <w:tc>
          <w:tcPr>
            <w:tcW w:w="130" w:type="dxa"/>
          </w:tcPr>
          <w:p w14:paraId="18FF5040" w14:textId="77777777" w:rsidR="00DD02F0" w:rsidRDefault="00DD02F0">
            <w:pPr>
              <w:pStyle w:val="TableParagraph"/>
              <w:rPr>
                <w:rFonts w:ascii="Times New Roman"/>
                <w:sz w:val="12"/>
              </w:rPr>
            </w:pPr>
          </w:p>
        </w:tc>
      </w:tr>
      <w:tr w:rsidR="00DD02F0" w14:paraId="2CA7C982" w14:textId="77777777">
        <w:trPr>
          <w:trHeight w:val="183"/>
        </w:trPr>
        <w:tc>
          <w:tcPr>
            <w:tcW w:w="4948" w:type="dxa"/>
          </w:tcPr>
          <w:p w14:paraId="10223EFA" w14:textId="77777777" w:rsidR="00DD02F0" w:rsidRDefault="00755876">
            <w:pPr>
              <w:pStyle w:val="TableParagraph"/>
              <w:spacing w:before="3" w:line="160" w:lineRule="exact"/>
              <w:ind w:left="381"/>
              <w:rPr>
                <w:sz w:val="15"/>
              </w:rPr>
            </w:pPr>
            <w:r>
              <w:rPr>
                <w:color w:val="050705"/>
                <w:w w:val="115"/>
                <w:sz w:val="15"/>
              </w:rPr>
              <w:t>Acreedores</w:t>
            </w:r>
            <w:r>
              <w:rPr>
                <w:color w:val="050705"/>
                <w:spacing w:val="6"/>
                <w:w w:val="115"/>
                <w:sz w:val="15"/>
              </w:rPr>
              <w:t xml:space="preserve"> </w:t>
            </w:r>
            <w:r>
              <w:rPr>
                <w:color w:val="050705"/>
                <w:w w:val="115"/>
                <w:sz w:val="15"/>
              </w:rPr>
              <w:t>por</w:t>
            </w:r>
            <w:r>
              <w:rPr>
                <w:color w:val="050705"/>
                <w:spacing w:val="4"/>
                <w:w w:val="115"/>
                <w:sz w:val="15"/>
              </w:rPr>
              <w:t xml:space="preserve"> </w:t>
            </w:r>
            <w:r>
              <w:rPr>
                <w:color w:val="050705"/>
                <w:w w:val="115"/>
                <w:sz w:val="15"/>
              </w:rPr>
              <w:t>arrendamiento</w:t>
            </w:r>
            <w:r>
              <w:rPr>
                <w:color w:val="050705"/>
                <w:spacing w:val="11"/>
                <w:w w:val="115"/>
                <w:sz w:val="15"/>
              </w:rPr>
              <w:t xml:space="preserve"> </w:t>
            </w:r>
            <w:r>
              <w:rPr>
                <w:color w:val="050705"/>
                <w:spacing w:val="-2"/>
                <w:w w:val="115"/>
                <w:sz w:val="15"/>
              </w:rPr>
              <w:t>financiero</w:t>
            </w:r>
          </w:p>
        </w:tc>
        <w:tc>
          <w:tcPr>
            <w:tcW w:w="907" w:type="dxa"/>
          </w:tcPr>
          <w:p w14:paraId="0CD6C14F" w14:textId="77777777" w:rsidR="00DD02F0" w:rsidRDefault="00DD02F0">
            <w:pPr>
              <w:pStyle w:val="TableParagraph"/>
              <w:rPr>
                <w:rFonts w:ascii="Times New Roman"/>
                <w:sz w:val="12"/>
              </w:rPr>
            </w:pPr>
          </w:p>
        </w:tc>
        <w:tc>
          <w:tcPr>
            <w:tcW w:w="1346" w:type="dxa"/>
          </w:tcPr>
          <w:p w14:paraId="25C2A7ED" w14:textId="77777777" w:rsidR="00DD02F0" w:rsidRDefault="00755876">
            <w:pPr>
              <w:pStyle w:val="TableParagraph"/>
              <w:spacing w:before="3" w:line="160" w:lineRule="exact"/>
              <w:ind w:right="124"/>
              <w:jc w:val="right"/>
              <w:rPr>
                <w:sz w:val="15"/>
              </w:rPr>
            </w:pPr>
            <w:r>
              <w:rPr>
                <w:color w:val="050705"/>
                <w:spacing w:val="-2"/>
                <w:w w:val="105"/>
                <w:sz w:val="15"/>
              </w:rPr>
              <w:t>176.627,98</w:t>
            </w:r>
          </w:p>
        </w:tc>
        <w:tc>
          <w:tcPr>
            <w:tcW w:w="1172" w:type="dxa"/>
          </w:tcPr>
          <w:p w14:paraId="37B0F9BA" w14:textId="77777777" w:rsidR="00DD02F0" w:rsidRDefault="00755876">
            <w:pPr>
              <w:pStyle w:val="TableParagraph"/>
              <w:spacing w:before="3" w:line="160" w:lineRule="exact"/>
              <w:ind w:right="29"/>
              <w:jc w:val="right"/>
              <w:rPr>
                <w:sz w:val="15"/>
              </w:rPr>
            </w:pPr>
            <w:r>
              <w:rPr>
                <w:color w:val="050705"/>
                <w:spacing w:val="-2"/>
                <w:w w:val="105"/>
                <w:sz w:val="15"/>
              </w:rPr>
              <w:t>40.772,59</w:t>
            </w:r>
          </w:p>
        </w:tc>
        <w:tc>
          <w:tcPr>
            <w:tcW w:w="130" w:type="dxa"/>
          </w:tcPr>
          <w:p w14:paraId="1B692B1D" w14:textId="77777777" w:rsidR="00DD02F0" w:rsidRDefault="00DD02F0">
            <w:pPr>
              <w:pStyle w:val="TableParagraph"/>
              <w:rPr>
                <w:rFonts w:ascii="Times New Roman"/>
                <w:sz w:val="12"/>
              </w:rPr>
            </w:pPr>
          </w:p>
        </w:tc>
      </w:tr>
      <w:tr w:rsidR="00DD02F0" w14:paraId="2DB1AA67" w14:textId="77777777">
        <w:trPr>
          <w:trHeight w:val="275"/>
        </w:trPr>
        <w:tc>
          <w:tcPr>
            <w:tcW w:w="4948" w:type="dxa"/>
          </w:tcPr>
          <w:p w14:paraId="3BEA4F20" w14:textId="77777777" w:rsidR="00DD02F0" w:rsidRDefault="00755876">
            <w:pPr>
              <w:pStyle w:val="TableParagraph"/>
              <w:spacing w:before="3"/>
              <w:ind w:left="351"/>
              <w:rPr>
                <w:sz w:val="15"/>
              </w:rPr>
            </w:pPr>
            <w:r>
              <w:rPr>
                <w:color w:val="050705"/>
                <w:spacing w:val="-2"/>
                <w:w w:val="110"/>
                <w:sz w:val="15"/>
              </w:rPr>
              <w:t>Otros</w:t>
            </w:r>
            <w:r>
              <w:rPr>
                <w:color w:val="050705"/>
                <w:spacing w:val="21"/>
                <w:w w:val="110"/>
                <w:sz w:val="15"/>
              </w:rPr>
              <w:t xml:space="preserve"> </w:t>
            </w:r>
            <w:r>
              <w:rPr>
                <w:color w:val="050705"/>
                <w:spacing w:val="-2"/>
                <w:w w:val="110"/>
                <w:sz w:val="15"/>
              </w:rPr>
              <w:t>pasivos</w:t>
            </w:r>
            <w:r>
              <w:rPr>
                <w:color w:val="050705"/>
                <w:spacing w:val="-4"/>
                <w:w w:val="110"/>
                <w:sz w:val="15"/>
              </w:rPr>
              <w:t xml:space="preserve"> </w:t>
            </w:r>
            <w:r>
              <w:rPr>
                <w:color w:val="050705"/>
                <w:spacing w:val="-2"/>
                <w:w w:val="110"/>
                <w:sz w:val="15"/>
              </w:rPr>
              <w:t>financieros</w:t>
            </w:r>
          </w:p>
        </w:tc>
        <w:tc>
          <w:tcPr>
            <w:tcW w:w="907" w:type="dxa"/>
          </w:tcPr>
          <w:p w14:paraId="26EA62BB" w14:textId="77777777" w:rsidR="00DD02F0" w:rsidRDefault="00DD02F0">
            <w:pPr>
              <w:pStyle w:val="TableParagraph"/>
              <w:rPr>
                <w:rFonts w:ascii="Times New Roman"/>
                <w:sz w:val="14"/>
              </w:rPr>
            </w:pPr>
          </w:p>
        </w:tc>
        <w:tc>
          <w:tcPr>
            <w:tcW w:w="1346" w:type="dxa"/>
          </w:tcPr>
          <w:p w14:paraId="08DA6D30" w14:textId="77777777" w:rsidR="00DD02F0" w:rsidRDefault="00755876">
            <w:pPr>
              <w:pStyle w:val="TableParagraph"/>
              <w:spacing w:before="3"/>
              <w:ind w:right="131"/>
              <w:jc w:val="right"/>
              <w:rPr>
                <w:sz w:val="15"/>
              </w:rPr>
            </w:pPr>
            <w:r>
              <w:rPr>
                <w:color w:val="050705"/>
                <w:spacing w:val="-2"/>
                <w:w w:val="105"/>
                <w:sz w:val="15"/>
              </w:rPr>
              <w:t>297.690,85</w:t>
            </w:r>
          </w:p>
        </w:tc>
        <w:tc>
          <w:tcPr>
            <w:tcW w:w="1172" w:type="dxa"/>
          </w:tcPr>
          <w:p w14:paraId="3E9B8854" w14:textId="77777777" w:rsidR="00DD02F0" w:rsidRDefault="00755876">
            <w:pPr>
              <w:pStyle w:val="TableParagraph"/>
              <w:spacing w:before="3"/>
              <w:ind w:right="24"/>
              <w:jc w:val="right"/>
              <w:rPr>
                <w:sz w:val="15"/>
              </w:rPr>
            </w:pPr>
            <w:r>
              <w:rPr>
                <w:color w:val="050705"/>
                <w:spacing w:val="-2"/>
                <w:w w:val="105"/>
                <w:sz w:val="15"/>
              </w:rPr>
              <w:t>469.106,80</w:t>
            </w:r>
          </w:p>
        </w:tc>
        <w:tc>
          <w:tcPr>
            <w:tcW w:w="130" w:type="dxa"/>
          </w:tcPr>
          <w:p w14:paraId="6FC9D9B3" w14:textId="77777777" w:rsidR="00DD02F0" w:rsidRDefault="00DD02F0">
            <w:pPr>
              <w:pStyle w:val="TableParagraph"/>
              <w:rPr>
                <w:rFonts w:ascii="Times New Roman"/>
                <w:sz w:val="14"/>
              </w:rPr>
            </w:pPr>
          </w:p>
        </w:tc>
      </w:tr>
      <w:tr w:rsidR="00DD02F0" w14:paraId="56DD2A7C" w14:textId="77777777">
        <w:trPr>
          <w:trHeight w:val="409"/>
        </w:trPr>
        <w:tc>
          <w:tcPr>
            <w:tcW w:w="4948" w:type="dxa"/>
          </w:tcPr>
          <w:p w14:paraId="13E30D5C" w14:textId="77777777" w:rsidR="00DD02F0" w:rsidRDefault="00755876">
            <w:pPr>
              <w:pStyle w:val="TableParagraph"/>
              <w:spacing w:before="95"/>
              <w:ind w:left="131"/>
              <w:rPr>
                <w:sz w:val="15"/>
              </w:rPr>
            </w:pPr>
            <w:r>
              <w:rPr>
                <w:color w:val="050705"/>
                <w:w w:val="115"/>
                <w:sz w:val="15"/>
              </w:rPr>
              <w:t>Deudas</w:t>
            </w:r>
            <w:r>
              <w:rPr>
                <w:color w:val="050705"/>
                <w:spacing w:val="2"/>
                <w:w w:val="115"/>
                <w:sz w:val="15"/>
              </w:rPr>
              <w:t xml:space="preserve"> </w:t>
            </w:r>
            <w:r>
              <w:rPr>
                <w:color w:val="050705"/>
                <w:w w:val="115"/>
                <w:sz w:val="15"/>
              </w:rPr>
              <w:t>con empresas</w:t>
            </w:r>
            <w:r>
              <w:rPr>
                <w:color w:val="050705"/>
                <w:spacing w:val="8"/>
                <w:w w:val="115"/>
                <w:sz w:val="15"/>
              </w:rPr>
              <w:t xml:space="preserve"> </w:t>
            </w:r>
            <w:r>
              <w:rPr>
                <w:color w:val="050705"/>
                <w:w w:val="115"/>
                <w:sz w:val="15"/>
              </w:rPr>
              <w:t>del</w:t>
            </w:r>
            <w:r>
              <w:rPr>
                <w:color w:val="050705"/>
                <w:spacing w:val="-1"/>
                <w:w w:val="115"/>
                <w:sz w:val="15"/>
              </w:rPr>
              <w:t xml:space="preserve"> </w:t>
            </w:r>
            <w:r>
              <w:rPr>
                <w:color w:val="050705"/>
                <w:w w:val="115"/>
                <w:sz w:val="15"/>
              </w:rPr>
              <w:t>grupo</w:t>
            </w:r>
            <w:r>
              <w:rPr>
                <w:color w:val="050705"/>
                <w:spacing w:val="-6"/>
                <w:w w:val="115"/>
                <w:sz w:val="15"/>
              </w:rPr>
              <w:t xml:space="preserve"> </w:t>
            </w:r>
            <w:r>
              <w:rPr>
                <w:color w:val="050705"/>
                <w:w w:val="115"/>
                <w:sz w:val="15"/>
              </w:rPr>
              <w:t>y</w:t>
            </w:r>
            <w:r>
              <w:rPr>
                <w:color w:val="050705"/>
                <w:spacing w:val="-12"/>
                <w:w w:val="115"/>
                <w:sz w:val="15"/>
              </w:rPr>
              <w:t xml:space="preserve"> </w:t>
            </w:r>
            <w:r>
              <w:rPr>
                <w:color w:val="050705"/>
                <w:w w:val="115"/>
                <w:sz w:val="15"/>
              </w:rPr>
              <w:t>asociadas</w:t>
            </w:r>
            <w:r>
              <w:rPr>
                <w:color w:val="050705"/>
                <w:spacing w:val="8"/>
                <w:w w:val="115"/>
                <w:sz w:val="15"/>
              </w:rPr>
              <w:t xml:space="preserve"> </w:t>
            </w:r>
            <w:r>
              <w:rPr>
                <w:color w:val="050705"/>
                <w:w w:val="115"/>
                <w:sz w:val="15"/>
              </w:rPr>
              <w:t>a</w:t>
            </w:r>
            <w:r>
              <w:rPr>
                <w:color w:val="050705"/>
                <w:spacing w:val="-6"/>
                <w:w w:val="115"/>
                <w:sz w:val="15"/>
              </w:rPr>
              <w:t xml:space="preserve"> </w:t>
            </w:r>
            <w:r>
              <w:rPr>
                <w:color w:val="050705"/>
                <w:w w:val="115"/>
                <w:sz w:val="15"/>
              </w:rPr>
              <w:t>largo</w:t>
            </w:r>
            <w:r>
              <w:rPr>
                <w:color w:val="050705"/>
                <w:spacing w:val="3"/>
                <w:w w:val="115"/>
                <w:sz w:val="15"/>
              </w:rPr>
              <w:t xml:space="preserve"> </w:t>
            </w:r>
            <w:r>
              <w:rPr>
                <w:color w:val="050705"/>
                <w:spacing w:val="-2"/>
                <w:w w:val="115"/>
                <w:sz w:val="15"/>
              </w:rPr>
              <w:t>plazo</w:t>
            </w:r>
          </w:p>
        </w:tc>
        <w:tc>
          <w:tcPr>
            <w:tcW w:w="907" w:type="dxa"/>
          </w:tcPr>
          <w:p w14:paraId="08843108" w14:textId="77777777" w:rsidR="00DD02F0" w:rsidRDefault="00755876">
            <w:pPr>
              <w:pStyle w:val="TableParagraph"/>
              <w:spacing w:before="95"/>
              <w:ind w:left="384" w:right="286"/>
              <w:jc w:val="center"/>
              <w:rPr>
                <w:sz w:val="15"/>
              </w:rPr>
            </w:pPr>
            <w:r>
              <w:rPr>
                <w:color w:val="050705"/>
                <w:spacing w:val="-5"/>
                <w:w w:val="115"/>
                <w:sz w:val="15"/>
              </w:rPr>
              <w:t>14</w:t>
            </w:r>
          </w:p>
        </w:tc>
        <w:tc>
          <w:tcPr>
            <w:tcW w:w="1346" w:type="dxa"/>
          </w:tcPr>
          <w:p w14:paraId="5259B2A2" w14:textId="77777777" w:rsidR="00DD02F0" w:rsidRDefault="00755876">
            <w:pPr>
              <w:pStyle w:val="TableParagraph"/>
              <w:spacing w:before="95"/>
              <w:ind w:right="130"/>
              <w:jc w:val="right"/>
              <w:rPr>
                <w:sz w:val="15"/>
              </w:rPr>
            </w:pPr>
            <w:r>
              <w:rPr>
                <w:color w:val="050705"/>
                <w:spacing w:val="-2"/>
                <w:w w:val="105"/>
                <w:sz w:val="15"/>
              </w:rPr>
              <w:t>648.427,96</w:t>
            </w:r>
          </w:p>
        </w:tc>
        <w:tc>
          <w:tcPr>
            <w:tcW w:w="1172" w:type="dxa"/>
          </w:tcPr>
          <w:p w14:paraId="5626C991" w14:textId="77777777" w:rsidR="00DD02F0" w:rsidRDefault="00755876">
            <w:pPr>
              <w:pStyle w:val="TableParagraph"/>
              <w:spacing w:before="95"/>
              <w:ind w:right="28"/>
              <w:jc w:val="right"/>
              <w:rPr>
                <w:sz w:val="15"/>
              </w:rPr>
            </w:pPr>
            <w:r>
              <w:rPr>
                <w:color w:val="050705"/>
                <w:spacing w:val="-2"/>
                <w:w w:val="105"/>
                <w:sz w:val="15"/>
              </w:rPr>
              <w:t>812.283,03</w:t>
            </w:r>
          </w:p>
        </w:tc>
        <w:tc>
          <w:tcPr>
            <w:tcW w:w="130" w:type="dxa"/>
          </w:tcPr>
          <w:p w14:paraId="290F9BEA" w14:textId="77777777" w:rsidR="00DD02F0" w:rsidRDefault="00DD02F0">
            <w:pPr>
              <w:pStyle w:val="TableParagraph"/>
              <w:rPr>
                <w:rFonts w:ascii="Times New Roman"/>
                <w:sz w:val="14"/>
              </w:rPr>
            </w:pPr>
          </w:p>
        </w:tc>
      </w:tr>
      <w:tr w:rsidR="00DD02F0" w14:paraId="3ED388AA" w14:textId="77777777">
        <w:trPr>
          <w:trHeight w:val="480"/>
        </w:trPr>
        <w:tc>
          <w:tcPr>
            <w:tcW w:w="4948" w:type="dxa"/>
            <w:tcBorders>
              <w:bottom w:val="single" w:sz="6" w:space="0" w:color="000000"/>
            </w:tcBorders>
          </w:tcPr>
          <w:p w14:paraId="7DB3C603" w14:textId="77777777" w:rsidR="00DD02F0" w:rsidRDefault="00755876">
            <w:pPr>
              <w:pStyle w:val="TableParagraph"/>
              <w:spacing w:before="137"/>
              <w:ind w:left="131"/>
              <w:rPr>
                <w:sz w:val="15"/>
              </w:rPr>
            </w:pPr>
            <w:r>
              <w:rPr>
                <w:color w:val="050705"/>
                <w:w w:val="115"/>
                <w:sz w:val="15"/>
              </w:rPr>
              <w:t>Pasivos</w:t>
            </w:r>
            <w:r>
              <w:rPr>
                <w:color w:val="050705"/>
                <w:spacing w:val="5"/>
                <w:w w:val="115"/>
                <w:sz w:val="15"/>
              </w:rPr>
              <w:t xml:space="preserve"> </w:t>
            </w:r>
            <w:r>
              <w:rPr>
                <w:color w:val="050705"/>
                <w:w w:val="115"/>
                <w:sz w:val="15"/>
              </w:rPr>
              <w:t>por</w:t>
            </w:r>
            <w:r>
              <w:rPr>
                <w:color w:val="050705"/>
                <w:spacing w:val="10"/>
                <w:w w:val="115"/>
                <w:sz w:val="15"/>
              </w:rPr>
              <w:t xml:space="preserve"> </w:t>
            </w:r>
            <w:r>
              <w:rPr>
                <w:color w:val="050705"/>
                <w:w w:val="115"/>
                <w:sz w:val="15"/>
              </w:rPr>
              <w:t>impuesto</w:t>
            </w:r>
            <w:r>
              <w:rPr>
                <w:color w:val="050705"/>
                <w:spacing w:val="-5"/>
                <w:w w:val="115"/>
                <w:sz w:val="15"/>
              </w:rPr>
              <w:t xml:space="preserve"> </w:t>
            </w:r>
            <w:r>
              <w:rPr>
                <w:color w:val="050705"/>
                <w:spacing w:val="-2"/>
                <w:w w:val="115"/>
                <w:sz w:val="15"/>
              </w:rPr>
              <w:t>diferido</w:t>
            </w:r>
          </w:p>
        </w:tc>
        <w:tc>
          <w:tcPr>
            <w:tcW w:w="907" w:type="dxa"/>
            <w:tcBorders>
              <w:bottom w:val="single" w:sz="6" w:space="0" w:color="000000"/>
            </w:tcBorders>
          </w:tcPr>
          <w:p w14:paraId="74C061AA" w14:textId="77777777" w:rsidR="00DD02F0" w:rsidRDefault="00755876">
            <w:pPr>
              <w:pStyle w:val="TableParagraph"/>
              <w:spacing w:before="137"/>
              <w:ind w:left="384" w:right="284"/>
              <w:jc w:val="center"/>
              <w:rPr>
                <w:sz w:val="15"/>
              </w:rPr>
            </w:pPr>
            <w:r>
              <w:rPr>
                <w:color w:val="050705"/>
                <w:spacing w:val="-5"/>
                <w:w w:val="120"/>
                <w:sz w:val="15"/>
              </w:rPr>
              <w:t>15</w:t>
            </w:r>
          </w:p>
        </w:tc>
        <w:tc>
          <w:tcPr>
            <w:tcW w:w="1346" w:type="dxa"/>
            <w:tcBorders>
              <w:bottom w:val="single" w:sz="6" w:space="0" w:color="000000"/>
            </w:tcBorders>
          </w:tcPr>
          <w:p w14:paraId="136FAB46" w14:textId="77777777" w:rsidR="00DD02F0" w:rsidRDefault="00755876">
            <w:pPr>
              <w:pStyle w:val="TableParagraph"/>
              <w:spacing w:before="137"/>
              <w:ind w:right="132"/>
              <w:jc w:val="right"/>
              <w:rPr>
                <w:sz w:val="15"/>
              </w:rPr>
            </w:pPr>
            <w:r>
              <w:rPr>
                <w:color w:val="050705"/>
                <w:spacing w:val="-2"/>
                <w:w w:val="105"/>
                <w:sz w:val="15"/>
              </w:rPr>
              <w:t>18.808,95</w:t>
            </w:r>
          </w:p>
        </w:tc>
        <w:tc>
          <w:tcPr>
            <w:tcW w:w="1172" w:type="dxa"/>
            <w:tcBorders>
              <w:bottom w:val="single" w:sz="6" w:space="0" w:color="000000"/>
            </w:tcBorders>
          </w:tcPr>
          <w:p w14:paraId="3E0A614A" w14:textId="77777777" w:rsidR="00DD02F0" w:rsidRDefault="00755876">
            <w:pPr>
              <w:pStyle w:val="TableParagraph"/>
              <w:spacing w:before="137"/>
              <w:ind w:right="31"/>
              <w:jc w:val="right"/>
              <w:rPr>
                <w:sz w:val="15"/>
              </w:rPr>
            </w:pPr>
            <w:r>
              <w:rPr>
                <w:color w:val="050705"/>
                <w:spacing w:val="-2"/>
                <w:w w:val="105"/>
                <w:sz w:val="15"/>
              </w:rPr>
              <w:t>22.301,95</w:t>
            </w:r>
          </w:p>
        </w:tc>
        <w:tc>
          <w:tcPr>
            <w:tcW w:w="130" w:type="dxa"/>
          </w:tcPr>
          <w:p w14:paraId="2F432AF3" w14:textId="77777777" w:rsidR="00DD02F0" w:rsidRDefault="00DD02F0">
            <w:pPr>
              <w:pStyle w:val="TableParagraph"/>
              <w:rPr>
                <w:rFonts w:ascii="Times New Roman"/>
                <w:sz w:val="14"/>
              </w:rPr>
            </w:pPr>
          </w:p>
        </w:tc>
      </w:tr>
      <w:tr w:rsidR="00DD02F0" w14:paraId="19CB066E" w14:textId="77777777">
        <w:trPr>
          <w:trHeight w:val="307"/>
        </w:trPr>
        <w:tc>
          <w:tcPr>
            <w:tcW w:w="4948" w:type="dxa"/>
            <w:tcBorders>
              <w:top w:val="single" w:sz="6" w:space="0" w:color="000000"/>
              <w:bottom w:val="single" w:sz="2" w:space="0" w:color="000000"/>
            </w:tcBorders>
          </w:tcPr>
          <w:p w14:paraId="542EBA2C" w14:textId="77777777" w:rsidR="00DD02F0" w:rsidRDefault="00755876">
            <w:pPr>
              <w:pStyle w:val="TableParagraph"/>
              <w:spacing w:before="17"/>
              <w:ind w:left="131"/>
              <w:rPr>
                <w:sz w:val="15"/>
              </w:rPr>
            </w:pPr>
            <w:r>
              <w:rPr>
                <w:color w:val="050705"/>
                <w:w w:val="105"/>
                <w:sz w:val="15"/>
              </w:rPr>
              <w:t>PASIVO</w:t>
            </w:r>
            <w:r>
              <w:rPr>
                <w:color w:val="050705"/>
                <w:spacing w:val="9"/>
                <w:w w:val="105"/>
                <w:sz w:val="15"/>
              </w:rPr>
              <w:t xml:space="preserve"> </w:t>
            </w:r>
            <w:r>
              <w:rPr>
                <w:color w:val="050705"/>
                <w:spacing w:val="-2"/>
                <w:w w:val="105"/>
                <w:sz w:val="15"/>
              </w:rPr>
              <w:t>CORRIENTE</w:t>
            </w:r>
          </w:p>
        </w:tc>
        <w:tc>
          <w:tcPr>
            <w:tcW w:w="907" w:type="dxa"/>
            <w:tcBorders>
              <w:top w:val="single" w:sz="6" w:space="0" w:color="000000"/>
              <w:bottom w:val="single" w:sz="2" w:space="0" w:color="000000"/>
            </w:tcBorders>
          </w:tcPr>
          <w:p w14:paraId="1FA910B7" w14:textId="77777777" w:rsidR="00DD02F0" w:rsidRDefault="00DD02F0">
            <w:pPr>
              <w:pStyle w:val="TableParagraph"/>
              <w:rPr>
                <w:rFonts w:ascii="Times New Roman"/>
                <w:sz w:val="14"/>
              </w:rPr>
            </w:pPr>
          </w:p>
        </w:tc>
        <w:tc>
          <w:tcPr>
            <w:tcW w:w="1346" w:type="dxa"/>
            <w:tcBorders>
              <w:top w:val="single" w:sz="6" w:space="0" w:color="000000"/>
              <w:bottom w:val="single" w:sz="2" w:space="0" w:color="000000"/>
            </w:tcBorders>
          </w:tcPr>
          <w:p w14:paraId="33F2F115" w14:textId="77777777" w:rsidR="00DD02F0" w:rsidRDefault="00755876">
            <w:pPr>
              <w:pStyle w:val="TableParagraph"/>
              <w:spacing w:before="17"/>
              <w:ind w:right="137"/>
              <w:jc w:val="right"/>
              <w:rPr>
                <w:sz w:val="15"/>
              </w:rPr>
            </w:pPr>
            <w:r>
              <w:rPr>
                <w:color w:val="050705"/>
                <w:spacing w:val="-2"/>
                <w:sz w:val="15"/>
              </w:rPr>
              <w:t>10.266.556164</w:t>
            </w:r>
          </w:p>
        </w:tc>
        <w:tc>
          <w:tcPr>
            <w:tcW w:w="1172" w:type="dxa"/>
            <w:tcBorders>
              <w:top w:val="single" w:sz="6" w:space="0" w:color="000000"/>
              <w:bottom w:val="single" w:sz="2" w:space="0" w:color="000000"/>
            </w:tcBorders>
          </w:tcPr>
          <w:p w14:paraId="0A1779BD" w14:textId="77777777" w:rsidR="00DD02F0" w:rsidRDefault="00755876">
            <w:pPr>
              <w:pStyle w:val="TableParagraph"/>
              <w:spacing w:before="17"/>
              <w:ind w:right="18"/>
              <w:jc w:val="right"/>
              <w:rPr>
                <w:sz w:val="15"/>
              </w:rPr>
            </w:pPr>
            <w:r>
              <w:rPr>
                <w:color w:val="050705"/>
                <w:w w:val="107"/>
                <w:sz w:val="15"/>
              </w:rPr>
              <w:t>12.896.85</w:t>
            </w:r>
            <w:r>
              <w:rPr>
                <w:color w:val="050705"/>
                <w:spacing w:val="-31"/>
                <w:w w:val="107"/>
                <w:sz w:val="15"/>
              </w:rPr>
              <w:t>7</w:t>
            </w:r>
            <w:r>
              <w:rPr>
                <w:color w:val="050705"/>
                <w:spacing w:val="1"/>
                <w:w w:val="30"/>
                <w:sz w:val="15"/>
              </w:rPr>
              <w:t>1</w:t>
            </w:r>
            <w:r>
              <w:rPr>
                <w:color w:val="050705"/>
                <w:spacing w:val="-5"/>
                <w:sz w:val="15"/>
              </w:rPr>
              <w:t xml:space="preserve"> 76</w:t>
            </w:r>
          </w:p>
        </w:tc>
        <w:tc>
          <w:tcPr>
            <w:tcW w:w="130" w:type="dxa"/>
          </w:tcPr>
          <w:p w14:paraId="41A60999" w14:textId="77777777" w:rsidR="00DD02F0" w:rsidRDefault="00DD02F0">
            <w:pPr>
              <w:pStyle w:val="TableParagraph"/>
              <w:rPr>
                <w:rFonts w:ascii="Times New Roman"/>
                <w:sz w:val="14"/>
              </w:rPr>
            </w:pPr>
          </w:p>
        </w:tc>
      </w:tr>
      <w:tr w:rsidR="00DD02F0" w14:paraId="385EF270" w14:textId="77777777">
        <w:trPr>
          <w:trHeight w:val="352"/>
        </w:trPr>
        <w:tc>
          <w:tcPr>
            <w:tcW w:w="4948" w:type="dxa"/>
            <w:tcBorders>
              <w:top w:val="single" w:sz="2" w:space="0" w:color="000000"/>
            </w:tcBorders>
          </w:tcPr>
          <w:p w14:paraId="1CC26741" w14:textId="77777777" w:rsidR="00DD02F0" w:rsidRDefault="00755876">
            <w:pPr>
              <w:pStyle w:val="TableParagraph"/>
              <w:spacing w:before="80"/>
              <w:ind w:left="131"/>
              <w:rPr>
                <w:sz w:val="15"/>
              </w:rPr>
            </w:pPr>
            <w:r>
              <w:rPr>
                <w:color w:val="050705"/>
                <w:w w:val="115"/>
                <w:sz w:val="15"/>
              </w:rPr>
              <w:t>Provisiones</w:t>
            </w:r>
            <w:r>
              <w:rPr>
                <w:color w:val="050705"/>
                <w:spacing w:val="9"/>
                <w:w w:val="115"/>
                <w:sz w:val="15"/>
              </w:rPr>
              <w:t xml:space="preserve"> </w:t>
            </w:r>
            <w:r>
              <w:rPr>
                <w:color w:val="050705"/>
                <w:w w:val="115"/>
                <w:sz w:val="15"/>
              </w:rPr>
              <w:t>a</w:t>
            </w:r>
            <w:r>
              <w:rPr>
                <w:color w:val="050705"/>
                <w:spacing w:val="-8"/>
                <w:w w:val="115"/>
                <w:sz w:val="15"/>
              </w:rPr>
              <w:t xml:space="preserve"> </w:t>
            </w:r>
            <w:r>
              <w:rPr>
                <w:color w:val="050705"/>
                <w:w w:val="115"/>
                <w:sz w:val="15"/>
              </w:rPr>
              <w:t>corto</w:t>
            </w:r>
            <w:r>
              <w:rPr>
                <w:color w:val="050705"/>
                <w:spacing w:val="-4"/>
                <w:w w:val="115"/>
                <w:sz w:val="15"/>
              </w:rPr>
              <w:t xml:space="preserve"> </w:t>
            </w:r>
            <w:r>
              <w:rPr>
                <w:color w:val="050705"/>
                <w:spacing w:val="-2"/>
                <w:w w:val="115"/>
                <w:sz w:val="15"/>
              </w:rPr>
              <w:t>plazo</w:t>
            </w:r>
          </w:p>
        </w:tc>
        <w:tc>
          <w:tcPr>
            <w:tcW w:w="907" w:type="dxa"/>
            <w:tcBorders>
              <w:top w:val="single" w:sz="2" w:space="0" w:color="000000"/>
            </w:tcBorders>
          </w:tcPr>
          <w:p w14:paraId="68FFF26A" w14:textId="77777777" w:rsidR="00DD02F0" w:rsidRDefault="00DD02F0">
            <w:pPr>
              <w:pStyle w:val="TableParagraph"/>
              <w:rPr>
                <w:rFonts w:ascii="Times New Roman"/>
                <w:sz w:val="14"/>
              </w:rPr>
            </w:pPr>
          </w:p>
        </w:tc>
        <w:tc>
          <w:tcPr>
            <w:tcW w:w="1346" w:type="dxa"/>
            <w:tcBorders>
              <w:top w:val="single" w:sz="2" w:space="0" w:color="000000"/>
            </w:tcBorders>
          </w:tcPr>
          <w:p w14:paraId="3E03C97D" w14:textId="77777777" w:rsidR="00DD02F0" w:rsidRDefault="00755876">
            <w:pPr>
              <w:pStyle w:val="TableParagraph"/>
              <w:spacing w:before="80"/>
              <w:ind w:right="133"/>
              <w:jc w:val="right"/>
              <w:rPr>
                <w:sz w:val="15"/>
              </w:rPr>
            </w:pPr>
            <w:r>
              <w:rPr>
                <w:color w:val="050705"/>
                <w:spacing w:val="-2"/>
                <w:w w:val="105"/>
                <w:sz w:val="15"/>
              </w:rPr>
              <w:t>37.728,80</w:t>
            </w:r>
          </w:p>
        </w:tc>
        <w:tc>
          <w:tcPr>
            <w:tcW w:w="1172" w:type="dxa"/>
            <w:tcBorders>
              <w:top w:val="single" w:sz="2" w:space="0" w:color="000000"/>
            </w:tcBorders>
          </w:tcPr>
          <w:p w14:paraId="3255995A" w14:textId="77777777" w:rsidR="00DD02F0" w:rsidRDefault="00755876">
            <w:pPr>
              <w:pStyle w:val="TableParagraph"/>
              <w:spacing w:before="80"/>
              <w:ind w:right="26"/>
              <w:jc w:val="right"/>
              <w:rPr>
                <w:sz w:val="15"/>
              </w:rPr>
            </w:pPr>
            <w:r>
              <w:rPr>
                <w:color w:val="050705"/>
                <w:spacing w:val="-2"/>
                <w:w w:val="105"/>
                <w:sz w:val="15"/>
              </w:rPr>
              <w:t>37.728,80</w:t>
            </w:r>
          </w:p>
        </w:tc>
        <w:tc>
          <w:tcPr>
            <w:tcW w:w="130" w:type="dxa"/>
          </w:tcPr>
          <w:p w14:paraId="18E8DC7A" w14:textId="77777777" w:rsidR="00DD02F0" w:rsidRDefault="00DD02F0">
            <w:pPr>
              <w:pStyle w:val="TableParagraph"/>
              <w:rPr>
                <w:rFonts w:ascii="Times New Roman"/>
                <w:sz w:val="14"/>
              </w:rPr>
            </w:pPr>
          </w:p>
        </w:tc>
      </w:tr>
      <w:tr w:rsidR="00DD02F0" w14:paraId="0BEC011B" w14:textId="77777777">
        <w:trPr>
          <w:trHeight w:val="275"/>
        </w:trPr>
        <w:tc>
          <w:tcPr>
            <w:tcW w:w="4948" w:type="dxa"/>
          </w:tcPr>
          <w:p w14:paraId="2D877C6B" w14:textId="77777777" w:rsidR="00DD02F0" w:rsidRDefault="00755876">
            <w:pPr>
              <w:pStyle w:val="TableParagraph"/>
              <w:spacing w:before="95" w:line="160" w:lineRule="exact"/>
              <w:ind w:left="131"/>
              <w:rPr>
                <w:sz w:val="15"/>
              </w:rPr>
            </w:pPr>
            <w:r>
              <w:rPr>
                <w:color w:val="050705"/>
                <w:w w:val="110"/>
                <w:sz w:val="15"/>
              </w:rPr>
              <w:t>Deudas</w:t>
            </w:r>
            <w:r>
              <w:rPr>
                <w:color w:val="050705"/>
                <w:spacing w:val="14"/>
                <w:w w:val="110"/>
                <w:sz w:val="15"/>
              </w:rPr>
              <w:t xml:space="preserve"> </w:t>
            </w:r>
            <w:r>
              <w:rPr>
                <w:color w:val="050705"/>
                <w:w w:val="110"/>
                <w:sz w:val="15"/>
              </w:rPr>
              <w:t>a</w:t>
            </w:r>
            <w:r>
              <w:rPr>
                <w:color w:val="050705"/>
                <w:spacing w:val="4"/>
                <w:w w:val="110"/>
                <w:sz w:val="15"/>
              </w:rPr>
              <w:t xml:space="preserve"> </w:t>
            </w:r>
            <w:r>
              <w:rPr>
                <w:color w:val="050705"/>
                <w:w w:val="110"/>
                <w:sz w:val="15"/>
              </w:rPr>
              <w:t>corto</w:t>
            </w:r>
            <w:r>
              <w:rPr>
                <w:color w:val="050705"/>
                <w:spacing w:val="6"/>
                <w:w w:val="110"/>
                <w:sz w:val="15"/>
              </w:rPr>
              <w:t xml:space="preserve"> </w:t>
            </w:r>
            <w:r>
              <w:rPr>
                <w:color w:val="050705"/>
                <w:spacing w:val="-2"/>
                <w:w w:val="110"/>
                <w:sz w:val="15"/>
              </w:rPr>
              <w:t>plazo</w:t>
            </w:r>
          </w:p>
        </w:tc>
        <w:tc>
          <w:tcPr>
            <w:tcW w:w="907" w:type="dxa"/>
          </w:tcPr>
          <w:p w14:paraId="41BCE485" w14:textId="77777777" w:rsidR="00DD02F0" w:rsidRDefault="00755876">
            <w:pPr>
              <w:pStyle w:val="TableParagraph"/>
              <w:spacing w:before="95" w:line="160" w:lineRule="exact"/>
              <w:ind w:left="379" w:right="288"/>
              <w:jc w:val="center"/>
              <w:rPr>
                <w:sz w:val="15"/>
              </w:rPr>
            </w:pPr>
            <w:r>
              <w:rPr>
                <w:color w:val="050705"/>
                <w:spacing w:val="-5"/>
                <w:w w:val="115"/>
                <w:sz w:val="15"/>
              </w:rPr>
              <w:t>14</w:t>
            </w:r>
          </w:p>
        </w:tc>
        <w:tc>
          <w:tcPr>
            <w:tcW w:w="1346" w:type="dxa"/>
          </w:tcPr>
          <w:p w14:paraId="06979F62" w14:textId="77777777" w:rsidR="00DD02F0" w:rsidRDefault="00755876">
            <w:pPr>
              <w:pStyle w:val="TableParagraph"/>
              <w:spacing w:before="95" w:line="160" w:lineRule="exact"/>
              <w:ind w:right="134"/>
              <w:jc w:val="right"/>
              <w:rPr>
                <w:sz w:val="15"/>
              </w:rPr>
            </w:pPr>
            <w:r>
              <w:rPr>
                <w:color w:val="050705"/>
                <w:spacing w:val="-2"/>
                <w:w w:val="105"/>
                <w:sz w:val="15"/>
              </w:rPr>
              <w:t>7.187.898,35</w:t>
            </w:r>
          </w:p>
        </w:tc>
        <w:tc>
          <w:tcPr>
            <w:tcW w:w="1172" w:type="dxa"/>
          </w:tcPr>
          <w:p w14:paraId="01CA16A5" w14:textId="77777777" w:rsidR="00DD02F0" w:rsidRDefault="00755876">
            <w:pPr>
              <w:pStyle w:val="TableParagraph"/>
              <w:spacing w:before="95" w:line="160" w:lineRule="exact"/>
              <w:ind w:right="31"/>
              <w:jc w:val="right"/>
              <w:rPr>
                <w:sz w:val="15"/>
              </w:rPr>
            </w:pPr>
            <w:r>
              <w:rPr>
                <w:color w:val="050705"/>
                <w:spacing w:val="-2"/>
                <w:w w:val="105"/>
                <w:sz w:val="15"/>
              </w:rPr>
              <w:t>9.507.018,83</w:t>
            </w:r>
          </w:p>
        </w:tc>
        <w:tc>
          <w:tcPr>
            <w:tcW w:w="130" w:type="dxa"/>
          </w:tcPr>
          <w:p w14:paraId="40D37994" w14:textId="77777777" w:rsidR="00DD02F0" w:rsidRDefault="00DD02F0">
            <w:pPr>
              <w:pStyle w:val="TableParagraph"/>
              <w:rPr>
                <w:rFonts w:ascii="Times New Roman"/>
                <w:sz w:val="14"/>
              </w:rPr>
            </w:pPr>
          </w:p>
        </w:tc>
      </w:tr>
      <w:tr w:rsidR="00DD02F0" w14:paraId="7F28A8AA" w14:textId="77777777">
        <w:trPr>
          <w:trHeight w:val="183"/>
        </w:trPr>
        <w:tc>
          <w:tcPr>
            <w:tcW w:w="4948" w:type="dxa"/>
          </w:tcPr>
          <w:p w14:paraId="77F32739" w14:textId="77777777" w:rsidR="00DD02F0" w:rsidRDefault="00755876">
            <w:pPr>
              <w:pStyle w:val="TableParagraph"/>
              <w:spacing w:before="3" w:line="160" w:lineRule="exact"/>
              <w:ind w:left="351"/>
              <w:rPr>
                <w:sz w:val="15"/>
              </w:rPr>
            </w:pPr>
            <w:r>
              <w:rPr>
                <w:color w:val="050705"/>
                <w:w w:val="105"/>
                <w:sz w:val="15"/>
              </w:rPr>
              <w:t>Deudas</w:t>
            </w:r>
            <w:r>
              <w:rPr>
                <w:color w:val="050705"/>
                <w:spacing w:val="3"/>
                <w:w w:val="105"/>
                <w:sz w:val="15"/>
              </w:rPr>
              <w:t xml:space="preserve"> </w:t>
            </w:r>
            <w:r>
              <w:rPr>
                <w:color w:val="050705"/>
                <w:w w:val="105"/>
                <w:sz w:val="15"/>
              </w:rPr>
              <w:t>con entidades</w:t>
            </w:r>
            <w:r>
              <w:rPr>
                <w:color w:val="050705"/>
                <w:spacing w:val="6"/>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crédito</w:t>
            </w:r>
          </w:p>
        </w:tc>
        <w:tc>
          <w:tcPr>
            <w:tcW w:w="907" w:type="dxa"/>
          </w:tcPr>
          <w:p w14:paraId="46349B4F" w14:textId="77777777" w:rsidR="00DD02F0" w:rsidRDefault="00DD02F0">
            <w:pPr>
              <w:pStyle w:val="TableParagraph"/>
              <w:rPr>
                <w:rFonts w:ascii="Times New Roman"/>
                <w:sz w:val="12"/>
              </w:rPr>
            </w:pPr>
          </w:p>
        </w:tc>
        <w:tc>
          <w:tcPr>
            <w:tcW w:w="1346" w:type="dxa"/>
          </w:tcPr>
          <w:p w14:paraId="6B370B3A" w14:textId="77777777" w:rsidR="00DD02F0" w:rsidRDefault="00755876">
            <w:pPr>
              <w:pStyle w:val="TableParagraph"/>
              <w:spacing w:before="3" w:line="160" w:lineRule="exact"/>
              <w:ind w:right="128"/>
              <w:jc w:val="right"/>
              <w:rPr>
                <w:sz w:val="15"/>
              </w:rPr>
            </w:pPr>
            <w:r>
              <w:rPr>
                <w:color w:val="050705"/>
                <w:spacing w:val="-2"/>
                <w:w w:val="105"/>
                <w:sz w:val="15"/>
              </w:rPr>
              <w:t>6.824.581,66</w:t>
            </w:r>
          </w:p>
        </w:tc>
        <w:tc>
          <w:tcPr>
            <w:tcW w:w="1172" w:type="dxa"/>
          </w:tcPr>
          <w:p w14:paraId="39B68EA1" w14:textId="77777777" w:rsidR="00DD02F0" w:rsidRDefault="00755876">
            <w:pPr>
              <w:pStyle w:val="TableParagraph"/>
              <w:spacing w:before="3" w:line="160" w:lineRule="exact"/>
              <w:ind w:right="27"/>
              <w:jc w:val="right"/>
              <w:rPr>
                <w:sz w:val="15"/>
              </w:rPr>
            </w:pPr>
            <w:r>
              <w:rPr>
                <w:color w:val="050705"/>
                <w:spacing w:val="-2"/>
                <w:w w:val="105"/>
                <w:sz w:val="15"/>
              </w:rPr>
              <w:t>9.116.684,00</w:t>
            </w:r>
          </w:p>
        </w:tc>
        <w:tc>
          <w:tcPr>
            <w:tcW w:w="130" w:type="dxa"/>
          </w:tcPr>
          <w:p w14:paraId="2B8A9952" w14:textId="77777777" w:rsidR="00DD02F0" w:rsidRDefault="00DD02F0">
            <w:pPr>
              <w:pStyle w:val="TableParagraph"/>
              <w:rPr>
                <w:rFonts w:ascii="Times New Roman"/>
                <w:sz w:val="12"/>
              </w:rPr>
            </w:pPr>
          </w:p>
        </w:tc>
      </w:tr>
      <w:tr w:rsidR="00DD02F0" w14:paraId="02D1D671" w14:textId="77777777">
        <w:trPr>
          <w:trHeight w:val="183"/>
        </w:trPr>
        <w:tc>
          <w:tcPr>
            <w:tcW w:w="4948" w:type="dxa"/>
          </w:tcPr>
          <w:p w14:paraId="55DB85B5" w14:textId="77777777" w:rsidR="00DD02F0" w:rsidRDefault="00755876">
            <w:pPr>
              <w:pStyle w:val="TableParagraph"/>
              <w:spacing w:before="3" w:line="160" w:lineRule="exact"/>
              <w:ind w:left="354"/>
              <w:rPr>
                <w:sz w:val="15"/>
              </w:rPr>
            </w:pPr>
            <w:r>
              <w:rPr>
                <w:color w:val="050705"/>
                <w:w w:val="105"/>
                <w:sz w:val="15"/>
              </w:rPr>
              <w:t>Acreedores</w:t>
            </w:r>
            <w:r>
              <w:rPr>
                <w:color w:val="050705"/>
                <w:spacing w:val="1"/>
                <w:w w:val="105"/>
                <w:sz w:val="15"/>
              </w:rPr>
              <w:t xml:space="preserve"> </w:t>
            </w:r>
            <w:r>
              <w:rPr>
                <w:color w:val="050705"/>
                <w:w w:val="105"/>
                <w:sz w:val="15"/>
              </w:rPr>
              <w:t>por</w:t>
            </w:r>
            <w:r>
              <w:rPr>
                <w:color w:val="050705"/>
                <w:spacing w:val="-6"/>
                <w:w w:val="105"/>
                <w:sz w:val="15"/>
              </w:rPr>
              <w:t xml:space="preserve"> </w:t>
            </w:r>
            <w:r>
              <w:rPr>
                <w:color w:val="050705"/>
                <w:w w:val="105"/>
                <w:sz w:val="15"/>
              </w:rPr>
              <w:t>arrendamiento</w:t>
            </w:r>
            <w:r>
              <w:rPr>
                <w:color w:val="050705"/>
                <w:spacing w:val="5"/>
                <w:w w:val="105"/>
                <w:sz w:val="15"/>
              </w:rPr>
              <w:t xml:space="preserve"> </w:t>
            </w:r>
            <w:r>
              <w:rPr>
                <w:color w:val="050705"/>
                <w:spacing w:val="-2"/>
                <w:w w:val="105"/>
                <w:sz w:val="15"/>
              </w:rPr>
              <w:t>financiero</w:t>
            </w:r>
          </w:p>
        </w:tc>
        <w:tc>
          <w:tcPr>
            <w:tcW w:w="907" w:type="dxa"/>
          </w:tcPr>
          <w:p w14:paraId="61A545A5" w14:textId="77777777" w:rsidR="00DD02F0" w:rsidRDefault="00DD02F0">
            <w:pPr>
              <w:pStyle w:val="TableParagraph"/>
              <w:rPr>
                <w:rFonts w:ascii="Times New Roman"/>
                <w:sz w:val="12"/>
              </w:rPr>
            </w:pPr>
          </w:p>
        </w:tc>
        <w:tc>
          <w:tcPr>
            <w:tcW w:w="1346" w:type="dxa"/>
          </w:tcPr>
          <w:p w14:paraId="1C6DC36E" w14:textId="77777777" w:rsidR="00DD02F0" w:rsidRDefault="00755876">
            <w:pPr>
              <w:pStyle w:val="TableParagraph"/>
              <w:spacing w:before="3" w:line="160" w:lineRule="exact"/>
              <w:ind w:right="128"/>
              <w:jc w:val="right"/>
              <w:rPr>
                <w:sz w:val="15"/>
              </w:rPr>
            </w:pPr>
            <w:r>
              <w:rPr>
                <w:color w:val="050705"/>
                <w:spacing w:val="-2"/>
                <w:w w:val="105"/>
                <w:sz w:val="15"/>
              </w:rPr>
              <w:t>54.750,43</w:t>
            </w:r>
          </w:p>
        </w:tc>
        <w:tc>
          <w:tcPr>
            <w:tcW w:w="1172" w:type="dxa"/>
          </w:tcPr>
          <w:p w14:paraId="39EF096F" w14:textId="77777777" w:rsidR="00DD02F0" w:rsidRDefault="00755876">
            <w:pPr>
              <w:pStyle w:val="TableParagraph"/>
              <w:spacing w:before="3" w:line="160" w:lineRule="exact"/>
              <w:ind w:right="27"/>
              <w:jc w:val="right"/>
              <w:rPr>
                <w:sz w:val="15"/>
              </w:rPr>
            </w:pPr>
            <w:r>
              <w:rPr>
                <w:color w:val="050705"/>
                <w:spacing w:val="-2"/>
                <w:w w:val="105"/>
                <w:sz w:val="15"/>
              </w:rPr>
              <w:t>21.026,03</w:t>
            </w:r>
          </w:p>
        </w:tc>
        <w:tc>
          <w:tcPr>
            <w:tcW w:w="130" w:type="dxa"/>
          </w:tcPr>
          <w:p w14:paraId="2249C330" w14:textId="77777777" w:rsidR="00DD02F0" w:rsidRDefault="00DD02F0">
            <w:pPr>
              <w:pStyle w:val="TableParagraph"/>
              <w:rPr>
                <w:rFonts w:ascii="Times New Roman"/>
                <w:sz w:val="12"/>
              </w:rPr>
            </w:pPr>
          </w:p>
        </w:tc>
      </w:tr>
      <w:tr w:rsidR="00DD02F0" w14:paraId="1AC46707" w14:textId="77777777">
        <w:trPr>
          <w:trHeight w:val="275"/>
        </w:trPr>
        <w:tc>
          <w:tcPr>
            <w:tcW w:w="4948" w:type="dxa"/>
          </w:tcPr>
          <w:p w14:paraId="471C63E6" w14:textId="77777777" w:rsidR="00DD02F0" w:rsidRDefault="00755876">
            <w:pPr>
              <w:pStyle w:val="TableParagraph"/>
              <w:spacing w:before="3"/>
              <w:ind w:left="351"/>
              <w:rPr>
                <w:sz w:val="15"/>
              </w:rPr>
            </w:pPr>
            <w:r>
              <w:rPr>
                <w:color w:val="050705"/>
                <w:w w:val="105"/>
                <w:sz w:val="15"/>
              </w:rPr>
              <w:t>Otros</w:t>
            </w:r>
            <w:r>
              <w:rPr>
                <w:color w:val="050705"/>
                <w:spacing w:val="-2"/>
                <w:w w:val="105"/>
                <w:sz w:val="15"/>
              </w:rPr>
              <w:t xml:space="preserve"> </w:t>
            </w:r>
            <w:r>
              <w:rPr>
                <w:color w:val="050705"/>
                <w:w w:val="105"/>
                <w:sz w:val="15"/>
              </w:rPr>
              <w:t>pasivos</w:t>
            </w:r>
            <w:r>
              <w:rPr>
                <w:color w:val="050705"/>
                <w:spacing w:val="1"/>
                <w:w w:val="105"/>
                <w:sz w:val="15"/>
              </w:rPr>
              <w:t xml:space="preserve"> </w:t>
            </w:r>
            <w:r>
              <w:rPr>
                <w:color w:val="050705"/>
                <w:spacing w:val="-2"/>
                <w:w w:val="105"/>
                <w:sz w:val="15"/>
              </w:rPr>
              <w:t>financieros</w:t>
            </w:r>
          </w:p>
        </w:tc>
        <w:tc>
          <w:tcPr>
            <w:tcW w:w="907" w:type="dxa"/>
          </w:tcPr>
          <w:p w14:paraId="273146E6" w14:textId="77777777" w:rsidR="00DD02F0" w:rsidRDefault="00DD02F0">
            <w:pPr>
              <w:pStyle w:val="TableParagraph"/>
              <w:rPr>
                <w:rFonts w:ascii="Times New Roman"/>
                <w:sz w:val="14"/>
              </w:rPr>
            </w:pPr>
          </w:p>
        </w:tc>
        <w:tc>
          <w:tcPr>
            <w:tcW w:w="1346" w:type="dxa"/>
          </w:tcPr>
          <w:p w14:paraId="2879B5F4" w14:textId="77777777" w:rsidR="00DD02F0" w:rsidRDefault="00755876">
            <w:pPr>
              <w:pStyle w:val="TableParagraph"/>
              <w:spacing w:before="3"/>
              <w:ind w:right="130"/>
              <w:jc w:val="right"/>
              <w:rPr>
                <w:sz w:val="15"/>
              </w:rPr>
            </w:pPr>
            <w:r>
              <w:rPr>
                <w:color w:val="050705"/>
                <w:spacing w:val="-2"/>
                <w:w w:val="105"/>
                <w:sz w:val="15"/>
              </w:rPr>
              <w:t>308.566,26</w:t>
            </w:r>
          </w:p>
        </w:tc>
        <w:tc>
          <w:tcPr>
            <w:tcW w:w="1172" w:type="dxa"/>
          </w:tcPr>
          <w:p w14:paraId="604627A8" w14:textId="77777777" w:rsidR="00DD02F0" w:rsidRDefault="00755876">
            <w:pPr>
              <w:pStyle w:val="TableParagraph"/>
              <w:spacing w:before="3"/>
              <w:ind w:right="28"/>
              <w:jc w:val="right"/>
              <w:rPr>
                <w:sz w:val="15"/>
              </w:rPr>
            </w:pPr>
            <w:r>
              <w:rPr>
                <w:color w:val="050705"/>
                <w:spacing w:val="-2"/>
                <w:w w:val="105"/>
                <w:sz w:val="15"/>
              </w:rPr>
              <w:t>369.308,80</w:t>
            </w:r>
          </w:p>
        </w:tc>
        <w:tc>
          <w:tcPr>
            <w:tcW w:w="130" w:type="dxa"/>
          </w:tcPr>
          <w:p w14:paraId="7E6C45F3" w14:textId="77777777" w:rsidR="00DD02F0" w:rsidRDefault="00DD02F0">
            <w:pPr>
              <w:pStyle w:val="TableParagraph"/>
              <w:rPr>
                <w:rFonts w:ascii="Times New Roman"/>
                <w:sz w:val="14"/>
              </w:rPr>
            </w:pPr>
          </w:p>
        </w:tc>
      </w:tr>
      <w:tr w:rsidR="00DD02F0" w14:paraId="6E82434E" w14:textId="77777777">
        <w:trPr>
          <w:trHeight w:val="364"/>
        </w:trPr>
        <w:tc>
          <w:tcPr>
            <w:tcW w:w="4948" w:type="dxa"/>
          </w:tcPr>
          <w:p w14:paraId="7BB132CF" w14:textId="77777777" w:rsidR="00DD02F0" w:rsidRDefault="00755876">
            <w:pPr>
              <w:pStyle w:val="TableParagraph"/>
              <w:spacing w:before="95"/>
              <w:ind w:left="131"/>
              <w:rPr>
                <w:sz w:val="15"/>
              </w:rPr>
            </w:pPr>
            <w:r>
              <w:rPr>
                <w:color w:val="050705"/>
                <w:w w:val="115"/>
                <w:sz w:val="15"/>
              </w:rPr>
              <w:t>Deudas</w:t>
            </w:r>
            <w:r>
              <w:rPr>
                <w:color w:val="050705"/>
                <w:spacing w:val="-12"/>
                <w:w w:val="115"/>
                <w:sz w:val="15"/>
              </w:rPr>
              <w:t xml:space="preserve"> </w:t>
            </w:r>
            <w:r>
              <w:rPr>
                <w:color w:val="050705"/>
                <w:w w:val="115"/>
                <w:sz w:val="15"/>
              </w:rPr>
              <w:t>con</w:t>
            </w:r>
            <w:r>
              <w:rPr>
                <w:color w:val="050705"/>
                <w:spacing w:val="-8"/>
                <w:w w:val="115"/>
                <w:sz w:val="15"/>
              </w:rPr>
              <w:t xml:space="preserve"> </w:t>
            </w:r>
            <w:r>
              <w:rPr>
                <w:color w:val="050705"/>
                <w:w w:val="115"/>
                <w:sz w:val="15"/>
              </w:rPr>
              <w:t>empresas</w:t>
            </w:r>
            <w:r>
              <w:rPr>
                <w:color w:val="050705"/>
                <w:spacing w:val="-3"/>
                <w:w w:val="115"/>
                <w:sz w:val="15"/>
              </w:rPr>
              <w:t xml:space="preserve"> </w:t>
            </w:r>
            <w:r>
              <w:rPr>
                <w:color w:val="050705"/>
                <w:w w:val="115"/>
                <w:sz w:val="15"/>
              </w:rPr>
              <w:t>del</w:t>
            </w:r>
            <w:r>
              <w:rPr>
                <w:color w:val="050705"/>
                <w:spacing w:val="-8"/>
                <w:w w:val="115"/>
                <w:sz w:val="15"/>
              </w:rPr>
              <w:t xml:space="preserve"> </w:t>
            </w:r>
            <w:r>
              <w:rPr>
                <w:color w:val="050705"/>
                <w:w w:val="115"/>
                <w:sz w:val="15"/>
              </w:rPr>
              <w:t>grupo</w:t>
            </w:r>
            <w:r>
              <w:rPr>
                <w:color w:val="050705"/>
                <w:spacing w:val="-11"/>
                <w:w w:val="115"/>
                <w:sz w:val="15"/>
              </w:rPr>
              <w:t xml:space="preserve"> </w:t>
            </w:r>
            <w:r>
              <w:rPr>
                <w:color w:val="050705"/>
                <w:w w:val="115"/>
                <w:sz w:val="15"/>
              </w:rPr>
              <w:t>y</w:t>
            </w:r>
            <w:r>
              <w:rPr>
                <w:color w:val="050705"/>
                <w:spacing w:val="-12"/>
                <w:w w:val="115"/>
                <w:sz w:val="15"/>
              </w:rPr>
              <w:t xml:space="preserve"> </w:t>
            </w:r>
            <w:r>
              <w:rPr>
                <w:color w:val="050705"/>
                <w:w w:val="115"/>
                <w:sz w:val="15"/>
              </w:rPr>
              <w:t>asociadas</w:t>
            </w:r>
            <w:r>
              <w:rPr>
                <w:color w:val="050705"/>
                <w:spacing w:val="-2"/>
                <w:w w:val="115"/>
                <w:sz w:val="15"/>
              </w:rPr>
              <w:t xml:space="preserve"> </w:t>
            </w:r>
            <w:r>
              <w:rPr>
                <w:color w:val="050705"/>
                <w:w w:val="115"/>
                <w:sz w:val="15"/>
              </w:rPr>
              <w:t>a</w:t>
            </w:r>
            <w:r>
              <w:rPr>
                <w:color w:val="050705"/>
                <w:spacing w:val="-12"/>
                <w:w w:val="115"/>
                <w:sz w:val="15"/>
              </w:rPr>
              <w:t xml:space="preserve"> </w:t>
            </w:r>
            <w:r>
              <w:rPr>
                <w:color w:val="050705"/>
                <w:w w:val="115"/>
                <w:sz w:val="15"/>
              </w:rPr>
              <w:t>corto</w:t>
            </w:r>
            <w:r>
              <w:rPr>
                <w:color w:val="050705"/>
                <w:spacing w:val="-12"/>
                <w:w w:val="115"/>
                <w:sz w:val="15"/>
              </w:rPr>
              <w:t xml:space="preserve"> </w:t>
            </w:r>
            <w:r>
              <w:rPr>
                <w:color w:val="050705"/>
                <w:spacing w:val="-2"/>
                <w:w w:val="115"/>
                <w:sz w:val="15"/>
              </w:rPr>
              <w:t>plazo</w:t>
            </w:r>
          </w:p>
        </w:tc>
        <w:tc>
          <w:tcPr>
            <w:tcW w:w="907" w:type="dxa"/>
          </w:tcPr>
          <w:p w14:paraId="57F7230A" w14:textId="77777777" w:rsidR="00DD02F0" w:rsidRDefault="00755876">
            <w:pPr>
              <w:pStyle w:val="TableParagraph"/>
              <w:spacing w:before="95"/>
              <w:ind w:left="372" w:right="288"/>
              <w:jc w:val="center"/>
              <w:rPr>
                <w:sz w:val="15"/>
              </w:rPr>
            </w:pPr>
            <w:r>
              <w:rPr>
                <w:color w:val="050705"/>
                <w:spacing w:val="-5"/>
                <w:w w:val="115"/>
                <w:sz w:val="15"/>
              </w:rPr>
              <w:t>14</w:t>
            </w:r>
          </w:p>
        </w:tc>
        <w:tc>
          <w:tcPr>
            <w:tcW w:w="1346" w:type="dxa"/>
          </w:tcPr>
          <w:p w14:paraId="3F080994" w14:textId="77777777" w:rsidR="00DD02F0" w:rsidRDefault="00755876">
            <w:pPr>
              <w:pStyle w:val="TableParagraph"/>
              <w:spacing w:before="95"/>
              <w:ind w:right="133"/>
              <w:jc w:val="right"/>
              <w:rPr>
                <w:sz w:val="15"/>
              </w:rPr>
            </w:pPr>
            <w:r>
              <w:rPr>
                <w:color w:val="050705"/>
                <w:spacing w:val="-2"/>
                <w:w w:val="105"/>
                <w:sz w:val="15"/>
              </w:rPr>
              <w:t>175.465,93</w:t>
            </w:r>
          </w:p>
        </w:tc>
        <w:tc>
          <w:tcPr>
            <w:tcW w:w="1172" w:type="dxa"/>
          </w:tcPr>
          <w:p w14:paraId="32644F87" w14:textId="77777777" w:rsidR="00DD02F0" w:rsidRDefault="00755876">
            <w:pPr>
              <w:pStyle w:val="TableParagraph"/>
              <w:spacing w:before="95"/>
              <w:ind w:right="6"/>
              <w:jc w:val="right"/>
              <w:rPr>
                <w:sz w:val="15"/>
              </w:rPr>
            </w:pPr>
            <w:r>
              <w:rPr>
                <w:color w:val="050705"/>
                <w:spacing w:val="-2"/>
                <w:w w:val="110"/>
                <w:sz w:val="15"/>
              </w:rPr>
              <w:t>333.516,71</w:t>
            </w:r>
          </w:p>
        </w:tc>
        <w:tc>
          <w:tcPr>
            <w:tcW w:w="130" w:type="dxa"/>
          </w:tcPr>
          <w:p w14:paraId="4D4BC2F0" w14:textId="77777777" w:rsidR="00DD02F0" w:rsidRDefault="00DD02F0">
            <w:pPr>
              <w:pStyle w:val="TableParagraph"/>
              <w:rPr>
                <w:rFonts w:ascii="Times New Roman"/>
                <w:sz w:val="14"/>
              </w:rPr>
            </w:pPr>
          </w:p>
        </w:tc>
      </w:tr>
      <w:tr w:rsidR="00DD02F0" w14:paraId="636C9363" w14:textId="77777777">
        <w:trPr>
          <w:trHeight w:val="273"/>
        </w:trPr>
        <w:tc>
          <w:tcPr>
            <w:tcW w:w="4948" w:type="dxa"/>
          </w:tcPr>
          <w:p w14:paraId="165D0A8A" w14:textId="77777777" w:rsidR="00DD02F0" w:rsidRDefault="00755876">
            <w:pPr>
              <w:pStyle w:val="TableParagraph"/>
              <w:spacing w:before="92" w:line="160" w:lineRule="exact"/>
              <w:ind w:left="139"/>
              <w:rPr>
                <w:sz w:val="15"/>
              </w:rPr>
            </w:pPr>
            <w:r>
              <w:rPr>
                <w:color w:val="050705"/>
                <w:w w:val="115"/>
                <w:sz w:val="15"/>
              </w:rPr>
              <w:t>Acreedores</w:t>
            </w:r>
            <w:r>
              <w:rPr>
                <w:color w:val="050705"/>
                <w:spacing w:val="-9"/>
                <w:w w:val="115"/>
                <w:sz w:val="15"/>
              </w:rPr>
              <w:t xml:space="preserve"> </w:t>
            </w:r>
            <w:r>
              <w:rPr>
                <w:color w:val="050705"/>
                <w:w w:val="115"/>
                <w:sz w:val="15"/>
              </w:rPr>
              <w:t>comerciales</w:t>
            </w:r>
            <w:r>
              <w:rPr>
                <w:color w:val="050705"/>
                <w:spacing w:val="-5"/>
                <w:w w:val="115"/>
                <w:sz w:val="15"/>
              </w:rPr>
              <w:t xml:space="preserve"> </w:t>
            </w:r>
            <w:r>
              <w:rPr>
                <w:color w:val="050705"/>
                <w:w w:val="115"/>
                <w:sz w:val="15"/>
              </w:rPr>
              <w:t>y</w:t>
            </w:r>
            <w:r>
              <w:rPr>
                <w:color w:val="050705"/>
                <w:spacing w:val="-12"/>
                <w:w w:val="115"/>
                <w:sz w:val="15"/>
              </w:rPr>
              <w:t xml:space="preserve"> </w:t>
            </w:r>
            <w:r>
              <w:rPr>
                <w:color w:val="050705"/>
                <w:w w:val="115"/>
                <w:sz w:val="15"/>
              </w:rPr>
              <w:t>otras</w:t>
            </w:r>
            <w:r>
              <w:rPr>
                <w:color w:val="050705"/>
                <w:spacing w:val="-7"/>
                <w:w w:val="115"/>
                <w:sz w:val="15"/>
              </w:rPr>
              <w:t xml:space="preserve"> </w:t>
            </w:r>
            <w:r>
              <w:rPr>
                <w:color w:val="050705"/>
                <w:w w:val="115"/>
                <w:sz w:val="15"/>
              </w:rPr>
              <w:t>cuentas</w:t>
            </w:r>
            <w:r>
              <w:rPr>
                <w:color w:val="050705"/>
                <w:spacing w:val="-9"/>
                <w:w w:val="115"/>
                <w:sz w:val="15"/>
              </w:rPr>
              <w:t xml:space="preserve"> </w:t>
            </w:r>
            <w:r>
              <w:rPr>
                <w:color w:val="050705"/>
                <w:w w:val="115"/>
                <w:sz w:val="15"/>
              </w:rPr>
              <w:t>a</w:t>
            </w:r>
            <w:r>
              <w:rPr>
                <w:color w:val="050705"/>
                <w:spacing w:val="-13"/>
                <w:w w:val="115"/>
                <w:sz w:val="15"/>
              </w:rPr>
              <w:t xml:space="preserve"> </w:t>
            </w:r>
            <w:r>
              <w:rPr>
                <w:color w:val="050705"/>
                <w:spacing w:val="-2"/>
                <w:w w:val="115"/>
                <w:sz w:val="15"/>
              </w:rPr>
              <w:t>pagar</w:t>
            </w:r>
          </w:p>
        </w:tc>
        <w:tc>
          <w:tcPr>
            <w:tcW w:w="907" w:type="dxa"/>
          </w:tcPr>
          <w:p w14:paraId="0A6A05B6" w14:textId="77777777" w:rsidR="00DD02F0" w:rsidRDefault="00DD02F0">
            <w:pPr>
              <w:pStyle w:val="TableParagraph"/>
              <w:rPr>
                <w:rFonts w:ascii="Times New Roman"/>
                <w:sz w:val="14"/>
              </w:rPr>
            </w:pPr>
          </w:p>
        </w:tc>
        <w:tc>
          <w:tcPr>
            <w:tcW w:w="1346" w:type="dxa"/>
          </w:tcPr>
          <w:p w14:paraId="2069C5BA" w14:textId="77777777" w:rsidR="00DD02F0" w:rsidRDefault="00755876">
            <w:pPr>
              <w:pStyle w:val="TableParagraph"/>
              <w:spacing w:before="92" w:line="160" w:lineRule="exact"/>
              <w:ind w:right="131"/>
              <w:jc w:val="right"/>
              <w:rPr>
                <w:sz w:val="15"/>
              </w:rPr>
            </w:pPr>
            <w:r>
              <w:rPr>
                <w:color w:val="050705"/>
                <w:spacing w:val="-2"/>
                <w:w w:val="105"/>
                <w:sz w:val="15"/>
              </w:rPr>
              <w:t>2.865.463,56</w:t>
            </w:r>
          </w:p>
        </w:tc>
        <w:tc>
          <w:tcPr>
            <w:tcW w:w="1172" w:type="dxa"/>
          </w:tcPr>
          <w:p w14:paraId="14D3234D" w14:textId="77777777" w:rsidR="00DD02F0" w:rsidRDefault="00755876">
            <w:pPr>
              <w:pStyle w:val="TableParagraph"/>
              <w:spacing w:before="92" w:line="160" w:lineRule="exact"/>
              <w:ind w:right="22"/>
              <w:jc w:val="right"/>
              <w:rPr>
                <w:sz w:val="15"/>
              </w:rPr>
            </w:pPr>
            <w:r>
              <w:rPr>
                <w:color w:val="050705"/>
                <w:spacing w:val="-2"/>
                <w:w w:val="105"/>
                <w:sz w:val="15"/>
              </w:rPr>
              <w:t>3.018.593,42</w:t>
            </w:r>
          </w:p>
        </w:tc>
        <w:tc>
          <w:tcPr>
            <w:tcW w:w="130" w:type="dxa"/>
          </w:tcPr>
          <w:p w14:paraId="02FDF354" w14:textId="77777777" w:rsidR="00DD02F0" w:rsidRDefault="00DD02F0">
            <w:pPr>
              <w:pStyle w:val="TableParagraph"/>
              <w:rPr>
                <w:rFonts w:ascii="Times New Roman"/>
                <w:sz w:val="14"/>
              </w:rPr>
            </w:pPr>
          </w:p>
        </w:tc>
      </w:tr>
      <w:tr w:rsidR="00DD02F0" w14:paraId="16F5261D" w14:textId="77777777">
        <w:trPr>
          <w:trHeight w:val="175"/>
        </w:trPr>
        <w:tc>
          <w:tcPr>
            <w:tcW w:w="4948" w:type="dxa"/>
          </w:tcPr>
          <w:p w14:paraId="575F2DCF" w14:textId="77777777" w:rsidR="00DD02F0" w:rsidRDefault="00755876">
            <w:pPr>
              <w:pStyle w:val="TableParagraph"/>
              <w:spacing w:before="3" w:line="153" w:lineRule="exact"/>
              <w:ind w:left="351"/>
              <w:rPr>
                <w:sz w:val="15"/>
              </w:rPr>
            </w:pPr>
            <w:r>
              <w:rPr>
                <w:color w:val="050705"/>
                <w:spacing w:val="-2"/>
                <w:w w:val="105"/>
                <w:sz w:val="15"/>
              </w:rPr>
              <w:t>Proveedores</w:t>
            </w:r>
          </w:p>
        </w:tc>
        <w:tc>
          <w:tcPr>
            <w:tcW w:w="907" w:type="dxa"/>
          </w:tcPr>
          <w:p w14:paraId="796D3DCE" w14:textId="77777777" w:rsidR="00DD02F0" w:rsidRDefault="00755876">
            <w:pPr>
              <w:pStyle w:val="TableParagraph"/>
              <w:spacing w:before="3" w:line="153" w:lineRule="exact"/>
              <w:ind w:left="383" w:right="288"/>
              <w:jc w:val="center"/>
              <w:rPr>
                <w:sz w:val="15"/>
              </w:rPr>
            </w:pPr>
            <w:r>
              <w:rPr>
                <w:color w:val="050705"/>
                <w:spacing w:val="-5"/>
                <w:w w:val="110"/>
                <w:sz w:val="15"/>
              </w:rPr>
              <w:t>14</w:t>
            </w:r>
          </w:p>
        </w:tc>
        <w:tc>
          <w:tcPr>
            <w:tcW w:w="1346" w:type="dxa"/>
          </w:tcPr>
          <w:p w14:paraId="6EE8FF58" w14:textId="77777777" w:rsidR="00DD02F0" w:rsidRDefault="00755876">
            <w:pPr>
              <w:pStyle w:val="TableParagraph"/>
              <w:spacing w:before="3" w:line="153" w:lineRule="exact"/>
              <w:ind w:right="134"/>
              <w:jc w:val="right"/>
              <w:rPr>
                <w:sz w:val="15"/>
              </w:rPr>
            </w:pPr>
            <w:r>
              <w:rPr>
                <w:color w:val="050705"/>
                <w:spacing w:val="-2"/>
                <w:w w:val="105"/>
                <w:sz w:val="15"/>
              </w:rPr>
              <w:t>1.828.507,49</w:t>
            </w:r>
          </w:p>
        </w:tc>
        <w:tc>
          <w:tcPr>
            <w:tcW w:w="1172" w:type="dxa"/>
          </w:tcPr>
          <w:p w14:paraId="7B98C861" w14:textId="77777777" w:rsidR="00DD02F0" w:rsidRDefault="00755876">
            <w:pPr>
              <w:pStyle w:val="TableParagraph"/>
              <w:spacing w:before="3" w:line="153" w:lineRule="exact"/>
              <w:ind w:right="32"/>
              <w:jc w:val="right"/>
              <w:rPr>
                <w:sz w:val="15"/>
              </w:rPr>
            </w:pPr>
            <w:r>
              <w:rPr>
                <w:color w:val="050705"/>
                <w:spacing w:val="-2"/>
                <w:w w:val="105"/>
                <w:sz w:val="15"/>
              </w:rPr>
              <w:t>1.700.314,72</w:t>
            </w:r>
          </w:p>
        </w:tc>
        <w:tc>
          <w:tcPr>
            <w:tcW w:w="130" w:type="dxa"/>
          </w:tcPr>
          <w:p w14:paraId="2F4C235B" w14:textId="77777777" w:rsidR="00DD02F0" w:rsidRDefault="00DD02F0">
            <w:pPr>
              <w:pStyle w:val="TableParagraph"/>
              <w:rPr>
                <w:rFonts w:ascii="Times New Roman"/>
                <w:sz w:val="10"/>
              </w:rPr>
            </w:pPr>
          </w:p>
        </w:tc>
      </w:tr>
      <w:tr w:rsidR="00DD02F0" w14:paraId="6B83DD49" w14:textId="77777777">
        <w:trPr>
          <w:trHeight w:val="193"/>
        </w:trPr>
        <w:tc>
          <w:tcPr>
            <w:tcW w:w="4948" w:type="dxa"/>
          </w:tcPr>
          <w:p w14:paraId="55C3E805" w14:textId="77777777" w:rsidR="00DD02F0" w:rsidRDefault="00755876">
            <w:pPr>
              <w:pStyle w:val="TableParagraph"/>
              <w:spacing w:line="174" w:lineRule="exact"/>
              <w:ind w:left="351"/>
              <w:rPr>
                <w:sz w:val="15"/>
              </w:rPr>
            </w:pPr>
            <w:r>
              <w:rPr>
                <w:color w:val="050705"/>
                <w:w w:val="105"/>
                <w:sz w:val="15"/>
              </w:rPr>
              <w:t>Proveedores,</w:t>
            </w:r>
            <w:r>
              <w:rPr>
                <w:color w:val="050705"/>
                <w:spacing w:val="9"/>
                <w:w w:val="105"/>
                <w:sz w:val="15"/>
              </w:rPr>
              <w:t xml:space="preserve"> </w:t>
            </w:r>
            <w:r>
              <w:rPr>
                <w:color w:val="050705"/>
                <w:w w:val="105"/>
                <w:sz w:val="15"/>
              </w:rPr>
              <w:t>empresas del</w:t>
            </w:r>
            <w:r>
              <w:rPr>
                <w:color w:val="050705"/>
                <w:spacing w:val="-6"/>
                <w:w w:val="105"/>
                <w:sz w:val="15"/>
              </w:rPr>
              <w:t xml:space="preserve"> </w:t>
            </w:r>
            <w:r>
              <w:rPr>
                <w:color w:val="050705"/>
                <w:w w:val="105"/>
                <w:sz w:val="15"/>
              </w:rPr>
              <w:t>grupo</w:t>
            </w:r>
            <w:r>
              <w:rPr>
                <w:color w:val="050705"/>
                <w:spacing w:val="-6"/>
                <w:w w:val="105"/>
                <w:sz w:val="15"/>
              </w:rPr>
              <w:t xml:space="preserve"> </w:t>
            </w:r>
            <w:r>
              <w:rPr>
                <w:rFonts w:ascii="Times New Roman"/>
                <w:color w:val="050705"/>
                <w:w w:val="105"/>
                <w:sz w:val="17"/>
              </w:rPr>
              <w:t>y</w:t>
            </w:r>
            <w:r>
              <w:rPr>
                <w:rFonts w:ascii="Times New Roman"/>
                <w:color w:val="050705"/>
                <w:spacing w:val="-8"/>
                <w:w w:val="105"/>
                <w:sz w:val="17"/>
              </w:rPr>
              <w:t xml:space="preserve"> </w:t>
            </w:r>
            <w:r>
              <w:rPr>
                <w:color w:val="050705"/>
                <w:spacing w:val="-2"/>
                <w:w w:val="105"/>
                <w:sz w:val="15"/>
              </w:rPr>
              <w:t>asociadas</w:t>
            </w:r>
          </w:p>
        </w:tc>
        <w:tc>
          <w:tcPr>
            <w:tcW w:w="907" w:type="dxa"/>
          </w:tcPr>
          <w:p w14:paraId="57A8FE94" w14:textId="77777777" w:rsidR="00DD02F0" w:rsidRDefault="00755876">
            <w:pPr>
              <w:pStyle w:val="TableParagraph"/>
              <w:spacing w:before="11" w:line="163" w:lineRule="exact"/>
              <w:ind w:left="383" w:right="288"/>
              <w:jc w:val="center"/>
              <w:rPr>
                <w:sz w:val="15"/>
              </w:rPr>
            </w:pPr>
            <w:r>
              <w:rPr>
                <w:color w:val="050705"/>
                <w:spacing w:val="-5"/>
                <w:w w:val="110"/>
                <w:sz w:val="15"/>
              </w:rPr>
              <w:t>14</w:t>
            </w:r>
          </w:p>
        </w:tc>
        <w:tc>
          <w:tcPr>
            <w:tcW w:w="1346" w:type="dxa"/>
          </w:tcPr>
          <w:p w14:paraId="093B49C9" w14:textId="77777777" w:rsidR="00DD02F0" w:rsidRDefault="00755876">
            <w:pPr>
              <w:pStyle w:val="TableParagraph"/>
              <w:spacing w:before="11" w:line="163" w:lineRule="exact"/>
              <w:ind w:right="135"/>
              <w:jc w:val="right"/>
              <w:rPr>
                <w:sz w:val="15"/>
              </w:rPr>
            </w:pPr>
            <w:r>
              <w:rPr>
                <w:color w:val="050705"/>
                <w:spacing w:val="-2"/>
                <w:w w:val="105"/>
                <w:sz w:val="15"/>
              </w:rPr>
              <w:t>98.702,19</w:t>
            </w:r>
          </w:p>
        </w:tc>
        <w:tc>
          <w:tcPr>
            <w:tcW w:w="1172" w:type="dxa"/>
          </w:tcPr>
          <w:p w14:paraId="428A6B94" w14:textId="77777777" w:rsidR="00DD02F0" w:rsidRDefault="00755876">
            <w:pPr>
              <w:pStyle w:val="TableParagraph"/>
              <w:spacing w:before="11" w:line="163" w:lineRule="exact"/>
              <w:ind w:right="7"/>
              <w:jc w:val="right"/>
              <w:rPr>
                <w:sz w:val="15"/>
              </w:rPr>
            </w:pPr>
            <w:r>
              <w:rPr>
                <w:color w:val="050705"/>
                <w:spacing w:val="-2"/>
                <w:w w:val="105"/>
                <w:sz w:val="15"/>
              </w:rPr>
              <w:t>247.836,81</w:t>
            </w:r>
          </w:p>
        </w:tc>
        <w:tc>
          <w:tcPr>
            <w:tcW w:w="130" w:type="dxa"/>
          </w:tcPr>
          <w:p w14:paraId="534DD226" w14:textId="77777777" w:rsidR="00DD02F0" w:rsidRDefault="00DD02F0">
            <w:pPr>
              <w:pStyle w:val="TableParagraph"/>
              <w:rPr>
                <w:rFonts w:ascii="Times New Roman"/>
                <w:sz w:val="12"/>
              </w:rPr>
            </w:pPr>
          </w:p>
        </w:tc>
      </w:tr>
      <w:tr w:rsidR="00DD02F0" w14:paraId="4E46851D" w14:textId="77777777">
        <w:trPr>
          <w:trHeight w:val="181"/>
        </w:trPr>
        <w:tc>
          <w:tcPr>
            <w:tcW w:w="4948" w:type="dxa"/>
          </w:tcPr>
          <w:p w14:paraId="3CCD1F6C" w14:textId="77777777" w:rsidR="00DD02F0" w:rsidRDefault="00755876">
            <w:pPr>
              <w:pStyle w:val="TableParagraph"/>
              <w:spacing w:line="160" w:lineRule="exact"/>
              <w:ind w:left="350"/>
              <w:rPr>
                <w:sz w:val="15"/>
              </w:rPr>
            </w:pPr>
            <w:r>
              <w:rPr>
                <w:color w:val="050705"/>
                <w:w w:val="105"/>
                <w:sz w:val="15"/>
              </w:rPr>
              <w:t>Acreedores</w:t>
            </w:r>
            <w:r>
              <w:rPr>
                <w:color w:val="050705"/>
                <w:spacing w:val="-1"/>
                <w:w w:val="105"/>
                <w:sz w:val="15"/>
              </w:rPr>
              <w:t xml:space="preserve"> </w:t>
            </w:r>
            <w:r>
              <w:rPr>
                <w:color w:val="050705"/>
                <w:spacing w:val="-2"/>
                <w:w w:val="105"/>
                <w:sz w:val="15"/>
              </w:rPr>
              <w:t>varios</w:t>
            </w:r>
          </w:p>
        </w:tc>
        <w:tc>
          <w:tcPr>
            <w:tcW w:w="907" w:type="dxa"/>
          </w:tcPr>
          <w:p w14:paraId="243B4D46" w14:textId="77777777" w:rsidR="00DD02F0" w:rsidRDefault="00755876">
            <w:pPr>
              <w:pStyle w:val="TableParagraph"/>
              <w:spacing w:line="160" w:lineRule="exact"/>
              <w:ind w:left="383" w:right="288"/>
              <w:jc w:val="center"/>
              <w:rPr>
                <w:sz w:val="15"/>
              </w:rPr>
            </w:pPr>
            <w:r>
              <w:rPr>
                <w:color w:val="050705"/>
                <w:spacing w:val="-5"/>
                <w:w w:val="110"/>
                <w:sz w:val="15"/>
              </w:rPr>
              <w:t>14</w:t>
            </w:r>
          </w:p>
        </w:tc>
        <w:tc>
          <w:tcPr>
            <w:tcW w:w="1346" w:type="dxa"/>
          </w:tcPr>
          <w:p w14:paraId="12104482" w14:textId="77777777" w:rsidR="00DD02F0" w:rsidRDefault="00755876">
            <w:pPr>
              <w:pStyle w:val="TableParagraph"/>
              <w:spacing w:line="160" w:lineRule="exact"/>
              <w:ind w:right="130"/>
              <w:jc w:val="right"/>
              <w:rPr>
                <w:sz w:val="15"/>
              </w:rPr>
            </w:pPr>
            <w:r>
              <w:rPr>
                <w:color w:val="050705"/>
                <w:spacing w:val="-2"/>
                <w:w w:val="105"/>
                <w:sz w:val="15"/>
              </w:rPr>
              <w:t>813.531,74</w:t>
            </w:r>
          </w:p>
        </w:tc>
        <w:tc>
          <w:tcPr>
            <w:tcW w:w="1172" w:type="dxa"/>
          </w:tcPr>
          <w:p w14:paraId="1520ED0C" w14:textId="77777777" w:rsidR="00DD02F0" w:rsidRDefault="00755876">
            <w:pPr>
              <w:pStyle w:val="TableParagraph"/>
              <w:spacing w:line="160" w:lineRule="exact"/>
              <w:ind w:right="28"/>
              <w:jc w:val="right"/>
              <w:rPr>
                <w:sz w:val="15"/>
              </w:rPr>
            </w:pPr>
            <w:r>
              <w:rPr>
                <w:color w:val="050705"/>
                <w:spacing w:val="-2"/>
                <w:w w:val="105"/>
                <w:sz w:val="15"/>
              </w:rPr>
              <w:t>889.126,73</w:t>
            </w:r>
          </w:p>
        </w:tc>
        <w:tc>
          <w:tcPr>
            <w:tcW w:w="130" w:type="dxa"/>
          </w:tcPr>
          <w:p w14:paraId="2B329338" w14:textId="77777777" w:rsidR="00DD02F0" w:rsidRDefault="00DD02F0">
            <w:pPr>
              <w:pStyle w:val="TableParagraph"/>
              <w:rPr>
                <w:rFonts w:ascii="Times New Roman"/>
                <w:sz w:val="12"/>
              </w:rPr>
            </w:pPr>
          </w:p>
        </w:tc>
      </w:tr>
      <w:tr w:rsidR="00DD02F0" w14:paraId="741A1429" w14:textId="77777777">
        <w:trPr>
          <w:trHeight w:val="183"/>
        </w:trPr>
        <w:tc>
          <w:tcPr>
            <w:tcW w:w="4948" w:type="dxa"/>
          </w:tcPr>
          <w:p w14:paraId="026D851A" w14:textId="77777777" w:rsidR="00DD02F0" w:rsidRDefault="00755876">
            <w:pPr>
              <w:pStyle w:val="TableParagraph"/>
              <w:spacing w:before="3" w:line="160" w:lineRule="exact"/>
              <w:ind w:left="351"/>
              <w:rPr>
                <w:sz w:val="15"/>
              </w:rPr>
            </w:pPr>
            <w:r>
              <w:rPr>
                <w:color w:val="050705"/>
                <w:w w:val="105"/>
                <w:sz w:val="15"/>
              </w:rPr>
              <w:t>Personal</w:t>
            </w:r>
            <w:r>
              <w:rPr>
                <w:color w:val="050705"/>
                <w:spacing w:val="13"/>
                <w:w w:val="105"/>
                <w:sz w:val="15"/>
              </w:rPr>
              <w:t xml:space="preserve"> </w:t>
            </w:r>
            <w:r>
              <w:rPr>
                <w:color w:val="050705"/>
                <w:w w:val="105"/>
                <w:sz w:val="15"/>
              </w:rPr>
              <w:t>(remuneraciones</w:t>
            </w:r>
            <w:r>
              <w:rPr>
                <w:color w:val="050705"/>
                <w:spacing w:val="-4"/>
                <w:w w:val="105"/>
                <w:sz w:val="15"/>
              </w:rPr>
              <w:t xml:space="preserve"> </w:t>
            </w:r>
            <w:r>
              <w:rPr>
                <w:color w:val="050705"/>
                <w:w w:val="105"/>
                <w:sz w:val="15"/>
              </w:rPr>
              <w:t>pendientes</w:t>
            </w:r>
            <w:r>
              <w:rPr>
                <w:color w:val="050705"/>
                <w:spacing w:val="8"/>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pago)</w:t>
            </w:r>
          </w:p>
        </w:tc>
        <w:tc>
          <w:tcPr>
            <w:tcW w:w="907" w:type="dxa"/>
          </w:tcPr>
          <w:p w14:paraId="3E97E893" w14:textId="77777777" w:rsidR="00DD02F0" w:rsidRDefault="00755876">
            <w:pPr>
              <w:pStyle w:val="TableParagraph"/>
              <w:spacing w:before="3" w:line="160" w:lineRule="exact"/>
              <w:ind w:left="383" w:right="288"/>
              <w:jc w:val="center"/>
              <w:rPr>
                <w:sz w:val="15"/>
              </w:rPr>
            </w:pPr>
            <w:r>
              <w:rPr>
                <w:color w:val="050705"/>
                <w:spacing w:val="-5"/>
                <w:w w:val="110"/>
                <w:sz w:val="15"/>
              </w:rPr>
              <w:t>14</w:t>
            </w:r>
          </w:p>
        </w:tc>
        <w:tc>
          <w:tcPr>
            <w:tcW w:w="1346" w:type="dxa"/>
          </w:tcPr>
          <w:p w14:paraId="64C216BC" w14:textId="77777777" w:rsidR="00DD02F0" w:rsidRDefault="00755876">
            <w:pPr>
              <w:pStyle w:val="TableParagraph"/>
              <w:spacing w:before="3" w:line="160" w:lineRule="exact"/>
              <w:ind w:right="120"/>
              <w:jc w:val="right"/>
              <w:rPr>
                <w:sz w:val="15"/>
              </w:rPr>
            </w:pPr>
            <w:r>
              <w:rPr>
                <w:color w:val="050705"/>
                <w:spacing w:val="-2"/>
                <w:w w:val="105"/>
                <w:sz w:val="15"/>
              </w:rPr>
              <w:t>1.699,50</w:t>
            </w:r>
          </w:p>
        </w:tc>
        <w:tc>
          <w:tcPr>
            <w:tcW w:w="1172" w:type="dxa"/>
          </w:tcPr>
          <w:p w14:paraId="04EF1825" w14:textId="77777777" w:rsidR="00DD02F0" w:rsidRDefault="00755876">
            <w:pPr>
              <w:pStyle w:val="TableParagraph"/>
              <w:spacing w:before="3" w:line="160" w:lineRule="exact"/>
              <w:ind w:right="22"/>
              <w:jc w:val="right"/>
              <w:rPr>
                <w:sz w:val="15"/>
              </w:rPr>
            </w:pPr>
            <w:r>
              <w:rPr>
                <w:color w:val="050705"/>
                <w:spacing w:val="-2"/>
                <w:w w:val="105"/>
                <w:sz w:val="15"/>
              </w:rPr>
              <w:t>595,86</w:t>
            </w:r>
          </w:p>
        </w:tc>
        <w:tc>
          <w:tcPr>
            <w:tcW w:w="130" w:type="dxa"/>
          </w:tcPr>
          <w:p w14:paraId="637E01DB" w14:textId="77777777" w:rsidR="00DD02F0" w:rsidRDefault="00DD02F0">
            <w:pPr>
              <w:pStyle w:val="TableParagraph"/>
              <w:rPr>
                <w:rFonts w:ascii="Times New Roman"/>
                <w:sz w:val="12"/>
              </w:rPr>
            </w:pPr>
          </w:p>
        </w:tc>
      </w:tr>
      <w:tr w:rsidR="00DD02F0" w14:paraId="508969D3" w14:textId="77777777">
        <w:trPr>
          <w:trHeight w:val="183"/>
        </w:trPr>
        <w:tc>
          <w:tcPr>
            <w:tcW w:w="4948" w:type="dxa"/>
          </w:tcPr>
          <w:p w14:paraId="27844E6D" w14:textId="77777777" w:rsidR="00DD02F0" w:rsidRDefault="00755876">
            <w:pPr>
              <w:pStyle w:val="TableParagraph"/>
              <w:spacing w:before="3" w:line="160" w:lineRule="exact"/>
              <w:ind w:left="351"/>
              <w:rPr>
                <w:sz w:val="15"/>
              </w:rPr>
            </w:pPr>
            <w:r>
              <w:rPr>
                <w:color w:val="050705"/>
                <w:w w:val="105"/>
                <w:sz w:val="15"/>
              </w:rPr>
              <w:t>Otras</w:t>
            </w:r>
            <w:r>
              <w:rPr>
                <w:color w:val="050705"/>
                <w:spacing w:val="2"/>
                <w:w w:val="105"/>
                <w:sz w:val="15"/>
              </w:rPr>
              <w:t xml:space="preserve"> </w:t>
            </w:r>
            <w:r>
              <w:rPr>
                <w:color w:val="050705"/>
                <w:w w:val="105"/>
                <w:sz w:val="15"/>
              </w:rPr>
              <w:t>deudas</w:t>
            </w:r>
            <w:r>
              <w:rPr>
                <w:color w:val="050705"/>
                <w:spacing w:val="4"/>
                <w:w w:val="105"/>
                <w:sz w:val="15"/>
              </w:rPr>
              <w:t xml:space="preserve"> </w:t>
            </w:r>
            <w:r>
              <w:rPr>
                <w:color w:val="050705"/>
                <w:w w:val="105"/>
                <w:sz w:val="15"/>
              </w:rPr>
              <w:t>con</w:t>
            </w:r>
            <w:r>
              <w:rPr>
                <w:color w:val="050705"/>
                <w:spacing w:val="6"/>
                <w:w w:val="105"/>
                <w:sz w:val="15"/>
              </w:rPr>
              <w:t xml:space="preserve"> </w:t>
            </w:r>
            <w:r>
              <w:rPr>
                <w:color w:val="050705"/>
                <w:w w:val="105"/>
                <w:sz w:val="15"/>
              </w:rPr>
              <w:t>las</w:t>
            </w:r>
            <w:r>
              <w:rPr>
                <w:color w:val="050705"/>
                <w:spacing w:val="-6"/>
                <w:w w:val="105"/>
                <w:sz w:val="15"/>
              </w:rPr>
              <w:t xml:space="preserve"> </w:t>
            </w:r>
            <w:r>
              <w:rPr>
                <w:color w:val="050705"/>
                <w:w w:val="105"/>
                <w:sz w:val="15"/>
              </w:rPr>
              <w:t>Administraciones</w:t>
            </w:r>
            <w:r>
              <w:rPr>
                <w:color w:val="050705"/>
                <w:spacing w:val="-2"/>
                <w:w w:val="105"/>
                <w:sz w:val="15"/>
              </w:rPr>
              <w:t xml:space="preserve"> Públicas</w:t>
            </w:r>
          </w:p>
        </w:tc>
        <w:tc>
          <w:tcPr>
            <w:tcW w:w="907" w:type="dxa"/>
          </w:tcPr>
          <w:p w14:paraId="19C163DF" w14:textId="77777777" w:rsidR="00DD02F0" w:rsidRDefault="00755876">
            <w:pPr>
              <w:pStyle w:val="TableParagraph"/>
              <w:spacing w:before="3" w:line="160" w:lineRule="exact"/>
              <w:ind w:left="366" w:right="288"/>
              <w:jc w:val="center"/>
              <w:rPr>
                <w:sz w:val="15"/>
              </w:rPr>
            </w:pPr>
            <w:r>
              <w:rPr>
                <w:color w:val="050705"/>
                <w:spacing w:val="-5"/>
                <w:w w:val="105"/>
                <w:sz w:val="15"/>
              </w:rPr>
              <w:t>15</w:t>
            </w:r>
          </w:p>
        </w:tc>
        <w:tc>
          <w:tcPr>
            <w:tcW w:w="1346" w:type="dxa"/>
          </w:tcPr>
          <w:p w14:paraId="2B21254D" w14:textId="77777777" w:rsidR="00DD02F0" w:rsidRDefault="00755876">
            <w:pPr>
              <w:pStyle w:val="TableParagraph"/>
              <w:spacing w:before="3" w:line="160" w:lineRule="exact"/>
              <w:ind w:right="128"/>
              <w:jc w:val="right"/>
              <w:rPr>
                <w:sz w:val="15"/>
              </w:rPr>
            </w:pPr>
            <w:r>
              <w:rPr>
                <w:color w:val="050705"/>
                <w:spacing w:val="-2"/>
                <w:w w:val="105"/>
                <w:sz w:val="15"/>
              </w:rPr>
              <w:t>66.564,10</w:t>
            </w:r>
          </w:p>
        </w:tc>
        <w:tc>
          <w:tcPr>
            <w:tcW w:w="1172" w:type="dxa"/>
          </w:tcPr>
          <w:p w14:paraId="31A0B2CC" w14:textId="77777777" w:rsidR="00DD02F0" w:rsidRDefault="00755876">
            <w:pPr>
              <w:pStyle w:val="TableParagraph"/>
              <w:spacing w:before="3" w:line="160" w:lineRule="exact"/>
              <w:ind w:right="22"/>
              <w:jc w:val="right"/>
              <w:rPr>
                <w:sz w:val="15"/>
              </w:rPr>
            </w:pPr>
            <w:r>
              <w:rPr>
                <w:color w:val="050705"/>
                <w:spacing w:val="-2"/>
                <w:w w:val="105"/>
                <w:sz w:val="15"/>
              </w:rPr>
              <w:t>54.576,45</w:t>
            </w:r>
          </w:p>
        </w:tc>
        <w:tc>
          <w:tcPr>
            <w:tcW w:w="130" w:type="dxa"/>
          </w:tcPr>
          <w:p w14:paraId="7CF7FBF2" w14:textId="77777777" w:rsidR="00DD02F0" w:rsidRDefault="00DD02F0">
            <w:pPr>
              <w:pStyle w:val="TableParagraph"/>
              <w:rPr>
                <w:rFonts w:ascii="Times New Roman"/>
                <w:sz w:val="12"/>
              </w:rPr>
            </w:pPr>
          </w:p>
        </w:tc>
      </w:tr>
      <w:tr w:rsidR="00DD02F0" w14:paraId="17B6D5EF" w14:textId="77777777">
        <w:trPr>
          <w:trHeight w:val="346"/>
        </w:trPr>
        <w:tc>
          <w:tcPr>
            <w:tcW w:w="4948" w:type="dxa"/>
            <w:tcBorders>
              <w:bottom w:val="single" w:sz="6" w:space="0" w:color="000000"/>
            </w:tcBorders>
          </w:tcPr>
          <w:p w14:paraId="42ADA7AF" w14:textId="77777777" w:rsidR="00DD02F0" w:rsidRDefault="00755876">
            <w:pPr>
              <w:pStyle w:val="TableParagraph"/>
              <w:spacing w:before="3"/>
              <w:ind w:left="350"/>
              <w:rPr>
                <w:sz w:val="15"/>
              </w:rPr>
            </w:pPr>
            <w:r>
              <w:rPr>
                <w:color w:val="050705"/>
                <w:w w:val="105"/>
                <w:sz w:val="15"/>
              </w:rPr>
              <w:t>Anticipos</w:t>
            </w:r>
            <w:r>
              <w:rPr>
                <w:color w:val="050705"/>
                <w:spacing w:val="7"/>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clientes</w:t>
            </w:r>
          </w:p>
        </w:tc>
        <w:tc>
          <w:tcPr>
            <w:tcW w:w="907" w:type="dxa"/>
            <w:tcBorders>
              <w:bottom w:val="single" w:sz="6" w:space="0" w:color="000000"/>
            </w:tcBorders>
          </w:tcPr>
          <w:p w14:paraId="1B06AADC" w14:textId="77777777" w:rsidR="00DD02F0" w:rsidRDefault="00755876">
            <w:pPr>
              <w:pStyle w:val="TableParagraph"/>
              <w:spacing w:before="3"/>
              <w:ind w:left="383" w:right="288"/>
              <w:jc w:val="center"/>
              <w:rPr>
                <w:sz w:val="15"/>
              </w:rPr>
            </w:pPr>
            <w:r>
              <w:rPr>
                <w:color w:val="050705"/>
                <w:spacing w:val="-5"/>
                <w:w w:val="110"/>
                <w:sz w:val="15"/>
              </w:rPr>
              <w:t>14</w:t>
            </w:r>
          </w:p>
        </w:tc>
        <w:tc>
          <w:tcPr>
            <w:tcW w:w="1346" w:type="dxa"/>
            <w:tcBorders>
              <w:bottom w:val="single" w:sz="6" w:space="0" w:color="000000"/>
            </w:tcBorders>
          </w:tcPr>
          <w:p w14:paraId="69D57BEE" w14:textId="77777777" w:rsidR="00DD02F0" w:rsidRDefault="00755876">
            <w:pPr>
              <w:pStyle w:val="TableParagraph"/>
              <w:spacing w:before="3"/>
              <w:ind w:right="128"/>
              <w:jc w:val="right"/>
              <w:rPr>
                <w:sz w:val="15"/>
              </w:rPr>
            </w:pPr>
            <w:r>
              <w:rPr>
                <w:color w:val="050705"/>
                <w:spacing w:val="-2"/>
                <w:w w:val="105"/>
                <w:sz w:val="15"/>
              </w:rPr>
              <w:t>56.458,54</w:t>
            </w:r>
          </w:p>
        </w:tc>
        <w:tc>
          <w:tcPr>
            <w:tcW w:w="1172" w:type="dxa"/>
            <w:tcBorders>
              <w:bottom w:val="single" w:sz="6" w:space="0" w:color="000000"/>
            </w:tcBorders>
          </w:tcPr>
          <w:p w14:paraId="3E005AA3" w14:textId="77777777" w:rsidR="00DD02F0" w:rsidRDefault="00755876">
            <w:pPr>
              <w:pStyle w:val="TableParagraph"/>
              <w:spacing w:before="3"/>
              <w:ind w:right="29"/>
              <w:jc w:val="right"/>
              <w:rPr>
                <w:sz w:val="15"/>
              </w:rPr>
            </w:pPr>
            <w:r>
              <w:rPr>
                <w:color w:val="050705"/>
                <w:spacing w:val="-2"/>
                <w:w w:val="105"/>
                <w:sz w:val="15"/>
              </w:rPr>
              <w:t>126.142,85</w:t>
            </w:r>
          </w:p>
        </w:tc>
        <w:tc>
          <w:tcPr>
            <w:tcW w:w="130" w:type="dxa"/>
          </w:tcPr>
          <w:p w14:paraId="2EA1FEC0" w14:textId="77777777" w:rsidR="00DD02F0" w:rsidRDefault="00DD02F0">
            <w:pPr>
              <w:pStyle w:val="TableParagraph"/>
              <w:rPr>
                <w:rFonts w:ascii="Times New Roman"/>
                <w:sz w:val="14"/>
              </w:rPr>
            </w:pPr>
          </w:p>
        </w:tc>
      </w:tr>
      <w:tr w:rsidR="00DD02F0" w14:paraId="36BC43B6" w14:textId="77777777">
        <w:trPr>
          <w:trHeight w:val="177"/>
        </w:trPr>
        <w:tc>
          <w:tcPr>
            <w:tcW w:w="4948" w:type="dxa"/>
            <w:tcBorders>
              <w:top w:val="single" w:sz="6" w:space="0" w:color="000000"/>
              <w:bottom w:val="single" w:sz="6" w:space="0" w:color="000000"/>
            </w:tcBorders>
          </w:tcPr>
          <w:p w14:paraId="5C39DE8E" w14:textId="77777777" w:rsidR="00DD02F0" w:rsidRDefault="00DD02F0">
            <w:pPr>
              <w:pStyle w:val="TableParagraph"/>
              <w:rPr>
                <w:rFonts w:ascii="Times New Roman"/>
                <w:sz w:val="10"/>
              </w:rPr>
            </w:pPr>
          </w:p>
        </w:tc>
        <w:tc>
          <w:tcPr>
            <w:tcW w:w="907" w:type="dxa"/>
            <w:tcBorders>
              <w:top w:val="single" w:sz="6" w:space="0" w:color="000000"/>
              <w:bottom w:val="single" w:sz="6" w:space="0" w:color="000000"/>
            </w:tcBorders>
          </w:tcPr>
          <w:p w14:paraId="331BD849" w14:textId="77777777" w:rsidR="00DD02F0" w:rsidRDefault="00DD02F0">
            <w:pPr>
              <w:pStyle w:val="TableParagraph"/>
              <w:rPr>
                <w:rFonts w:ascii="Times New Roman"/>
                <w:sz w:val="10"/>
              </w:rPr>
            </w:pPr>
          </w:p>
        </w:tc>
        <w:tc>
          <w:tcPr>
            <w:tcW w:w="1346" w:type="dxa"/>
            <w:tcBorders>
              <w:top w:val="single" w:sz="6" w:space="0" w:color="000000"/>
              <w:bottom w:val="single" w:sz="6" w:space="0" w:color="000000"/>
            </w:tcBorders>
          </w:tcPr>
          <w:p w14:paraId="4E45352C" w14:textId="77777777" w:rsidR="00DD02F0" w:rsidRDefault="00755876">
            <w:pPr>
              <w:pStyle w:val="TableParagraph"/>
              <w:spacing w:before="17" w:line="140" w:lineRule="exact"/>
              <w:ind w:right="121"/>
              <w:jc w:val="right"/>
              <w:rPr>
                <w:sz w:val="15"/>
              </w:rPr>
            </w:pPr>
            <w:r>
              <w:rPr>
                <w:color w:val="050705"/>
                <w:w w:val="105"/>
                <w:sz w:val="15"/>
              </w:rPr>
              <w:t>40.001.406</w:t>
            </w:r>
            <w:r>
              <w:rPr>
                <w:color w:val="050705"/>
                <w:spacing w:val="-1"/>
                <w:w w:val="105"/>
                <w:sz w:val="15"/>
              </w:rPr>
              <w:t xml:space="preserve"> </w:t>
            </w:r>
            <w:r>
              <w:rPr>
                <w:color w:val="050705"/>
                <w:spacing w:val="-5"/>
                <w:w w:val="105"/>
                <w:sz w:val="15"/>
              </w:rPr>
              <w:t>85</w:t>
            </w:r>
          </w:p>
        </w:tc>
        <w:tc>
          <w:tcPr>
            <w:tcW w:w="1172" w:type="dxa"/>
            <w:tcBorders>
              <w:top w:val="single" w:sz="6" w:space="0" w:color="000000"/>
              <w:bottom w:val="single" w:sz="6" w:space="0" w:color="000000"/>
            </w:tcBorders>
          </w:tcPr>
          <w:p w14:paraId="5015ABDB" w14:textId="77777777" w:rsidR="00DD02F0" w:rsidRDefault="00755876">
            <w:pPr>
              <w:pStyle w:val="TableParagraph"/>
              <w:spacing w:before="17" w:line="140" w:lineRule="exact"/>
              <w:ind w:right="19"/>
              <w:jc w:val="right"/>
              <w:rPr>
                <w:sz w:val="15"/>
              </w:rPr>
            </w:pPr>
            <w:r>
              <w:rPr>
                <w:color w:val="050705"/>
                <w:w w:val="105"/>
                <w:sz w:val="15"/>
              </w:rPr>
              <w:t>42.558.364</w:t>
            </w:r>
            <w:r>
              <w:rPr>
                <w:color w:val="050705"/>
                <w:spacing w:val="-1"/>
                <w:w w:val="105"/>
                <w:sz w:val="15"/>
              </w:rPr>
              <w:t xml:space="preserve"> </w:t>
            </w:r>
            <w:r>
              <w:rPr>
                <w:color w:val="050705"/>
                <w:spacing w:val="-5"/>
                <w:w w:val="105"/>
                <w:sz w:val="15"/>
              </w:rPr>
              <w:t>59</w:t>
            </w:r>
          </w:p>
        </w:tc>
        <w:tc>
          <w:tcPr>
            <w:tcW w:w="130" w:type="dxa"/>
          </w:tcPr>
          <w:p w14:paraId="6A6EC659" w14:textId="77777777" w:rsidR="00DD02F0" w:rsidRDefault="00DD02F0">
            <w:pPr>
              <w:pStyle w:val="TableParagraph"/>
              <w:rPr>
                <w:rFonts w:ascii="Times New Roman"/>
                <w:sz w:val="10"/>
              </w:rPr>
            </w:pPr>
          </w:p>
        </w:tc>
      </w:tr>
    </w:tbl>
    <w:p w14:paraId="6F7E6EDD" w14:textId="77777777" w:rsidR="00DD02F0" w:rsidRDefault="00755876">
      <w:pPr>
        <w:spacing w:before="15"/>
        <w:ind w:left="822"/>
        <w:rPr>
          <w:sz w:val="15"/>
        </w:rPr>
      </w:pPr>
      <w:r>
        <w:rPr>
          <w:rFonts w:ascii="Times New Roman"/>
          <w:color w:val="050705"/>
          <w:w w:val="105"/>
          <w:sz w:val="16"/>
        </w:rPr>
        <w:t>(</w:t>
      </w:r>
      <w:r>
        <w:rPr>
          <w:rFonts w:ascii="Times New Roman"/>
          <w:color w:val="1F1F1D"/>
          <w:w w:val="105"/>
          <w:sz w:val="16"/>
        </w:rPr>
        <w:t>*</w:t>
      </w:r>
      <w:r>
        <w:rPr>
          <w:rFonts w:ascii="Times New Roman"/>
          <w:color w:val="050705"/>
          <w:w w:val="105"/>
          <w:sz w:val="16"/>
        </w:rPr>
        <w:t>)</w:t>
      </w:r>
      <w:r>
        <w:rPr>
          <w:rFonts w:ascii="Times New Roman"/>
          <w:color w:val="050705"/>
          <w:spacing w:val="-5"/>
          <w:w w:val="105"/>
          <w:sz w:val="16"/>
        </w:rPr>
        <w:t xml:space="preserve"> </w:t>
      </w:r>
      <w:r>
        <w:rPr>
          <w:color w:val="050705"/>
          <w:w w:val="105"/>
          <w:sz w:val="15"/>
        </w:rPr>
        <w:t>Datos</w:t>
      </w:r>
      <w:r>
        <w:rPr>
          <w:color w:val="050705"/>
          <w:spacing w:val="-4"/>
          <w:w w:val="105"/>
          <w:sz w:val="15"/>
        </w:rPr>
        <w:t xml:space="preserve"> </w:t>
      </w:r>
      <w:r>
        <w:rPr>
          <w:color w:val="050705"/>
          <w:w w:val="105"/>
          <w:sz w:val="15"/>
        </w:rPr>
        <w:t>reexpresados</w:t>
      </w:r>
      <w:r>
        <w:rPr>
          <w:color w:val="050705"/>
          <w:spacing w:val="5"/>
          <w:w w:val="105"/>
          <w:sz w:val="15"/>
        </w:rPr>
        <w:t xml:space="preserve"> </w:t>
      </w:r>
      <w:r>
        <w:rPr>
          <w:color w:val="050705"/>
          <w:w w:val="105"/>
          <w:sz w:val="15"/>
        </w:rPr>
        <w:t>(ver</w:t>
      </w:r>
      <w:r>
        <w:rPr>
          <w:color w:val="050705"/>
          <w:spacing w:val="-2"/>
          <w:w w:val="105"/>
          <w:sz w:val="15"/>
        </w:rPr>
        <w:t xml:space="preserve"> </w:t>
      </w:r>
      <w:r>
        <w:rPr>
          <w:color w:val="050705"/>
          <w:w w:val="105"/>
          <w:sz w:val="15"/>
        </w:rPr>
        <w:t>Nota</w:t>
      </w:r>
      <w:r>
        <w:rPr>
          <w:color w:val="050705"/>
          <w:spacing w:val="-6"/>
          <w:w w:val="105"/>
          <w:sz w:val="15"/>
        </w:rPr>
        <w:t xml:space="preserve"> </w:t>
      </w:r>
      <w:r>
        <w:rPr>
          <w:color w:val="050705"/>
          <w:spacing w:val="-4"/>
          <w:w w:val="105"/>
          <w:sz w:val="15"/>
        </w:rPr>
        <w:t>2.4)</w:t>
      </w:r>
    </w:p>
    <w:p w14:paraId="606FF4A4" w14:textId="77777777" w:rsidR="00DD02F0" w:rsidRDefault="00DD02F0">
      <w:pPr>
        <w:rPr>
          <w:sz w:val="15"/>
        </w:rPr>
        <w:sectPr w:rsidR="00DD02F0">
          <w:pgSz w:w="11920" w:h="16830"/>
          <w:pgMar w:top="1460" w:right="900" w:bottom="1500" w:left="880" w:header="752" w:footer="1305" w:gutter="0"/>
          <w:cols w:space="720"/>
        </w:sectPr>
      </w:pPr>
    </w:p>
    <w:p w14:paraId="42092832" w14:textId="77777777" w:rsidR="00DD02F0" w:rsidRDefault="00DD02F0">
      <w:pPr>
        <w:pStyle w:val="Textkrper"/>
        <w:spacing w:before="8"/>
        <w:rPr>
          <w:sz w:val="23"/>
        </w:rPr>
      </w:pPr>
    </w:p>
    <w:tbl>
      <w:tblPr>
        <w:tblStyle w:val="TableNormal"/>
        <w:tblW w:w="0" w:type="auto"/>
        <w:tblInd w:w="814" w:type="dxa"/>
        <w:tblLayout w:type="fixed"/>
        <w:tblLook w:val="01E0" w:firstRow="1" w:lastRow="1" w:firstColumn="1" w:lastColumn="1" w:noHBand="0" w:noVBand="0"/>
      </w:tblPr>
      <w:tblGrid>
        <w:gridCol w:w="154"/>
        <w:gridCol w:w="4984"/>
        <w:gridCol w:w="832"/>
        <w:gridCol w:w="253"/>
        <w:gridCol w:w="1097"/>
        <w:gridCol w:w="1454"/>
      </w:tblGrid>
      <w:tr w:rsidR="00DD02F0" w14:paraId="79642AED" w14:textId="77777777">
        <w:trPr>
          <w:trHeight w:val="301"/>
        </w:trPr>
        <w:tc>
          <w:tcPr>
            <w:tcW w:w="154" w:type="dxa"/>
            <w:vMerge w:val="restart"/>
            <w:tcBorders>
              <w:top w:val="single" w:sz="4" w:space="0" w:color="000000"/>
            </w:tcBorders>
          </w:tcPr>
          <w:p w14:paraId="7457E03A" w14:textId="77777777" w:rsidR="00DD02F0" w:rsidRDefault="00DD02F0">
            <w:pPr>
              <w:pStyle w:val="TableParagraph"/>
              <w:rPr>
                <w:rFonts w:ascii="Times New Roman"/>
                <w:sz w:val="14"/>
              </w:rPr>
            </w:pPr>
          </w:p>
        </w:tc>
        <w:tc>
          <w:tcPr>
            <w:tcW w:w="4984" w:type="dxa"/>
            <w:tcBorders>
              <w:top w:val="single" w:sz="4" w:space="0" w:color="000000"/>
              <w:bottom w:val="single" w:sz="2" w:space="0" w:color="000000"/>
            </w:tcBorders>
          </w:tcPr>
          <w:p w14:paraId="6A41F7A5" w14:textId="77777777" w:rsidR="00DD02F0" w:rsidRDefault="00755876">
            <w:pPr>
              <w:pStyle w:val="TableParagraph"/>
              <w:spacing w:before="11"/>
              <w:rPr>
                <w:sz w:val="15"/>
              </w:rPr>
            </w:pPr>
            <w:r>
              <w:rPr>
                <w:color w:val="050705"/>
                <w:w w:val="105"/>
                <w:sz w:val="15"/>
              </w:rPr>
              <w:t>OPERACIONES</w:t>
            </w:r>
            <w:r>
              <w:rPr>
                <w:color w:val="050705"/>
                <w:spacing w:val="7"/>
                <w:w w:val="105"/>
                <w:sz w:val="15"/>
              </w:rPr>
              <w:t xml:space="preserve"> </w:t>
            </w:r>
            <w:r>
              <w:rPr>
                <w:color w:val="050705"/>
                <w:spacing w:val="-2"/>
                <w:w w:val="105"/>
                <w:sz w:val="15"/>
              </w:rPr>
              <w:t>CONTINUADAS</w:t>
            </w:r>
          </w:p>
        </w:tc>
        <w:tc>
          <w:tcPr>
            <w:tcW w:w="832" w:type="dxa"/>
            <w:tcBorders>
              <w:top w:val="single" w:sz="4" w:space="0" w:color="000000"/>
              <w:bottom w:val="single" w:sz="2" w:space="0" w:color="000000"/>
            </w:tcBorders>
          </w:tcPr>
          <w:p w14:paraId="7FC66867" w14:textId="77777777" w:rsidR="00DD02F0" w:rsidRDefault="00755876">
            <w:pPr>
              <w:pStyle w:val="TableParagraph"/>
              <w:spacing w:before="11"/>
              <w:ind w:left="69" w:right="104"/>
              <w:jc w:val="center"/>
              <w:rPr>
                <w:sz w:val="15"/>
              </w:rPr>
            </w:pPr>
            <w:r>
              <w:rPr>
                <w:color w:val="050705"/>
                <w:spacing w:val="-2"/>
                <w:w w:val="110"/>
                <w:sz w:val="15"/>
              </w:rPr>
              <w:t>Notas</w:t>
            </w:r>
          </w:p>
        </w:tc>
        <w:tc>
          <w:tcPr>
            <w:tcW w:w="1350" w:type="dxa"/>
            <w:gridSpan w:val="2"/>
            <w:tcBorders>
              <w:top w:val="single" w:sz="4" w:space="0" w:color="000000"/>
              <w:bottom w:val="single" w:sz="2" w:space="0" w:color="000000"/>
            </w:tcBorders>
          </w:tcPr>
          <w:p w14:paraId="79A03418" w14:textId="77777777" w:rsidR="00DD02F0" w:rsidRDefault="00755876">
            <w:pPr>
              <w:pStyle w:val="TableParagraph"/>
              <w:spacing w:before="2"/>
              <w:ind w:left="523" w:right="450"/>
              <w:jc w:val="center"/>
              <w:rPr>
                <w:rFonts w:ascii="Times New Roman"/>
                <w:sz w:val="16"/>
              </w:rPr>
            </w:pPr>
            <w:r>
              <w:rPr>
                <w:rFonts w:ascii="Times New Roman"/>
                <w:color w:val="050705"/>
                <w:spacing w:val="-4"/>
                <w:w w:val="110"/>
                <w:sz w:val="16"/>
              </w:rPr>
              <w:t>2024</w:t>
            </w:r>
          </w:p>
        </w:tc>
        <w:tc>
          <w:tcPr>
            <w:tcW w:w="1454" w:type="dxa"/>
            <w:tcBorders>
              <w:top w:val="single" w:sz="4" w:space="0" w:color="000000"/>
              <w:bottom w:val="single" w:sz="2" w:space="0" w:color="000000"/>
            </w:tcBorders>
          </w:tcPr>
          <w:p w14:paraId="11FB8684" w14:textId="77777777" w:rsidR="00DD02F0" w:rsidRDefault="00755876">
            <w:pPr>
              <w:pStyle w:val="TableParagraph"/>
              <w:spacing w:line="193" w:lineRule="exact"/>
              <w:ind w:left="418"/>
              <w:rPr>
                <w:rFonts w:ascii="Times New Roman"/>
                <w:sz w:val="17"/>
              </w:rPr>
            </w:pPr>
            <w:r>
              <w:rPr>
                <w:rFonts w:ascii="Times New Roman"/>
                <w:color w:val="050705"/>
                <w:w w:val="105"/>
                <w:sz w:val="16"/>
              </w:rPr>
              <w:t>2023</w:t>
            </w:r>
            <w:r>
              <w:rPr>
                <w:rFonts w:ascii="Times New Roman"/>
                <w:color w:val="050705"/>
                <w:spacing w:val="-1"/>
                <w:w w:val="105"/>
                <w:sz w:val="16"/>
              </w:rPr>
              <w:t xml:space="preserve"> </w:t>
            </w:r>
            <w:r>
              <w:rPr>
                <w:rFonts w:ascii="Times New Roman"/>
                <w:color w:val="050705"/>
                <w:spacing w:val="-5"/>
                <w:w w:val="105"/>
                <w:sz w:val="17"/>
              </w:rPr>
              <w:t>{*l</w:t>
            </w:r>
          </w:p>
        </w:tc>
      </w:tr>
      <w:tr w:rsidR="00DD02F0" w14:paraId="414B25D1" w14:textId="77777777">
        <w:trPr>
          <w:trHeight w:val="256"/>
        </w:trPr>
        <w:tc>
          <w:tcPr>
            <w:tcW w:w="154" w:type="dxa"/>
            <w:vMerge/>
            <w:tcBorders>
              <w:top w:val="nil"/>
            </w:tcBorders>
          </w:tcPr>
          <w:p w14:paraId="12CFB00D" w14:textId="77777777" w:rsidR="00DD02F0" w:rsidRDefault="00DD02F0">
            <w:pPr>
              <w:rPr>
                <w:sz w:val="2"/>
                <w:szCs w:val="2"/>
              </w:rPr>
            </w:pPr>
          </w:p>
        </w:tc>
        <w:tc>
          <w:tcPr>
            <w:tcW w:w="4984" w:type="dxa"/>
            <w:tcBorders>
              <w:top w:val="single" w:sz="2" w:space="0" w:color="000000"/>
            </w:tcBorders>
          </w:tcPr>
          <w:p w14:paraId="44A19034" w14:textId="77777777" w:rsidR="00DD02F0" w:rsidRDefault="00755876">
            <w:pPr>
              <w:pStyle w:val="TableParagraph"/>
              <w:spacing w:before="80" w:line="156" w:lineRule="exact"/>
              <w:ind w:left="-3"/>
              <w:rPr>
                <w:sz w:val="15"/>
              </w:rPr>
            </w:pPr>
            <w:r>
              <w:rPr>
                <w:color w:val="050705"/>
                <w:w w:val="115"/>
                <w:sz w:val="15"/>
              </w:rPr>
              <w:t>Importe</w:t>
            </w:r>
            <w:r>
              <w:rPr>
                <w:color w:val="050705"/>
                <w:spacing w:val="3"/>
                <w:w w:val="115"/>
                <w:sz w:val="15"/>
              </w:rPr>
              <w:t xml:space="preserve"> </w:t>
            </w:r>
            <w:r>
              <w:rPr>
                <w:color w:val="050705"/>
                <w:w w:val="115"/>
                <w:sz w:val="15"/>
              </w:rPr>
              <w:t>neto de</w:t>
            </w:r>
            <w:r>
              <w:rPr>
                <w:color w:val="050705"/>
                <w:spacing w:val="-10"/>
                <w:w w:val="115"/>
                <w:sz w:val="15"/>
              </w:rPr>
              <w:t xml:space="preserve"> </w:t>
            </w:r>
            <w:r>
              <w:rPr>
                <w:color w:val="050705"/>
                <w:w w:val="115"/>
                <w:sz w:val="15"/>
              </w:rPr>
              <w:t>la</w:t>
            </w:r>
            <w:r>
              <w:rPr>
                <w:color w:val="050705"/>
                <w:spacing w:val="1"/>
                <w:w w:val="115"/>
                <w:sz w:val="15"/>
              </w:rPr>
              <w:t xml:space="preserve"> </w:t>
            </w:r>
            <w:r>
              <w:rPr>
                <w:color w:val="050705"/>
                <w:w w:val="115"/>
                <w:sz w:val="15"/>
              </w:rPr>
              <w:t>cifra</w:t>
            </w:r>
            <w:r>
              <w:rPr>
                <w:color w:val="050705"/>
                <w:spacing w:val="-11"/>
                <w:w w:val="115"/>
                <w:sz w:val="15"/>
              </w:rPr>
              <w:t xml:space="preserve"> </w:t>
            </w:r>
            <w:r>
              <w:rPr>
                <w:color w:val="050705"/>
                <w:w w:val="115"/>
                <w:sz w:val="15"/>
              </w:rPr>
              <w:t>de</w:t>
            </w:r>
            <w:r>
              <w:rPr>
                <w:color w:val="050705"/>
                <w:spacing w:val="-23"/>
                <w:w w:val="115"/>
                <w:sz w:val="15"/>
              </w:rPr>
              <w:t xml:space="preserve"> </w:t>
            </w:r>
            <w:r>
              <w:rPr>
                <w:color w:val="050705"/>
                <w:spacing w:val="-2"/>
                <w:w w:val="115"/>
                <w:sz w:val="15"/>
              </w:rPr>
              <w:t>negocios</w:t>
            </w:r>
          </w:p>
        </w:tc>
        <w:tc>
          <w:tcPr>
            <w:tcW w:w="832" w:type="dxa"/>
            <w:tcBorders>
              <w:top w:val="single" w:sz="2" w:space="0" w:color="000000"/>
            </w:tcBorders>
          </w:tcPr>
          <w:p w14:paraId="0525FE8D" w14:textId="77777777" w:rsidR="00DD02F0" w:rsidRDefault="00755876">
            <w:pPr>
              <w:pStyle w:val="TableParagraph"/>
              <w:spacing w:before="72" w:line="165" w:lineRule="exact"/>
              <w:ind w:left="69" w:right="77"/>
              <w:jc w:val="center"/>
              <w:rPr>
                <w:rFonts w:ascii="Times New Roman"/>
                <w:sz w:val="16"/>
              </w:rPr>
            </w:pPr>
            <w:r>
              <w:rPr>
                <w:rFonts w:ascii="Times New Roman"/>
                <w:color w:val="050705"/>
                <w:spacing w:val="-4"/>
                <w:w w:val="120"/>
                <w:sz w:val="16"/>
              </w:rPr>
              <w:t>16.1</w:t>
            </w:r>
          </w:p>
        </w:tc>
        <w:tc>
          <w:tcPr>
            <w:tcW w:w="1350" w:type="dxa"/>
            <w:gridSpan w:val="2"/>
            <w:tcBorders>
              <w:top w:val="single" w:sz="2" w:space="0" w:color="000000"/>
            </w:tcBorders>
          </w:tcPr>
          <w:p w14:paraId="1DA30AAB" w14:textId="77777777" w:rsidR="00DD02F0" w:rsidRDefault="00755876">
            <w:pPr>
              <w:pStyle w:val="TableParagraph"/>
              <w:spacing w:before="72" w:line="165" w:lineRule="exact"/>
              <w:ind w:left="212"/>
              <w:rPr>
                <w:rFonts w:ascii="Times New Roman"/>
                <w:sz w:val="16"/>
              </w:rPr>
            </w:pPr>
            <w:r>
              <w:rPr>
                <w:rFonts w:ascii="Times New Roman"/>
                <w:color w:val="050705"/>
                <w:spacing w:val="-2"/>
                <w:w w:val="110"/>
                <w:sz w:val="16"/>
              </w:rPr>
              <w:t>28.048.275,12</w:t>
            </w:r>
          </w:p>
        </w:tc>
        <w:tc>
          <w:tcPr>
            <w:tcW w:w="1454" w:type="dxa"/>
            <w:tcBorders>
              <w:top w:val="single" w:sz="2" w:space="0" w:color="000000"/>
            </w:tcBorders>
          </w:tcPr>
          <w:p w14:paraId="12DCF261" w14:textId="77777777" w:rsidR="00DD02F0" w:rsidRDefault="00755876">
            <w:pPr>
              <w:pStyle w:val="TableParagraph"/>
              <w:spacing w:before="72" w:line="165" w:lineRule="exact"/>
              <w:ind w:right="223"/>
              <w:jc w:val="right"/>
              <w:rPr>
                <w:rFonts w:ascii="Times New Roman"/>
                <w:sz w:val="16"/>
              </w:rPr>
            </w:pPr>
            <w:r>
              <w:rPr>
                <w:rFonts w:ascii="Times New Roman"/>
                <w:color w:val="050705"/>
                <w:spacing w:val="-2"/>
                <w:w w:val="110"/>
                <w:sz w:val="16"/>
              </w:rPr>
              <w:t>31.006.351,25</w:t>
            </w:r>
          </w:p>
        </w:tc>
      </w:tr>
      <w:tr w:rsidR="00DD02F0" w14:paraId="4B04CE77" w14:textId="77777777">
        <w:trPr>
          <w:trHeight w:val="182"/>
        </w:trPr>
        <w:tc>
          <w:tcPr>
            <w:tcW w:w="154" w:type="dxa"/>
            <w:vMerge/>
            <w:tcBorders>
              <w:top w:val="nil"/>
            </w:tcBorders>
          </w:tcPr>
          <w:p w14:paraId="7AF68DB3" w14:textId="77777777" w:rsidR="00DD02F0" w:rsidRDefault="00DD02F0">
            <w:pPr>
              <w:rPr>
                <w:sz w:val="2"/>
                <w:szCs w:val="2"/>
              </w:rPr>
            </w:pPr>
          </w:p>
        </w:tc>
        <w:tc>
          <w:tcPr>
            <w:tcW w:w="4984" w:type="dxa"/>
          </w:tcPr>
          <w:p w14:paraId="5FA716DE" w14:textId="77777777" w:rsidR="00DD02F0" w:rsidRDefault="00755876">
            <w:pPr>
              <w:pStyle w:val="TableParagraph"/>
              <w:spacing w:before="7" w:line="155" w:lineRule="exact"/>
              <w:ind w:left="181"/>
              <w:rPr>
                <w:sz w:val="15"/>
              </w:rPr>
            </w:pPr>
            <w:r>
              <w:rPr>
                <w:color w:val="050705"/>
                <w:spacing w:val="-2"/>
                <w:w w:val="105"/>
                <w:sz w:val="15"/>
              </w:rPr>
              <w:t>Ventas</w:t>
            </w:r>
          </w:p>
        </w:tc>
        <w:tc>
          <w:tcPr>
            <w:tcW w:w="832" w:type="dxa"/>
          </w:tcPr>
          <w:p w14:paraId="282532D1" w14:textId="77777777" w:rsidR="00DD02F0" w:rsidRDefault="00DD02F0">
            <w:pPr>
              <w:pStyle w:val="TableParagraph"/>
              <w:rPr>
                <w:rFonts w:ascii="Times New Roman"/>
                <w:sz w:val="12"/>
              </w:rPr>
            </w:pPr>
          </w:p>
        </w:tc>
        <w:tc>
          <w:tcPr>
            <w:tcW w:w="1350" w:type="dxa"/>
            <w:gridSpan w:val="2"/>
          </w:tcPr>
          <w:p w14:paraId="361B528B" w14:textId="77777777" w:rsidR="00DD02F0" w:rsidRDefault="00755876">
            <w:pPr>
              <w:pStyle w:val="TableParagraph"/>
              <w:spacing w:line="162" w:lineRule="exact"/>
              <w:ind w:left="216"/>
              <w:rPr>
                <w:rFonts w:ascii="Times New Roman"/>
                <w:sz w:val="16"/>
              </w:rPr>
            </w:pPr>
            <w:r>
              <w:rPr>
                <w:rFonts w:ascii="Times New Roman"/>
                <w:color w:val="050705"/>
                <w:spacing w:val="-2"/>
                <w:w w:val="110"/>
                <w:sz w:val="16"/>
              </w:rPr>
              <w:t>28.048.275,12</w:t>
            </w:r>
          </w:p>
        </w:tc>
        <w:tc>
          <w:tcPr>
            <w:tcW w:w="1454" w:type="dxa"/>
          </w:tcPr>
          <w:p w14:paraId="513A776F" w14:textId="77777777" w:rsidR="00DD02F0" w:rsidRDefault="00755876">
            <w:pPr>
              <w:pStyle w:val="TableParagraph"/>
              <w:spacing w:line="162" w:lineRule="exact"/>
              <w:ind w:right="215"/>
              <w:jc w:val="right"/>
              <w:rPr>
                <w:rFonts w:ascii="Times New Roman"/>
                <w:sz w:val="16"/>
              </w:rPr>
            </w:pPr>
            <w:r>
              <w:rPr>
                <w:rFonts w:ascii="Times New Roman"/>
                <w:color w:val="050705"/>
                <w:w w:val="105"/>
                <w:sz w:val="16"/>
              </w:rPr>
              <w:t>30.995.508,</w:t>
            </w:r>
            <w:r>
              <w:rPr>
                <w:rFonts w:ascii="Times New Roman"/>
                <w:color w:val="050705"/>
                <w:spacing w:val="3"/>
                <w:w w:val="110"/>
                <w:sz w:val="16"/>
              </w:rPr>
              <w:t xml:space="preserve"> </w:t>
            </w:r>
            <w:r>
              <w:rPr>
                <w:rFonts w:ascii="Times New Roman"/>
                <w:color w:val="050705"/>
                <w:spacing w:val="-7"/>
                <w:w w:val="110"/>
                <w:sz w:val="16"/>
              </w:rPr>
              <w:t>75</w:t>
            </w:r>
          </w:p>
        </w:tc>
      </w:tr>
      <w:tr w:rsidR="00DD02F0" w14:paraId="7B283B1F" w14:textId="77777777">
        <w:trPr>
          <w:trHeight w:val="277"/>
        </w:trPr>
        <w:tc>
          <w:tcPr>
            <w:tcW w:w="154" w:type="dxa"/>
            <w:vMerge/>
            <w:tcBorders>
              <w:top w:val="nil"/>
            </w:tcBorders>
          </w:tcPr>
          <w:p w14:paraId="12718FB6" w14:textId="77777777" w:rsidR="00DD02F0" w:rsidRDefault="00DD02F0">
            <w:pPr>
              <w:rPr>
                <w:sz w:val="2"/>
                <w:szCs w:val="2"/>
              </w:rPr>
            </w:pPr>
          </w:p>
        </w:tc>
        <w:tc>
          <w:tcPr>
            <w:tcW w:w="4984" w:type="dxa"/>
          </w:tcPr>
          <w:p w14:paraId="29A302D9" w14:textId="77777777" w:rsidR="00DD02F0" w:rsidRDefault="00755876">
            <w:pPr>
              <w:pStyle w:val="TableParagraph"/>
              <w:spacing w:before="8"/>
              <w:ind w:left="179"/>
              <w:rPr>
                <w:sz w:val="15"/>
              </w:rPr>
            </w:pPr>
            <w:r>
              <w:rPr>
                <w:color w:val="050705"/>
                <w:w w:val="105"/>
                <w:sz w:val="15"/>
              </w:rPr>
              <w:t>Prestación</w:t>
            </w:r>
            <w:r>
              <w:rPr>
                <w:color w:val="050705"/>
                <w:spacing w:val="8"/>
                <w:w w:val="105"/>
                <w:sz w:val="15"/>
              </w:rPr>
              <w:t xml:space="preserve"> </w:t>
            </w:r>
            <w:r>
              <w:rPr>
                <w:color w:val="050705"/>
                <w:w w:val="105"/>
                <w:sz w:val="15"/>
              </w:rPr>
              <w:t>de</w:t>
            </w:r>
            <w:r>
              <w:rPr>
                <w:color w:val="050705"/>
                <w:spacing w:val="-11"/>
                <w:w w:val="105"/>
                <w:sz w:val="15"/>
              </w:rPr>
              <w:t xml:space="preserve"> </w:t>
            </w:r>
            <w:r>
              <w:rPr>
                <w:color w:val="050705"/>
                <w:spacing w:val="-2"/>
                <w:w w:val="105"/>
                <w:sz w:val="15"/>
              </w:rPr>
              <w:t>servicios</w:t>
            </w:r>
          </w:p>
        </w:tc>
        <w:tc>
          <w:tcPr>
            <w:tcW w:w="832" w:type="dxa"/>
          </w:tcPr>
          <w:p w14:paraId="6DB10E7A" w14:textId="77777777" w:rsidR="00DD02F0" w:rsidRDefault="00DD02F0">
            <w:pPr>
              <w:pStyle w:val="TableParagraph"/>
              <w:rPr>
                <w:rFonts w:ascii="Times New Roman"/>
                <w:sz w:val="14"/>
              </w:rPr>
            </w:pPr>
          </w:p>
        </w:tc>
        <w:tc>
          <w:tcPr>
            <w:tcW w:w="1350" w:type="dxa"/>
            <w:gridSpan w:val="2"/>
          </w:tcPr>
          <w:p w14:paraId="3C8561BF" w14:textId="77777777" w:rsidR="00DD02F0" w:rsidRDefault="00DD02F0">
            <w:pPr>
              <w:pStyle w:val="TableParagraph"/>
              <w:rPr>
                <w:rFonts w:ascii="Times New Roman"/>
                <w:sz w:val="14"/>
              </w:rPr>
            </w:pPr>
          </w:p>
        </w:tc>
        <w:tc>
          <w:tcPr>
            <w:tcW w:w="1454" w:type="dxa"/>
          </w:tcPr>
          <w:p w14:paraId="6403A6F0" w14:textId="77777777" w:rsidR="00DD02F0" w:rsidRDefault="00755876">
            <w:pPr>
              <w:pStyle w:val="TableParagraph"/>
              <w:spacing w:line="180" w:lineRule="exact"/>
              <w:ind w:right="215"/>
              <w:jc w:val="right"/>
              <w:rPr>
                <w:rFonts w:ascii="Times New Roman"/>
                <w:sz w:val="16"/>
              </w:rPr>
            </w:pPr>
            <w:r>
              <w:rPr>
                <w:rFonts w:ascii="Times New Roman"/>
                <w:color w:val="050705"/>
                <w:spacing w:val="-2"/>
                <w:w w:val="110"/>
                <w:sz w:val="16"/>
              </w:rPr>
              <w:t>10.842,50</w:t>
            </w:r>
          </w:p>
        </w:tc>
      </w:tr>
      <w:tr w:rsidR="00DD02F0" w14:paraId="509D1138" w14:textId="77777777">
        <w:trPr>
          <w:trHeight w:val="276"/>
        </w:trPr>
        <w:tc>
          <w:tcPr>
            <w:tcW w:w="154" w:type="dxa"/>
            <w:vMerge/>
            <w:tcBorders>
              <w:top w:val="nil"/>
            </w:tcBorders>
          </w:tcPr>
          <w:p w14:paraId="517110B8" w14:textId="77777777" w:rsidR="00DD02F0" w:rsidRDefault="00DD02F0">
            <w:pPr>
              <w:rPr>
                <w:sz w:val="2"/>
                <w:szCs w:val="2"/>
              </w:rPr>
            </w:pPr>
          </w:p>
        </w:tc>
        <w:tc>
          <w:tcPr>
            <w:tcW w:w="4984" w:type="dxa"/>
          </w:tcPr>
          <w:p w14:paraId="799B3171" w14:textId="77777777" w:rsidR="00DD02F0" w:rsidRDefault="00755876">
            <w:pPr>
              <w:pStyle w:val="TableParagraph"/>
              <w:spacing w:before="89" w:line="167" w:lineRule="exact"/>
              <w:ind w:left="6"/>
              <w:rPr>
                <w:sz w:val="15"/>
              </w:rPr>
            </w:pPr>
            <w:r>
              <w:rPr>
                <w:color w:val="050705"/>
                <w:w w:val="115"/>
                <w:sz w:val="15"/>
              </w:rPr>
              <w:t>Variación</w:t>
            </w:r>
            <w:r>
              <w:rPr>
                <w:color w:val="050705"/>
                <w:spacing w:val="-8"/>
                <w:w w:val="115"/>
                <w:sz w:val="15"/>
              </w:rPr>
              <w:t xml:space="preserve"> </w:t>
            </w:r>
            <w:r>
              <w:rPr>
                <w:color w:val="050705"/>
                <w:w w:val="115"/>
                <w:sz w:val="15"/>
              </w:rPr>
              <w:t>de</w:t>
            </w:r>
            <w:r>
              <w:rPr>
                <w:color w:val="050705"/>
                <w:spacing w:val="-12"/>
                <w:w w:val="115"/>
                <w:sz w:val="15"/>
              </w:rPr>
              <w:t xml:space="preserve"> </w:t>
            </w:r>
            <w:r>
              <w:rPr>
                <w:color w:val="050705"/>
                <w:w w:val="115"/>
                <w:sz w:val="15"/>
              </w:rPr>
              <w:t>existencias</w:t>
            </w:r>
            <w:r>
              <w:rPr>
                <w:color w:val="050705"/>
                <w:spacing w:val="2"/>
                <w:w w:val="115"/>
                <w:sz w:val="15"/>
              </w:rPr>
              <w:t xml:space="preserve"> </w:t>
            </w:r>
            <w:r>
              <w:rPr>
                <w:color w:val="050705"/>
                <w:w w:val="115"/>
                <w:sz w:val="15"/>
              </w:rPr>
              <w:t>de</w:t>
            </w:r>
            <w:r>
              <w:rPr>
                <w:color w:val="050705"/>
                <w:spacing w:val="-12"/>
                <w:w w:val="115"/>
                <w:sz w:val="15"/>
              </w:rPr>
              <w:t xml:space="preserve"> </w:t>
            </w:r>
            <w:r>
              <w:rPr>
                <w:color w:val="050705"/>
                <w:w w:val="115"/>
                <w:sz w:val="15"/>
              </w:rPr>
              <w:t>productos</w:t>
            </w:r>
            <w:r>
              <w:rPr>
                <w:color w:val="050705"/>
                <w:spacing w:val="-4"/>
                <w:w w:val="115"/>
                <w:sz w:val="15"/>
              </w:rPr>
              <w:t xml:space="preserve"> </w:t>
            </w:r>
            <w:r>
              <w:rPr>
                <w:color w:val="050705"/>
                <w:w w:val="115"/>
                <w:sz w:val="15"/>
              </w:rPr>
              <w:t>terminados</w:t>
            </w:r>
            <w:r>
              <w:rPr>
                <w:color w:val="050705"/>
                <w:spacing w:val="5"/>
                <w:w w:val="115"/>
                <w:sz w:val="15"/>
              </w:rPr>
              <w:t xml:space="preserve"> </w:t>
            </w:r>
            <w:r>
              <w:rPr>
                <w:rFonts w:ascii="Times New Roman" w:hAnsi="Times New Roman"/>
                <w:color w:val="050705"/>
                <w:w w:val="115"/>
                <w:sz w:val="16"/>
              </w:rPr>
              <w:t>y</w:t>
            </w:r>
            <w:r>
              <w:rPr>
                <w:rFonts w:ascii="Times New Roman" w:hAnsi="Times New Roman"/>
                <w:color w:val="050705"/>
                <w:spacing w:val="-12"/>
                <w:w w:val="115"/>
                <w:sz w:val="16"/>
              </w:rPr>
              <w:t xml:space="preserve"> </w:t>
            </w:r>
            <w:r>
              <w:rPr>
                <w:color w:val="050705"/>
                <w:w w:val="115"/>
                <w:sz w:val="15"/>
              </w:rPr>
              <w:t>en</w:t>
            </w:r>
            <w:r>
              <w:rPr>
                <w:color w:val="050705"/>
                <w:spacing w:val="-12"/>
                <w:w w:val="115"/>
                <w:sz w:val="15"/>
              </w:rPr>
              <w:t xml:space="preserve"> </w:t>
            </w:r>
            <w:r>
              <w:rPr>
                <w:color w:val="050705"/>
                <w:w w:val="115"/>
                <w:sz w:val="15"/>
              </w:rPr>
              <w:t>curso</w:t>
            </w:r>
            <w:r>
              <w:rPr>
                <w:color w:val="050705"/>
                <w:spacing w:val="-10"/>
                <w:w w:val="115"/>
                <w:sz w:val="15"/>
              </w:rPr>
              <w:t xml:space="preserve"> </w:t>
            </w:r>
            <w:r>
              <w:rPr>
                <w:color w:val="050705"/>
                <w:spacing w:val="-5"/>
                <w:w w:val="115"/>
                <w:sz w:val="15"/>
              </w:rPr>
              <w:t>de</w:t>
            </w:r>
          </w:p>
        </w:tc>
        <w:tc>
          <w:tcPr>
            <w:tcW w:w="832" w:type="dxa"/>
          </w:tcPr>
          <w:p w14:paraId="51C4AAA5" w14:textId="77777777" w:rsidR="00DD02F0" w:rsidRDefault="00DD02F0">
            <w:pPr>
              <w:pStyle w:val="TableParagraph"/>
              <w:rPr>
                <w:rFonts w:ascii="Times New Roman"/>
                <w:sz w:val="14"/>
              </w:rPr>
            </w:pPr>
          </w:p>
        </w:tc>
        <w:tc>
          <w:tcPr>
            <w:tcW w:w="1350" w:type="dxa"/>
            <w:gridSpan w:val="2"/>
          </w:tcPr>
          <w:p w14:paraId="00D359AE" w14:textId="77777777" w:rsidR="00DD02F0" w:rsidRDefault="00DD02F0">
            <w:pPr>
              <w:pStyle w:val="TableParagraph"/>
              <w:rPr>
                <w:rFonts w:ascii="Times New Roman"/>
                <w:sz w:val="14"/>
              </w:rPr>
            </w:pPr>
          </w:p>
        </w:tc>
        <w:tc>
          <w:tcPr>
            <w:tcW w:w="1454" w:type="dxa"/>
          </w:tcPr>
          <w:p w14:paraId="4724249A" w14:textId="77777777" w:rsidR="00DD02F0" w:rsidRDefault="00DD02F0">
            <w:pPr>
              <w:pStyle w:val="TableParagraph"/>
              <w:rPr>
                <w:rFonts w:ascii="Times New Roman"/>
                <w:sz w:val="14"/>
              </w:rPr>
            </w:pPr>
          </w:p>
        </w:tc>
      </w:tr>
      <w:tr w:rsidR="00DD02F0" w14:paraId="05D92162" w14:textId="77777777">
        <w:trPr>
          <w:trHeight w:val="275"/>
        </w:trPr>
        <w:tc>
          <w:tcPr>
            <w:tcW w:w="154" w:type="dxa"/>
            <w:vMerge/>
            <w:tcBorders>
              <w:top w:val="nil"/>
            </w:tcBorders>
          </w:tcPr>
          <w:p w14:paraId="34AA7E84" w14:textId="77777777" w:rsidR="00DD02F0" w:rsidRDefault="00DD02F0">
            <w:pPr>
              <w:rPr>
                <w:sz w:val="2"/>
                <w:szCs w:val="2"/>
              </w:rPr>
            </w:pPr>
          </w:p>
        </w:tc>
        <w:tc>
          <w:tcPr>
            <w:tcW w:w="4984" w:type="dxa"/>
          </w:tcPr>
          <w:p w14:paraId="0BC45A62" w14:textId="77777777" w:rsidR="00DD02F0" w:rsidRDefault="00755876">
            <w:pPr>
              <w:pStyle w:val="TableParagraph"/>
              <w:spacing w:before="5"/>
              <w:ind w:left="6"/>
              <w:rPr>
                <w:sz w:val="15"/>
              </w:rPr>
            </w:pPr>
            <w:r>
              <w:rPr>
                <w:color w:val="050705"/>
                <w:spacing w:val="-2"/>
                <w:w w:val="115"/>
                <w:sz w:val="15"/>
              </w:rPr>
              <w:t>fabricación</w:t>
            </w:r>
          </w:p>
        </w:tc>
        <w:tc>
          <w:tcPr>
            <w:tcW w:w="832" w:type="dxa"/>
          </w:tcPr>
          <w:p w14:paraId="06CC1F92" w14:textId="77777777" w:rsidR="00DD02F0" w:rsidRDefault="00DD02F0">
            <w:pPr>
              <w:pStyle w:val="TableParagraph"/>
              <w:rPr>
                <w:rFonts w:ascii="Times New Roman"/>
                <w:sz w:val="14"/>
              </w:rPr>
            </w:pPr>
          </w:p>
        </w:tc>
        <w:tc>
          <w:tcPr>
            <w:tcW w:w="1350" w:type="dxa"/>
            <w:gridSpan w:val="2"/>
          </w:tcPr>
          <w:p w14:paraId="5FE3DFD5" w14:textId="77777777" w:rsidR="00DD02F0" w:rsidRDefault="00755876">
            <w:pPr>
              <w:pStyle w:val="TableParagraph"/>
              <w:spacing w:line="180" w:lineRule="exact"/>
              <w:ind w:left="325"/>
              <w:rPr>
                <w:rFonts w:ascii="Times New Roman"/>
                <w:sz w:val="16"/>
              </w:rPr>
            </w:pPr>
            <w:r>
              <w:rPr>
                <w:rFonts w:ascii="Times New Roman"/>
                <w:color w:val="050705"/>
                <w:spacing w:val="-2"/>
                <w:w w:val="105"/>
                <w:sz w:val="16"/>
              </w:rPr>
              <w:t>(225.255,16)</w:t>
            </w:r>
          </w:p>
        </w:tc>
        <w:tc>
          <w:tcPr>
            <w:tcW w:w="1454" w:type="dxa"/>
          </w:tcPr>
          <w:p w14:paraId="440EC645" w14:textId="77777777" w:rsidR="00DD02F0" w:rsidRDefault="00755876">
            <w:pPr>
              <w:pStyle w:val="TableParagraph"/>
              <w:spacing w:line="180" w:lineRule="exact"/>
              <w:ind w:right="230"/>
              <w:jc w:val="right"/>
              <w:rPr>
                <w:rFonts w:ascii="Times New Roman"/>
                <w:sz w:val="16"/>
              </w:rPr>
            </w:pPr>
            <w:r>
              <w:rPr>
                <w:rFonts w:ascii="Times New Roman"/>
                <w:color w:val="050705"/>
                <w:spacing w:val="-2"/>
                <w:w w:val="105"/>
                <w:sz w:val="16"/>
              </w:rPr>
              <w:t>(299.476,19)</w:t>
            </w:r>
          </w:p>
        </w:tc>
      </w:tr>
      <w:tr w:rsidR="00DD02F0" w14:paraId="79F0F267" w14:textId="77777777">
        <w:trPr>
          <w:trHeight w:val="273"/>
        </w:trPr>
        <w:tc>
          <w:tcPr>
            <w:tcW w:w="154" w:type="dxa"/>
            <w:vMerge/>
            <w:tcBorders>
              <w:top w:val="nil"/>
            </w:tcBorders>
          </w:tcPr>
          <w:p w14:paraId="75E257AF" w14:textId="77777777" w:rsidR="00DD02F0" w:rsidRDefault="00DD02F0">
            <w:pPr>
              <w:rPr>
                <w:sz w:val="2"/>
                <w:szCs w:val="2"/>
              </w:rPr>
            </w:pPr>
          </w:p>
        </w:tc>
        <w:tc>
          <w:tcPr>
            <w:tcW w:w="4984" w:type="dxa"/>
          </w:tcPr>
          <w:p w14:paraId="074ABF6D" w14:textId="77777777" w:rsidR="00DD02F0" w:rsidRDefault="00755876">
            <w:pPr>
              <w:pStyle w:val="TableParagraph"/>
              <w:spacing w:before="97" w:line="156" w:lineRule="exact"/>
              <w:ind w:left="7"/>
              <w:rPr>
                <w:sz w:val="15"/>
              </w:rPr>
            </w:pPr>
            <w:r>
              <w:rPr>
                <w:color w:val="050705"/>
                <w:spacing w:val="-2"/>
                <w:w w:val="115"/>
                <w:sz w:val="15"/>
              </w:rPr>
              <w:t>Aprovisionamientos</w:t>
            </w:r>
          </w:p>
        </w:tc>
        <w:tc>
          <w:tcPr>
            <w:tcW w:w="832" w:type="dxa"/>
          </w:tcPr>
          <w:p w14:paraId="599E6CF9" w14:textId="77777777" w:rsidR="00DD02F0" w:rsidRDefault="00DD02F0">
            <w:pPr>
              <w:pStyle w:val="TableParagraph"/>
              <w:rPr>
                <w:rFonts w:ascii="Times New Roman"/>
                <w:sz w:val="14"/>
              </w:rPr>
            </w:pPr>
          </w:p>
        </w:tc>
        <w:tc>
          <w:tcPr>
            <w:tcW w:w="1350" w:type="dxa"/>
            <w:gridSpan w:val="2"/>
          </w:tcPr>
          <w:p w14:paraId="2DC76506" w14:textId="77777777" w:rsidR="00DD02F0" w:rsidRDefault="00755876">
            <w:pPr>
              <w:pStyle w:val="TableParagraph"/>
              <w:spacing w:before="88" w:line="165" w:lineRule="exact"/>
              <w:ind w:left="105"/>
              <w:rPr>
                <w:rFonts w:ascii="Times New Roman"/>
                <w:sz w:val="16"/>
              </w:rPr>
            </w:pPr>
            <w:r>
              <w:rPr>
                <w:rFonts w:ascii="Times New Roman"/>
                <w:color w:val="050705"/>
                <w:spacing w:val="-2"/>
                <w:w w:val="110"/>
                <w:sz w:val="16"/>
              </w:rPr>
              <w:t>(30.915.190,72)</w:t>
            </w:r>
          </w:p>
        </w:tc>
        <w:tc>
          <w:tcPr>
            <w:tcW w:w="1454" w:type="dxa"/>
          </w:tcPr>
          <w:p w14:paraId="557B657B" w14:textId="77777777" w:rsidR="00DD02F0" w:rsidRDefault="00755876">
            <w:pPr>
              <w:pStyle w:val="TableParagraph"/>
              <w:spacing w:before="88" w:line="165" w:lineRule="exact"/>
              <w:ind w:right="214"/>
              <w:jc w:val="right"/>
              <w:rPr>
                <w:rFonts w:ascii="Times New Roman"/>
                <w:sz w:val="16"/>
              </w:rPr>
            </w:pPr>
            <w:r>
              <w:rPr>
                <w:rFonts w:ascii="Times New Roman"/>
                <w:color w:val="050705"/>
                <w:spacing w:val="-2"/>
                <w:w w:val="110"/>
                <w:sz w:val="16"/>
              </w:rPr>
              <w:t>(33.524.393,33)</w:t>
            </w:r>
          </w:p>
        </w:tc>
      </w:tr>
      <w:tr w:rsidR="00DD02F0" w14:paraId="23A3CF07" w14:textId="77777777">
        <w:trPr>
          <w:trHeight w:val="183"/>
        </w:trPr>
        <w:tc>
          <w:tcPr>
            <w:tcW w:w="154" w:type="dxa"/>
            <w:vMerge/>
            <w:tcBorders>
              <w:top w:val="nil"/>
            </w:tcBorders>
          </w:tcPr>
          <w:p w14:paraId="2B9047A4" w14:textId="77777777" w:rsidR="00DD02F0" w:rsidRDefault="00DD02F0">
            <w:pPr>
              <w:rPr>
                <w:sz w:val="2"/>
                <w:szCs w:val="2"/>
              </w:rPr>
            </w:pPr>
          </w:p>
        </w:tc>
        <w:tc>
          <w:tcPr>
            <w:tcW w:w="4984" w:type="dxa"/>
          </w:tcPr>
          <w:p w14:paraId="5919198C" w14:textId="77777777" w:rsidR="00DD02F0" w:rsidRDefault="00755876">
            <w:pPr>
              <w:pStyle w:val="TableParagraph"/>
              <w:spacing w:before="7" w:line="156" w:lineRule="exact"/>
              <w:ind w:left="183"/>
              <w:rPr>
                <w:sz w:val="15"/>
              </w:rPr>
            </w:pPr>
            <w:r>
              <w:rPr>
                <w:color w:val="050705"/>
                <w:w w:val="105"/>
                <w:sz w:val="15"/>
              </w:rPr>
              <w:t>Consumo</w:t>
            </w:r>
            <w:r>
              <w:rPr>
                <w:color w:val="050705"/>
                <w:spacing w:val="5"/>
                <w:w w:val="105"/>
                <w:sz w:val="15"/>
              </w:rPr>
              <w:t xml:space="preserve"> </w:t>
            </w:r>
            <w:r>
              <w:rPr>
                <w:color w:val="050705"/>
                <w:w w:val="105"/>
                <w:sz w:val="15"/>
              </w:rPr>
              <w:t>de</w:t>
            </w:r>
            <w:r>
              <w:rPr>
                <w:color w:val="050705"/>
                <w:spacing w:val="-3"/>
                <w:w w:val="105"/>
                <w:sz w:val="15"/>
              </w:rPr>
              <w:t xml:space="preserve"> </w:t>
            </w:r>
            <w:r>
              <w:rPr>
                <w:color w:val="050705"/>
                <w:spacing w:val="-2"/>
                <w:w w:val="105"/>
                <w:sz w:val="15"/>
              </w:rPr>
              <w:t>mercaderías</w:t>
            </w:r>
          </w:p>
        </w:tc>
        <w:tc>
          <w:tcPr>
            <w:tcW w:w="832" w:type="dxa"/>
          </w:tcPr>
          <w:p w14:paraId="32F5E7D4" w14:textId="77777777" w:rsidR="00DD02F0" w:rsidRDefault="00755876">
            <w:pPr>
              <w:pStyle w:val="TableParagraph"/>
              <w:spacing w:line="164" w:lineRule="exact"/>
              <w:ind w:left="69" w:right="96"/>
              <w:jc w:val="center"/>
              <w:rPr>
                <w:rFonts w:ascii="Times New Roman"/>
                <w:sz w:val="16"/>
              </w:rPr>
            </w:pPr>
            <w:r>
              <w:rPr>
                <w:rFonts w:ascii="Times New Roman"/>
                <w:color w:val="050705"/>
                <w:spacing w:val="-4"/>
                <w:w w:val="110"/>
                <w:sz w:val="16"/>
              </w:rPr>
              <w:t>16.2</w:t>
            </w:r>
          </w:p>
        </w:tc>
        <w:tc>
          <w:tcPr>
            <w:tcW w:w="1350" w:type="dxa"/>
            <w:gridSpan w:val="2"/>
          </w:tcPr>
          <w:p w14:paraId="1ECB6CEF" w14:textId="77777777" w:rsidR="00DD02F0" w:rsidRDefault="00755876">
            <w:pPr>
              <w:pStyle w:val="TableParagraph"/>
              <w:spacing w:line="164" w:lineRule="exact"/>
              <w:ind w:left="195"/>
              <w:rPr>
                <w:rFonts w:ascii="Times New Roman"/>
                <w:sz w:val="16"/>
              </w:rPr>
            </w:pPr>
            <w:r>
              <w:rPr>
                <w:rFonts w:ascii="Times New Roman"/>
                <w:color w:val="050705"/>
                <w:spacing w:val="-2"/>
                <w:w w:val="110"/>
                <w:sz w:val="16"/>
              </w:rPr>
              <w:t>(6.772.668,01)</w:t>
            </w:r>
          </w:p>
        </w:tc>
        <w:tc>
          <w:tcPr>
            <w:tcW w:w="1454" w:type="dxa"/>
          </w:tcPr>
          <w:p w14:paraId="7D1EDA26" w14:textId="77777777" w:rsidR="00DD02F0" w:rsidRDefault="00755876">
            <w:pPr>
              <w:pStyle w:val="TableParagraph"/>
              <w:spacing w:line="164" w:lineRule="exact"/>
              <w:ind w:right="212"/>
              <w:jc w:val="right"/>
              <w:rPr>
                <w:rFonts w:ascii="Times New Roman"/>
                <w:sz w:val="16"/>
              </w:rPr>
            </w:pPr>
            <w:r>
              <w:rPr>
                <w:rFonts w:ascii="Times New Roman"/>
                <w:color w:val="050705"/>
                <w:spacing w:val="-2"/>
                <w:w w:val="110"/>
                <w:sz w:val="16"/>
              </w:rPr>
              <w:t>(6.722.707,95)</w:t>
            </w:r>
          </w:p>
        </w:tc>
      </w:tr>
      <w:tr w:rsidR="00DD02F0" w14:paraId="06D4041A" w14:textId="77777777">
        <w:trPr>
          <w:trHeight w:val="183"/>
        </w:trPr>
        <w:tc>
          <w:tcPr>
            <w:tcW w:w="154" w:type="dxa"/>
            <w:vMerge/>
            <w:tcBorders>
              <w:top w:val="nil"/>
            </w:tcBorders>
          </w:tcPr>
          <w:p w14:paraId="5E4A16AF" w14:textId="77777777" w:rsidR="00DD02F0" w:rsidRDefault="00DD02F0">
            <w:pPr>
              <w:rPr>
                <w:sz w:val="2"/>
                <w:szCs w:val="2"/>
              </w:rPr>
            </w:pPr>
          </w:p>
        </w:tc>
        <w:tc>
          <w:tcPr>
            <w:tcW w:w="4984" w:type="dxa"/>
          </w:tcPr>
          <w:p w14:paraId="5B551AEE" w14:textId="77777777" w:rsidR="00DD02F0" w:rsidRDefault="00755876">
            <w:pPr>
              <w:pStyle w:val="TableParagraph"/>
              <w:spacing w:line="164" w:lineRule="exact"/>
              <w:ind w:left="183"/>
              <w:rPr>
                <w:sz w:val="15"/>
              </w:rPr>
            </w:pPr>
            <w:r>
              <w:rPr>
                <w:color w:val="050705"/>
                <w:w w:val="105"/>
                <w:sz w:val="15"/>
              </w:rPr>
              <w:t>Consumo</w:t>
            </w:r>
            <w:r>
              <w:rPr>
                <w:color w:val="050705"/>
                <w:spacing w:val="4"/>
                <w:w w:val="105"/>
                <w:sz w:val="15"/>
              </w:rPr>
              <w:t xml:space="preserve"> </w:t>
            </w:r>
            <w:r>
              <w:rPr>
                <w:color w:val="050705"/>
                <w:w w:val="105"/>
                <w:sz w:val="15"/>
              </w:rPr>
              <w:t>de</w:t>
            </w:r>
            <w:r>
              <w:rPr>
                <w:color w:val="050705"/>
                <w:spacing w:val="-4"/>
                <w:w w:val="105"/>
                <w:sz w:val="15"/>
              </w:rPr>
              <w:t xml:space="preserve"> </w:t>
            </w:r>
            <w:r>
              <w:rPr>
                <w:color w:val="050705"/>
                <w:w w:val="105"/>
                <w:sz w:val="15"/>
              </w:rPr>
              <w:t>materias</w:t>
            </w:r>
            <w:r>
              <w:rPr>
                <w:color w:val="050705"/>
                <w:spacing w:val="4"/>
                <w:w w:val="105"/>
                <w:sz w:val="15"/>
              </w:rPr>
              <w:t xml:space="preserve"> </w:t>
            </w:r>
            <w:r>
              <w:rPr>
                <w:color w:val="050705"/>
                <w:w w:val="105"/>
                <w:sz w:val="15"/>
              </w:rPr>
              <w:t>primas</w:t>
            </w:r>
            <w:r>
              <w:rPr>
                <w:color w:val="050705"/>
                <w:spacing w:val="1"/>
                <w:w w:val="105"/>
                <w:sz w:val="15"/>
              </w:rPr>
              <w:t xml:space="preserve"> </w:t>
            </w:r>
            <w:r>
              <w:rPr>
                <w:rFonts w:ascii="Times New Roman"/>
                <w:color w:val="050705"/>
                <w:w w:val="105"/>
                <w:sz w:val="16"/>
              </w:rPr>
              <w:t>y</w:t>
            </w:r>
            <w:r>
              <w:rPr>
                <w:rFonts w:ascii="Times New Roman"/>
                <w:color w:val="050705"/>
                <w:spacing w:val="-2"/>
                <w:w w:val="105"/>
                <w:sz w:val="16"/>
              </w:rPr>
              <w:t xml:space="preserve"> </w:t>
            </w:r>
            <w:r>
              <w:rPr>
                <w:color w:val="050705"/>
                <w:w w:val="105"/>
                <w:sz w:val="15"/>
              </w:rPr>
              <w:t>otras</w:t>
            </w:r>
            <w:r>
              <w:rPr>
                <w:color w:val="050705"/>
                <w:spacing w:val="5"/>
                <w:w w:val="105"/>
                <w:sz w:val="15"/>
              </w:rPr>
              <w:t xml:space="preserve"> </w:t>
            </w:r>
            <w:r>
              <w:rPr>
                <w:color w:val="050705"/>
                <w:w w:val="105"/>
                <w:sz w:val="15"/>
              </w:rPr>
              <w:t>materias</w:t>
            </w:r>
            <w:r>
              <w:rPr>
                <w:color w:val="050705"/>
                <w:spacing w:val="3"/>
                <w:w w:val="105"/>
                <w:sz w:val="15"/>
              </w:rPr>
              <w:t xml:space="preserve"> </w:t>
            </w:r>
            <w:r>
              <w:rPr>
                <w:color w:val="050705"/>
                <w:spacing w:val="-2"/>
                <w:w w:val="105"/>
                <w:sz w:val="15"/>
              </w:rPr>
              <w:t>consumibles</w:t>
            </w:r>
          </w:p>
        </w:tc>
        <w:tc>
          <w:tcPr>
            <w:tcW w:w="832" w:type="dxa"/>
          </w:tcPr>
          <w:p w14:paraId="6AF6F0C1" w14:textId="77777777" w:rsidR="00DD02F0" w:rsidRDefault="00755876">
            <w:pPr>
              <w:pStyle w:val="TableParagraph"/>
              <w:spacing w:line="164" w:lineRule="exact"/>
              <w:ind w:left="69" w:right="100"/>
              <w:jc w:val="center"/>
              <w:rPr>
                <w:rFonts w:ascii="Times New Roman"/>
                <w:sz w:val="16"/>
              </w:rPr>
            </w:pPr>
            <w:r>
              <w:rPr>
                <w:rFonts w:ascii="Times New Roman"/>
                <w:color w:val="050705"/>
                <w:spacing w:val="-4"/>
                <w:w w:val="115"/>
                <w:sz w:val="16"/>
              </w:rPr>
              <w:t>16.2</w:t>
            </w:r>
          </w:p>
        </w:tc>
        <w:tc>
          <w:tcPr>
            <w:tcW w:w="1350" w:type="dxa"/>
            <w:gridSpan w:val="2"/>
          </w:tcPr>
          <w:p w14:paraId="1E7F0338" w14:textId="77777777" w:rsidR="00DD02F0" w:rsidRDefault="00755876">
            <w:pPr>
              <w:pStyle w:val="TableParagraph"/>
              <w:spacing w:line="164" w:lineRule="exact"/>
              <w:ind w:left="105"/>
              <w:rPr>
                <w:rFonts w:ascii="Times New Roman"/>
                <w:sz w:val="16"/>
              </w:rPr>
            </w:pPr>
            <w:r>
              <w:rPr>
                <w:rFonts w:ascii="Times New Roman"/>
                <w:color w:val="050705"/>
                <w:spacing w:val="-2"/>
                <w:w w:val="110"/>
                <w:sz w:val="16"/>
              </w:rPr>
              <w:t>(23.795.264,56)</w:t>
            </w:r>
          </w:p>
        </w:tc>
        <w:tc>
          <w:tcPr>
            <w:tcW w:w="1454" w:type="dxa"/>
          </w:tcPr>
          <w:p w14:paraId="09AB2C6D" w14:textId="77777777" w:rsidR="00DD02F0" w:rsidRDefault="00755876">
            <w:pPr>
              <w:pStyle w:val="TableParagraph"/>
              <w:spacing w:line="164" w:lineRule="exact"/>
              <w:ind w:right="219"/>
              <w:jc w:val="right"/>
              <w:rPr>
                <w:rFonts w:ascii="Times New Roman"/>
                <w:sz w:val="16"/>
              </w:rPr>
            </w:pPr>
            <w:r>
              <w:rPr>
                <w:rFonts w:ascii="Times New Roman"/>
                <w:color w:val="050705"/>
                <w:spacing w:val="-2"/>
                <w:w w:val="110"/>
                <w:sz w:val="16"/>
              </w:rPr>
              <w:t>(26.500.909,51)</w:t>
            </w:r>
          </w:p>
        </w:tc>
      </w:tr>
      <w:tr w:rsidR="00DD02F0" w14:paraId="21783518" w14:textId="77777777">
        <w:trPr>
          <w:trHeight w:val="276"/>
        </w:trPr>
        <w:tc>
          <w:tcPr>
            <w:tcW w:w="154" w:type="dxa"/>
            <w:vMerge/>
            <w:tcBorders>
              <w:top w:val="nil"/>
            </w:tcBorders>
          </w:tcPr>
          <w:p w14:paraId="0EAE1D42" w14:textId="77777777" w:rsidR="00DD02F0" w:rsidRDefault="00DD02F0">
            <w:pPr>
              <w:rPr>
                <w:sz w:val="2"/>
                <w:szCs w:val="2"/>
              </w:rPr>
            </w:pPr>
          </w:p>
        </w:tc>
        <w:tc>
          <w:tcPr>
            <w:tcW w:w="4984" w:type="dxa"/>
          </w:tcPr>
          <w:p w14:paraId="48A52F37" w14:textId="77777777" w:rsidR="00DD02F0" w:rsidRDefault="00755876">
            <w:pPr>
              <w:pStyle w:val="TableParagraph"/>
              <w:spacing w:before="7"/>
              <w:ind w:left="183"/>
              <w:rPr>
                <w:sz w:val="15"/>
              </w:rPr>
            </w:pPr>
            <w:r>
              <w:rPr>
                <w:color w:val="050705"/>
                <w:w w:val="105"/>
                <w:sz w:val="15"/>
              </w:rPr>
              <w:t>Trabajos</w:t>
            </w:r>
            <w:r>
              <w:rPr>
                <w:color w:val="050705"/>
                <w:spacing w:val="-1"/>
                <w:w w:val="105"/>
                <w:sz w:val="15"/>
              </w:rPr>
              <w:t xml:space="preserve"> </w:t>
            </w:r>
            <w:r>
              <w:rPr>
                <w:color w:val="050705"/>
                <w:w w:val="105"/>
                <w:sz w:val="15"/>
              </w:rPr>
              <w:t>realizados</w:t>
            </w:r>
            <w:r>
              <w:rPr>
                <w:color w:val="050705"/>
                <w:spacing w:val="9"/>
                <w:w w:val="105"/>
                <w:sz w:val="15"/>
              </w:rPr>
              <w:t xml:space="preserve"> </w:t>
            </w:r>
            <w:r>
              <w:rPr>
                <w:color w:val="050705"/>
                <w:w w:val="105"/>
                <w:sz w:val="15"/>
              </w:rPr>
              <w:t>por otras</w:t>
            </w:r>
            <w:r>
              <w:rPr>
                <w:color w:val="050705"/>
                <w:spacing w:val="-2"/>
                <w:w w:val="105"/>
                <w:sz w:val="15"/>
              </w:rPr>
              <w:t xml:space="preserve"> empresas</w:t>
            </w:r>
          </w:p>
        </w:tc>
        <w:tc>
          <w:tcPr>
            <w:tcW w:w="832" w:type="dxa"/>
          </w:tcPr>
          <w:p w14:paraId="04111A57" w14:textId="77777777" w:rsidR="00DD02F0" w:rsidRDefault="00DD02F0">
            <w:pPr>
              <w:pStyle w:val="TableParagraph"/>
              <w:rPr>
                <w:rFonts w:ascii="Times New Roman"/>
                <w:sz w:val="14"/>
              </w:rPr>
            </w:pPr>
          </w:p>
        </w:tc>
        <w:tc>
          <w:tcPr>
            <w:tcW w:w="1350" w:type="dxa"/>
            <w:gridSpan w:val="2"/>
          </w:tcPr>
          <w:p w14:paraId="1F2C286A" w14:textId="77777777" w:rsidR="00DD02F0" w:rsidRDefault="00755876">
            <w:pPr>
              <w:pStyle w:val="TableParagraph"/>
              <w:spacing w:line="178" w:lineRule="exact"/>
              <w:ind w:left="325"/>
              <w:rPr>
                <w:rFonts w:ascii="Times New Roman"/>
                <w:sz w:val="16"/>
              </w:rPr>
            </w:pPr>
            <w:r>
              <w:rPr>
                <w:rFonts w:ascii="Times New Roman"/>
                <w:color w:val="050705"/>
                <w:spacing w:val="-2"/>
                <w:w w:val="105"/>
                <w:sz w:val="16"/>
              </w:rPr>
              <w:t>(347.258,15)</w:t>
            </w:r>
          </w:p>
        </w:tc>
        <w:tc>
          <w:tcPr>
            <w:tcW w:w="1454" w:type="dxa"/>
          </w:tcPr>
          <w:p w14:paraId="7C1735CF" w14:textId="77777777" w:rsidR="00DD02F0" w:rsidRDefault="00755876">
            <w:pPr>
              <w:pStyle w:val="TableParagraph"/>
              <w:spacing w:line="178" w:lineRule="exact"/>
              <w:ind w:right="224"/>
              <w:jc w:val="right"/>
              <w:rPr>
                <w:rFonts w:ascii="Times New Roman"/>
                <w:sz w:val="16"/>
              </w:rPr>
            </w:pPr>
            <w:r>
              <w:rPr>
                <w:rFonts w:ascii="Times New Roman"/>
                <w:color w:val="050705"/>
                <w:spacing w:val="-2"/>
                <w:w w:val="105"/>
                <w:sz w:val="16"/>
              </w:rPr>
              <w:t>(300.775,87)</w:t>
            </w:r>
          </w:p>
        </w:tc>
      </w:tr>
      <w:tr w:rsidR="00DD02F0" w14:paraId="2FD59E84" w14:textId="77777777">
        <w:trPr>
          <w:trHeight w:val="274"/>
        </w:trPr>
        <w:tc>
          <w:tcPr>
            <w:tcW w:w="154" w:type="dxa"/>
            <w:vMerge/>
            <w:tcBorders>
              <w:top w:val="nil"/>
            </w:tcBorders>
          </w:tcPr>
          <w:p w14:paraId="1B99ACF7" w14:textId="77777777" w:rsidR="00DD02F0" w:rsidRDefault="00DD02F0">
            <w:pPr>
              <w:rPr>
                <w:sz w:val="2"/>
                <w:szCs w:val="2"/>
              </w:rPr>
            </w:pPr>
          </w:p>
        </w:tc>
        <w:tc>
          <w:tcPr>
            <w:tcW w:w="4984" w:type="dxa"/>
          </w:tcPr>
          <w:p w14:paraId="718D5200" w14:textId="77777777" w:rsidR="00DD02F0" w:rsidRDefault="00755876">
            <w:pPr>
              <w:pStyle w:val="TableParagraph"/>
              <w:spacing w:before="98" w:line="156" w:lineRule="exact"/>
              <w:rPr>
                <w:sz w:val="15"/>
              </w:rPr>
            </w:pPr>
            <w:r>
              <w:rPr>
                <w:color w:val="050705"/>
                <w:w w:val="115"/>
                <w:sz w:val="15"/>
              </w:rPr>
              <w:t>Otros</w:t>
            </w:r>
            <w:r>
              <w:rPr>
                <w:color w:val="050705"/>
                <w:spacing w:val="-7"/>
                <w:w w:val="115"/>
                <w:sz w:val="15"/>
              </w:rPr>
              <w:t xml:space="preserve"> </w:t>
            </w:r>
            <w:r>
              <w:rPr>
                <w:color w:val="050705"/>
                <w:w w:val="115"/>
                <w:sz w:val="15"/>
              </w:rPr>
              <w:t>ingresos</w:t>
            </w:r>
            <w:r>
              <w:rPr>
                <w:color w:val="050705"/>
                <w:spacing w:val="1"/>
                <w:w w:val="115"/>
                <w:sz w:val="15"/>
              </w:rPr>
              <w:t xml:space="preserve"> </w:t>
            </w:r>
            <w:r>
              <w:rPr>
                <w:color w:val="050705"/>
                <w:w w:val="115"/>
                <w:sz w:val="15"/>
              </w:rPr>
              <w:t>de</w:t>
            </w:r>
            <w:r>
              <w:rPr>
                <w:color w:val="050705"/>
                <w:spacing w:val="-10"/>
                <w:w w:val="115"/>
                <w:sz w:val="15"/>
              </w:rPr>
              <w:t xml:space="preserve"> </w:t>
            </w:r>
            <w:r>
              <w:rPr>
                <w:color w:val="050705"/>
                <w:spacing w:val="-2"/>
                <w:w w:val="115"/>
                <w:sz w:val="15"/>
              </w:rPr>
              <w:t>explotación</w:t>
            </w:r>
          </w:p>
        </w:tc>
        <w:tc>
          <w:tcPr>
            <w:tcW w:w="832" w:type="dxa"/>
          </w:tcPr>
          <w:p w14:paraId="558FB4C6" w14:textId="77777777" w:rsidR="00DD02F0" w:rsidRDefault="00DD02F0">
            <w:pPr>
              <w:pStyle w:val="TableParagraph"/>
              <w:rPr>
                <w:rFonts w:ascii="Times New Roman"/>
                <w:sz w:val="14"/>
              </w:rPr>
            </w:pPr>
          </w:p>
        </w:tc>
        <w:tc>
          <w:tcPr>
            <w:tcW w:w="1350" w:type="dxa"/>
            <w:gridSpan w:val="2"/>
          </w:tcPr>
          <w:p w14:paraId="0516E3A1" w14:textId="77777777" w:rsidR="00DD02F0" w:rsidRDefault="00755876">
            <w:pPr>
              <w:pStyle w:val="TableParagraph"/>
              <w:spacing w:before="89" w:line="165" w:lineRule="exact"/>
              <w:ind w:left="294"/>
              <w:rPr>
                <w:rFonts w:ascii="Times New Roman"/>
                <w:sz w:val="16"/>
              </w:rPr>
            </w:pPr>
            <w:r>
              <w:rPr>
                <w:rFonts w:ascii="Times New Roman"/>
                <w:color w:val="050705"/>
                <w:spacing w:val="-2"/>
                <w:w w:val="110"/>
                <w:sz w:val="16"/>
              </w:rPr>
              <w:t>9.699.071,33</w:t>
            </w:r>
          </w:p>
        </w:tc>
        <w:tc>
          <w:tcPr>
            <w:tcW w:w="1454" w:type="dxa"/>
          </w:tcPr>
          <w:p w14:paraId="5A2746D7" w14:textId="77777777" w:rsidR="00DD02F0" w:rsidRDefault="00755876">
            <w:pPr>
              <w:pStyle w:val="TableParagraph"/>
              <w:spacing w:before="89" w:line="165" w:lineRule="exact"/>
              <w:ind w:right="208"/>
              <w:jc w:val="right"/>
              <w:rPr>
                <w:rFonts w:ascii="Times New Roman"/>
                <w:sz w:val="16"/>
              </w:rPr>
            </w:pPr>
            <w:r>
              <w:rPr>
                <w:rFonts w:ascii="Times New Roman"/>
                <w:color w:val="050705"/>
                <w:spacing w:val="-2"/>
                <w:w w:val="110"/>
                <w:sz w:val="16"/>
              </w:rPr>
              <w:t>8.385.172,01</w:t>
            </w:r>
          </w:p>
        </w:tc>
      </w:tr>
      <w:tr w:rsidR="00DD02F0" w14:paraId="496D65E6" w14:textId="77777777">
        <w:trPr>
          <w:trHeight w:val="186"/>
        </w:trPr>
        <w:tc>
          <w:tcPr>
            <w:tcW w:w="154" w:type="dxa"/>
            <w:vMerge/>
            <w:tcBorders>
              <w:top w:val="nil"/>
            </w:tcBorders>
          </w:tcPr>
          <w:p w14:paraId="312F03D2" w14:textId="77777777" w:rsidR="00DD02F0" w:rsidRDefault="00DD02F0">
            <w:pPr>
              <w:rPr>
                <w:sz w:val="2"/>
                <w:szCs w:val="2"/>
              </w:rPr>
            </w:pPr>
          </w:p>
        </w:tc>
        <w:tc>
          <w:tcPr>
            <w:tcW w:w="4984" w:type="dxa"/>
          </w:tcPr>
          <w:p w14:paraId="73B26F45" w14:textId="77777777" w:rsidR="00DD02F0" w:rsidRDefault="00755876">
            <w:pPr>
              <w:pStyle w:val="TableParagraph"/>
              <w:spacing w:line="167" w:lineRule="exact"/>
              <w:ind w:left="181"/>
              <w:rPr>
                <w:sz w:val="15"/>
              </w:rPr>
            </w:pPr>
            <w:r>
              <w:rPr>
                <w:color w:val="050705"/>
                <w:w w:val="105"/>
                <w:sz w:val="15"/>
              </w:rPr>
              <w:t>Ingresos</w:t>
            </w:r>
            <w:r>
              <w:rPr>
                <w:color w:val="050705"/>
                <w:spacing w:val="4"/>
                <w:w w:val="105"/>
                <w:sz w:val="15"/>
              </w:rPr>
              <w:t xml:space="preserve"> </w:t>
            </w:r>
            <w:r>
              <w:rPr>
                <w:color w:val="050705"/>
                <w:w w:val="105"/>
                <w:sz w:val="15"/>
              </w:rPr>
              <w:t>accesorios</w:t>
            </w:r>
            <w:r>
              <w:rPr>
                <w:color w:val="050705"/>
                <w:spacing w:val="9"/>
                <w:w w:val="105"/>
                <w:sz w:val="15"/>
              </w:rPr>
              <w:t xml:space="preserve"> </w:t>
            </w:r>
            <w:r>
              <w:rPr>
                <w:rFonts w:ascii="Times New Roman" w:hAnsi="Times New Roman"/>
                <w:color w:val="050705"/>
                <w:w w:val="105"/>
                <w:sz w:val="16"/>
              </w:rPr>
              <w:t>y</w:t>
            </w:r>
            <w:r>
              <w:rPr>
                <w:rFonts w:ascii="Times New Roman" w:hAnsi="Times New Roman"/>
                <w:color w:val="050705"/>
                <w:spacing w:val="-6"/>
                <w:w w:val="105"/>
                <w:sz w:val="16"/>
              </w:rPr>
              <w:t xml:space="preserve"> </w:t>
            </w:r>
            <w:r>
              <w:rPr>
                <w:color w:val="050705"/>
                <w:w w:val="105"/>
                <w:sz w:val="15"/>
              </w:rPr>
              <w:t>otros</w:t>
            </w:r>
            <w:r>
              <w:rPr>
                <w:color w:val="050705"/>
                <w:spacing w:val="-4"/>
                <w:w w:val="105"/>
                <w:sz w:val="15"/>
              </w:rPr>
              <w:t xml:space="preserve"> </w:t>
            </w:r>
            <w:r>
              <w:rPr>
                <w:color w:val="050705"/>
                <w:w w:val="105"/>
                <w:sz w:val="15"/>
              </w:rPr>
              <w:t>de</w:t>
            </w:r>
            <w:r>
              <w:rPr>
                <w:color w:val="050705"/>
                <w:spacing w:val="-8"/>
                <w:w w:val="105"/>
                <w:sz w:val="15"/>
              </w:rPr>
              <w:t xml:space="preserve"> </w:t>
            </w:r>
            <w:r>
              <w:rPr>
                <w:color w:val="050705"/>
                <w:w w:val="105"/>
                <w:sz w:val="15"/>
              </w:rPr>
              <w:t>gestión</w:t>
            </w:r>
            <w:r>
              <w:rPr>
                <w:color w:val="050705"/>
                <w:spacing w:val="1"/>
                <w:w w:val="105"/>
                <w:sz w:val="15"/>
              </w:rPr>
              <w:t xml:space="preserve"> </w:t>
            </w:r>
            <w:r>
              <w:rPr>
                <w:color w:val="050705"/>
                <w:spacing w:val="-2"/>
                <w:w w:val="105"/>
                <w:sz w:val="15"/>
              </w:rPr>
              <w:t>corriente</w:t>
            </w:r>
          </w:p>
        </w:tc>
        <w:tc>
          <w:tcPr>
            <w:tcW w:w="832" w:type="dxa"/>
          </w:tcPr>
          <w:p w14:paraId="1F639E0F" w14:textId="77777777" w:rsidR="00DD02F0" w:rsidRDefault="00DD02F0">
            <w:pPr>
              <w:pStyle w:val="TableParagraph"/>
              <w:rPr>
                <w:rFonts w:ascii="Times New Roman"/>
                <w:sz w:val="12"/>
              </w:rPr>
            </w:pPr>
          </w:p>
        </w:tc>
        <w:tc>
          <w:tcPr>
            <w:tcW w:w="1350" w:type="dxa"/>
            <w:gridSpan w:val="2"/>
          </w:tcPr>
          <w:p w14:paraId="4BB35FD1" w14:textId="77777777" w:rsidR="00DD02F0" w:rsidRDefault="00755876">
            <w:pPr>
              <w:pStyle w:val="TableParagraph"/>
              <w:spacing w:line="167" w:lineRule="exact"/>
              <w:ind w:left="433"/>
              <w:rPr>
                <w:rFonts w:ascii="Times New Roman"/>
                <w:sz w:val="16"/>
              </w:rPr>
            </w:pPr>
            <w:r>
              <w:rPr>
                <w:rFonts w:ascii="Times New Roman"/>
                <w:color w:val="050705"/>
                <w:spacing w:val="-2"/>
                <w:w w:val="110"/>
                <w:sz w:val="16"/>
              </w:rPr>
              <w:t>788.166,27</w:t>
            </w:r>
          </w:p>
        </w:tc>
        <w:tc>
          <w:tcPr>
            <w:tcW w:w="1454" w:type="dxa"/>
          </w:tcPr>
          <w:p w14:paraId="3B6FC1DF" w14:textId="77777777" w:rsidR="00DD02F0" w:rsidRDefault="00755876">
            <w:pPr>
              <w:pStyle w:val="TableParagraph"/>
              <w:spacing w:line="167" w:lineRule="exact"/>
              <w:ind w:right="214"/>
              <w:jc w:val="right"/>
              <w:rPr>
                <w:rFonts w:ascii="Times New Roman"/>
                <w:sz w:val="16"/>
              </w:rPr>
            </w:pPr>
            <w:r>
              <w:rPr>
                <w:rFonts w:ascii="Times New Roman"/>
                <w:color w:val="050705"/>
                <w:spacing w:val="-2"/>
                <w:w w:val="110"/>
                <w:sz w:val="16"/>
              </w:rPr>
              <w:t>765.352,48</w:t>
            </w:r>
          </w:p>
        </w:tc>
      </w:tr>
      <w:tr w:rsidR="00DD02F0" w14:paraId="2CDBADCB" w14:textId="77777777">
        <w:trPr>
          <w:trHeight w:val="453"/>
        </w:trPr>
        <w:tc>
          <w:tcPr>
            <w:tcW w:w="154" w:type="dxa"/>
            <w:vMerge/>
            <w:tcBorders>
              <w:top w:val="nil"/>
            </w:tcBorders>
          </w:tcPr>
          <w:p w14:paraId="04EAF2E3" w14:textId="77777777" w:rsidR="00DD02F0" w:rsidRDefault="00DD02F0">
            <w:pPr>
              <w:rPr>
                <w:sz w:val="2"/>
                <w:szCs w:val="2"/>
              </w:rPr>
            </w:pPr>
          </w:p>
        </w:tc>
        <w:tc>
          <w:tcPr>
            <w:tcW w:w="4984" w:type="dxa"/>
          </w:tcPr>
          <w:p w14:paraId="4474A922" w14:textId="77777777" w:rsidR="00DD02F0" w:rsidRDefault="00755876">
            <w:pPr>
              <w:pStyle w:val="TableParagraph"/>
              <w:spacing w:line="254" w:lineRule="auto"/>
              <w:ind w:left="1" w:right="143" w:firstLine="182"/>
              <w:rPr>
                <w:sz w:val="15"/>
              </w:rPr>
            </w:pPr>
            <w:r>
              <w:rPr>
                <w:color w:val="050705"/>
                <w:w w:val="105"/>
                <w:sz w:val="15"/>
              </w:rPr>
              <w:t>Subvenciones</w:t>
            </w:r>
            <w:r>
              <w:rPr>
                <w:color w:val="050705"/>
                <w:spacing w:val="15"/>
                <w:w w:val="105"/>
                <w:sz w:val="15"/>
              </w:rPr>
              <w:t xml:space="preserve"> </w:t>
            </w:r>
            <w:r>
              <w:rPr>
                <w:color w:val="050705"/>
                <w:w w:val="105"/>
                <w:sz w:val="15"/>
              </w:rPr>
              <w:t>de</w:t>
            </w:r>
            <w:r>
              <w:rPr>
                <w:color w:val="050705"/>
                <w:spacing w:val="-8"/>
                <w:w w:val="105"/>
                <w:sz w:val="15"/>
              </w:rPr>
              <w:t xml:space="preserve"> </w:t>
            </w:r>
            <w:r>
              <w:rPr>
                <w:color w:val="050705"/>
                <w:w w:val="105"/>
                <w:sz w:val="15"/>
              </w:rPr>
              <w:t>explotación incorporadas al</w:t>
            </w:r>
            <w:r>
              <w:rPr>
                <w:color w:val="050705"/>
                <w:spacing w:val="-4"/>
                <w:w w:val="105"/>
                <w:sz w:val="15"/>
              </w:rPr>
              <w:t xml:space="preserve"> </w:t>
            </w:r>
            <w:r>
              <w:rPr>
                <w:color w:val="050705"/>
                <w:w w:val="105"/>
                <w:sz w:val="15"/>
              </w:rPr>
              <w:t xml:space="preserve">resultado del </w:t>
            </w:r>
            <w:r>
              <w:rPr>
                <w:color w:val="050705"/>
                <w:spacing w:val="-2"/>
                <w:w w:val="105"/>
                <w:sz w:val="15"/>
              </w:rPr>
              <w:t>ejercicio</w:t>
            </w:r>
          </w:p>
        </w:tc>
        <w:tc>
          <w:tcPr>
            <w:tcW w:w="832" w:type="dxa"/>
          </w:tcPr>
          <w:p w14:paraId="4A895FCF" w14:textId="77777777" w:rsidR="00DD02F0" w:rsidRDefault="00DD02F0">
            <w:pPr>
              <w:pStyle w:val="TableParagraph"/>
              <w:spacing w:before="1"/>
              <w:rPr>
                <w:sz w:val="15"/>
              </w:rPr>
            </w:pPr>
          </w:p>
          <w:p w14:paraId="132D559A" w14:textId="77777777" w:rsidR="00DD02F0" w:rsidRDefault="00755876">
            <w:pPr>
              <w:pStyle w:val="TableParagraph"/>
              <w:spacing w:before="1"/>
              <w:ind w:left="69" w:right="108"/>
              <w:jc w:val="center"/>
              <w:rPr>
                <w:rFonts w:ascii="Times New Roman"/>
                <w:sz w:val="16"/>
              </w:rPr>
            </w:pPr>
            <w:r>
              <w:rPr>
                <w:rFonts w:ascii="Times New Roman"/>
                <w:color w:val="050705"/>
                <w:spacing w:val="-5"/>
                <w:w w:val="105"/>
                <w:sz w:val="16"/>
              </w:rPr>
              <w:t>13</w:t>
            </w:r>
          </w:p>
        </w:tc>
        <w:tc>
          <w:tcPr>
            <w:tcW w:w="1350" w:type="dxa"/>
            <w:gridSpan w:val="2"/>
          </w:tcPr>
          <w:p w14:paraId="4D39C0C6" w14:textId="77777777" w:rsidR="00DD02F0" w:rsidRDefault="00DD02F0">
            <w:pPr>
              <w:pStyle w:val="TableParagraph"/>
              <w:spacing w:before="8"/>
              <w:rPr>
                <w:sz w:val="14"/>
              </w:rPr>
            </w:pPr>
          </w:p>
          <w:p w14:paraId="3BA53EE0" w14:textId="77777777" w:rsidR="00DD02F0" w:rsidRDefault="00755876">
            <w:pPr>
              <w:pStyle w:val="TableParagraph"/>
              <w:spacing w:before="1"/>
              <w:ind w:left="291"/>
              <w:rPr>
                <w:rFonts w:ascii="Times New Roman"/>
                <w:sz w:val="16"/>
              </w:rPr>
            </w:pPr>
            <w:r>
              <w:rPr>
                <w:rFonts w:ascii="Times New Roman"/>
                <w:color w:val="050705"/>
                <w:spacing w:val="-2"/>
                <w:w w:val="110"/>
                <w:sz w:val="16"/>
              </w:rPr>
              <w:t>8.910.905,06</w:t>
            </w:r>
          </w:p>
        </w:tc>
        <w:tc>
          <w:tcPr>
            <w:tcW w:w="1454" w:type="dxa"/>
          </w:tcPr>
          <w:p w14:paraId="4D69F423" w14:textId="77777777" w:rsidR="00DD02F0" w:rsidRDefault="00DD02F0">
            <w:pPr>
              <w:pStyle w:val="TableParagraph"/>
              <w:spacing w:before="8"/>
              <w:rPr>
                <w:sz w:val="14"/>
              </w:rPr>
            </w:pPr>
          </w:p>
          <w:p w14:paraId="74C7B79B" w14:textId="77777777" w:rsidR="00DD02F0" w:rsidRDefault="00755876">
            <w:pPr>
              <w:pStyle w:val="TableParagraph"/>
              <w:spacing w:before="1"/>
              <w:ind w:right="216"/>
              <w:jc w:val="right"/>
              <w:rPr>
                <w:rFonts w:ascii="Times New Roman"/>
                <w:sz w:val="16"/>
              </w:rPr>
            </w:pPr>
            <w:r>
              <w:rPr>
                <w:rFonts w:ascii="Times New Roman"/>
                <w:color w:val="050705"/>
                <w:spacing w:val="-2"/>
                <w:w w:val="110"/>
                <w:sz w:val="16"/>
              </w:rPr>
              <w:t>7.619.819,53</w:t>
            </w:r>
          </w:p>
        </w:tc>
      </w:tr>
      <w:tr w:rsidR="00DD02F0" w14:paraId="7AE8DE8F" w14:textId="77777777">
        <w:trPr>
          <w:trHeight w:val="273"/>
        </w:trPr>
        <w:tc>
          <w:tcPr>
            <w:tcW w:w="154" w:type="dxa"/>
            <w:vMerge/>
            <w:tcBorders>
              <w:top w:val="nil"/>
            </w:tcBorders>
          </w:tcPr>
          <w:p w14:paraId="02A72196" w14:textId="77777777" w:rsidR="00DD02F0" w:rsidRDefault="00DD02F0">
            <w:pPr>
              <w:rPr>
                <w:sz w:val="2"/>
                <w:szCs w:val="2"/>
              </w:rPr>
            </w:pPr>
          </w:p>
        </w:tc>
        <w:tc>
          <w:tcPr>
            <w:tcW w:w="4984" w:type="dxa"/>
          </w:tcPr>
          <w:p w14:paraId="60C02CFD" w14:textId="77777777" w:rsidR="00DD02F0" w:rsidRDefault="00755876">
            <w:pPr>
              <w:pStyle w:val="TableParagraph"/>
              <w:spacing w:before="97" w:line="156" w:lineRule="exact"/>
              <w:ind w:left="-1"/>
              <w:rPr>
                <w:sz w:val="15"/>
              </w:rPr>
            </w:pPr>
            <w:r>
              <w:rPr>
                <w:color w:val="050705"/>
                <w:w w:val="110"/>
                <w:sz w:val="15"/>
              </w:rPr>
              <w:t>Gastos</w:t>
            </w:r>
            <w:r>
              <w:rPr>
                <w:color w:val="050705"/>
                <w:spacing w:val="10"/>
                <w:w w:val="110"/>
                <w:sz w:val="15"/>
              </w:rPr>
              <w:t xml:space="preserve"> </w:t>
            </w:r>
            <w:r>
              <w:rPr>
                <w:color w:val="050705"/>
                <w:w w:val="110"/>
                <w:sz w:val="15"/>
              </w:rPr>
              <w:t>de</w:t>
            </w:r>
            <w:r>
              <w:rPr>
                <w:color w:val="050705"/>
                <w:spacing w:val="2"/>
                <w:w w:val="110"/>
                <w:sz w:val="15"/>
              </w:rPr>
              <w:t xml:space="preserve"> </w:t>
            </w:r>
            <w:r>
              <w:rPr>
                <w:color w:val="050705"/>
                <w:spacing w:val="-2"/>
                <w:w w:val="110"/>
                <w:sz w:val="15"/>
              </w:rPr>
              <w:t>personal</w:t>
            </w:r>
          </w:p>
        </w:tc>
        <w:tc>
          <w:tcPr>
            <w:tcW w:w="832" w:type="dxa"/>
          </w:tcPr>
          <w:p w14:paraId="478ADA47" w14:textId="77777777" w:rsidR="00DD02F0" w:rsidRDefault="00755876">
            <w:pPr>
              <w:pStyle w:val="TableParagraph"/>
              <w:spacing w:before="88" w:line="165" w:lineRule="exact"/>
              <w:ind w:left="69" w:right="85"/>
              <w:jc w:val="center"/>
              <w:rPr>
                <w:rFonts w:ascii="Times New Roman"/>
                <w:sz w:val="16"/>
              </w:rPr>
            </w:pPr>
            <w:r>
              <w:rPr>
                <w:rFonts w:ascii="Times New Roman"/>
                <w:color w:val="050705"/>
                <w:spacing w:val="-4"/>
                <w:w w:val="120"/>
                <w:sz w:val="16"/>
              </w:rPr>
              <w:t>16.3</w:t>
            </w:r>
          </w:p>
        </w:tc>
        <w:tc>
          <w:tcPr>
            <w:tcW w:w="1350" w:type="dxa"/>
            <w:gridSpan w:val="2"/>
          </w:tcPr>
          <w:p w14:paraId="34E4A3A5" w14:textId="77777777" w:rsidR="00DD02F0" w:rsidRDefault="00755876">
            <w:pPr>
              <w:pStyle w:val="TableParagraph"/>
              <w:spacing w:before="88" w:line="165" w:lineRule="exact"/>
              <w:ind w:left="195"/>
              <w:rPr>
                <w:rFonts w:ascii="Times New Roman"/>
                <w:sz w:val="16"/>
              </w:rPr>
            </w:pPr>
            <w:r>
              <w:rPr>
                <w:rFonts w:ascii="Times New Roman"/>
                <w:color w:val="050705"/>
                <w:spacing w:val="-2"/>
                <w:w w:val="110"/>
                <w:sz w:val="16"/>
              </w:rPr>
              <w:t>(1.542.753,53)</w:t>
            </w:r>
          </w:p>
        </w:tc>
        <w:tc>
          <w:tcPr>
            <w:tcW w:w="1454" w:type="dxa"/>
          </w:tcPr>
          <w:p w14:paraId="4266C037" w14:textId="77777777" w:rsidR="00DD02F0" w:rsidRDefault="00755876">
            <w:pPr>
              <w:pStyle w:val="TableParagraph"/>
              <w:spacing w:before="88" w:line="165" w:lineRule="exact"/>
              <w:ind w:right="212"/>
              <w:jc w:val="right"/>
              <w:rPr>
                <w:rFonts w:ascii="Times New Roman"/>
                <w:sz w:val="16"/>
              </w:rPr>
            </w:pPr>
            <w:r>
              <w:rPr>
                <w:rFonts w:ascii="Times New Roman"/>
                <w:color w:val="050705"/>
                <w:spacing w:val="-2"/>
                <w:w w:val="110"/>
                <w:sz w:val="16"/>
              </w:rPr>
              <w:t>(1.466.441,99)</w:t>
            </w:r>
          </w:p>
        </w:tc>
      </w:tr>
      <w:tr w:rsidR="00DD02F0" w14:paraId="195049A8" w14:textId="77777777">
        <w:trPr>
          <w:trHeight w:val="183"/>
        </w:trPr>
        <w:tc>
          <w:tcPr>
            <w:tcW w:w="154" w:type="dxa"/>
            <w:vMerge/>
            <w:tcBorders>
              <w:top w:val="nil"/>
            </w:tcBorders>
          </w:tcPr>
          <w:p w14:paraId="52AF1952" w14:textId="77777777" w:rsidR="00DD02F0" w:rsidRDefault="00DD02F0">
            <w:pPr>
              <w:rPr>
                <w:sz w:val="2"/>
                <w:szCs w:val="2"/>
              </w:rPr>
            </w:pPr>
          </w:p>
        </w:tc>
        <w:tc>
          <w:tcPr>
            <w:tcW w:w="4984" w:type="dxa"/>
          </w:tcPr>
          <w:p w14:paraId="226B44EB" w14:textId="77777777" w:rsidR="00DD02F0" w:rsidRDefault="00755876">
            <w:pPr>
              <w:pStyle w:val="TableParagraph"/>
              <w:spacing w:line="164" w:lineRule="exact"/>
              <w:ind w:left="184"/>
              <w:rPr>
                <w:sz w:val="15"/>
              </w:rPr>
            </w:pPr>
            <w:r>
              <w:rPr>
                <w:color w:val="050705"/>
                <w:w w:val="105"/>
                <w:sz w:val="15"/>
              </w:rPr>
              <w:t>Sueldos,</w:t>
            </w:r>
            <w:r>
              <w:rPr>
                <w:color w:val="050705"/>
                <w:spacing w:val="5"/>
                <w:w w:val="105"/>
                <w:sz w:val="15"/>
              </w:rPr>
              <w:t xml:space="preserve"> </w:t>
            </w:r>
            <w:r>
              <w:rPr>
                <w:color w:val="050705"/>
                <w:w w:val="105"/>
                <w:sz w:val="15"/>
              </w:rPr>
              <w:t>salarios</w:t>
            </w:r>
            <w:r>
              <w:rPr>
                <w:color w:val="050705"/>
                <w:spacing w:val="-1"/>
                <w:w w:val="105"/>
                <w:sz w:val="15"/>
              </w:rPr>
              <w:t xml:space="preserve"> </w:t>
            </w:r>
            <w:r>
              <w:rPr>
                <w:rFonts w:ascii="Times New Roman"/>
                <w:color w:val="050705"/>
                <w:w w:val="105"/>
                <w:sz w:val="16"/>
              </w:rPr>
              <w:t>y</w:t>
            </w:r>
            <w:r>
              <w:rPr>
                <w:rFonts w:ascii="Times New Roman"/>
                <w:color w:val="050705"/>
                <w:spacing w:val="-2"/>
                <w:w w:val="105"/>
                <w:sz w:val="16"/>
              </w:rPr>
              <w:t xml:space="preserve"> </w:t>
            </w:r>
            <w:r>
              <w:rPr>
                <w:color w:val="050705"/>
                <w:spacing w:val="-2"/>
                <w:w w:val="105"/>
                <w:sz w:val="15"/>
              </w:rPr>
              <w:t>asimilados</w:t>
            </w:r>
          </w:p>
        </w:tc>
        <w:tc>
          <w:tcPr>
            <w:tcW w:w="832" w:type="dxa"/>
          </w:tcPr>
          <w:p w14:paraId="083FB4F4" w14:textId="77777777" w:rsidR="00DD02F0" w:rsidRDefault="00DD02F0">
            <w:pPr>
              <w:pStyle w:val="TableParagraph"/>
              <w:rPr>
                <w:rFonts w:ascii="Times New Roman"/>
                <w:sz w:val="12"/>
              </w:rPr>
            </w:pPr>
          </w:p>
        </w:tc>
        <w:tc>
          <w:tcPr>
            <w:tcW w:w="1350" w:type="dxa"/>
            <w:gridSpan w:val="2"/>
          </w:tcPr>
          <w:p w14:paraId="0F0DB65B" w14:textId="77777777" w:rsidR="00DD02F0" w:rsidRDefault="00755876">
            <w:pPr>
              <w:pStyle w:val="TableParagraph"/>
              <w:spacing w:line="164" w:lineRule="exact"/>
              <w:ind w:left="195"/>
              <w:rPr>
                <w:rFonts w:ascii="Times New Roman"/>
                <w:sz w:val="16"/>
              </w:rPr>
            </w:pPr>
            <w:r>
              <w:rPr>
                <w:rFonts w:ascii="Times New Roman"/>
                <w:color w:val="050705"/>
                <w:spacing w:val="-2"/>
                <w:w w:val="110"/>
                <w:sz w:val="16"/>
              </w:rPr>
              <w:t>(1.163.031,67)</w:t>
            </w:r>
          </w:p>
        </w:tc>
        <w:tc>
          <w:tcPr>
            <w:tcW w:w="1454" w:type="dxa"/>
          </w:tcPr>
          <w:p w14:paraId="1C198000" w14:textId="77777777" w:rsidR="00DD02F0" w:rsidRDefault="00755876">
            <w:pPr>
              <w:pStyle w:val="TableParagraph"/>
              <w:spacing w:line="164" w:lineRule="exact"/>
              <w:ind w:right="212"/>
              <w:jc w:val="right"/>
              <w:rPr>
                <w:rFonts w:ascii="Times New Roman"/>
                <w:sz w:val="16"/>
              </w:rPr>
            </w:pPr>
            <w:r>
              <w:rPr>
                <w:rFonts w:ascii="Times New Roman"/>
                <w:color w:val="050705"/>
                <w:spacing w:val="-2"/>
                <w:w w:val="110"/>
                <w:sz w:val="16"/>
              </w:rPr>
              <w:t>(1.129.312,59)</w:t>
            </w:r>
          </w:p>
        </w:tc>
      </w:tr>
      <w:tr w:rsidR="00DD02F0" w14:paraId="14DE3CC1" w14:textId="77777777">
        <w:trPr>
          <w:trHeight w:val="276"/>
        </w:trPr>
        <w:tc>
          <w:tcPr>
            <w:tcW w:w="154" w:type="dxa"/>
            <w:vMerge/>
            <w:tcBorders>
              <w:top w:val="nil"/>
            </w:tcBorders>
          </w:tcPr>
          <w:p w14:paraId="38267AB6" w14:textId="77777777" w:rsidR="00DD02F0" w:rsidRDefault="00DD02F0">
            <w:pPr>
              <w:rPr>
                <w:sz w:val="2"/>
                <w:szCs w:val="2"/>
              </w:rPr>
            </w:pPr>
          </w:p>
        </w:tc>
        <w:tc>
          <w:tcPr>
            <w:tcW w:w="4984" w:type="dxa"/>
          </w:tcPr>
          <w:p w14:paraId="373E794D" w14:textId="77777777" w:rsidR="00DD02F0" w:rsidRDefault="00755876">
            <w:pPr>
              <w:pStyle w:val="TableParagraph"/>
              <w:spacing w:before="7"/>
              <w:ind w:left="183"/>
              <w:rPr>
                <w:sz w:val="15"/>
              </w:rPr>
            </w:pPr>
            <w:r>
              <w:rPr>
                <w:color w:val="050705"/>
                <w:w w:val="105"/>
                <w:sz w:val="15"/>
              </w:rPr>
              <w:t xml:space="preserve">Cargas </w:t>
            </w:r>
            <w:r>
              <w:rPr>
                <w:color w:val="050705"/>
                <w:spacing w:val="-2"/>
                <w:w w:val="105"/>
                <w:sz w:val="15"/>
              </w:rPr>
              <w:t>sociales</w:t>
            </w:r>
          </w:p>
        </w:tc>
        <w:tc>
          <w:tcPr>
            <w:tcW w:w="832" w:type="dxa"/>
          </w:tcPr>
          <w:p w14:paraId="72C04900" w14:textId="77777777" w:rsidR="00DD02F0" w:rsidRDefault="00DD02F0">
            <w:pPr>
              <w:pStyle w:val="TableParagraph"/>
              <w:rPr>
                <w:rFonts w:ascii="Times New Roman"/>
                <w:sz w:val="14"/>
              </w:rPr>
            </w:pPr>
          </w:p>
        </w:tc>
        <w:tc>
          <w:tcPr>
            <w:tcW w:w="1350" w:type="dxa"/>
            <w:gridSpan w:val="2"/>
          </w:tcPr>
          <w:p w14:paraId="55BD7085" w14:textId="77777777" w:rsidR="00DD02F0" w:rsidRDefault="00755876">
            <w:pPr>
              <w:pStyle w:val="TableParagraph"/>
              <w:spacing w:line="178" w:lineRule="exact"/>
              <w:ind w:left="316"/>
              <w:rPr>
                <w:rFonts w:ascii="Times New Roman"/>
                <w:sz w:val="16"/>
              </w:rPr>
            </w:pPr>
            <w:r>
              <w:rPr>
                <w:rFonts w:ascii="Times New Roman"/>
                <w:color w:val="050705"/>
                <w:spacing w:val="-2"/>
                <w:w w:val="105"/>
                <w:sz w:val="16"/>
              </w:rPr>
              <w:t>(379.721,86)</w:t>
            </w:r>
          </w:p>
        </w:tc>
        <w:tc>
          <w:tcPr>
            <w:tcW w:w="1454" w:type="dxa"/>
          </w:tcPr>
          <w:p w14:paraId="5F929154" w14:textId="77777777" w:rsidR="00DD02F0" w:rsidRDefault="00755876">
            <w:pPr>
              <w:pStyle w:val="TableParagraph"/>
              <w:spacing w:line="178" w:lineRule="exact"/>
              <w:ind w:right="230"/>
              <w:jc w:val="right"/>
              <w:rPr>
                <w:rFonts w:ascii="Times New Roman"/>
                <w:sz w:val="16"/>
              </w:rPr>
            </w:pPr>
            <w:r>
              <w:rPr>
                <w:rFonts w:ascii="Times New Roman"/>
                <w:color w:val="050705"/>
                <w:spacing w:val="-2"/>
                <w:w w:val="105"/>
                <w:sz w:val="16"/>
              </w:rPr>
              <w:t>(337.129,40)</w:t>
            </w:r>
          </w:p>
        </w:tc>
      </w:tr>
      <w:tr w:rsidR="00DD02F0" w14:paraId="649B56D9" w14:textId="77777777">
        <w:trPr>
          <w:trHeight w:val="274"/>
        </w:trPr>
        <w:tc>
          <w:tcPr>
            <w:tcW w:w="154" w:type="dxa"/>
            <w:vMerge/>
            <w:tcBorders>
              <w:top w:val="nil"/>
            </w:tcBorders>
          </w:tcPr>
          <w:p w14:paraId="2CCD678B" w14:textId="77777777" w:rsidR="00DD02F0" w:rsidRDefault="00DD02F0">
            <w:pPr>
              <w:rPr>
                <w:sz w:val="2"/>
                <w:szCs w:val="2"/>
              </w:rPr>
            </w:pPr>
          </w:p>
        </w:tc>
        <w:tc>
          <w:tcPr>
            <w:tcW w:w="4984" w:type="dxa"/>
          </w:tcPr>
          <w:p w14:paraId="5F0A1882" w14:textId="77777777" w:rsidR="00DD02F0" w:rsidRDefault="00755876">
            <w:pPr>
              <w:pStyle w:val="TableParagraph"/>
              <w:spacing w:before="98" w:line="156" w:lineRule="exact"/>
              <w:rPr>
                <w:sz w:val="15"/>
              </w:rPr>
            </w:pPr>
            <w:r>
              <w:rPr>
                <w:color w:val="050705"/>
                <w:w w:val="115"/>
                <w:sz w:val="15"/>
              </w:rPr>
              <w:t>Otros</w:t>
            </w:r>
            <w:r>
              <w:rPr>
                <w:color w:val="050705"/>
                <w:spacing w:val="-10"/>
                <w:w w:val="115"/>
                <w:sz w:val="15"/>
              </w:rPr>
              <w:t xml:space="preserve"> </w:t>
            </w:r>
            <w:r>
              <w:rPr>
                <w:color w:val="050705"/>
                <w:w w:val="115"/>
                <w:sz w:val="15"/>
              </w:rPr>
              <w:t>gastos</w:t>
            </w:r>
            <w:r>
              <w:rPr>
                <w:color w:val="050705"/>
                <w:spacing w:val="1"/>
                <w:w w:val="115"/>
                <w:sz w:val="15"/>
              </w:rPr>
              <w:t xml:space="preserve"> </w:t>
            </w:r>
            <w:r>
              <w:rPr>
                <w:color w:val="050705"/>
                <w:w w:val="115"/>
                <w:sz w:val="15"/>
              </w:rPr>
              <w:t>de</w:t>
            </w:r>
            <w:r>
              <w:rPr>
                <w:color w:val="050705"/>
                <w:spacing w:val="-13"/>
                <w:w w:val="115"/>
                <w:sz w:val="15"/>
              </w:rPr>
              <w:t xml:space="preserve"> </w:t>
            </w:r>
            <w:r>
              <w:rPr>
                <w:color w:val="050705"/>
                <w:spacing w:val="-2"/>
                <w:w w:val="115"/>
                <w:sz w:val="15"/>
              </w:rPr>
              <w:t>explotación</w:t>
            </w:r>
          </w:p>
        </w:tc>
        <w:tc>
          <w:tcPr>
            <w:tcW w:w="832" w:type="dxa"/>
          </w:tcPr>
          <w:p w14:paraId="215B2B57" w14:textId="77777777" w:rsidR="00DD02F0" w:rsidRDefault="00DD02F0">
            <w:pPr>
              <w:pStyle w:val="TableParagraph"/>
              <w:rPr>
                <w:rFonts w:ascii="Times New Roman"/>
                <w:sz w:val="14"/>
              </w:rPr>
            </w:pPr>
          </w:p>
        </w:tc>
        <w:tc>
          <w:tcPr>
            <w:tcW w:w="1350" w:type="dxa"/>
            <w:gridSpan w:val="2"/>
          </w:tcPr>
          <w:p w14:paraId="419A629A" w14:textId="77777777" w:rsidR="00DD02F0" w:rsidRDefault="00755876">
            <w:pPr>
              <w:pStyle w:val="TableParagraph"/>
              <w:spacing w:before="89" w:line="165" w:lineRule="exact"/>
              <w:ind w:left="195"/>
              <w:rPr>
                <w:rFonts w:ascii="Times New Roman"/>
                <w:sz w:val="16"/>
              </w:rPr>
            </w:pPr>
            <w:r>
              <w:rPr>
                <w:rFonts w:ascii="Times New Roman"/>
                <w:color w:val="050705"/>
                <w:spacing w:val="-2"/>
                <w:w w:val="110"/>
                <w:sz w:val="16"/>
              </w:rPr>
              <w:t>(3.301.167,11)</w:t>
            </w:r>
          </w:p>
        </w:tc>
        <w:tc>
          <w:tcPr>
            <w:tcW w:w="1454" w:type="dxa"/>
          </w:tcPr>
          <w:p w14:paraId="5AC5780C" w14:textId="77777777" w:rsidR="00DD02F0" w:rsidRDefault="00755876">
            <w:pPr>
              <w:pStyle w:val="TableParagraph"/>
              <w:spacing w:before="89" w:line="165" w:lineRule="exact"/>
              <w:ind w:right="212"/>
              <w:jc w:val="right"/>
              <w:rPr>
                <w:rFonts w:ascii="Times New Roman"/>
                <w:sz w:val="16"/>
              </w:rPr>
            </w:pPr>
            <w:r>
              <w:rPr>
                <w:rFonts w:ascii="Times New Roman"/>
                <w:color w:val="050705"/>
                <w:spacing w:val="-2"/>
                <w:w w:val="110"/>
                <w:sz w:val="16"/>
              </w:rPr>
              <w:t>(3.020.981,55)</w:t>
            </w:r>
          </w:p>
        </w:tc>
      </w:tr>
      <w:tr w:rsidR="00DD02F0" w14:paraId="43AF7E0B" w14:textId="77777777">
        <w:trPr>
          <w:trHeight w:val="183"/>
        </w:trPr>
        <w:tc>
          <w:tcPr>
            <w:tcW w:w="154" w:type="dxa"/>
            <w:vMerge/>
            <w:tcBorders>
              <w:top w:val="nil"/>
            </w:tcBorders>
          </w:tcPr>
          <w:p w14:paraId="365FB1A7" w14:textId="77777777" w:rsidR="00DD02F0" w:rsidRDefault="00DD02F0">
            <w:pPr>
              <w:rPr>
                <w:sz w:val="2"/>
                <w:szCs w:val="2"/>
              </w:rPr>
            </w:pPr>
          </w:p>
        </w:tc>
        <w:tc>
          <w:tcPr>
            <w:tcW w:w="4984" w:type="dxa"/>
          </w:tcPr>
          <w:p w14:paraId="102F1FF3" w14:textId="77777777" w:rsidR="00DD02F0" w:rsidRDefault="00755876">
            <w:pPr>
              <w:pStyle w:val="TableParagraph"/>
              <w:spacing w:before="7" w:line="156" w:lineRule="exact"/>
              <w:ind w:left="184"/>
              <w:rPr>
                <w:sz w:val="15"/>
              </w:rPr>
            </w:pPr>
            <w:r>
              <w:rPr>
                <w:color w:val="050705"/>
                <w:w w:val="105"/>
                <w:sz w:val="15"/>
              </w:rPr>
              <w:t>Servicios</w:t>
            </w:r>
            <w:r>
              <w:rPr>
                <w:color w:val="050705"/>
                <w:spacing w:val="-1"/>
                <w:w w:val="105"/>
                <w:sz w:val="15"/>
              </w:rPr>
              <w:t xml:space="preserve"> </w:t>
            </w:r>
            <w:r>
              <w:rPr>
                <w:color w:val="050705"/>
                <w:spacing w:val="-2"/>
                <w:w w:val="105"/>
                <w:sz w:val="15"/>
              </w:rPr>
              <w:t>exteriores</w:t>
            </w:r>
          </w:p>
        </w:tc>
        <w:tc>
          <w:tcPr>
            <w:tcW w:w="832" w:type="dxa"/>
          </w:tcPr>
          <w:p w14:paraId="7AE95D4E" w14:textId="77777777" w:rsidR="00DD02F0" w:rsidRDefault="00755876">
            <w:pPr>
              <w:pStyle w:val="TableParagraph"/>
              <w:spacing w:line="164" w:lineRule="exact"/>
              <w:ind w:left="69" w:right="93"/>
              <w:jc w:val="center"/>
              <w:rPr>
                <w:rFonts w:ascii="Times New Roman"/>
                <w:sz w:val="16"/>
              </w:rPr>
            </w:pPr>
            <w:r>
              <w:rPr>
                <w:rFonts w:ascii="Times New Roman"/>
                <w:color w:val="050705"/>
                <w:spacing w:val="-4"/>
                <w:w w:val="115"/>
                <w:sz w:val="16"/>
              </w:rPr>
              <w:t>16.4</w:t>
            </w:r>
          </w:p>
        </w:tc>
        <w:tc>
          <w:tcPr>
            <w:tcW w:w="1350" w:type="dxa"/>
            <w:gridSpan w:val="2"/>
          </w:tcPr>
          <w:p w14:paraId="65AD63BB" w14:textId="77777777" w:rsidR="00DD02F0" w:rsidRDefault="00755876">
            <w:pPr>
              <w:pStyle w:val="TableParagraph"/>
              <w:spacing w:line="164" w:lineRule="exact"/>
              <w:ind w:left="195"/>
              <w:rPr>
                <w:rFonts w:ascii="Times New Roman"/>
                <w:sz w:val="16"/>
              </w:rPr>
            </w:pPr>
            <w:r>
              <w:rPr>
                <w:rFonts w:ascii="Times New Roman"/>
                <w:color w:val="050705"/>
                <w:spacing w:val="-2"/>
                <w:w w:val="110"/>
                <w:sz w:val="16"/>
              </w:rPr>
              <w:t>(2.630.925,58)</w:t>
            </w:r>
          </w:p>
        </w:tc>
        <w:tc>
          <w:tcPr>
            <w:tcW w:w="1454" w:type="dxa"/>
          </w:tcPr>
          <w:p w14:paraId="47D7FA70" w14:textId="77777777" w:rsidR="00DD02F0" w:rsidRDefault="00755876">
            <w:pPr>
              <w:pStyle w:val="TableParagraph"/>
              <w:spacing w:line="164" w:lineRule="exact"/>
              <w:ind w:right="226"/>
              <w:jc w:val="right"/>
              <w:rPr>
                <w:rFonts w:ascii="Times New Roman"/>
                <w:sz w:val="16"/>
              </w:rPr>
            </w:pPr>
            <w:r>
              <w:rPr>
                <w:rFonts w:ascii="Times New Roman"/>
                <w:color w:val="050705"/>
                <w:spacing w:val="-2"/>
                <w:w w:val="105"/>
                <w:sz w:val="16"/>
              </w:rPr>
              <w:t>(2.517.253,94)</w:t>
            </w:r>
          </w:p>
        </w:tc>
      </w:tr>
      <w:tr w:rsidR="00DD02F0" w14:paraId="04116D0D" w14:textId="77777777">
        <w:trPr>
          <w:trHeight w:val="184"/>
        </w:trPr>
        <w:tc>
          <w:tcPr>
            <w:tcW w:w="154" w:type="dxa"/>
            <w:vMerge/>
            <w:tcBorders>
              <w:top w:val="nil"/>
            </w:tcBorders>
          </w:tcPr>
          <w:p w14:paraId="3E83404A" w14:textId="77777777" w:rsidR="00DD02F0" w:rsidRDefault="00DD02F0">
            <w:pPr>
              <w:rPr>
                <w:sz w:val="2"/>
                <w:szCs w:val="2"/>
              </w:rPr>
            </w:pPr>
          </w:p>
        </w:tc>
        <w:tc>
          <w:tcPr>
            <w:tcW w:w="4984" w:type="dxa"/>
          </w:tcPr>
          <w:p w14:paraId="4C463DFC" w14:textId="77777777" w:rsidR="00DD02F0" w:rsidRDefault="00755876">
            <w:pPr>
              <w:pStyle w:val="TableParagraph"/>
              <w:spacing w:before="7" w:line="157" w:lineRule="exact"/>
              <w:ind w:left="183"/>
              <w:rPr>
                <w:sz w:val="15"/>
              </w:rPr>
            </w:pPr>
            <w:r>
              <w:rPr>
                <w:color w:val="050705"/>
                <w:spacing w:val="-2"/>
                <w:w w:val="105"/>
                <w:sz w:val="15"/>
              </w:rPr>
              <w:t>Tributos</w:t>
            </w:r>
          </w:p>
        </w:tc>
        <w:tc>
          <w:tcPr>
            <w:tcW w:w="832" w:type="dxa"/>
          </w:tcPr>
          <w:p w14:paraId="3DC4C3FD" w14:textId="77777777" w:rsidR="00DD02F0" w:rsidRDefault="00DD02F0">
            <w:pPr>
              <w:pStyle w:val="TableParagraph"/>
              <w:rPr>
                <w:rFonts w:ascii="Times New Roman"/>
                <w:sz w:val="12"/>
              </w:rPr>
            </w:pPr>
          </w:p>
        </w:tc>
        <w:tc>
          <w:tcPr>
            <w:tcW w:w="1350" w:type="dxa"/>
            <w:gridSpan w:val="2"/>
          </w:tcPr>
          <w:p w14:paraId="409F99C7" w14:textId="77777777" w:rsidR="00DD02F0" w:rsidRDefault="00755876">
            <w:pPr>
              <w:pStyle w:val="TableParagraph"/>
              <w:spacing w:line="164" w:lineRule="exact"/>
              <w:ind w:left="401"/>
              <w:rPr>
                <w:rFonts w:ascii="Times New Roman"/>
                <w:sz w:val="16"/>
              </w:rPr>
            </w:pPr>
            <w:r>
              <w:rPr>
                <w:rFonts w:ascii="Times New Roman"/>
                <w:color w:val="050705"/>
                <w:spacing w:val="-2"/>
                <w:w w:val="105"/>
                <w:sz w:val="16"/>
              </w:rPr>
              <w:t>(40.899,19)</w:t>
            </w:r>
          </w:p>
        </w:tc>
        <w:tc>
          <w:tcPr>
            <w:tcW w:w="1454" w:type="dxa"/>
          </w:tcPr>
          <w:p w14:paraId="45DB2B1A" w14:textId="77777777" w:rsidR="00DD02F0" w:rsidRDefault="00755876">
            <w:pPr>
              <w:pStyle w:val="TableParagraph"/>
              <w:spacing w:line="164" w:lineRule="exact"/>
              <w:ind w:right="226"/>
              <w:jc w:val="right"/>
              <w:rPr>
                <w:rFonts w:ascii="Times New Roman"/>
                <w:sz w:val="16"/>
              </w:rPr>
            </w:pPr>
            <w:r>
              <w:rPr>
                <w:rFonts w:ascii="Times New Roman"/>
                <w:color w:val="050705"/>
                <w:spacing w:val="-2"/>
                <w:w w:val="105"/>
                <w:sz w:val="16"/>
              </w:rPr>
              <w:t>(35.678,32)</w:t>
            </w:r>
          </w:p>
        </w:tc>
      </w:tr>
      <w:tr w:rsidR="00DD02F0" w14:paraId="6008129F" w14:textId="77777777">
        <w:trPr>
          <w:trHeight w:val="366"/>
        </w:trPr>
        <w:tc>
          <w:tcPr>
            <w:tcW w:w="154" w:type="dxa"/>
            <w:vMerge/>
            <w:tcBorders>
              <w:top w:val="nil"/>
            </w:tcBorders>
          </w:tcPr>
          <w:p w14:paraId="2B912EB7" w14:textId="77777777" w:rsidR="00DD02F0" w:rsidRDefault="00DD02F0">
            <w:pPr>
              <w:rPr>
                <w:sz w:val="2"/>
                <w:szCs w:val="2"/>
              </w:rPr>
            </w:pPr>
          </w:p>
        </w:tc>
        <w:tc>
          <w:tcPr>
            <w:tcW w:w="4984" w:type="dxa"/>
          </w:tcPr>
          <w:p w14:paraId="7BB9F5A6" w14:textId="77777777" w:rsidR="00DD02F0" w:rsidRDefault="00755876">
            <w:pPr>
              <w:pStyle w:val="TableParagraph"/>
              <w:spacing w:line="184" w:lineRule="exact"/>
              <w:ind w:left="284" w:hanging="100"/>
              <w:rPr>
                <w:sz w:val="15"/>
              </w:rPr>
            </w:pPr>
            <w:r>
              <w:rPr>
                <w:color w:val="050705"/>
                <w:w w:val="105"/>
                <w:sz w:val="15"/>
              </w:rPr>
              <w:t>Pérdidas,</w:t>
            </w:r>
            <w:r>
              <w:rPr>
                <w:color w:val="050705"/>
                <w:spacing w:val="-1"/>
                <w:w w:val="105"/>
                <w:sz w:val="15"/>
              </w:rPr>
              <w:t xml:space="preserve"> </w:t>
            </w:r>
            <w:r>
              <w:rPr>
                <w:color w:val="050705"/>
                <w:w w:val="105"/>
                <w:sz w:val="15"/>
              </w:rPr>
              <w:t xml:space="preserve">deterioro </w:t>
            </w:r>
            <w:r>
              <w:rPr>
                <w:rFonts w:ascii="Times New Roman" w:hAnsi="Times New Roman"/>
                <w:color w:val="050705"/>
                <w:w w:val="105"/>
                <w:sz w:val="16"/>
              </w:rPr>
              <w:t>y</w:t>
            </w:r>
            <w:r>
              <w:rPr>
                <w:rFonts w:ascii="Times New Roman" w:hAnsi="Times New Roman"/>
                <w:color w:val="050705"/>
                <w:spacing w:val="-8"/>
                <w:w w:val="105"/>
                <w:sz w:val="16"/>
              </w:rPr>
              <w:t xml:space="preserve"> </w:t>
            </w:r>
            <w:r>
              <w:rPr>
                <w:color w:val="050705"/>
                <w:w w:val="105"/>
                <w:sz w:val="15"/>
              </w:rPr>
              <w:t>variación de</w:t>
            </w:r>
            <w:r>
              <w:rPr>
                <w:color w:val="050705"/>
                <w:spacing w:val="-9"/>
                <w:w w:val="105"/>
                <w:sz w:val="15"/>
              </w:rPr>
              <w:t xml:space="preserve"> </w:t>
            </w:r>
            <w:r>
              <w:rPr>
                <w:color w:val="050705"/>
                <w:w w:val="105"/>
                <w:sz w:val="15"/>
              </w:rPr>
              <w:t>provisiones por</w:t>
            </w:r>
            <w:r>
              <w:rPr>
                <w:color w:val="050705"/>
                <w:spacing w:val="-4"/>
                <w:w w:val="105"/>
                <w:sz w:val="15"/>
              </w:rPr>
              <w:t xml:space="preserve"> </w:t>
            </w:r>
            <w:r>
              <w:rPr>
                <w:color w:val="050705"/>
                <w:w w:val="105"/>
                <w:sz w:val="15"/>
              </w:rPr>
              <w:t xml:space="preserve">operaciones </w:t>
            </w:r>
            <w:r>
              <w:rPr>
                <w:color w:val="050705"/>
                <w:spacing w:val="-2"/>
                <w:w w:val="105"/>
                <w:sz w:val="15"/>
              </w:rPr>
              <w:t>comerciales</w:t>
            </w:r>
          </w:p>
        </w:tc>
        <w:tc>
          <w:tcPr>
            <w:tcW w:w="832" w:type="dxa"/>
          </w:tcPr>
          <w:p w14:paraId="2811D2F9" w14:textId="77777777" w:rsidR="00DD02F0" w:rsidRDefault="00DD02F0">
            <w:pPr>
              <w:pStyle w:val="TableParagraph"/>
              <w:spacing w:before="8"/>
              <w:rPr>
                <w:sz w:val="15"/>
              </w:rPr>
            </w:pPr>
          </w:p>
          <w:p w14:paraId="4ED76310" w14:textId="77777777" w:rsidR="00DD02F0" w:rsidRDefault="00755876">
            <w:pPr>
              <w:pStyle w:val="TableParagraph"/>
              <w:spacing w:before="1" w:line="165" w:lineRule="exact"/>
              <w:ind w:left="69" w:right="89"/>
              <w:jc w:val="center"/>
              <w:rPr>
                <w:rFonts w:ascii="Times New Roman"/>
                <w:sz w:val="16"/>
              </w:rPr>
            </w:pPr>
            <w:r>
              <w:rPr>
                <w:rFonts w:ascii="Times New Roman"/>
                <w:color w:val="050705"/>
                <w:spacing w:val="-5"/>
                <w:w w:val="110"/>
                <w:sz w:val="16"/>
              </w:rPr>
              <w:t>9.2</w:t>
            </w:r>
          </w:p>
        </w:tc>
        <w:tc>
          <w:tcPr>
            <w:tcW w:w="1350" w:type="dxa"/>
            <w:gridSpan w:val="2"/>
          </w:tcPr>
          <w:p w14:paraId="38003707" w14:textId="77777777" w:rsidR="00DD02F0" w:rsidRDefault="00DD02F0">
            <w:pPr>
              <w:pStyle w:val="TableParagraph"/>
              <w:spacing w:before="4"/>
              <w:rPr>
                <w:sz w:val="15"/>
              </w:rPr>
            </w:pPr>
          </w:p>
          <w:p w14:paraId="7B4BD5B1" w14:textId="77777777" w:rsidR="00DD02F0" w:rsidRDefault="00755876">
            <w:pPr>
              <w:pStyle w:val="TableParagraph"/>
              <w:spacing w:line="169" w:lineRule="exact"/>
              <w:ind w:left="608"/>
              <w:rPr>
                <w:rFonts w:ascii="Times New Roman"/>
                <w:sz w:val="16"/>
              </w:rPr>
            </w:pPr>
            <w:r>
              <w:rPr>
                <w:rFonts w:ascii="Times New Roman"/>
                <w:color w:val="050705"/>
                <w:spacing w:val="-2"/>
                <w:w w:val="110"/>
                <w:sz w:val="16"/>
              </w:rPr>
              <w:t>3.445,81</w:t>
            </w:r>
          </w:p>
        </w:tc>
        <w:tc>
          <w:tcPr>
            <w:tcW w:w="1454" w:type="dxa"/>
          </w:tcPr>
          <w:p w14:paraId="2751D273" w14:textId="77777777" w:rsidR="00DD02F0" w:rsidRDefault="00DD02F0">
            <w:pPr>
              <w:pStyle w:val="TableParagraph"/>
              <w:spacing w:before="4"/>
              <w:rPr>
                <w:sz w:val="15"/>
              </w:rPr>
            </w:pPr>
          </w:p>
          <w:p w14:paraId="09035607" w14:textId="77777777" w:rsidR="00DD02F0" w:rsidRDefault="00755876">
            <w:pPr>
              <w:pStyle w:val="TableParagraph"/>
              <w:spacing w:line="169" w:lineRule="exact"/>
              <w:ind w:right="215"/>
              <w:jc w:val="right"/>
              <w:rPr>
                <w:rFonts w:ascii="Times New Roman"/>
                <w:sz w:val="16"/>
              </w:rPr>
            </w:pPr>
            <w:r>
              <w:rPr>
                <w:rFonts w:ascii="Times New Roman"/>
                <w:color w:val="050705"/>
                <w:spacing w:val="-2"/>
                <w:w w:val="110"/>
                <w:sz w:val="16"/>
              </w:rPr>
              <w:t>144.116,08</w:t>
            </w:r>
          </w:p>
        </w:tc>
      </w:tr>
      <w:tr w:rsidR="00DD02F0" w14:paraId="36E25136" w14:textId="77777777">
        <w:trPr>
          <w:trHeight w:val="274"/>
        </w:trPr>
        <w:tc>
          <w:tcPr>
            <w:tcW w:w="154" w:type="dxa"/>
            <w:vMerge/>
            <w:tcBorders>
              <w:top w:val="nil"/>
            </w:tcBorders>
          </w:tcPr>
          <w:p w14:paraId="30BF53ED" w14:textId="77777777" w:rsidR="00DD02F0" w:rsidRDefault="00DD02F0">
            <w:pPr>
              <w:rPr>
                <w:sz w:val="2"/>
                <w:szCs w:val="2"/>
              </w:rPr>
            </w:pPr>
          </w:p>
        </w:tc>
        <w:tc>
          <w:tcPr>
            <w:tcW w:w="4984" w:type="dxa"/>
          </w:tcPr>
          <w:p w14:paraId="37036FBC" w14:textId="77777777" w:rsidR="00DD02F0" w:rsidRDefault="00755876">
            <w:pPr>
              <w:pStyle w:val="TableParagraph"/>
              <w:spacing w:before="5"/>
              <w:ind w:left="184"/>
              <w:rPr>
                <w:sz w:val="15"/>
              </w:rPr>
            </w:pPr>
            <w:r>
              <w:rPr>
                <w:color w:val="050705"/>
                <w:w w:val="105"/>
                <w:sz w:val="15"/>
              </w:rPr>
              <w:t>Otros gastos</w:t>
            </w:r>
            <w:r>
              <w:rPr>
                <w:color w:val="050705"/>
                <w:spacing w:val="2"/>
                <w:w w:val="105"/>
                <w:sz w:val="15"/>
              </w:rPr>
              <w:t xml:space="preserve"> </w:t>
            </w:r>
            <w:r>
              <w:rPr>
                <w:color w:val="050705"/>
                <w:w w:val="105"/>
                <w:sz w:val="15"/>
              </w:rPr>
              <w:t>de</w:t>
            </w:r>
            <w:r>
              <w:rPr>
                <w:color w:val="050705"/>
                <w:spacing w:val="-8"/>
                <w:w w:val="105"/>
                <w:sz w:val="15"/>
              </w:rPr>
              <w:t xml:space="preserve"> </w:t>
            </w:r>
            <w:r>
              <w:rPr>
                <w:color w:val="050705"/>
                <w:w w:val="105"/>
                <w:sz w:val="15"/>
              </w:rPr>
              <w:t>gestión</w:t>
            </w:r>
            <w:r>
              <w:rPr>
                <w:color w:val="050705"/>
                <w:spacing w:val="6"/>
                <w:w w:val="105"/>
                <w:sz w:val="15"/>
              </w:rPr>
              <w:t xml:space="preserve"> </w:t>
            </w:r>
            <w:r>
              <w:rPr>
                <w:color w:val="050705"/>
                <w:spacing w:val="-2"/>
                <w:w w:val="105"/>
                <w:sz w:val="15"/>
              </w:rPr>
              <w:t>corriente</w:t>
            </w:r>
          </w:p>
        </w:tc>
        <w:tc>
          <w:tcPr>
            <w:tcW w:w="832" w:type="dxa"/>
          </w:tcPr>
          <w:p w14:paraId="19E24176" w14:textId="77777777" w:rsidR="00DD02F0" w:rsidRDefault="00DD02F0">
            <w:pPr>
              <w:pStyle w:val="TableParagraph"/>
              <w:rPr>
                <w:rFonts w:ascii="Times New Roman"/>
                <w:sz w:val="14"/>
              </w:rPr>
            </w:pPr>
          </w:p>
        </w:tc>
        <w:tc>
          <w:tcPr>
            <w:tcW w:w="1350" w:type="dxa"/>
            <w:gridSpan w:val="2"/>
          </w:tcPr>
          <w:p w14:paraId="17F60E42" w14:textId="77777777" w:rsidR="00DD02F0" w:rsidRDefault="00755876">
            <w:pPr>
              <w:pStyle w:val="TableParagraph"/>
              <w:spacing w:line="176" w:lineRule="exact"/>
              <w:ind w:left="325"/>
              <w:rPr>
                <w:rFonts w:ascii="Times New Roman"/>
                <w:sz w:val="16"/>
              </w:rPr>
            </w:pPr>
            <w:r>
              <w:rPr>
                <w:rFonts w:ascii="Times New Roman"/>
                <w:color w:val="050705"/>
                <w:spacing w:val="-2"/>
                <w:w w:val="110"/>
                <w:sz w:val="16"/>
              </w:rPr>
              <w:t>(632.788,15)</w:t>
            </w:r>
          </w:p>
        </w:tc>
        <w:tc>
          <w:tcPr>
            <w:tcW w:w="1454" w:type="dxa"/>
          </w:tcPr>
          <w:p w14:paraId="558DAAE7" w14:textId="77777777" w:rsidR="00DD02F0" w:rsidRDefault="00755876">
            <w:pPr>
              <w:pStyle w:val="TableParagraph"/>
              <w:spacing w:line="176" w:lineRule="exact"/>
              <w:ind w:right="230"/>
              <w:jc w:val="right"/>
              <w:rPr>
                <w:rFonts w:ascii="Times New Roman"/>
                <w:sz w:val="16"/>
              </w:rPr>
            </w:pPr>
            <w:r>
              <w:rPr>
                <w:rFonts w:ascii="Times New Roman"/>
                <w:color w:val="050705"/>
                <w:spacing w:val="-2"/>
                <w:w w:val="105"/>
                <w:sz w:val="16"/>
              </w:rPr>
              <w:t>(612.165,37)</w:t>
            </w:r>
          </w:p>
        </w:tc>
      </w:tr>
      <w:tr w:rsidR="00DD02F0" w14:paraId="6D013C89" w14:textId="77777777">
        <w:trPr>
          <w:trHeight w:val="368"/>
        </w:trPr>
        <w:tc>
          <w:tcPr>
            <w:tcW w:w="154" w:type="dxa"/>
            <w:vMerge/>
            <w:tcBorders>
              <w:top w:val="nil"/>
            </w:tcBorders>
          </w:tcPr>
          <w:p w14:paraId="235250AC" w14:textId="77777777" w:rsidR="00DD02F0" w:rsidRDefault="00DD02F0">
            <w:pPr>
              <w:rPr>
                <w:sz w:val="2"/>
                <w:szCs w:val="2"/>
              </w:rPr>
            </w:pPr>
          </w:p>
        </w:tc>
        <w:tc>
          <w:tcPr>
            <w:tcW w:w="4984" w:type="dxa"/>
          </w:tcPr>
          <w:p w14:paraId="27ED97F9" w14:textId="77777777" w:rsidR="00DD02F0" w:rsidRDefault="00755876">
            <w:pPr>
              <w:pStyle w:val="TableParagraph"/>
              <w:spacing w:before="98"/>
              <w:ind w:left="7"/>
              <w:rPr>
                <w:sz w:val="15"/>
              </w:rPr>
            </w:pPr>
            <w:r>
              <w:rPr>
                <w:color w:val="050705"/>
                <w:spacing w:val="-2"/>
                <w:w w:val="115"/>
                <w:sz w:val="15"/>
              </w:rPr>
              <w:t>Amortización</w:t>
            </w:r>
            <w:r>
              <w:rPr>
                <w:color w:val="050705"/>
                <w:spacing w:val="16"/>
                <w:w w:val="115"/>
                <w:sz w:val="15"/>
              </w:rPr>
              <w:t xml:space="preserve"> </w:t>
            </w:r>
            <w:r>
              <w:rPr>
                <w:color w:val="050705"/>
                <w:spacing w:val="-2"/>
                <w:w w:val="115"/>
                <w:sz w:val="15"/>
              </w:rPr>
              <w:t>del</w:t>
            </w:r>
            <w:r>
              <w:rPr>
                <w:color w:val="050705"/>
                <w:spacing w:val="-4"/>
                <w:w w:val="115"/>
                <w:sz w:val="15"/>
              </w:rPr>
              <w:t xml:space="preserve"> </w:t>
            </w:r>
            <w:r>
              <w:rPr>
                <w:color w:val="050705"/>
                <w:spacing w:val="-2"/>
                <w:w w:val="115"/>
                <w:sz w:val="15"/>
              </w:rPr>
              <w:t>inmovilizado</w:t>
            </w:r>
          </w:p>
        </w:tc>
        <w:tc>
          <w:tcPr>
            <w:tcW w:w="832" w:type="dxa"/>
          </w:tcPr>
          <w:p w14:paraId="60EBFBDA" w14:textId="77777777" w:rsidR="00DD02F0" w:rsidRDefault="00755876">
            <w:pPr>
              <w:pStyle w:val="TableParagraph"/>
              <w:spacing w:before="89"/>
              <w:ind w:left="53" w:right="156"/>
              <w:jc w:val="center"/>
              <w:rPr>
                <w:rFonts w:ascii="Times New Roman"/>
                <w:sz w:val="16"/>
              </w:rPr>
            </w:pPr>
            <w:r>
              <w:rPr>
                <w:rFonts w:ascii="Times New Roman"/>
                <w:color w:val="050705"/>
                <w:w w:val="115"/>
                <w:sz w:val="16"/>
              </w:rPr>
              <w:t>5,</w:t>
            </w:r>
            <w:r>
              <w:rPr>
                <w:rFonts w:ascii="Times New Roman"/>
                <w:color w:val="050705"/>
                <w:spacing w:val="-5"/>
                <w:w w:val="115"/>
                <w:sz w:val="16"/>
              </w:rPr>
              <w:t xml:space="preserve"> 6y7</w:t>
            </w:r>
          </w:p>
        </w:tc>
        <w:tc>
          <w:tcPr>
            <w:tcW w:w="1350" w:type="dxa"/>
            <w:gridSpan w:val="2"/>
          </w:tcPr>
          <w:p w14:paraId="5829D693" w14:textId="77777777" w:rsidR="00DD02F0" w:rsidRDefault="00755876">
            <w:pPr>
              <w:pStyle w:val="TableParagraph"/>
              <w:spacing w:before="89"/>
              <w:ind w:left="325"/>
              <w:rPr>
                <w:rFonts w:ascii="Times New Roman"/>
                <w:sz w:val="16"/>
              </w:rPr>
            </w:pPr>
            <w:r>
              <w:rPr>
                <w:rFonts w:ascii="Times New Roman"/>
                <w:color w:val="050705"/>
                <w:spacing w:val="-2"/>
                <w:w w:val="105"/>
                <w:sz w:val="16"/>
              </w:rPr>
              <w:t>(607.014,91)</w:t>
            </w:r>
          </w:p>
        </w:tc>
        <w:tc>
          <w:tcPr>
            <w:tcW w:w="1454" w:type="dxa"/>
          </w:tcPr>
          <w:p w14:paraId="5819B352" w14:textId="77777777" w:rsidR="00DD02F0" w:rsidRDefault="00755876">
            <w:pPr>
              <w:pStyle w:val="TableParagraph"/>
              <w:spacing w:before="89"/>
              <w:ind w:right="230"/>
              <w:jc w:val="right"/>
              <w:rPr>
                <w:rFonts w:ascii="Times New Roman"/>
                <w:sz w:val="16"/>
              </w:rPr>
            </w:pPr>
            <w:r>
              <w:rPr>
                <w:rFonts w:ascii="Times New Roman"/>
                <w:color w:val="050705"/>
                <w:spacing w:val="-2"/>
                <w:w w:val="105"/>
                <w:sz w:val="16"/>
              </w:rPr>
              <w:t>(621.637,29)</w:t>
            </w:r>
          </w:p>
        </w:tc>
      </w:tr>
      <w:tr w:rsidR="00DD02F0" w14:paraId="24383E68" w14:textId="77777777">
        <w:trPr>
          <w:trHeight w:val="275"/>
        </w:trPr>
        <w:tc>
          <w:tcPr>
            <w:tcW w:w="154" w:type="dxa"/>
            <w:vMerge/>
            <w:tcBorders>
              <w:top w:val="nil"/>
            </w:tcBorders>
          </w:tcPr>
          <w:p w14:paraId="637C3540" w14:textId="77777777" w:rsidR="00DD02F0" w:rsidRDefault="00DD02F0">
            <w:pPr>
              <w:rPr>
                <w:sz w:val="2"/>
                <w:szCs w:val="2"/>
              </w:rPr>
            </w:pPr>
          </w:p>
        </w:tc>
        <w:tc>
          <w:tcPr>
            <w:tcW w:w="4984" w:type="dxa"/>
          </w:tcPr>
          <w:p w14:paraId="2F13BE3B" w14:textId="77777777" w:rsidR="00DD02F0" w:rsidRDefault="00755876">
            <w:pPr>
              <w:pStyle w:val="TableParagraph"/>
              <w:spacing w:before="88" w:line="167" w:lineRule="exact"/>
              <w:ind w:left="-3"/>
              <w:rPr>
                <w:rFonts w:ascii="Times New Roman" w:hAnsi="Times New Roman"/>
                <w:sz w:val="16"/>
              </w:rPr>
            </w:pPr>
            <w:r>
              <w:rPr>
                <w:color w:val="050705"/>
                <w:w w:val="115"/>
                <w:sz w:val="15"/>
              </w:rPr>
              <w:t>Imputación</w:t>
            </w:r>
            <w:r>
              <w:rPr>
                <w:color w:val="050705"/>
                <w:spacing w:val="-4"/>
                <w:w w:val="115"/>
                <w:sz w:val="15"/>
              </w:rPr>
              <w:t xml:space="preserve"> </w:t>
            </w:r>
            <w:r>
              <w:rPr>
                <w:color w:val="050705"/>
                <w:w w:val="115"/>
                <w:sz w:val="15"/>
              </w:rPr>
              <w:t>de</w:t>
            </w:r>
            <w:r>
              <w:rPr>
                <w:color w:val="050705"/>
                <w:spacing w:val="-12"/>
                <w:w w:val="115"/>
                <w:sz w:val="15"/>
              </w:rPr>
              <w:t xml:space="preserve"> </w:t>
            </w:r>
            <w:r>
              <w:rPr>
                <w:color w:val="050705"/>
                <w:w w:val="115"/>
                <w:sz w:val="15"/>
              </w:rPr>
              <w:t>subvenciones</w:t>
            </w:r>
            <w:r>
              <w:rPr>
                <w:color w:val="050705"/>
                <w:spacing w:val="6"/>
                <w:w w:val="115"/>
                <w:sz w:val="15"/>
              </w:rPr>
              <w:t xml:space="preserve"> </w:t>
            </w:r>
            <w:r>
              <w:rPr>
                <w:color w:val="050705"/>
                <w:w w:val="115"/>
                <w:sz w:val="15"/>
              </w:rPr>
              <w:t>de</w:t>
            </w:r>
            <w:r>
              <w:rPr>
                <w:color w:val="050705"/>
                <w:spacing w:val="-9"/>
                <w:w w:val="115"/>
                <w:sz w:val="15"/>
              </w:rPr>
              <w:t xml:space="preserve"> </w:t>
            </w:r>
            <w:r>
              <w:rPr>
                <w:color w:val="050705"/>
                <w:w w:val="115"/>
                <w:sz w:val="15"/>
              </w:rPr>
              <w:t>inmovilizado</w:t>
            </w:r>
            <w:r>
              <w:rPr>
                <w:color w:val="050705"/>
                <w:spacing w:val="-3"/>
                <w:w w:val="115"/>
                <w:sz w:val="15"/>
              </w:rPr>
              <w:t xml:space="preserve"> </w:t>
            </w:r>
            <w:r>
              <w:rPr>
                <w:color w:val="050705"/>
                <w:w w:val="115"/>
                <w:sz w:val="15"/>
              </w:rPr>
              <w:t>no</w:t>
            </w:r>
            <w:r>
              <w:rPr>
                <w:color w:val="050705"/>
                <w:spacing w:val="-4"/>
                <w:w w:val="115"/>
                <w:sz w:val="15"/>
              </w:rPr>
              <w:t xml:space="preserve"> </w:t>
            </w:r>
            <w:r>
              <w:rPr>
                <w:color w:val="050705"/>
                <w:w w:val="115"/>
                <w:sz w:val="15"/>
              </w:rPr>
              <w:t>financiero</w:t>
            </w:r>
            <w:r>
              <w:rPr>
                <w:color w:val="050705"/>
                <w:spacing w:val="4"/>
                <w:w w:val="115"/>
                <w:sz w:val="15"/>
              </w:rPr>
              <w:t xml:space="preserve"> </w:t>
            </w:r>
            <w:r>
              <w:rPr>
                <w:rFonts w:ascii="Times New Roman" w:hAnsi="Times New Roman"/>
                <w:color w:val="050705"/>
                <w:spacing w:val="-10"/>
                <w:w w:val="115"/>
                <w:sz w:val="16"/>
              </w:rPr>
              <w:t>y</w:t>
            </w:r>
          </w:p>
        </w:tc>
        <w:tc>
          <w:tcPr>
            <w:tcW w:w="832" w:type="dxa"/>
          </w:tcPr>
          <w:p w14:paraId="23759914" w14:textId="77777777" w:rsidR="00DD02F0" w:rsidRDefault="00DD02F0">
            <w:pPr>
              <w:pStyle w:val="TableParagraph"/>
              <w:rPr>
                <w:rFonts w:ascii="Times New Roman"/>
                <w:sz w:val="14"/>
              </w:rPr>
            </w:pPr>
          </w:p>
        </w:tc>
        <w:tc>
          <w:tcPr>
            <w:tcW w:w="1350" w:type="dxa"/>
            <w:gridSpan w:val="2"/>
          </w:tcPr>
          <w:p w14:paraId="717E5E38" w14:textId="77777777" w:rsidR="00DD02F0" w:rsidRDefault="00DD02F0">
            <w:pPr>
              <w:pStyle w:val="TableParagraph"/>
              <w:rPr>
                <w:rFonts w:ascii="Times New Roman"/>
                <w:sz w:val="14"/>
              </w:rPr>
            </w:pPr>
          </w:p>
        </w:tc>
        <w:tc>
          <w:tcPr>
            <w:tcW w:w="1454" w:type="dxa"/>
          </w:tcPr>
          <w:p w14:paraId="17F16EE6" w14:textId="77777777" w:rsidR="00DD02F0" w:rsidRDefault="00DD02F0">
            <w:pPr>
              <w:pStyle w:val="TableParagraph"/>
              <w:rPr>
                <w:rFonts w:ascii="Times New Roman"/>
                <w:sz w:val="14"/>
              </w:rPr>
            </w:pPr>
          </w:p>
        </w:tc>
      </w:tr>
      <w:tr w:rsidR="00DD02F0" w14:paraId="5112FE93" w14:textId="77777777">
        <w:trPr>
          <w:trHeight w:val="275"/>
        </w:trPr>
        <w:tc>
          <w:tcPr>
            <w:tcW w:w="154" w:type="dxa"/>
            <w:vMerge/>
            <w:tcBorders>
              <w:top w:val="nil"/>
            </w:tcBorders>
          </w:tcPr>
          <w:p w14:paraId="1CBECEE3" w14:textId="77777777" w:rsidR="00DD02F0" w:rsidRDefault="00DD02F0">
            <w:pPr>
              <w:rPr>
                <w:sz w:val="2"/>
                <w:szCs w:val="2"/>
              </w:rPr>
            </w:pPr>
          </w:p>
        </w:tc>
        <w:tc>
          <w:tcPr>
            <w:tcW w:w="4984" w:type="dxa"/>
          </w:tcPr>
          <w:p w14:paraId="5F13894B" w14:textId="77777777" w:rsidR="00DD02F0" w:rsidRDefault="00755876">
            <w:pPr>
              <w:pStyle w:val="TableParagraph"/>
              <w:spacing w:before="5"/>
              <w:ind w:left="2"/>
              <w:rPr>
                <w:sz w:val="15"/>
              </w:rPr>
            </w:pPr>
            <w:r>
              <w:rPr>
                <w:color w:val="050705"/>
                <w:spacing w:val="-2"/>
                <w:w w:val="115"/>
                <w:sz w:val="15"/>
              </w:rPr>
              <w:t>otras</w:t>
            </w:r>
          </w:p>
        </w:tc>
        <w:tc>
          <w:tcPr>
            <w:tcW w:w="832" w:type="dxa"/>
          </w:tcPr>
          <w:p w14:paraId="0B86F03F" w14:textId="77777777" w:rsidR="00DD02F0" w:rsidRDefault="00755876">
            <w:pPr>
              <w:pStyle w:val="TableParagraph"/>
              <w:spacing w:line="180" w:lineRule="exact"/>
              <w:ind w:left="69" w:right="99"/>
              <w:jc w:val="center"/>
              <w:rPr>
                <w:rFonts w:ascii="Times New Roman"/>
                <w:sz w:val="16"/>
              </w:rPr>
            </w:pPr>
            <w:r>
              <w:rPr>
                <w:rFonts w:ascii="Times New Roman"/>
                <w:color w:val="050705"/>
                <w:spacing w:val="-5"/>
                <w:w w:val="115"/>
                <w:sz w:val="16"/>
              </w:rPr>
              <w:t>13</w:t>
            </w:r>
          </w:p>
        </w:tc>
        <w:tc>
          <w:tcPr>
            <w:tcW w:w="1350" w:type="dxa"/>
            <w:gridSpan w:val="2"/>
          </w:tcPr>
          <w:p w14:paraId="52BB46E0" w14:textId="77777777" w:rsidR="00DD02F0" w:rsidRDefault="00755876">
            <w:pPr>
              <w:pStyle w:val="TableParagraph"/>
              <w:spacing w:line="180" w:lineRule="exact"/>
              <w:ind w:left="608"/>
              <w:rPr>
                <w:rFonts w:ascii="Times New Roman"/>
                <w:sz w:val="16"/>
              </w:rPr>
            </w:pPr>
            <w:r>
              <w:rPr>
                <w:rFonts w:ascii="Times New Roman"/>
                <w:color w:val="050705"/>
                <w:spacing w:val="-2"/>
                <w:w w:val="110"/>
                <w:sz w:val="16"/>
              </w:rPr>
              <w:t>9.876,12</w:t>
            </w:r>
          </w:p>
        </w:tc>
        <w:tc>
          <w:tcPr>
            <w:tcW w:w="1454" w:type="dxa"/>
          </w:tcPr>
          <w:p w14:paraId="759ADCBC" w14:textId="77777777" w:rsidR="00DD02F0" w:rsidRDefault="00755876">
            <w:pPr>
              <w:pStyle w:val="TableParagraph"/>
              <w:spacing w:line="180" w:lineRule="exact"/>
              <w:ind w:right="216"/>
              <w:jc w:val="right"/>
              <w:rPr>
                <w:rFonts w:ascii="Times New Roman"/>
                <w:sz w:val="16"/>
              </w:rPr>
            </w:pPr>
            <w:r>
              <w:rPr>
                <w:rFonts w:ascii="Times New Roman"/>
                <w:color w:val="050705"/>
                <w:spacing w:val="-2"/>
                <w:w w:val="110"/>
                <w:sz w:val="16"/>
              </w:rPr>
              <w:t>9.876,12</w:t>
            </w:r>
          </w:p>
        </w:tc>
      </w:tr>
      <w:tr w:rsidR="00DD02F0" w14:paraId="437305AD" w14:textId="77777777">
        <w:trPr>
          <w:trHeight w:val="270"/>
        </w:trPr>
        <w:tc>
          <w:tcPr>
            <w:tcW w:w="154" w:type="dxa"/>
            <w:vMerge/>
            <w:tcBorders>
              <w:top w:val="nil"/>
            </w:tcBorders>
          </w:tcPr>
          <w:p w14:paraId="60BD24FE" w14:textId="77777777" w:rsidR="00DD02F0" w:rsidRDefault="00DD02F0">
            <w:pPr>
              <w:rPr>
                <w:sz w:val="2"/>
                <w:szCs w:val="2"/>
              </w:rPr>
            </w:pPr>
          </w:p>
        </w:tc>
        <w:tc>
          <w:tcPr>
            <w:tcW w:w="4984" w:type="dxa"/>
          </w:tcPr>
          <w:p w14:paraId="53410B13" w14:textId="77777777" w:rsidR="00DD02F0" w:rsidRDefault="00755876">
            <w:pPr>
              <w:pStyle w:val="TableParagraph"/>
              <w:spacing w:before="88" w:line="163" w:lineRule="exact"/>
              <w:rPr>
                <w:sz w:val="15"/>
              </w:rPr>
            </w:pPr>
            <w:r>
              <w:rPr>
                <w:color w:val="050705"/>
                <w:w w:val="115"/>
                <w:sz w:val="15"/>
              </w:rPr>
              <w:t>Deterioro</w:t>
            </w:r>
            <w:r>
              <w:rPr>
                <w:color w:val="050705"/>
                <w:spacing w:val="-11"/>
                <w:w w:val="115"/>
                <w:sz w:val="15"/>
              </w:rPr>
              <w:t xml:space="preserve"> </w:t>
            </w:r>
            <w:r>
              <w:rPr>
                <w:rFonts w:ascii="Times New Roman"/>
                <w:color w:val="050705"/>
                <w:w w:val="115"/>
                <w:sz w:val="16"/>
              </w:rPr>
              <w:t>y</w:t>
            </w:r>
            <w:r>
              <w:rPr>
                <w:rFonts w:ascii="Times New Roman"/>
                <w:color w:val="050705"/>
                <w:spacing w:val="-12"/>
                <w:w w:val="115"/>
                <w:sz w:val="16"/>
              </w:rPr>
              <w:t xml:space="preserve"> </w:t>
            </w:r>
            <w:r>
              <w:rPr>
                <w:color w:val="050705"/>
                <w:w w:val="115"/>
                <w:sz w:val="15"/>
              </w:rPr>
              <w:t>resultado</w:t>
            </w:r>
            <w:r>
              <w:rPr>
                <w:color w:val="050705"/>
                <w:spacing w:val="-9"/>
                <w:w w:val="115"/>
                <w:sz w:val="15"/>
              </w:rPr>
              <w:t xml:space="preserve"> </w:t>
            </w:r>
            <w:r>
              <w:rPr>
                <w:color w:val="050705"/>
                <w:w w:val="115"/>
                <w:sz w:val="15"/>
              </w:rPr>
              <w:t>por</w:t>
            </w:r>
            <w:r>
              <w:rPr>
                <w:color w:val="050705"/>
                <w:spacing w:val="-12"/>
                <w:w w:val="115"/>
                <w:sz w:val="15"/>
              </w:rPr>
              <w:t xml:space="preserve"> </w:t>
            </w:r>
            <w:r>
              <w:rPr>
                <w:color w:val="050705"/>
                <w:w w:val="115"/>
                <w:sz w:val="15"/>
              </w:rPr>
              <w:t>enajenaciones del</w:t>
            </w:r>
            <w:r>
              <w:rPr>
                <w:color w:val="050705"/>
                <w:spacing w:val="-11"/>
                <w:w w:val="115"/>
                <w:sz w:val="15"/>
              </w:rPr>
              <w:t xml:space="preserve"> </w:t>
            </w:r>
            <w:r>
              <w:rPr>
                <w:color w:val="050705"/>
                <w:spacing w:val="-2"/>
                <w:w w:val="115"/>
                <w:sz w:val="15"/>
              </w:rPr>
              <w:t>inmovilizado</w:t>
            </w:r>
          </w:p>
        </w:tc>
        <w:tc>
          <w:tcPr>
            <w:tcW w:w="832" w:type="dxa"/>
          </w:tcPr>
          <w:p w14:paraId="0152B9D6" w14:textId="77777777" w:rsidR="00DD02F0" w:rsidRDefault="00755876">
            <w:pPr>
              <w:pStyle w:val="TableParagraph"/>
              <w:spacing w:before="88" w:line="163" w:lineRule="exact"/>
              <w:ind w:left="69" w:right="88"/>
              <w:jc w:val="center"/>
              <w:rPr>
                <w:rFonts w:ascii="Times New Roman"/>
                <w:sz w:val="16"/>
              </w:rPr>
            </w:pPr>
            <w:r>
              <w:rPr>
                <w:rFonts w:ascii="Times New Roman"/>
                <w:color w:val="050705"/>
                <w:spacing w:val="-2"/>
                <w:w w:val="135"/>
                <w:sz w:val="16"/>
              </w:rPr>
              <w:t>6.1y7.1</w:t>
            </w:r>
          </w:p>
        </w:tc>
        <w:tc>
          <w:tcPr>
            <w:tcW w:w="1350" w:type="dxa"/>
            <w:gridSpan w:val="2"/>
          </w:tcPr>
          <w:p w14:paraId="5DB009BA" w14:textId="77777777" w:rsidR="00DD02F0" w:rsidRDefault="00755876">
            <w:pPr>
              <w:pStyle w:val="TableParagraph"/>
              <w:spacing w:before="88" w:line="163" w:lineRule="exact"/>
              <w:ind w:left="506"/>
              <w:rPr>
                <w:rFonts w:ascii="Times New Roman"/>
                <w:sz w:val="16"/>
              </w:rPr>
            </w:pPr>
            <w:r>
              <w:rPr>
                <w:rFonts w:ascii="Times New Roman"/>
                <w:color w:val="050705"/>
                <w:spacing w:val="-2"/>
                <w:w w:val="110"/>
                <w:sz w:val="16"/>
              </w:rPr>
              <w:t>10.748,22</w:t>
            </w:r>
          </w:p>
        </w:tc>
        <w:tc>
          <w:tcPr>
            <w:tcW w:w="1454" w:type="dxa"/>
          </w:tcPr>
          <w:p w14:paraId="45720D3F" w14:textId="77777777" w:rsidR="00DD02F0" w:rsidRDefault="00755876">
            <w:pPr>
              <w:pStyle w:val="TableParagraph"/>
              <w:spacing w:before="88" w:line="163" w:lineRule="exact"/>
              <w:ind w:right="220"/>
              <w:jc w:val="right"/>
              <w:rPr>
                <w:rFonts w:ascii="Times New Roman"/>
                <w:sz w:val="16"/>
              </w:rPr>
            </w:pPr>
            <w:r>
              <w:rPr>
                <w:rFonts w:ascii="Times New Roman"/>
                <w:color w:val="050705"/>
                <w:spacing w:val="-2"/>
                <w:w w:val="110"/>
                <w:sz w:val="16"/>
              </w:rPr>
              <w:t>186.822,42</w:t>
            </w:r>
          </w:p>
        </w:tc>
      </w:tr>
      <w:tr w:rsidR="00DD02F0" w14:paraId="5CD3096D" w14:textId="77777777">
        <w:trPr>
          <w:trHeight w:val="275"/>
        </w:trPr>
        <w:tc>
          <w:tcPr>
            <w:tcW w:w="154" w:type="dxa"/>
            <w:vMerge/>
            <w:tcBorders>
              <w:top w:val="nil"/>
            </w:tcBorders>
          </w:tcPr>
          <w:p w14:paraId="2EAD84E2" w14:textId="77777777" w:rsidR="00DD02F0" w:rsidRDefault="00DD02F0">
            <w:pPr>
              <w:rPr>
                <w:sz w:val="2"/>
                <w:szCs w:val="2"/>
              </w:rPr>
            </w:pPr>
          </w:p>
        </w:tc>
        <w:tc>
          <w:tcPr>
            <w:tcW w:w="4984" w:type="dxa"/>
          </w:tcPr>
          <w:p w14:paraId="51CF8D12" w14:textId="77777777" w:rsidR="00DD02F0" w:rsidRDefault="00755876">
            <w:pPr>
              <w:pStyle w:val="TableParagraph"/>
              <w:spacing w:line="180" w:lineRule="exact"/>
              <w:ind w:left="183"/>
              <w:rPr>
                <w:sz w:val="15"/>
              </w:rPr>
            </w:pPr>
            <w:r>
              <w:rPr>
                <w:color w:val="050705"/>
                <w:w w:val="105"/>
                <w:sz w:val="15"/>
              </w:rPr>
              <w:t>Resultados</w:t>
            </w:r>
            <w:r>
              <w:rPr>
                <w:color w:val="050705"/>
                <w:spacing w:val="-1"/>
                <w:w w:val="105"/>
                <w:sz w:val="15"/>
              </w:rPr>
              <w:t xml:space="preserve"> </w:t>
            </w:r>
            <w:r>
              <w:rPr>
                <w:color w:val="050705"/>
                <w:w w:val="105"/>
                <w:sz w:val="15"/>
              </w:rPr>
              <w:t>por</w:t>
            </w:r>
            <w:r>
              <w:rPr>
                <w:color w:val="050705"/>
                <w:spacing w:val="-5"/>
                <w:w w:val="105"/>
                <w:sz w:val="15"/>
              </w:rPr>
              <w:t xml:space="preserve"> </w:t>
            </w:r>
            <w:r>
              <w:rPr>
                <w:color w:val="050705"/>
                <w:w w:val="105"/>
                <w:sz w:val="15"/>
              </w:rPr>
              <w:t>enajenaciones</w:t>
            </w:r>
            <w:r>
              <w:rPr>
                <w:color w:val="050705"/>
                <w:spacing w:val="6"/>
                <w:w w:val="105"/>
                <w:sz w:val="15"/>
              </w:rPr>
              <w:t xml:space="preserve"> </w:t>
            </w:r>
            <w:r>
              <w:rPr>
                <w:rFonts w:ascii="Times New Roman"/>
                <w:color w:val="050705"/>
                <w:w w:val="105"/>
                <w:sz w:val="16"/>
              </w:rPr>
              <w:t>y</w:t>
            </w:r>
            <w:r>
              <w:rPr>
                <w:rFonts w:ascii="Times New Roman"/>
                <w:color w:val="050705"/>
                <w:spacing w:val="-4"/>
                <w:w w:val="105"/>
                <w:sz w:val="16"/>
              </w:rPr>
              <w:t xml:space="preserve"> </w:t>
            </w:r>
            <w:r>
              <w:rPr>
                <w:color w:val="050705"/>
                <w:spacing w:val="-2"/>
                <w:w w:val="105"/>
                <w:sz w:val="15"/>
              </w:rPr>
              <w:t>otras</w:t>
            </w:r>
          </w:p>
        </w:tc>
        <w:tc>
          <w:tcPr>
            <w:tcW w:w="832" w:type="dxa"/>
          </w:tcPr>
          <w:p w14:paraId="2263C382" w14:textId="77777777" w:rsidR="00DD02F0" w:rsidRDefault="00DD02F0">
            <w:pPr>
              <w:pStyle w:val="TableParagraph"/>
              <w:rPr>
                <w:rFonts w:ascii="Times New Roman"/>
                <w:sz w:val="14"/>
              </w:rPr>
            </w:pPr>
          </w:p>
        </w:tc>
        <w:tc>
          <w:tcPr>
            <w:tcW w:w="1350" w:type="dxa"/>
            <w:gridSpan w:val="2"/>
          </w:tcPr>
          <w:p w14:paraId="68500F24" w14:textId="77777777" w:rsidR="00DD02F0" w:rsidRDefault="00755876">
            <w:pPr>
              <w:pStyle w:val="TableParagraph"/>
              <w:spacing w:line="176" w:lineRule="exact"/>
              <w:ind w:left="515"/>
              <w:rPr>
                <w:rFonts w:ascii="Times New Roman"/>
                <w:sz w:val="16"/>
              </w:rPr>
            </w:pPr>
            <w:r>
              <w:rPr>
                <w:rFonts w:ascii="Times New Roman"/>
                <w:color w:val="050705"/>
                <w:spacing w:val="-2"/>
                <w:w w:val="110"/>
                <w:sz w:val="16"/>
              </w:rPr>
              <w:t>10.748,22</w:t>
            </w:r>
          </w:p>
        </w:tc>
        <w:tc>
          <w:tcPr>
            <w:tcW w:w="1454" w:type="dxa"/>
          </w:tcPr>
          <w:p w14:paraId="6261CBC4" w14:textId="77777777" w:rsidR="00DD02F0" w:rsidRDefault="00755876">
            <w:pPr>
              <w:pStyle w:val="TableParagraph"/>
              <w:spacing w:line="176" w:lineRule="exact"/>
              <w:ind w:right="222"/>
              <w:jc w:val="right"/>
              <w:rPr>
                <w:rFonts w:ascii="Times New Roman"/>
                <w:sz w:val="16"/>
              </w:rPr>
            </w:pPr>
            <w:r>
              <w:rPr>
                <w:rFonts w:ascii="Times New Roman"/>
                <w:color w:val="050705"/>
                <w:spacing w:val="-2"/>
                <w:w w:val="110"/>
                <w:sz w:val="16"/>
              </w:rPr>
              <w:t>186.822,42</w:t>
            </w:r>
          </w:p>
        </w:tc>
      </w:tr>
      <w:tr w:rsidR="00DD02F0" w14:paraId="527B5527" w14:textId="77777777">
        <w:trPr>
          <w:trHeight w:val="444"/>
        </w:trPr>
        <w:tc>
          <w:tcPr>
            <w:tcW w:w="154" w:type="dxa"/>
            <w:vMerge/>
            <w:tcBorders>
              <w:top w:val="nil"/>
            </w:tcBorders>
          </w:tcPr>
          <w:p w14:paraId="271D71AB" w14:textId="77777777" w:rsidR="00DD02F0" w:rsidRDefault="00DD02F0">
            <w:pPr>
              <w:rPr>
                <w:sz w:val="2"/>
                <w:szCs w:val="2"/>
              </w:rPr>
            </w:pPr>
          </w:p>
        </w:tc>
        <w:tc>
          <w:tcPr>
            <w:tcW w:w="4984" w:type="dxa"/>
            <w:tcBorders>
              <w:bottom w:val="single" w:sz="6" w:space="0" w:color="000000"/>
            </w:tcBorders>
          </w:tcPr>
          <w:p w14:paraId="2F9E6325" w14:textId="77777777" w:rsidR="00DD02F0" w:rsidRDefault="00755876">
            <w:pPr>
              <w:pStyle w:val="TableParagraph"/>
              <w:spacing w:before="97"/>
              <w:rPr>
                <w:sz w:val="15"/>
              </w:rPr>
            </w:pPr>
            <w:r>
              <w:rPr>
                <w:color w:val="050705"/>
                <w:w w:val="115"/>
                <w:sz w:val="15"/>
              </w:rPr>
              <w:t>Otros</w:t>
            </w:r>
            <w:r>
              <w:rPr>
                <w:color w:val="050705"/>
                <w:spacing w:val="-7"/>
                <w:w w:val="115"/>
                <w:sz w:val="15"/>
              </w:rPr>
              <w:t xml:space="preserve"> </w:t>
            </w:r>
            <w:r>
              <w:rPr>
                <w:color w:val="050705"/>
                <w:spacing w:val="-2"/>
                <w:w w:val="115"/>
                <w:sz w:val="15"/>
              </w:rPr>
              <w:t>resultados</w:t>
            </w:r>
          </w:p>
        </w:tc>
        <w:tc>
          <w:tcPr>
            <w:tcW w:w="832" w:type="dxa"/>
            <w:tcBorders>
              <w:bottom w:val="single" w:sz="6" w:space="0" w:color="000000"/>
            </w:tcBorders>
          </w:tcPr>
          <w:p w14:paraId="6A4E5ADB" w14:textId="77777777" w:rsidR="00DD02F0" w:rsidRDefault="00755876">
            <w:pPr>
              <w:pStyle w:val="TableParagraph"/>
              <w:spacing w:before="88"/>
              <w:ind w:left="69" w:right="94"/>
              <w:jc w:val="center"/>
              <w:rPr>
                <w:rFonts w:ascii="Times New Roman"/>
                <w:sz w:val="16"/>
              </w:rPr>
            </w:pPr>
            <w:r>
              <w:rPr>
                <w:rFonts w:ascii="Times New Roman"/>
                <w:color w:val="050705"/>
                <w:spacing w:val="-4"/>
                <w:w w:val="115"/>
                <w:sz w:val="16"/>
              </w:rPr>
              <w:t>16.7</w:t>
            </w:r>
          </w:p>
        </w:tc>
        <w:tc>
          <w:tcPr>
            <w:tcW w:w="1350" w:type="dxa"/>
            <w:gridSpan w:val="2"/>
            <w:tcBorders>
              <w:bottom w:val="single" w:sz="6" w:space="0" w:color="000000"/>
            </w:tcBorders>
          </w:tcPr>
          <w:p w14:paraId="5B006A49" w14:textId="77777777" w:rsidR="00DD02F0" w:rsidRDefault="00755876">
            <w:pPr>
              <w:pStyle w:val="TableParagraph"/>
              <w:spacing w:before="88"/>
              <w:ind w:left="518"/>
              <w:rPr>
                <w:rFonts w:ascii="Times New Roman"/>
                <w:sz w:val="16"/>
              </w:rPr>
            </w:pPr>
            <w:r>
              <w:rPr>
                <w:rFonts w:ascii="Times New Roman"/>
                <w:color w:val="050705"/>
                <w:spacing w:val="-2"/>
                <w:w w:val="110"/>
                <w:sz w:val="16"/>
              </w:rPr>
              <w:t>60.093,35</w:t>
            </w:r>
          </w:p>
        </w:tc>
        <w:tc>
          <w:tcPr>
            <w:tcW w:w="1454" w:type="dxa"/>
            <w:tcBorders>
              <w:bottom w:val="single" w:sz="6" w:space="0" w:color="000000"/>
            </w:tcBorders>
          </w:tcPr>
          <w:p w14:paraId="39FA4D7C" w14:textId="77777777" w:rsidR="00DD02F0" w:rsidRDefault="00755876">
            <w:pPr>
              <w:pStyle w:val="TableParagraph"/>
              <w:spacing w:before="88"/>
              <w:ind w:right="213"/>
              <w:jc w:val="right"/>
              <w:rPr>
                <w:rFonts w:ascii="Times New Roman"/>
                <w:sz w:val="16"/>
              </w:rPr>
            </w:pPr>
            <w:r>
              <w:rPr>
                <w:rFonts w:ascii="Times New Roman"/>
                <w:color w:val="050705"/>
                <w:spacing w:val="-2"/>
                <w:w w:val="110"/>
                <w:sz w:val="16"/>
              </w:rPr>
              <w:t>1.953,62</w:t>
            </w:r>
          </w:p>
        </w:tc>
      </w:tr>
      <w:tr w:rsidR="00DD02F0" w14:paraId="0580CA96" w14:textId="77777777">
        <w:trPr>
          <w:trHeight w:val="181"/>
        </w:trPr>
        <w:tc>
          <w:tcPr>
            <w:tcW w:w="154" w:type="dxa"/>
            <w:vMerge/>
            <w:tcBorders>
              <w:top w:val="nil"/>
            </w:tcBorders>
          </w:tcPr>
          <w:p w14:paraId="607EA177" w14:textId="77777777" w:rsidR="00DD02F0" w:rsidRDefault="00DD02F0">
            <w:pPr>
              <w:rPr>
                <w:sz w:val="2"/>
                <w:szCs w:val="2"/>
              </w:rPr>
            </w:pPr>
          </w:p>
        </w:tc>
        <w:tc>
          <w:tcPr>
            <w:tcW w:w="4984" w:type="dxa"/>
            <w:tcBorders>
              <w:top w:val="single" w:sz="6" w:space="0" w:color="000000"/>
              <w:bottom w:val="single" w:sz="6" w:space="0" w:color="000000"/>
            </w:tcBorders>
          </w:tcPr>
          <w:p w14:paraId="75054C70" w14:textId="77777777" w:rsidR="00DD02F0" w:rsidRDefault="00755876">
            <w:pPr>
              <w:pStyle w:val="TableParagraph"/>
              <w:spacing w:before="13" w:line="149" w:lineRule="exact"/>
              <w:rPr>
                <w:sz w:val="15"/>
              </w:rPr>
            </w:pPr>
            <w:r>
              <w:rPr>
                <w:color w:val="050705"/>
                <w:w w:val="105"/>
                <w:sz w:val="15"/>
              </w:rPr>
              <w:t>RESULTADO</w:t>
            </w:r>
            <w:r>
              <w:rPr>
                <w:color w:val="050705"/>
                <w:spacing w:val="16"/>
                <w:w w:val="105"/>
                <w:sz w:val="15"/>
              </w:rPr>
              <w:t xml:space="preserve"> </w:t>
            </w:r>
            <w:r>
              <w:rPr>
                <w:color w:val="050705"/>
                <w:w w:val="105"/>
                <w:sz w:val="15"/>
              </w:rPr>
              <w:t>DE</w:t>
            </w:r>
            <w:r>
              <w:rPr>
                <w:color w:val="050705"/>
                <w:spacing w:val="3"/>
                <w:w w:val="105"/>
                <w:sz w:val="15"/>
              </w:rPr>
              <w:t xml:space="preserve"> </w:t>
            </w:r>
            <w:r>
              <w:rPr>
                <w:color w:val="050705"/>
                <w:spacing w:val="-2"/>
                <w:w w:val="105"/>
                <w:sz w:val="15"/>
              </w:rPr>
              <w:t>EXPLOTACION</w:t>
            </w:r>
          </w:p>
        </w:tc>
        <w:tc>
          <w:tcPr>
            <w:tcW w:w="832" w:type="dxa"/>
            <w:tcBorders>
              <w:top w:val="single" w:sz="6" w:space="0" w:color="000000"/>
              <w:bottom w:val="single" w:sz="6" w:space="0" w:color="000000"/>
            </w:tcBorders>
          </w:tcPr>
          <w:p w14:paraId="67524857" w14:textId="77777777" w:rsidR="00DD02F0" w:rsidRDefault="00DD02F0">
            <w:pPr>
              <w:pStyle w:val="TableParagraph"/>
              <w:rPr>
                <w:rFonts w:ascii="Times New Roman"/>
                <w:sz w:val="12"/>
              </w:rPr>
            </w:pPr>
          </w:p>
        </w:tc>
        <w:tc>
          <w:tcPr>
            <w:tcW w:w="1350" w:type="dxa"/>
            <w:gridSpan w:val="2"/>
            <w:tcBorders>
              <w:top w:val="single" w:sz="6" w:space="0" w:color="000000"/>
              <w:bottom w:val="single" w:sz="6" w:space="0" w:color="000000"/>
            </w:tcBorders>
          </w:tcPr>
          <w:p w14:paraId="5AAE21EC" w14:textId="77777777" w:rsidR="00DD02F0" w:rsidRDefault="00755876">
            <w:pPr>
              <w:pStyle w:val="TableParagraph"/>
              <w:spacing w:before="4" w:line="158" w:lineRule="exact"/>
              <w:ind w:left="286"/>
              <w:rPr>
                <w:rFonts w:ascii="Times New Roman"/>
                <w:sz w:val="16"/>
              </w:rPr>
            </w:pPr>
            <w:r>
              <w:rPr>
                <w:rFonts w:ascii="Times New Roman"/>
                <w:color w:val="050705"/>
                <w:spacing w:val="-2"/>
                <w:w w:val="115"/>
                <w:sz w:val="16"/>
              </w:rPr>
              <w:t>1.236.682,71</w:t>
            </w:r>
          </w:p>
        </w:tc>
        <w:tc>
          <w:tcPr>
            <w:tcW w:w="1454" w:type="dxa"/>
            <w:tcBorders>
              <w:top w:val="single" w:sz="6" w:space="0" w:color="000000"/>
              <w:bottom w:val="single" w:sz="6" w:space="0" w:color="000000"/>
            </w:tcBorders>
          </w:tcPr>
          <w:p w14:paraId="65583F49" w14:textId="77777777" w:rsidR="00DD02F0" w:rsidRDefault="00755876">
            <w:pPr>
              <w:pStyle w:val="TableParagraph"/>
              <w:spacing w:before="4" w:line="158" w:lineRule="exact"/>
              <w:ind w:right="220"/>
              <w:jc w:val="right"/>
              <w:rPr>
                <w:rFonts w:ascii="Times New Roman"/>
                <w:sz w:val="16"/>
              </w:rPr>
            </w:pPr>
            <w:r>
              <w:rPr>
                <w:rFonts w:ascii="Times New Roman"/>
                <w:color w:val="050705"/>
                <w:spacing w:val="-2"/>
                <w:w w:val="110"/>
                <w:sz w:val="16"/>
              </w:rPr>
              <w:t>657.245,07</w:t>
            </w:r>
          </w:p>
        </w:tc>
      </w:tr>
      <w:tr w:rsidR="00DD02F0" w14:paraId="311EA23F" w14:textId="77777777">
        <w:trPr>
          <w:trHeight w:val="377"/>
        </w:trPr>
        <w:tc>
          <w:tcPr>
            <w:tcW w:w="154" w:type="dxa"/>
            <w:vMerge/>
            <w:tcBorders>
              <w:top w:val="nil"/>
            </w:tcBorders>
          </w:tcPr>
          <w:p w14:paraId="38E881A8" w14:textId="77777777" w:rsidR="00DD02F0" w:rsidRDefault="00DD02F0">
            <w:pPr>
              <w:rPr>
                <w:sz w:val="2"/>
                <w:szCs w:val="2"/>
              </w:rPr>
            </w:pPr>
          </w:p>
        </w:tc>
        <w:tc>
          <w:tcPr>
            <w:tcW w:w="4984" w:type="dxa"/>
            <w:tcBorders>
              <w:top w:val="single" w:sz="6" w:space="0" w:color="000000"/>
            </w:tcBorders>
          </w:tcPr>
          <w:p w14:paraId="4AC2E777" w14:textId="77777777" w:rsidR="00DD02F0" w:rsidRDefault="00DD02F0">
            <w:pPr>
              <w:pStyle w:val="TableParagraph"/>
              <w:rPr>
                <w:sz w:val="17"/>
              </w:rPr>
            </w:pPr>
          </w:p>
          <w:p w14:paraId="3236AD7A" w14:textId="77777777" w:rsidR="00DD02F0" w:rsidRDefault="00755876">
            <w:pPr>
              <w:pStyle w:val="TableParagraph"/>
              <w:spacing w:before="1" w:line="161" w:lineRule="exact"/>
              <w:ind w:left="-3"/>
              <w:rPr>
                <w:sz w:val="15"/>
              </w:rPr>
            </w:pPr>
            <w:r>
              <w:rPr>
                <w:color w:val="050705"/>
                <w:w w:val="115"/>
                <w:sz w:val="15"/>
              </w:rPr>
              <w:t>Ingresos</w:t>
            </w:r>
            <w:r>
              <w:rPr>
                <w:color w:val="050705"/>
                <w:spacing w:val="-2"/>
                <w:w w:val="115"/>
                <w:sz w:val="15"/>
              </w:rPr>
              <w:t xml:space="preserve"> financieros</w:t>
            </w:r>
          </w:p>
        </w:tc>
        <w:tc>
          <w:tcPr>
            <w:tcW w:w="832" w:type="dxa"/>
            <w:tcBorders>
              <w:top w:val="single" w:sz="6" w:space="0" w:color="000000"/>
            </w:tcBorders>
          </w:tcPr>
          <w:p w14:paraId="76A9F4B6" w14:textId="77777777" w:rsidR="00DD02F0" w:rsidRDefault="00DD02F0">
            <w:pPr>
              <w:pStyle w:val="TableParagraph"/>
              <w:spacing w:before="3"/>
              <w:rPr>
                <w:sz w:val="16"/>
              </w:rPr>
            </w:pPr>
          </w:p>
          <w:p w14:paraId="711DF0B0" w14:textId="77777777" w:rsidR="00DD02F0" w:rsidRDefault="00755876">
            <w:pPr>
              <w:pStyle w:val="TableParagraph"/>
              <w:spacing w:before="1" w:line="169" w:lineRule="exact"/>
              <w:ind w:left="69" w:right="91"/>
              <w:jc w:val="center"/>
              <w:rPr>
                <w:rFonts w:ascii="Times New Roman"/>
                <w:sz w:val="16"/>
              </w:rPr>
            </w:pPr>
            <w:r>
              <w:rPr>
                <w:rFonts w:ascii="Times New Roman"/>
                <w:color w:val="050705"/>
                <w:spacing w:val="-4"/>
                <w:w w:val="115"/>
                <w:sz w:val="16"/>
              </w:rPr>
              <w:t>16.5</w:t>
            </w:r>
          </w:p>
        </w:tc>
        <w:tc>
          <w:tcPr>
            <w:tcW w:w="1350" w:type="dxa"/>
            <w:gridSpan w:val="2"/>
            <w:tcBorders>
              <w:top w:val="single" w:sz="6" w:space="0" w:color="000000"/>
            </w:tcBorders>
          </w:tcPr>
          <w:p w14:paraId="24A77278" w14:textId="77777777" w:rsidR="00DD02F0" w:rsidRDefault="00DD02F0">
            <w:pPr>
              <w:pStyle w:val="TableParagraph"/>
              <w:spacing w:before="3"/>
              <w:rPr>
                <w:sz w:val="16"/>
              </w:rPr>
            </w:pPr>
          </w:p>
          <w:p w14:paraId="46DF3A0A" w14:textId="77777777" w:rsidR="00DD02F0" w:rsidRDefault="00755876">
            <w:pPr>
              <w:pStyle w:val="TableParagraph"/>
              <w:spacing w:before="1" w:line="169" w:lineRule="exact"/>
              <w:ind w:left="425"/>
              <w:rPr>
                <w:rFonts w:ascii="Times New Roman"/>
                <w:sz w:val="16"/>
              </w:rPr>
            </w:pPr>
            <w:r>
              <w:rPr>
                <w:rFonts w:ascii="Times New Roman"/>
                <w:color w:val="050705"/>
                <w:spacing w:val="-2"/>
                <w:w w:val="110"/>
                <w:sz w:val="16"/>
              </w:rPr>
              <w:t>892.258,83</w:t>
            </w:r>
          </w:p>
        </w:tc>
        <w:tc>
          <w:tcPr>
            <w:tcW w:w="1454" w:type="dxa"/>
            <w:tcBorders>
              <w:top w:val="single" w:sz="6" w:space="0" w:color="000000"/>
            </w:tcBorders>
          </w:tcPr>
          <w:p w14:paraId="7CC2604E" w14:textId="77777777" w:rsidR="00DD02F0" w:rsidRDefault="00DD02F0">
            <w:pPr>
              <w:pStyle w:val="TableParagraph"/>
              <w:spacing w:before="3"/>
              <w:rPr>
                <w:sz w:val="16"/>
              </w:rPr>
            </w:pPr>
          </w:p>
          <w:p w14:paraId="47F585E6" w14:textId="77777777" w:rsidR="00DD02F0" w:rsidRDefault="00755876">
            <w:pPr>
              <w:pStyle w:val="TableParagraph"/>
              <w:spacing w:before="1" w:line="169" w:lineRule="exact"/>
              <w:ind w:right="205"/>
              <w:jc w:val="right"/>
              <w:rPr>
                <w:rFonts w:ascii="Times New Roman"/>
                <w:sz w:val="16"/>
              </w:rPr>
            </w:pPr>
            <w:r>
              <w:rPr>
                <w:rFonts w:ascii="Times New Roman"/>
                <w:color w:val="050705"/>
                <w:spacing w:val="-2"/>
                <w:w w:val="115"/>
                <w:sz w:val="16"/>
              </w:rPr>
              <w:t>182.235,91</w:t>
            </w:r>
          </w:p>
        </w:tc>
      </w:tr>
      <w:tr w:rsidR="00DD02F0" w14:paraId="435EC414" w14:textId="77777777">
        <w:trPr>
          <w:trHeight w:val="186"/>
        </w:trPr>
        <w:tc>
          <w:tcPr>
            <w:tcW w:w="154" w:type="dxa"/>
            <w:vMerge/>
            <w:tcBorders>
              <w:top w:val="nil"/>
            </w:tcBorders>
          </w:tcPr>
          <w:p w14:paraId="7F430E9E" w14:textId="77777777" w:rsidR="00DD02F0" w:rsidRDefault="00DD02F0">
            <w:pPr>
              <w:rPr>
                <w:sz w:val="2"/>
                <w:szCs w:val="2"/>
              </w:rPr>
            </w:pPr>
          </w:p>
        </w:tc>
        <w:tc>
          <w:tcPr>
            <w:tcW w:w="4984" w:type="dxa"/>
          </w:tcPr>
          <w:p w14:paraId="4A94CB65" w14:textId="77777777" w:rsidR="00DD02F0" w:rsidRDefault="00755876">
            <w:pPr>
              <w:pStyle w:val="TableParagraph"/>
              <w:spacing w:before="12" w:line="155" w:lineRule="exact"/>
              <w:ind w:left="184"/>
              <w:rPr>
                <w:sz w:val="15"/>
              </w:rPr>
            </w:pPr>
            <w:r>
              <w:rPr>
                <w:color w:val="050705"/>
                <w:w w:val="105"/>
                <w:sz w:val="15"/>
              </w:rPr>
              <w:t>De</w:t>
            </w:r>
            <w:r>
              <w:rPr>
                <w:color w:val="050705"/>
                <w:spacing w:val="7"/>
                <w:w w:val="105"/>
                <w:sz w:val="15"/>
              </w:rPr>
              <w:t xml:space="preserve"> </w:t>
            </w:r>
            <w:r>
              <w:rPr>
                <w:color w:val="050705"/>
                <w:w w:val="105"/>
                <w:sz w:val="15"/>
              </w:rPr>
              <w:t>participaciones</w:t>
            </w:r>
            <w:r>
              <w:rPr>
                <w:color w:val="050705"/>
                <w:spacing w:val="35"/>
                <w:w w:val="105"/>
                <w:sz w:val="15"/>
              </w:rPr>
              <w:t xml:space="preserve"> </w:t>
            </w:r>
            <w:r>
              <w:rPr>
                <w:color w:val="050705"/>
                <w:w w:val="105"/>
                <w:sz w:val="15"/>
              </w:rPr>
              <w:t>en</w:t>
            </w:r>
            <w:r>
              <w:rPr>
                <w:color w:val="050705"/>
                <w:spacing w:val="7"/>
                <w:w w:val="105"/>
                <w:sz w:val="15"/>
              </w:rPr>
              <w:t xml:space="preserve"> </w:t>
            </w:r>
            <w:r>
              <w:rPr>
                <w:color w:val="050705"/>
                <w:w w:val="105"/>
                <w:sz w:val="15"/>
              </w:rPr>
              <w:t>instrumentas</w:t>
            </w:r>
            <w:r>
              <w:rPr>
                <w:color w:val="050705"/>
                <w:spacing w:val="42"/>
                <w:w w:val="105"/>
                <w:sz w:val="15"/>
              </w:rPr>
              <w:t xml:space="preserve"> </w:t>
            </w:r>
            <w:r>
              <w:rPr>
                <w:color w:val="050705"/>
                <w:w w:val="105"/>
                <w:sz w:val="15"/>
              </w:rPr>
              <w:t>de</w:t>
            </w:r>
            <w:r>
              <w:rPr>
                <w:color w:val="050705"/>
                <w:spacing w:val="-4"/>
                <w:w w:val="105"/>
                <w:sz w:val="15"/>
              </w:rPr>
              <w:t xml:space="preserve"> </w:t>
            </w:r>
            <w:r>
              <w:rPr>
                <w:color w:val="050705"/>
                <w:spacing w:val="-2"/>
                <w:w w:val="105"/>
                <w:sz w:val="15"/>
              </w:rPr>
              <w:t>patrimonio</w:t>
            </w:r>
          </w:p>
        </w:tc>
        <w:tc>
          <w:tcPr>
            <w:tcW w:w="832" w:type="dxa"/>
          </w:tcPr>
          <w:p w14:paraId="494BAF3E" w14:textId="77777777" w:rsidR="00DD02F0" w:rsidRDefault="00DD02F0">
            <w:pPr>
              <w:pStyle w:val="TableParagraph"/>
              <w:rPr>
                <w:rFonts w:ascii="Times New Roman"/>
                <w:sz w:val="12"/>
              </w:rPr>
            </w:pPr>
          </w:p>
        </w:tc>
        <w:tc>
          <w:tcPr>
            <w:tcW w:w="1350" w:type="dxa"/>
            <w:gridSpan w:val="2"/>
          </w:tcPr>
          <w:p w14:paraId="778EB749" w14:textId="77777777" w:rsidR="00DD02F0" w:rsidRDefault="00755876">
            <w:pPr>
              <w:pStyle w:val="TableParagraph"/>
              <w:spacing w:line="167" w:lineRule="exact"/>
              <w:ind w:left="433"/>
              <w:rPr>
                <w:rFonts w:ascii="Times New Roman"/>
                <w:sz w:val="16"/>
              </w:rPr>
            </w:pPr>
            <w:r>
              <w:rPr>
                <w:rFonts w:ascii="Times New Roman"/>
                <w:color w:val="050705"/>
                <w:spacing w:val="-2"/>
                <w:w w:val="110"/>
                <w:sz w:val="16"/>
              </w:rPr>
              <w:t>766.373,50</w:t>
            </w:r>
          </w:p>
        </w:tc>
        <w:tc>
          <w:tcPr>
            <w:tcW w:w="1454" w:type="dxa"/>
          </w:tcPr>
          <w:p w14:paraId="391A5C96" w14:textId="77777777" w:rsidR="00DD02F0" w:rsidRDefault="00755876">
            <w:pPr>
              <w:pStyle w:val="TableParagraph"/>
              <w:spacing w:line="167" w:lineRule="exact"/>
              <w:ind w:right="215"/>
              <w:jc w:val="right"/>
              <w:rPr>
                <w:rFonts w:ascii="Times New Roman"/>
                <w:sz w:val="16"/>
              </w:rPr>
            </w:pPr>
            <w:r>
              <w:rPr>
                <w:rFonts w:ascii="Times New Roman"/>
                <w:color w:val="050705"/>
                <w:spacing w:val="-2"/>
                <w:w w:val="110"/>
                <w:sz w:val="16"/>
              </w:rPr>
              <w:t>58.702,08</w:t>
            </w:r>
          </w:p>
        </w:tc>
      </w:tr>
      <w:tr w:rsidR="00DD02F0" w14:paraId="6E8F6844" w14:textId="77777777">
        <w:trPr>
          <w:trHeight w:val="184"/>
        </w:trPr>
        <w:tc>
          <w:tcPr>
            <w:tcW w:w="154" w:type="dxa"/>
            <w:vMerge/>
            <w:tcBorders>
              <w:top w:val="nil"/>
            </w:tcBorders>
          </w:tcPr>
          <w:p w14:paraId="25950816" w14:textId="77777777" w:rsidR="00DD02F0" w:rsidRDefault="00DD02F0">
            <w:pPr>
              <w:rPr>
                <w:sz w:val="2"/>
                <w:szCs w:val="2"/>
              </w:rPr>
            </w:pPr>
          </w:p>
        </w:tc>
        <w:tc>
          <w:tcPr>
            <w:tcW w:w="4984" w:type="dxa"/>
          </w:tcPr>
          <w:p w14:paraId="6163FF25" w14:textId="77777777" w:rsidR="00DD02F0" w:rsidRDefault="00755876">
            <w:pPr>
              <w:pStyle w:val="TableParagraph"/>
              <w:spacing w:line="165" w:lineRule="exact"/>
              <w:ind w:left="426"/>
              <w:rPr>
                <w:sz w:val="15"/>
              </w:rPr>
            </w:pPr>
            <w:r>
              <w:rPr>
                <w:color w:val="050705"/>
                <w:w w:val="105"/>
                <w:sz w:val="15"/>
              </w:rPr>
              <w:t>En</w:t>
            </w:r>
            <w:r>
              <w:rPr>
                <w:color w:val="050705"/>
                <w:spacing w:val="-2"/>
                <w:w w:val="105"/>
                <w:sz w:val="15"/>
              </w:rPr>
              <w:t xml:space="preserve"> </w:t>
            </w:r>
            <w:r>
              <w:rPr>
                <w:color w:val="050705"/>
                <w:w w:val="105"/>
                <w:sz w:val="15"/>
              </w:rPr>
              <w:t>empresas</w:t>
            </w:r>
            <w:r>
              <w:rPr>
                <w:color w:val="050705"/>
                <w:spacing w:val="6"/>
                <w:w w:val="105"/>
                <w:sz w:val="15"/>
              </w:rPr>
              <w:t xml:space="preserve"> </w:t>
            </w:r>
            <w:r>
              <w:rPr>
                <w:color w:val="050705"/>
                <w:w w:val="105"/>
                <w:sz w:val="15"/>
              </w:rPr>
              <w:t>del grupo</w:t>
            </w:r>
            <w:r>
              <w:rPr>
                <w:color w:val="050705"/>
                <w:spacing w:val="-1"/>
                <w:w w:val="105"/>
                <w:sz w:val="15"/>
              </w:rPr>
              <w:t xml:space="preserve"> </w:t>
            </w:r>
            <w:r>
              <w:rPr>
                <w:rFonts w:ascii="Times New Roman"/>
                <w:color w:val="050705"/>
                <w:w w:val="105"/>
                <w:sz w:val="16"/>
              </w:rPr>
              <w:t>y</w:t>
            </w:r>
            <w:r>
              <w:rPr>
                <w:rFonts w:ascii="Times New Roman"/>
                <w:color w:val="050705"/>
                <w:spacing w:val="1"/>
                <w:w w:val="105"/>
                <w:sz w:val="16"/>
              </w:rPr>
              <w:t xml:space="preserve"> </w:t>
            </w:r>
            <w:r>
              <w:rPr>
                <w:color w:val="050705"/>
                <w:spacing w:val="-2"/>
                <w:w w:val="105"/>
                <w:sz w:val="15"/>
              </w:rPr>
              <w:t>asociadas</w:t>
            </w:r>
          </w:p>
        </w:tc>
        <w:tc>
          <w:tcPr>
            <w:tcW w:w="832" w:type="dxa"/>
          </w:tcPr>
          <w:p w14:paraId="54400F66" w14:textId="77777777" w:rsidR="00DD02F0" w:rsidRDefault="00DD02F0">
            <w:pPr>
              <w:pStyle w:val="TableParagraph"/>
              <w:rPr>
                <w:rFonts w:ascii="Times New Roman"/>
                <w:sz w:val="12"/>
              </w:rPr>
            </w:pPr>
          </w:p>
        </w:tc>
        <w:tc>
          <w:tcPr>
            <w:tcW w:w="1350" w:type="dxa"/>
            <w:gridSpan w:val="2"/>
          </w:tcPr>
          <w:p w14:paraId="389B978B" w14:textId="77777777" w:rsidR="00DD02F0" w:rsidRDefault="00755876">
            <w:pPr>
              <w:pStyle w:val="TableParagraph"/>
              <w:spacing w:line="165" w:lineRule="exact"/>
              <w:ind w:left="429"/>
              <w:rPr>
                <w:rFonts w:ascii="Times New Roman"/>
                <w:sz w:val="16"/>
              </w:rPr>
            </w:pPr>
            <w:r>
              <w:rPr>
                <w:rFonts w:ascii="Times New Roman"/>
                <w:color w:val="050705"/>
                <w:spacing w:val="-2"/>
                <w:w w:val="110"/>
                <w:sz w:val="16"/>
              </w:rPr>
              <w:t>765.679,24</w:t>
            </w:r>
          </w:p>
        </w:tc>
        <w:tc>
          <w:tcPr>
            <w:tcW w:w="1454" w:type="dxa"/>
          </w:tcPr>
          <w:p w14:paraId="44118105" w14:textId="77777777" w:rsidR="00DD02F0" w:rsidRDefault="00755876">
            <w:pPr>
              <w:pStyle w:val="TableParagraph"/>
              <w:spacing w:line="165" w:lineRule="exact"/>
              <w:ind w:right="221"/>
              <w:jc w:val="right"/>
              <w:rPr>
                <w:rFonts w:ascii="Times New Roman"/>
                <w:sz w:val="16"/>
              </w:rPr>
            </w:pPr>
            <w:r>
              <w:rPr>
                <w:rFonts w:ascii="Times New Roman"/>
                <w:color w:val="050705"/>
                <w:spacing w:val="-2"/>
                <w:w w:val="110"/>
                <w:sz w:val="16"/>
              </w:rPr>
              <w:t>58.702,08</w:t>
            </w:r>
          </w:p>
        </w:tc>
      </w:tr>
      <w:tr w:rsidR="00DD02F0" w14:paraId="4B37AFBC" w14:textId="77777777">
        <w:trPr>
          <w:trHeight w:val="182"/>
        </w:trPr>
        <w:tc>
          <w:tcPr>
            <w:tcW w:w="154" w:type="dxa"/>
            <w:vMerge/>
            <w:tcBorders>
              <w:top w:val="nil"/>
            </w:tcBorders>
          </w:tcPr>
          <w:p w14:paraId="0E9FF589" w14:textId="77777777" w:rsidR="00DD02F0" w:rsidRDefault="00DD02F0">
            <w:pPr>
              <w:rPr>
                <w:sz w:val="2"/>
                <w:szCs w:val="2"/>
              </w:rPr>
            </w:pPr>
          </w:p>
        </w:tc>
        <w:tc>
          <w:tcPr>
            <w:tcW w:w="4984" w:type="dxa"/>
          </w:tcPr>
          <w:p w14:paraId="299B53ED" w14:textId="77777777" w:rsidR="00DD02F0" w:rsidRDefault="00755876">
            <w:pPr>
              <w:pStyle w:val="TableParagraph"/>
              <w:spacing w:before="7" w:line="155" w:lineRule="exact"/>
              <w:ind w:left="444"/>
              <w:rPr>
                <w:sz w:val="15"/>
              </w:rPr>
            </w:pPr>
            <w:r>
              <w:rPr>
                <w:color w:val="050705"/>
                <w:w w:val="105"/>
                <w:sz w:val="15"/>
              </w:rPr>
              <w:t>En</w:t>
            </w:r>
            <w:r>
              <w:rPr>
                <w:color w:val="050705"/>
                <w:spacing w:val="-1"/>
                <w:w w:val="105"/>
                <w:sz w:val="15"/>
              </w:rPr>
              <w:t xml:space="preserve"> </w:t>
            </w:r>
            <w:r>
              <w:rPr>
                <w:color w:val="050705"/>
                <w:spacing w:val="-2"/>
                <w:w w:val="105"/>
                <w:sz w:val="15"/>
              </w:rPr>
              <w:t>terceros</w:t>
            </w:r>
          </w:p>
        </w:tc>
        <w:tc>
          <w:tcPr>
            <w:tcW w:w="832" w:type="dxa"/>
          </w:tcPr>
          <w:p w14:paraId="46EF65B1" w14:textId="77777777" w:rsidR="00DD02F0" w:rsidRDefault="00DD02F0">
            <w:pPr>
              <w:pStyle w:val="TableParagraph"/>
              <w:rPr>
                <w:rFonts w:ascii="Times New Roman"/>
                <w:sz w:val="12"/>
              </w:rPr>
            </w:pPr>
          </w:p>
        </w:tc>
        <w:tc>
          <w:tcPr>
            <w:tcW w:w="1350" w:type="dxa"/>
            <w:gridSpan w:val="2"/>
          </w:tcPr>
          <w:p w14:paraId="691D12C9" w14:textId="77777777" w:rsidR="00DD02F0" w:rsidRDefault="00755876">
            <w:pPr>
              <w:pStyle w:val="TableParagraph"/>
              <w:spacing w:line="162" w:lineRule="exact"/>
              <w:ind w:left="746"/>
              <w:rPr>
                <w:rFonts w:ascii="Times New Roman"/>
                <w:sz w:val="16"/>
              </w:rPr>
            </w:pPr>
            <w:r>
              <w:rPr>
                <w:rFonts w:ascii="Times New Roman"/>
                <w:color w:val="050705"/>
                <w:spacing w:val="-2"/>
                <w:w w:val="110"/>
                <w:sz w:val="16"/>
              </w:rPr>
              <w:t>694,26</w:t>
            </w:r>
          </w:p>
        </w:tc>
        <w:tc>
          <w:tcPr>
            <w:tcW w:w="1454" w:type="dxa"/>
          </w:tcPr>
          <w:p w14:paraId="1B66A0E8" w14:textId="77777777" w:rsidR="00DD02F0" w:rsidRDefault="00DD02F0">
            <w:pPr>
              <w:pStyle w:val="TableParagraph"/>
              <w:rPr>
                <w:rFonts w:ascii="Times New Roman"/>
                <w:sz w:val="12"/>
              </w:rPr>
            </w:pPr>
          </w:p>
        </w:tc>
      </w:tr>
      <w:tr w:rsidR="00DD02F0" w14:paraId="7948AB9D" w14:textId="77777777">
        <w:trPr>
          <w:trHeight w:val="184"/>
        </w:trPr>
        <w:tc>
          <w:tcPr>
            <w:tcW w:w="154" w:type="dxa"/>
            <w:vMerge/>
            <w:tcBorders>
              <w:top w:val="nil"/>
            </w:tcBorders>
          </w:tcPr>
          <w:p w14:paraId="325D95C4" w14:textId="77777777" w:rsidR="00DD02F0" w:rsidRDefault="00DD02F0">
            <w:pPr>
              <w:rPr>
                <w:sz w:val="2"/>
                <w:szCs w:val="2"/>
              </w:rPr>
            </w:pPr>
          </w:p>
        </w:tc>
        <w:tc>
          <w:tcPr>
            <w:tcW w:w="4984" w:type="dxa"/>
          </w:tcPr>
          <w:p w14:paraId="4B474B35" w14:textId="77777777" w:rsidR="00DD02F0" w:rsidRDefault="00755876">
            <w:pPr>
              <w:pStyle w:val="TableParagraph"/>
              <w:spacing w:line="165" w:lineRule="exact"/>
              <w:ind w:left="181"/>
              <w:rPr>
                <w:sz w:val="15"/>
              </w:rPr>
            </w:pPr>
            <w:r>
              <w:rPr>
                <w:color w:val="050705"/>
                <w:w w:val="105"/>
                <w:sz w:val="15"/>
              </w:rPr>
              <w:t>Valores</w:t>
            </w:r>
            <w:r>
              <w:rPr>
                <w:color w:val="050705"/>
                <w:spacing w:val="7"/>
                <w:w w:val="105"/>
                <w:sz w:val="15"/>
              </w:rPr>
              <w:t xml:space="preserve"> </w:t>
            </w:r>
            <w:r>
              <w:rPr>
                <w:color w:val="050705"/>
                <w:w w:val="105"/>
                <w:sz w:val="15"/>
              </w:rPr>
              <w:t>negociables</w:t>
            </w:r>
            <w:r>
              <w:rPr>
                <w:color w:val="050705"/>
                <w:spacing w:val="26"/>
                <w:w w:val="105"/>
                <w:sz w:val="15"/>
              </w:rPr>
              <w:t xml:space="preserve"> </w:t>
            </w:r>
            <w:r>
              <w:rPr>
                <w:rFonts w:ascii="Times New Roman"/>
                <w:color w:val="050705"/>
                <w:w w:val="105"/>
                <w:sz w:val="16"/>
              </w:rPr>
              <w:t>y</w:t>
            </w:r>
            <w:r>
              <w:rPr>
                <w:rFonts w:ascii="Times New Roman"/>
                <w:color w:val="050705"/>
                <w:spacing w:val="-2"/>
                <w:w w:val="105"/>
                <w:sz w:val="16"/>
              </w:rPr>
              <w:t xml:space="preserve"> </w:t>
            </w:r>
            <w:r>
              <w:rPr>
                <w:color w:val="050705"/>
                <w:w w:val="105"/>
                <w:sz w:val="15"/>
              </w:rPr>
              <w:t>otros</w:t>
            </w:r>
            <w:r>
              <w:rPr>
                <w:color w:val="050705"/>
                <w:spacing w:val="5"/>
                <w:w w:val="105"/>
                <w:sz w:val="15"/>
              </w:rPr>
              <w:t xml:space="preserve"> </w:t>
            </w:r>
            <w:r>
              <w:rPr>
                <w:color w:val="050705"/>
                <w:w w:val="105"/>
                <w:sz w:val="15"/>
              </w:rPr>
              <w:t>instrumentos</w:t>
            </w:r>
            <w:r>
              <w:rPr>
                <w:color w:val="050705"/>
                <w:spacing w:val="39"/>
                <w:w w:val="105"/>
                <w:sz w:val="15"/>
              </w:rPr>
              <w:t xml:space="preserve"> </w:t>
            </w:r>
            <w:r>
              <w:rPr>
                <w:color w:val="050705"/>
                <w:spacing w:val="-2"/>
                <w:w w:val="105"/>
                <w:sz w:val="15"/>
              </w:rPr>
              <w:t>financieros</w:t>
            </w:r>
          </w:p>
        </w:tc>
        <w:tc>
          <w:tcPr>
            <w:tcW w:w="832" w:type="dxa"/>
          </w:tcPr>
          <w:p w14:paraId="091D0347" w14:textId="77777777" w:rsidR="00DD02F0" w:rsidRDefault="00DD02F0">
            <w:pPr>
              <w:pStyle w:val="TableParagraph"/>
              <w:rPr>
                <w:rFonts w:ascii="Times New Roman"/>
                <w:sz w:val="12"/>
              </w:rPr>
            </w:pPr>
          </w:p>
        </w:tc>
        <w:tc>
          <w:tcPr>
            <w:tcW w:w="1350" w:type="dxa"/>
            <w:gridSpan w:val="2"/>
          </w:tcPr>
          <w:p w14:paraId="39137829" w14:textId="77777777" w:rsidR="00DD02F0" w:rsidRDefault="00755876">
            <w:pPr>
              <w:pStyle w:val="TableParagraph"/>
              <w:spacing w:line="165" w:lineRule="exact"/>
              <w:ind w:left="425"/>
              <w:rPr>
                <w:rFonts w:ascii="Times New Roman"/>
                <w:sz w:val="16"/>
              </w:rPr>
            </w:pPr>
            <w:r>
              <w:rPr>
                <w:rFonts w:ascii="Times New Roman"/>
                <w:color w:val="050705"/>
                <w:spacing w:val="-2"/>
                <w:w w:val="110"/>
                <w:sz w:val="16"/>
              </w:rPr>
              <w:t>125.885,33</w:t>
            </w:r>
          </w:p>
        </w:tc>
        <w:tc>
          <w:tcPr>
            <w:tcW w:w="1454" w:type="dxa"/>
          </w:tcPr>
          <w:p w14:paraId="3AF58DAB" w14:textId="77777777" w:rsidR="00DD02F0" w:rsidRDefault="00755876">
            <w:pPr>
              <w:pStyle w:val="TableParagraph"/>
              <w:spacing w:line="165" w:lineRule="exact"/>
              <w:ind w:right="212"/>
              <w:jc w:val="right"/>
              <w:rPr>
                <w:rFonts w:ascii="Times New Roman"/>
                <w:sz w:val="16"/>
              </w:rPr>
            </w:pPr>
            <w:r>
              <w:rPr>
                <w:rFonts w:ascii="Times New Roman"/>
                <w:color w:val="050705"/>
                <w:spacing w:val="-2"/>
                <w:w w:val="110"/>
                <w:sz w:val="16"/>
              </w:rPr>
              <w:t>123.533,83</w:t>
            </w:r>
          </w:p>
        </w:tc>
      </w:tr>
      <w:tr w:rsidR="00DD02F0" w14:paraId="7C7D2355" w14:textId="77777777">
        <w:trPr>
          <w:trHeight w:val="183"/>
        </w:trPr>
        <w:tc>
          <w:tcPr>
            <w:tcW w:w="154" w:type="dxa"/>
            <w:vMerge/>
            <w:tcBorders>
              <w:top w:val="nil"/>
            </w:tcBorders>
          </w:tcPr>
          <w:p w14:paraId="73ECA5B6" w14:textId="77777777" w:rsidR="00DD02F0" w:rsidRDefault="00DD02F0">
            <w:pPr>
              <w:rPr>
                <w:sz w:val="2"/>
                <w:szCs w:val="2"/>
              </w:rPr>
            </w:pPr>
          </w:p>
        </w:tc>
        <w:tc>
          <w:tcPr>
            <w:tcW w:w="4984" w:type="dxa"/>
          </w:tcPr>
          <w:p w14:paraId="589E24BC" w14:textId="77777777" w:rsidR="00DD02F0" w:rsidRDefault="00755876">
            <w:pPr>
              <w:pStyle w:val="TableParagraph"/>
              <w:spacing w:line="164" w:lineRule="exact"/>
              <w:ind w:left="426"/>
              <w:rPr>
                <w:sz w:val="15"/>
              </w:rPr>
            </w:pPr>
            <w:r>
              <w:rPr>
                <w:color w:val="050705"/>
                <w:w w:val="105"/>
                <w:sz w:val="15"/>
              </w:rPr>
              <w:t>De</w:t>
            </w:r>
            <w:r>
              <w:rPr>
                <w:color w:val="050705"/>
                <w:spacing w:val="-8"/>
                <w:w w:val="105"/>
                <w:sz w:val="15"/>
              </w:rPr>
              <w:t xml:space="preserve"> </w:t>
            </w:r>
            <w:r>
              <w:rPr>
                <w:color w:val="050705"/>
                <w:w w:val="105"/>
                <w:sz w:val="15"/>
              </w:rPr>
              <w:t>empresas</w:t>
            </w:r>
            <w:r>
              <w:rPr>
                <w:color w:val="050705"/>
                <w:spacing w:val="22"/>
                <w:w w:val="105"/>
                <w:sz w:val="15"/>
              </w:rPr>
              <w:t xml:space="preserve"> </w:t>
            </w:r>
            <w:r>
              <w:rPr>
                <w:color w:val="050705"/>
                <w:w w:val="105"/>
                <w:sz w:val="15"/>
              </w:rPr>
              <w:t>del</w:t>
            </w:r>
            <w:r>
              <w:rPr>
                <w:color w:val="050705"/>
                <w:spacing w:val="3"/>
                <w:w w:val="105"/>
                <w:sz w:val="15"/>
              </w:rPr>
              <w:t xml:space="preserve"> </w:t>
            </w:r>
            <w:r>
              <w:rPr>
                <w:color w:val="050705"/>
                <w:w w:val="105"/>
                <w:sz w:val="15"/>
              </w:rPr>
              <w:t>grupo</w:t>
            </w:r>
            <w:r>
              <w:rPr>
                <w:color w:val="050705"/>
                <w:spacing w:val="2"/>
                <w:w w:val="105"/>
                <w:sz w:val="15"/>
              </w:rPr>
              <w:t xml:space="preserve"> </w:t>
            </w:r>
            <w:r>
              <w:rPr>
                <w:rFonts w:ascii="Times New Roman"/>
                <w:color w:val="050705"/>
                <w:w w:val="105"/>
                <w:sz w:val="16"/>
              </w:rPr>
              <w:t>y</w:t>
            </w:r>
            <w:r>
              <w:rPr>
                <w:rFonts w:ascii="Times New Roman"/>
                <w:color w:val="050705"/>
                <w:spacing w:val="1"/>
                <w:w w:val="105"/>
                <w:sz w:val="16"/>
              </w:rPr>
              <w:t xml:space="preserve"> </w:t>
            </w:r>
            <w:r>
              <w:rPr>
                <w:color w:val="050705"/>
                <w:spacing w:val="-2"/>
                <w:w w:val="105"/>
                <w:sz w:val="15"/>
              </w:rPr>
              <w:t>asociadas</w:t>
            </w:r>
          </w:p>
        </w:tc>
        <w:tc>
          <w:tcPr>
            <w:tcW w:w="832" w:type="dxa"/>
          </w:tcPr>
          <w:p w14:paraId="45F4369C" w14:textId="77777777" w:rsidR="00DD02F0" w:rsidRDefault="00DD02F0">
            <w:pPr>
              <w:pStyle w:val="TableParagraph"/>
              <w:rPr>
                <w:rFonts w:ascii="Times New Roman"/>
                <w:sz w:val="12"/>
              </w:rPr>
            </w:pPr>
          </w:p>
        </w:tc>
        <w:tc>
          <w:tcPr>
            <w:tcW w:w="1350" w:type="dxa"/>
            <w:gridSpan w:val="2"/>
          </w:tcPr>
          <w:p w14:paraId="44DFD13E" w14:textId="77777777" w:rsidR="00DD02F0" w:rsidRDefault="00755876">
            <w:pPr>
              <w:pStyle w:val="TableParagraph"/>
              <w:spacing w:line="164" w:lineRule="exact"/>
              <w:ind w:left="523"/>
              <w:rPr>
                <w:rFonts w:ascii="Times New Roman"/>
                <w:sz w:val="16"/>
              </w:rPr>
            </w:pPr>
            <w:r>
              <w:rPr>
                <w:rFonts w:ascii="Times New Roman"/>
                <w:color w:val="050705"/>
                <w:spacing w:val="-2"/>
                <w:w w:val="110"/>
                <w:sz w:val="16"/>
              </w:rPr>
              <w:t>90.545,48</w:t>
            </w:r>
          </w:p>
        </w:tc>
        <w:tc>
          <w:tcPr>
            <w:tcW w:w="1454" w:type="dxa"/>
          </w:tcPr>
          <w:p w14:paraId="596B17CE" w14:textId="77777777" w:rsidR="00DD02F0" w:rsidRDefault="00755876">
            <w:pPr>
              <w:pStyle w:val="TableParagraph"/>
              <w:spacing w:line="164" w:lineRule="exact"/>
              <w:ind w:right="219"/>
              <w:jc w:val="right"/>
              <w:rPr>
                <w:rFonts w:ascii="Times New Roman"/>
                <w:sz w:val="16"/>
              </w:rPr>
            </w:pPr>
            <w:r>
              <w:rPr>
                <w:rFonts w:ascii="Times New Roman"/>
                <w:color w:val="050705"/>
                <w:spacing w:val="-2"/>
                <w:w w:val="110"/>
                <w:sz w:val="16"/>
              </w:rPr>
              <w:t>79.428,88</w:t>
            </w:r>
          </w:p>
        </w:tc>
      </w:tr>
      <w:tr w:rsidR="00DD02F0" w14:paraId="0EEB7A9F" w14:textId="77777777">
        <w:trPr>
          <w:trHeight w:val="273"/>
        </w:trPr>
        <w:tc>
          <w:tcPr>
            <w:tcW w:w="154" w:type="dxa"/>
            <w:vMerge/>
            <w:tcBorders>
              <w:top w:val="nil"/>
            </w:tcBorders>
          </w:tcPr>
          <w:p w14:paraId="67C16A7D" w14:textId="77777777" w:rsidR="00DD02F0" w:rsidRDefault="00DD02F0">
            <w:pPr>
              <w:rPr>
                <w:sz w:val="2"/>
                <w:szCs w:val="2"/>
              </w:rPr>
            </w:pPr>
          </w:p>
        </w:tc>
        <w:tc>
          <w:tcPr>
            <w:tcW w:w="4984" w:type="dxa"/>
          </w:tcPr>
          <w:p w14:paraId="021F2BEF" w14:textId="77777777" w:rsidR="00DD02F0" w:rsidRDefault="00755876">
            <w:pPr>
              <w:pStyle w:val="TableParagraph"/>
              <w:spacing w:before="7"/>
              <w:ind w:left="426"/>
              <w:rPr>
                <w:sz w:val="15"/>
              </w:rPr>
            </w:pPr>
            <w:r>
              <w:rPr>
                <w:color w:val="050705"/>
                <w:w w:val="105"/>
                <w:sz w:val="15"/>
              </w:rPr>
              <w:t>De</w:t>
            </w:r>
            <w:r>
              <w:rPr>
                <w:color w:val="050705"/>
                <w:spacing w:val="-1"/>
                <w:w w:val="105"/>
                <w:sz w:val="15"/>
              </w:rPr>
              <w:t xml:space="preserve"> </w:t>
            </w:r>
            <w:r>
              <w:rPr>
                <w:color w:val="050705"/>
                <w:spacing w:val="-2"/>
                <w:w w:val="105"/>
                <w:sz w:val="15"/>
              </w:rPr>
              <w:t>terceros</w:t>
            </w:r>
          </w:p>
        </w:tc>
        <w:tc>
          <w:tcPr>
            <w:tcW w:w="832" w:type="dxa"/>
          </w:tcPr>
          <w:p w14:paraId="00E5203B" w14:textId="77777777" w:rsidR="00DD02F0" w:rsidRDefault="00DD02F0">
            <w:pPr>
              <w:pStyle w:val="TableParagraph"/>
              <w:rPr>
                <w:rFonts w:ascii="Times New Roman"/>
                <w:sz w:val="14"/>
              </w:rPr>
            </w:pPr>
          </w:p>
        </w:tc>
        <w:tc>
          <w:tcPr>
            <w:tcW w:w="1350" w:type="dxa"/>
            <w:gridSpan w:val="2"/>
          </w:tcPr>
          <w:p w14:paraId="711237F2" w14:textId="77777777" w:rsidR="00DD02F0" w:rsidRDefault="00755876">
            <w:pPr>
              <w:pStyle w:val="TableParagraph"/>
              <w:spacing w:line="178" w:lineRule="exact"/>
              <w:ind w:left="518"/>
              <w:rPr>
                <w:rFonts w:ascii="Times New Roman"/>
                <w:sz w:val="16"/>
              </w:rPr>
            </w:pPr>
            <w:r>
              <w:rPr>
                <w:rFonts w:ascii="Times New Roman"/>
                <w:color w:val="050705"/>
                <w:spacing w:val="-2"/>
                <w:w w:val="110"/>
                <w:sz w:val="16"/>
              </w:rPr>
              <w:t>35.339,85</w:t>
            </w:r>
          </w:p>
        </w:tc>
        <w:tc>
          <w:tcPr>
            <w:tcW w:w="1454" w:type="dxa"/>
          </w:tcPr>
          <w:p w14:paraId="62F93ECF" w14:textId="77777777" w:rsidR="00DD02F0" w:rsidRDefault="00755876">
            <w:pPr>
              <w:pStyle w:val="TableParagraph"/>
              <w:spacing w:line="178" w:lineRule="exact"/>
              <w:ind w:right="214"/>
              <w:jc w:val="right"/>
              <w:rPr>
                <w:rFonts w:ascii="Times New Roman"/>
                <w:sz w:val="16"/>
              </w:rPr>
            </w:pPr>
            <w:r>
              <w:rPr>
                <w:rFonts w:ascii="Times New Roman"/>
                <w:color w:val="050705"/>
                <w:spacing w:val="-2"/>
                <w:w w:val="110"/>
                <w:sz w:val="16"/>
              </w:rPr>
              <w:t>44.104,95</w:t>
            </w:r>
          </w:p>
        </w:tc>
      </w:tr>
      <w:tr w:rsidR="00DD02F0" w14:paraId="4207CCAC" w14:textId="77777777">
        <w:trPr>
          <w:trHeight w:val="272"/>
        </w:trPr>
        <w:tc>
          <w:tcPr>
            <w:tcW w:w="154" w:type="dxa"/>
            <w:vMerge/>
            <w:tcBorders>
              <w:top w:val="nil"/>
            </w:tcBorders>
          </w:tcPr>
          <w:p w14:paraId="7ACBDD0E" w14:textId="77777777" w:rsidR="00DD02F0" w:rsidRDefault="00DD02F0">
            <w:pPr>
              <w:rPr>
                <w:sz w:val="2"/>
                <w:szCs w:val="2"/>
              </w:rPr>
            </w:pPr>
          </w:p>
        </w:tc>
        <w:tc>
          <w:tcPr>
            <w:tcW w:w="4984" w:type="dxa"/>
          </w:tcPr>
          <w:p w14:paraId="79EC643C" w14:textId="77777777" w:rsidR="00DD02F0" w:rsidRDefault="00755876">
            <w:pPr>
              <w:pStyle w:val="TableParagraph"/>
              <w:spacing w:before="96" w:line="156" w:lineRule="exact"/>
              <w:ind w:left="-1"/>
              <w:rPr>
                <w:sz w:val="15"/>
              </w:rPr>
            </w:pPr>
            <w:r>
              <w:rPr>
                <w:color w:val="050705"/>
                <w:w w:val="115"/>
                <w:sz w:val="15"/>
              </w:rPr>
              <w:t>Gastos</w:t>
            </w:r>
            <w:r>
              <w:rPr>
                <w:color w:val="050705"/>
                <w:spacing w:val="-12"/>
                <w:w w:val="115"/>
                <w:sz w:val="15"/>
              </w:rPr>
              <w:t xml:space="preserve"> </w:t>
            </w:r>
            <w:r>
              <w:rPr>
                <w:color w:val="050705"/>
                <w:spacing w:val="-2"/>
                <w:w w:val="115"/>
                <w:sz w:val="15"/>
              </w:rPr>
              <w:t>financieros</w:t>
            </w:r>
          </w:p>
        </w:tc>
        <w:tc>
          <w:tcPr>
            <w:tcW w:w="832" w:type="dxa"/>
          </w:tcPr>
          <w:p w14:paraId="7CCE3F44" w14:textId="77777777" w:rsidR="00DD02F0" w:rsidRDefault="00755876">
            <w:pPr>
              <w:pStyle w:val="TableParagraph"/>
              <w:spacing w:before="87" w:line="165" w:lineRule="exact"/>
              <w:ind w:left="69" w:right="97"/>
              <w:jc w:val="center"/>
              <w:rPr>
                <w:rFonts w:ascii="Times New Roman"/>
                <w:sz w:val="16"/>
              </w:rPr>
            </w:pPr>
            <w:r>
              <w:rPr>
                <w:rFonts w:ascii="Times New Roman"/>
                <w:color w:val="050705"/>
                <w:spacing w:val="-4"/>
                <w:w w:val="115"/>
                <w:sz w:val="16"/>
              </w:rPr>
              <w:t>16.6</w:t>
            </w:r>
          </w:p>
        </w:tc>
        <w:tc>
          <w:tcPr>
            <w:tcW w:w="1350" w:type="dxa"/>
            <w:gridSpan w:val="2"/>
          </w:tcPr>
          <w:p w14:paraId="0F5DFC15" w14:textId="77777777" w:rsidR="00DD02F0" w:rsidRDefault="00755876">
            <w:pPr>
              <w:pStyle w:val="TableParagraph"/>
              <w:spacing w:before="87" w:line="165" w:lineRule="exact"/>
              <w:ind w:left="325"/>
              <w:rPr>
                <w:rFonts w:ascii="Times New Roman"/>
                <w:sz w:val="16"/>
              </w:rPr>
            </w:pPr>
            <w:r>
              <w:rPr>
                <w:rFonts w:ascii="Times New Roman"/>
                <w:color w:val="050705"/>
                <w:spacing w:val="-2"/>
                <w:w w:val="105"/>
                <w:sz w:val="16"/>
              </w:rPr>
              <w:t>(427.782,51)</w:t>
            </w:r>
          </w:p>
        </w:tc>
        <w:tc>
          <w:tcPr>
            <w:tcW w:w="1454" w:type="dxa"/>
          </w:tcPr>
          <w:p w14:paraId="239C6628" w14:textId="77777777" w:rsidR="00DD02F0" w:rsidRDefault="00755876">
            <w:pPr>
              <w:pStyle w:val="TableParagraph"/>
              <w:spacing w:before="87" w:line="165" w:lineRule="exact"/>
              <w:ind w:right="230"/>
              <w:jc w:val="right"/>
              <w:rPr>
                <w:rFonts w:ascii="Times New Roman"/>
                <w:sz w:val="16"/>
              </w:rPr>
            </w:pPr>
            <w:r>
              <w:rPr>
                <w:rFonts w:ascii="Times New Roman"/>
                <w:color w:val="050705"/>
                <w:spacing w:val="-2"/>
                <w:w w:val="105"/>
                <w:sz w:val="16"/>
              </w:rPr>
              <w:t>(381.500,28)</w:t>
            </w:r>
          </w:p>
        </w:tc>
      </w:tr>
      <w:tr w:rsidR="00DD02F0" w14:paraId="7299AC6F" w14:textId="77777777">
        <w:trPr>
          <w:trHeight w:val="183"/>
        </w:trPr>
        <w:tc>
          <w:tcPr>
            <w:tcW w:w="154" w:type="dxa"/>
            <w:vMerge/>
            <w:tcBorders>
              <w:top w:val="nil"/>
            </w:tcBorders>
          </w:tcPr>
          <w:p w14:paraId="4043A88B" w14:textId="77777777" w:rsidR="00DD02F0" w:rsidRDefault="00DD02F0">
            <w:pPr>
              <w:rPr>
                <w:sz w:val="2"/>
                <w:szCs w:val="2"/>
              </w:rPr>
            </w:pPr>
          </w:p>
        </w:tc>
        <w:tc>
          <w:tcPr>
            <w:tcW w:w="4984" w:type="dxa"/>
          </w:tcPr>
          <w:p w14:paraId="7EA5AFF6" w14:textId="77777777" w:rsidR="00DD02F0" w:rsidRDefault="00755876">
            <w:pPr>
              <w:pStyle w:val="TableParagraph"/>
              <w:spacing w:line="164" w:lineRule="exact"/>
              <w:ind w:left="184"/>
              <w:rPr>
                <w:sz w:val="15"/>
              </w:rPr>
            </w:pPr>
            <w:r>
              <w:rPr>
                <w:color w:val="050705"/>
                <w:w w:val="105"/>
                <w:sz w:val="15"/>
              </w:rPr>
              <w:t>Por</w:t>
            </w:r>
            <w:r>
              <w:rPr>
                <w:color w:val="050705"/>
                <w:spacing w:val="2"/>
                <w:w w:val="105"/>
                <w:sz w:val="15"/>
              </w:rPr>
              <w:t xml:space="preserve"> </w:t>
            </w:r>
            <w:r>
              <w:rPr>
                <w:color w:val="050705"/>
                <w:w w:val="105"/>
                <w:sz w:val="15"/>
              </w:rPr>
              <w:t>deudas</w:t>
            </w:r>
            <w:r>
              <w:rPr>
                <w:color w:val="050705"/>
                <w:spacing w:val="-1"/>
                <w:w w:val="105"/>
                <w:sz w:val="15"/>
              </w:rPr>
              <w:t xml:space="preserve"> </w:t>
            </w:r>
            <w:r>
              <w:rPr>
                <w:color w:val="050705"/>
                <w:w w:val="105"/>
                <w:sz w:val="15"/>
              </w:rPr>
              <w:t>con</w:t>
            </w:r>
            <w:r>
              <w:rPr>
                <w:color w:val="050705"/>
                <w:spacing w:val="-1"/>
                <w:w w:val="105"/>
                <w:sz w:val="15"/>
              </w:rPr>
              <w:t xml:space="preserve"> </w:t>
            </w:r>
            <w:r>
              <w:rPr>
                <w:color w:val="050705"/>
                <w:w w:val="105"/>
                <w:sz w:val="15"/>
              </w:rPr>
              <w:t>empresas</w:t>
            </w:r>
            <w:r>
              <w:rPr>
                <w:color w:val="050705"/>
                <w:spacing w:val="5"/>
                <w:w w:val="105"/>
                <w:sz w:val="15"/>
              </w:rPr>
              <w:t xml:space="preserve"> </w:t>
            </w:r>
            <w:r>
              <w:rPr>
                <w:color w:val="050705"/>
                <w:w w:val="105"/>
                <w:sz w:val="15"/>
              </w:rPr>
              <w:t>del</w:t>
            </w:r>
            <w:r>
              <w:rPr>
                <w:color w:val="050705"/>
                <w:spacing w:val="-2"/>
                <w:w w:val="105"/>
                <w:sz w:val="15"/>
              </w:rPr>
              <w:t xml:space="preserve"> </w:t>
            </w:r>
            <w:r>
              <w:rPr>
                <w:color w:val="050705"/>
                <w:w w:val="105"/>
                <w:sz w:val="15"/>
              </w:rPr>
              <w:t xml:space="preserve">grupo </w:t>
            </w:r>
            <w:r>
              <w:rPr>
                <w:rFonts w:ascii="Times New Roman"/>
                <w:color w:val="050705"/>
                <w:w w:val="105"/>
                <w:sz w:val="16"/>
              </w:rPr>
              <w:t>y</w:t>
            </w:r>
            <w:r>
              <w:rPr>
                <w:rFonts w:ascii="Times New Roman"/>
                <w:color w:val="050705"/>
                <w:spacing w:val="-1"/>
                <w:w w:val="105"/>
                <w:sz w:val="16"/>
              </w:rPr>
              <w:t xml:space="preserve"> </w:t>
            </w:r>
            <w:r>
              <w:rPr>
                <w:color w:val="050705"/>
                <w:spacing w:val="-2"/>
                <w:w w:val="105"/>
                <w:sz w:val="15"/>
              </w:rPr>
              <w:t>asociadas</w:t>
            </w:r>
          </w:p>
        </w:tc>
        <w:tc>
          <w:tcPr>
            <w:tcW w:w="832" w:type="dxa"/>
          </w:tcPr>
          <w:p w14:paraId="355C7DE8" w14:textId="77777777" w:rsidR="00DD02F0" w:rsidRDefault="00DD02F0">
            <w:pPr>
              <w:pStyle w:val="TableParagraph"/>
              <w:rPr>
                <w:rFonts w:ascii="Times New Roman"/>
                <w:sz w:val="12"/>
              </w:rPr>
            </w:pPr>
          </w:p>
        </w:tc>
        <w:tc>
          <w:tcPr>
            <w:tcW w:w="1350" w:type="dxa"/>
            <w:gridSpan w:val="2"/>
          </w:tcPr>
          <w:p w14:paraId="38570BC4" w14:textId="77777777" w:rsidR="00DD02F0" w:rsidRDefault="00755876">
            <w:pPr>
              <w:pStyle w:val="TableParagraph"/>
              <w:spacing w:line="164" w:lineRule="exact"/>
              <w:ind w:left="415"/>
              <w:rPr>
                <w:rFonts w:ascii="Times New Roman"/>
                <w:sz w:val="16"/>
              </w:rPr>
            </w:pPr>
            <w:r>
              <w:rPr>
                <w:rFonts w:ascii="Times New Roman"/>
                <w:color w:val="050705"/>
                <w:spacing w:val="-2"/>
                <w:w w:val="105"/>
                <w:sz w:val="16"/>
              </w:rPr>
              <w:t>(42.552,05)</w:t>
            </w:r>
          </w:p>
        </w:tc>
        <w:tc>
          <w:tcPr>
            <w:tcW w:w="1454" w:type="dxa"/>
          </w:tcPr>
          <w:p w14:paraId="7E6B39E9" w14:textId="77777777" w:rsidR="00DD02F0" w:rsidRDefault="00755876">
            <w:pPr>
              <w:pStyle w:val="TableParagraph"/>
              <w:spacing w:line="164" w:lineRule="exact"/>
              <w:ind w:right="226"/>
              <w:jc w:val="right"/>
              <w:rPr>
                <w:rFonts w:ascii="Times New Roman"/>
                <w:sz w:val="16"/>
              </w:rPr>
            </w:pPr>
            <w:r>
              <w:rPr>
                <w:rFonts w:ascii="Times New Roman"/>
                <w:color w:val="050705"/>
                <w:spacing w:val="-2"/>
                <w:w w:val="105"/>
                <w:sz w:val="16"/>
              </w:rPr>
              <w:t>(44.463,92)</w:t>
            </w:r>
          </w:p>
        </w:tc>
      </w:tr>
      <w:tr w:rsidR="00DD02F0" w14:paraId="3B1628A9" w14:textId="77777777">
        <w:trPr>
          <w:trHeight w:val="276"/>
        </w:trPr>
        <w:tc>
          <w:tcPr>
            <w:tcW w:w="154" w:type="dxa"/>
            <w:vMerge/>
            <w:tcBorders>
              <w:top w:val="nil"/>
            </w:tcBorders>
          </w:tcPr>
          <w:p w14:paraId="0C7903DB" w14:textId="77777777" w:rsidR="00DD02F0" w:rsidRDefault="00DD02F0">
            <w:pPr>
              <w:rPr>
                <w:sz w:val="2"/>
                <w:szCs w:val="2"/>
              </w:rPr>
            </w:pPr>
          </w:p>
        </w:tc>
        <w:tc>
          <w:tcPr>
            <w:tcW w:w="4984" w:type="dxa"/>
          </w:tcPr>
          <w:p w14:paraId="1995A0D5" w14:textId="77777777" w:rsidR="00DD02F0" w:rsidRDefault="00755876">
            <w:pPr>
              <w:pStyle w:val="TableParagraph"/>
              <w:spacing w:before="7"/>
              <w:ind w:left="184"/>
              <w:rPr>
                <w:sz w:val="15"/>
              </w:rPr>
            </w:pPr>
            <w:r>
              <w:rPr>
                <w:color w:val="050705"/>
                <w:w w:val="105"/>
                <w:sz w:val="15"/>
              </w:rPr>
              <w:t>Por</w:t>
            </w:r>
            <w:r>
              <w:rPr>
                <w:color w:val="050705"/>
                <w:spacing w:val="2"/>
                <w:w w:val="105"/>
                <w:sz w:val="15"/>
              </w:rPr>
              <w:t xml:space="preserve"> </w:t>
            </w:r>
            <w:r>
              <w:rPr>
                <w:color w:val="050705"/>
                <w:w w:val="105"/>
                <w:sz w:val="15"/>
              </w:rPr>
              <w:t>deudas</w:t>
            </w:r>
            <w:r>
              <w:rPr>
                <w:color w:val="050705"/>
                <w:spacing w:val="-1"/>
                <w:w w:val="105"/>
                <w:sz w:val="15"/>
              </w:rPr>
              <w:t xml:space="preserve"> </w:t>
            </w:r>
            <w:r>
              <w:rPr>
                <w:color w:val="050705"/>
                <w:w w:val="105"/>
                <w:sz w:val="15"/>
              </w:rPr>
              <w:t>con</w:t>
            </w:r>
            <w:r>
              <w:rPr>
                <w:color w:val="050705"/>
                <w:spacing w:val="-2"/>
                <w:w w:val="105"/>
                <w:sz w:val="15"/>
              </w:rPr>
              <w:t xml:space="preserve"> terceros</w:t>
            </w:r>
          </w:p>
        </w:tc>
        <w:tc>
          <w:tcPr>
            <w:tcW w:w="832" w:type="dxa"/>
          </w:tcPr>
          <w:p w14:paraId="1C47CEAB" w14:textId="77777777" w:rsidR="00DD02F0" w:rsidRDefault="00DD02F0">
            <w:pPr>
              <w:pStyle w:val="TableParagraph"/>
              <w:rPr>
                <w:rFonts w:ascii="Times New Roman"/>
                <w:sz w:val="14"/>
              </w:rPr>
            </w:pPr>
          </w:p>
        </w:tc>
        <w:tc>
          <w:tcPr>
            <w:tcW w:w="1350" w:type="dxa"/>
            <w:gridSpan w:val="2"/>
          </w:tcPr>
          <w:p w14:paraId="09D02DF2" w14:textId="77777777" w:rsidR="00DD02F0" w:rsidRDefault="00755876">
            <w:pPr>
              <w:pStyle w:val="TableParagraph"/>
              <w:spacing w:line="178" w:lineRule="exact"/>
              <w:ind w:left="325"/>
              <w:rPr>
                <w:rFonts w:ascii="Times New Roman"/>
                <w:sz w:val="16"/>
              </w:rPr>
            </w:pPr>
            <w:r>
              <w:rPr>
                <w:rFonts w:ascii="Times New Roman"/>
                <w:color w:val="050705"/>
                <w:spacing w:val="-2"/>
                <w:w w:val="105"/>
                <w:sz w:val="16"/>
              </w:rPr>
              <w:t>(385.230,46)</w:t>
            </w:r>
          </w:p>
        </w:tc>
        <w:tc>
          <w:tcPr>
            <w:tcW w:w="1454" w:type="dxa"/>
          </w:tcPr>
          <w:p w14:paraId="127F5CC2" w14:textId="77777777" w:rsidR="00DD02F0" w:rsidRDefault="00755876">
            <w:pPr>
              <w:pStyle w:val="TableParagraph"/>
              <w:spacing w:line="178" w:lineRule="exact"/>
              <w:ind w:right="226"/>
              <w:jc w:val="right"/>
              <w:rPr>
                <w:rFonts w:ascii="Times New Roman"/>
                <w:sz w:val="16"/>
              </w:rPr>
            </w:pPr>
            <w:r>
              <w:rPr>
                <w:rFonts w:ascii="Times New Roman"/>
                <w:color w:val="050705"/>
                <w:spacing w:val="-2"/>
                <w:w w:val="105"/>
                <w:sz w:val="16"/>
              </w:rPr>
              <w:t>(337.036,36)</w:t>
            </w:r>
          </w:p>
        </w:tc>
      </w:tr>
      <w:tr w:rsidR="00DD02F0" w14:paraId="3F4B15EC" w14:textId="77777777">
        <w:trPr>
          <w:trHeight w:val="274"/>
        </w:trPr>
        <w:tc>
          <w:tcPr>
            <w:tcW w:w="154" w:type="dxa"/>
            <w:vMerge/>
            <w:tcBorders>
              <w:top w:val="nil"/>
            </w:tcBorders>
          </w:tcPr>
          <w:p w14:paraId="5C22BF59" w14:textId="77777777" w:rsidR="00DD02F0" w:rsidRDefault="00DD02F0">
            <w:pPr>
              <w:rPr>
                <w:sz w:val="2"/>
                <w:szCs w:val="2"/>
              </w:rPr>
            </w:pPr>
          </w:p>
        </w:tc>
        <w:tc>
          <w:tcPr>
            <w:tcW w:w="4984" w:type="dxa"/>
          </w:tcPr>
          <w:p w14:paraId="3C139F03" w14:textId="77777777" w:rsidR="00DD02F0" w:rsidRDefault="00755876">
            <w:pPr>
              <w:pStyle w:val="TableParagraph"/>
              <w:spacing w:before="98" w:line="156" w:lineRule="exact"/>
              <w:ind w:left="6"/>
              <w:rPr>
                <w:sz w:val="15"/>
              </w:rPr>
            </w:pPr>
            <w:r>
              <w:rPr>
                <w:color w:val="050705"/>
                <w:w w:val="115"/>
                <w:sz w:val="15"/>
              </w:rPr>
              <w:t>Variación</w:t>
            </w:r>
            <w:r>
              <w:rPr>
                <w:color w:val="050705"/>
                <w:spacing w:val="-5"/>
                <w:w w:val="115"/>
                <w:sz w:val="15"/>
              </w:rPr>
              <w:t xml:space="preserve"> </w:t>
            </w:r>
            <w:r>
              <w:rPr>
                <w:color w:val="050705"/>
                <w:w w:val="115"/>
                <w:sz w:val="15"/>
              </w:rPr>
              <w:t>del</w:t>
            </w:r>
            <w:r>
              <w:rPr>
                <w:color w:val="050705"/>
                <w:spacing w:val="-11"/>
                <w:w w:val="115"/>
                <w:sz w:val="15"/>
              </w:rPr>
              <w:t xml:space="preserve"> </w:t>
            </w:r>
            <w:r>
              <w:rPr>
                <w:color w:val="050705"/>
                <w:w w:val="115"/>
                <w:sz w:val="15"/>
              </w:rPr>
              <w:t>valor</w:t>
            </w:r>
            <w:r>
              <w:rPr>
                <w:color w:val="050705"/>
                <w:spacing w:val="-7"/>
                <w:w w:val="115"/>
                <w:sz w:val="15"/>
              </w:rPr>
              <w:t xml:space="preserve"> </w:t>
            </w:r>
            <w:r>
              <w:rPr>
                <w:color w:val="050705"/>
                <w:w w:val="115"/>
                <w:sz w:val="15"/>
              </w:rPr>
              <w:t>razonable</w:t>
            </w:r>
            <w:r>
              <w:rPr>
                <w:color w:val="050705"/>
                <w:spacing w:val="-12"/>
                <w:w w:val="115"/>
                <w:sz w:val="15"/>
              </w:rPr>
              <w:t xml:space="preserve"> </w:t>
            </w:r>
            <w:r>
              <w:rPr>
                <w:color w:val="050705"/>
                <w:w w:val="115"/>
                <w:sz w:val="15"/>
              </w:rPr>
              <w:t>en</w:t>
            </w:r>
            <w:r>
              <w:rPr>
                <w:color w:val="050705"/>
                <w:spacing w:val="-12"/>
                <w:w w:val="115"/>
                <w:sz w:val="15"/>
              </w:rPr>
              <w:t xml:space="preserve"> </w:t>
            </w:r>
            <w:r>
              <w:rPr>
                <w:color w:val="050705"/>
                <w:w w:val="115"/>
                <w:sz w:val="15"/>
              </w:rPr>
              <w:t>instrumentos</w:t>
            </w:r>
            <w:r>
              <w:rPr>
                <w:color w:val="050705"/>
                <w:spacing w:val="-1"/>
                <w:w w:val="115"/>
                <w:sz w:val="15"/>
              </w:rPr>
              <w:t xml:space="preserve"> </w:t>
            </w:r>
            <w:r>
              <w:rPr>
                <w:color w:val="050705"/>
                <w:spacing w:val="-2"/>
                <w:w w:val="115"/>
                <w:sz w:val="15"/>
              </w:rPr>
              <w:t>financieros</w:t>
            </w:r>
          </w:p>
        </w:tc>
        <w:tc>
          <w:tcPr>
            <w:tcW w:w="832" w:type="dxa"/>
          </w:tcPr>
          <w:p w14:paraId="57C7FC39" w14:textId="77777777" w:rsidR="00DD02F0" w:rsidRDefault="00755876">
            <w:pPr>
              <w:pStyle w:val="TableParagraph"/>
              <w:spacing w:before="89" w:line="165" w:lineRule="exact"/>
              <w:ind w:left="69" w:right="94"/>
              <w:jc w:val="center"/>
              <w:rPr>
                <w:rFonts w:ascii="Times New Roman"/>
                <w:sz w:val="16"/>
              </w:rPr>
            </w:pPr>
            <w:r>
              <w:rPr>
                <w:rFonts w:ascii="Times New Roman"/>
                <w:color w:val="050705"/>
                <w:spacing w:val="-4"/>
                <w:w w:val="120"/>
                <w:sz w:val="16"/>
              </w:rPr>
              <w:t>14.3</w:t>
            </w:r>
          </w:p>
        </w:tc>
        <w:tc>
          <w:tcPr>
            <w:tcW w:w="1350" w:type="dxa"/>
            <w:gridSpan w:val="2"/>
          </w:tcPr>
          <w:p w14:paraId="2E23F126" w14:textId="77777777" w:rsidR="00DD02F0" w:rsidRDefault="00755876">
            <w:pPr>
              <w:pStyle w:val="TableParagraph"/>
              <w:spacing w:before="89" w:line="165" w:lineRule="exact"/>
              <w:ind w:left="410"/>
              <w:rPr>
                <w:rFonts w:ascii="Times New Roman"/>
                <w:sz w:val="16"/>
              </w:rPr>
            </w:pPr>
            <w:r>
              <w:rPr>
                <w:rFonts w:ascii="Times New Roman"/>
                <w:color w:val="050705"/>
                <w:spacing w:val="-2"/>
                <w:w w:val="105"/>
                <w:sz w:val="16"/>
              </w:rPr>
              <w:t>(45.561,55)</w:t>
            </w:r>
          </w:p>
        </w:tc>
        <w:tc>
          <w:tcPr>
            <w:tcW w:w="1454" w:type="dxa"/>
          </w:tcPr>
          <w:p w14:paraId="33E6FB7F" w14:textId="77777777" w:rsidR="00DD02F0" w:rsidRDefault="00755876">
            <w:pPr>
              <w:pStyle w:val="TableParagraph"/>
              <w:spacing w:before="89" w:line="165" w:lineRule="exact"/>
              <w:ind w:right="226"/>
              <w:jc w:val="right"/>
              <w:rPr>
                <w:rFonts w:ascii="Times New Roman"/>
                <w:sz w:val="16"/>
              </w:rPr>
            </w:pPr>
            <w:r>
              <w:rPr>
                <w:rFonts w:ascii="Times New Roman"/>
                <w:color w:val="050705"/>
                <w:spacing w:val="-2"/>
                <w:w w:val="105"/>
                <w:sz w:val="16"/>
              </w:rPr>
              <w:t>(20.255,60)</w:t>
            </w:r>
          </w:p>
        </w:tc>
      </w:tr>
      <w:tr w:rsidR="00DD02F0" w14:paraId="79BB2EA2" w14:textId="77777777">
        <w:trPr>
          <w:trHeight w:val="277"/>
        </w:trPr>
        <w:tc>
          <w:tcPr>
            <w:tcW w:w="154" w:type="dxa"/>
            <w:vMerge/>
            <w:tcBorders>
              <w:top w:val="nil"/>
            </w:tcBorders>
          </w:tcPr>
          <w:p w14:paraId="3E94CFF5" w14:textId="77777777" w:rsidR="00DD02F0" w:rsidRDefault="00DD02F0">
            <w:pPr>
              <w:rPr>
                <w:sz w:val="2"/>
                <w:szCs w:val="2"/>
              </w:rPr>
            </w:pPr>
          </w:p>
        </w:tc>
        <w:tc>
          <w:tcPr>
            <w:tcW w:w="4984" w:type="dxa"/>
          </w:tcPr>
          <w:p w14:paraId="6DFABFF2" w14:textId="77777777" w:rsidR="00DD02F0" w:rsidRDefault="00755876">
            <w:pPr>
              <w:pStyle w:val="TableParagraph"/>
              <w:spacing w:line="183" w:lineRule="exact"/>
              <w:ind w:left="181"/>
              <w:rPr>
                <w:sz w:val="15"/>
              </w:rPr>
            </w:pPr>
            <w:r>
              <w:rPr>
                <w:color w:val="050705"/>
                <w:w w:val="105"/>
                <w:sz w:val="15"/>
              </w:rPr>
              <w:t>Valor</w:t>
            </w:r>
            <w:r>
              <w:rPr>
                <w:color w:val="050705"/>
                <w:spacing w:val="3"/>
                <w:w w:val="105"/>
                <w:sz w:val="15"/>
              </w:rPr>
              <w:t xml:space="preserve"> </w:t>
            </w:r>
            <w:r>
              <w:rPr>
                <w:color w:val="050705"/>
                <w:w w:val="105"/>
                <w:sz w:val="15"/>
              </w:rPr>
              <w:t>razonable</w:t>
            </w:r>
            <w:r>
              <w:rPr>
                <w:color w:val="050705"/>
                <w:spacing w:val="5"/>
                <w:w w:val="105"/>
                <w:sz w:val="15"/>
              </w:rPr>
              <w:t xml:space="preserve"> </w:t>
            </w:r>
            <w:r>
              <w:rPr>
                <w:color w:val="050705"/>
                <w:w w:val="105"/>
                <w:sz w:val="15"/>
              </w:rPr>
              <w:t>con</w:t>
            </w:r>
            <w:r>
              <w:rPr>
                <w:color w:val="050705"/>
                <w:spacing w:val="4"/>
                <w:w w:val="105"/>
                <w:sz w:val="15"/>
              </w:rPr>
              <w:t xml:space="preserve"> </w:t>
            </w:r>
            <w:r>
              <w:rPr>
                <w:color w:val="050705"/>
                <w:w w:val="105"/>
                <w:sz w:val="15"/>
              </w:rPr>
              <w:t>cambios</w:t>
            </w:r>
            <w:r>
              <w:rPr>
                <w:color w:val="050705"/>
                <w:spacing w:val="4"/>
                <w:w w:val="105"/>
                <w:sz w:val="15"/>
              </w:rPr>
              <w:t xml:space="preserve"> </w:t>
            </w:r>
            <w:r>
              <w:rPr>
                <w:color w:val="050705"/>
                <w:w w:val="105"/>
                <w:sz w:val="15"/>
              </w:rPr>
              <w:t>en</w:t>
            </w:r>
            <w:r>
              <w:rPr>
                <w:color w:val="050705"/>
                <w:spacing w:val="-2"/>
                <w:w w:val="105"/>
                <w:sz w:val="15"/>
              </w:rPr>
              <w:t xml:space="preserve"> </w:t>
            </w:r>
            <w:r>
              <w:rPr>
                <w:color w:val="050705"/>
                <w:w w:val="105"/>
                <w:sz w:val="15"/>
              </w:rPr>
              <w:t>pérdidas</w:t>
            </w:r>
            <w:r>
              <w:rPr>
                <w:color w:val="050705"/>
                <w:spacing w:val="3"/>
                <w:w w:val="105"/>
                <w:sz w:val="15"/>
              </w:rPr>
              <w:t xml:space="preserve"> </w:t>
            </w:r>
            <w:r>
              <w:rPr>
                <w:rFonts w:ascii="Times New Roman" w:hAnsi="Times New Roman"/>
                <w:color w:val="050705"/>
                <w:w w:val="105"/>
                <w:sz w:val="16"/>
              </w:rPr>
              <w:t>y</w:t>
            </w:r>
            <w:r>
              <w:rPr>
                <w:rFonts w:ascii="Times New Roman" w:hAnsi="Times New Roman"/>
                <w:color w:val="050705"/>
                <w:spacing w:val="2"/>
                <w:w w:val="105"/>
                <w:sz w:val="16"/>
              </w:rPr>
              <w:t xml:space="preserve"> </w:t>
            </w:r>
            <w:r>
              <w:rPr>
                <w:color w:val="050705"/>
                <w:spacing w:val="-2"/>
                <w:w w:val="105"/>
                <w:sz w:val="15"/>
              </w:rPr>
              <w:t>ganancias</w:t>
            </w:r>
          </w:p>
        </w:tc>
        <w:tc>
          <w:tcPr>
            <w:tcW w:w="832" w:type="dxa"/>
          </w:tcPr>
          <w:p w14:paraId="47A28DDE" w14:textId="77777777" w:rsidR="00DD02F0" w:rsidRDefault="00DD02F0">
            <w:pPr>
              <w:pStyle w:val="TableParagraph"/>
              <w:rPr>
                <w:rFonts w:ascii="Times New Roman"/>
                <w:sz w:val="14"/>
              </w:rPr>
            </w:pPr>
          </w:p>
        </w:tc>
        <w:tc>
          <w:tcPr>
            <w:tcW w:w="1350" w:type="dxa"/>
            <w:gridSpan w:val="2"/>
          </w:tcPr>
          <w:p w14:paraId="4229474E" w14:textId="77777777" w:rsidR="00DD02F0" w:rsidRDefault="00755876">
            <w:pPr>
              <w:pStyle w:val="TableParagraph"/>
              <w:spacing w:line="178" w:lineRule="exact"/>
              <w:ind w:left="415"/>
              <w:rPr>
                <w:rFonts w:ascii="Times New Roman"/>
                <w:sz w:val="16"/>
              </w:rPr>
            </w:pPr>
            <w:r>
              <w:rPr>
                <w:rFonts w:ascii="Times New Roman"/>
                <w:color w:val="050705"/>
                <w:spacing w:val="-2"/>
                <w:w w:val="105"/>
                <w:sz w:val="16"/>
              </w:rPr>
              <w:t>(45.561,55)</w:t>
            </w:r>
          </w:p>
        </w:tc>
        <w:tc>
          <w:tcPr>
            <w:tcW w:w="1454" w:type="dxa"/>
          </w:tcPr>
          <w:p w14:paraId="44A14404" w14:textId="77777777" w:rsidR="00DD02F0" w:rsidRDefault="00755876">
            <w:pPr>
              <w:pStyle w:val="TableParagraph"/>
              <w:spacing w:line="178" w:lineRule="exact"/>
              <w:ind w:right="226"/>
              <w:jc w:val="right"/>
              <w:rPr>
                <w:rFonts w:ascii="Times New Roman"/>
                <w:sz w:val="16"/>
              </w:rPr>
            </w:pPr>
            <w:r>
              <w:rPr>
                <w:rFonts w:ascii="Times New Roman"/>
                <w:color w:val="050705"/>
                <w:spacing w:val="-2"/>
                <w:w w:val="105"/>
                <w:sz w:val="16"/>
              </w:rPr>
              <w:t>(20.255,60)</w:t>
            </w:r>
          </w:p>
        </w:tc>
      </w:tr>
      <w:tr w:rsidR="00DD02F0" w14:paraId="6AEF5DB4" w14:textId="77777777">
        <w:trPr>
          <w:trHeight w:val="275"/>
        </w:trPr>
        <w:tc>
          <w:tcPr>
            <w:tcW w:w="154" w:type="dxa"/>
            <w:vMerge/>
            <w:tcBorders>
              <w:top w:val="nil"/>
            </w:tcBorders>
          </w:tcPr>
          <w:p w14:paraId="1CF8ED3F" w14:textId="77777777" w:rsidR="00DD02F0" w:rsidRDefault="00DD02F0">
            <w:pPr>
              <w:rPr>
                <w:sz w:val="2"/>
                <w:szCs w:val="2"/>
              </w:rPr>
            </w:pPr>
          </w:p>
        </w:tc>
        <w:tc>
          <w:tcPr>
            <w:tcW w:w="4984" w:type="dxa"/>
          </w:tcPr>
          <w:p w14:paraId="14B24F0C" w14:textId="77777777" w:rsidR="00DD02F0" w:rsidRDefault="00755876">
            <w:pPr>
              <w:pStyle w:val="TableParagraph"/>
              <w:spacing w:before="88" w:line="167" w:lineRule="exact"/>
              <w:rPr>
                <w:sz w:val="15"/>
              </w:rPr>
            </w:pPr>
            <w:r>
              <w:rPr>
                <w:color w:val="050705"/>
                <w:w w:val="115"/>
                <w:sz w:val="15"/>
              </w:rPr>
              <w:t>Deterioro</w:t>
            </w:r>
            <w:r>
              <w:rPr>
                <w:color w:val="050705"/>
                <w:spacing w:val="-12"/>
                <w:w w:val="115"/>
                <w:sz w:val="15"/>
              </w:rPr>
              <w:t xml:space="preserve"> </w:t>
            </w:r>
            <w:r>
              <w:rPr>
                <w:rFonts w:ascii="Times New Roman"/>
                <w:color w:val="050705"/>
                <w:w w:val="115"/>
                <w:sz w:val="16"/>
              </w:rPr>
              <w:t>y</w:t>
            </w:r>
            <w:r>
              <w:rPr>
                <w:rFonts w:ascii="Times New Roman"/>
                <w:color w:val="050705"/>
                <w:spacing w:val="-12"/>
                <w:w w:val="115"/>
                <w:sz w:val="16"/>
              </w:rPr>
              <w:t xml:space="preserve"> </w:t>
            </w:r>
            <w:r>
              <w:rPr>
                <w:color w:val="050705"/>
                <w:w w:val="115"/>
                <w:sz w:val="15"/>
              </w:rPr>
              <w:t>resultado</w:t>
            </w:r>
            <w:r>
              <w:rPr>
                <w:color w:val="050705"/>
                <w:spacing w:val="-12"/>
                <w:w w:val="115"/>
                <w:sz w:val="15"/>
              </w:rPr>
              <w:t xml:space="preserve"> </w:t>
            </w:r>
            <w:r>
              <w:rPr>
                <w:color w:val="050705"/>
                <w:w w:val="115"/>
                <w:sz w:val="15"/>
              </w:rPr>
              <w:t>por</w:t>
            </w:r>
            <w:r>
              <w:rPr>
                <w:color w:val="050705"/>
                <w:spacing w:val="-12"/>
                <w:w w:val="115"/>
                <w:sz w:val="15"/>
              </w:rPr>
              <w:t xml:space="preserve"> </w:t>
            </w:r>
            <w:r>
              <w:rPr>
                <w:color w:val="050705"/>
                <w:w w:val="115"/>
                <w:sz w:val="15"/>
              </w:rPr>
              <w:t>enajenaciones de</w:t>
            </w:r>
            <w:r>
              <w:rPr>
                <w:color w:val="050705"/>
                <w:spacing w:val="-12"/>
                <w:w w:val="115"/>
                <w:sz w:val="15"/>
              </w:rPr>
              <w:t xml:space="preserve"> </w:t>
            </w:r>
            <w:r>
              <w:rPr>
                <w:color w:val="050705"/>
                <w:spacing w:val="-2"/>
                <w:w w:val="115"/>
                <w:sz w:val="15"/>
              </w:rPr>
              <w:t>instrumentos</w:t>
            </w:r>
          </w:p>
        </w:tc>
        <w:tc>
          <w:tcPr>
            <w:tcW w:w="832" w:type="dxa"/>
          </w:tcPr>
          <w:p w14:paraId="178F4BF0" w14:textId="77777777" w:rsidR="00DD02F0" w:rsidRDefault="00DD02F0">
            <w:pPr>
              <w:pStyle w:val="TableParagraph"/>
              <w:rPr>
                <w:rFonts w:ascii="Times New Roman"/>
                <w:sz w:val="14"/>
              </w:rPr>
            </w:pPr>
          </w:p>
        </w:tc>
        <w:tc>
          <w:tcPr>
            <w:tcW w:w="1350" w:type="dxa"/>
            <w:gridSpan w:val="2"/>
          </w:tcPr>
          <w:p w14:paraId="6F610216" w14:textId="77777777" w:rsidR="00DD02F0" w:rsidRDefault="00DD02F0">
            <w:pPr>
              <w:pStyle w:val="TableParagraph"/>
              <w:rPr>
                <w:rFonts w:ascii="Times New Roman"/>
                <w:sz w:val="14"/>
              </w:rPr>
            </w:pPr>
          </w:p>
        </w:tc>
        <w:tc>
          <w:tcPr>
            <w:tcW w:w="1454" w:type="dxa"/>
          </w:tcPr>
          <w:p w14:paraId="779A0644" w14:textId="77777777" w:rsidR="00DD02F0" w:rsidRDefault="00DD02F0">
            <w:pPr>
              <w:pStyle w:val="TableParagraph"/>
              <w:rPr>
                <w:rFonts w:ascii="Times New Roman"/>
                <w:sz w:val="14"/>
              </w:rPr>
            </w:pPr>
          </w:p>
        </w:tc>
      </w:tr>
      <w:tr w:rsidR="00DD02F0" w14:paraId="58259ECC" w14:textId="77777777">
        <w:trPr>
          <w:trHeight w:val="181"/>
        </w:trPr>
        <w:tc>
          <w:tcPr>
            <w:tcW w:w="154" w:type="dxa"/>
            <w:vMerge/>
            <w:tcBorders>
              <w:top w:val="nil"/>
            </w:tcBorders>
          </w:tcPr>
          <w:p w14:paraId="7BEABE18" w14:textId="77777777" w:rsidR="00DD02F0" w:rsidRDefault="00DD02F0">
            <w:pPr>
              <w:rPr>
                <w:sz w:val="2"/>
                <w:szCs w:val="2"/>
              </w:rPr>
            </w:pPr>
          </w:p>
        </w:tc>
        <w:tc>
          <w:tcPr>
            <w:tcW w:w="4984" w:type="dxa"/>
          </w:tcPr>
          <w:p w14:paraId="778B9AB9" w14:textId="77777777" w:rsidR="00DD02F0" w:rsidRDefault="00755876">
            <w:pPr>
              <w:pStyle w:val="TableParagraph"/>
              <w:spacing w:before="5" w:line="156" w:lineRule="exact"/>
              <w:ind w:left="6"/>
              <w:rPr>
                <w:sz w:val="15"/>
              </w:rPr>
            </w:pPr>
            <w:r>
              <w:rPr>
                <w:color w:val="050705"/>
                <w:spacing w:val="-2"/>
                <w:w w:val="115"/>
                <w:sz w:val="15"/>
              </w:rPr>
              <w:t>financieros</w:t>
            </w:r>
          </w:p>
        </w:tc>
        <w:tc>
          <w:tcPr>
            <w:tcW w:w="832" w:type="dxa"/>
          </w:tcPr>
          <w:p w14:paraId="41BB9CB9" w14:textId="77777777" w:rsidR="00DD02F0" w:rsidRDefault="00DD02F0">
            <w:pPr>
              <w:pStyle w:val="TableParagraph"/>
              <w:rPr>
                <w:rFonts w:ascii="Times New Roman"/>
                <w:sz w:val="12"/>
              </w:rPr>
            </w:pPr>
          </w:p>
        </w:tc>
        <w:tc>
          <w:tcPr>
            <w:tcW w:w="1350" w:type="dxa"/>
            <w:gridSpan w:val="2"/>
          </w:tcPr>
          <w:p w14:paraId="5578463D" w14:textId="77777777" w:rsidR="00DD02F0" w:rsidRDefault="00755876">
            <w:pPr>
              <w:pStyle w:val="TableParagraph"/>
              <w:spacing w:line="161" w:lineRule="exact"/>
              <w:ind w:left="431"/>
              <w:rPr>
                <w:rFonts w:ascii="Times New Roman"/>
                <w:sz w:val="16"/>
              </w:rPr>
            </w:pPr>
            <w:r>
              <w:rPr>
                <w:rFonts w:ascii="Times New Roman"/>
                <w:color w:val="050705"/>
                <w:spacing w:val="-2"/>
                <w:w w:val="110"/>
                <w:sz w:val="16"/>
              </w:rPr>
              <w:t>248.173,37</w:t>
            </w:r>
          </w:p>
        </w:tc>
        <w:tc>
          <w:tcPr>
            <w:tcW w:w="1454" w:type="dxa"/>
          </w:tcPr>
          <w:p w14:paraId="022B749F" w14:textId="77777777" w:rsidR="00DD02F0" w:rsidRDefault="00755876">
            <w:pPr>
              <w:pStyle w:val="TableParagraph"/>
              <w:spacing w:line="161" w:lineRule="exact"/>
              <w:ind w:right="220"/>
              <w:jc w:val="right"/>
              <w:rPr>
                <w:rFonts w:ascii="Times New Roman"/>
                <w:sz w:val="16"/>
              </w:rPr>
            </w:pPr>
            <w:r>
              <w:rPr>
                <w:rFonts w:ascii="Times New Roman"/>
                <w:color w:val="050705"/>
                <w:spacing w:val="-2"/>
                <w:w w:val="110"/>
                <w:sz w:val="16"/>
              </w:rPr>
              <w:t>117.943,66</w:t>
            </w:r>
          </w:p>
        </w:tc>
      </w:tr>
      <w:tr w:rsidR="00DD02F0" w14:paraId="18C0FDEC" w14:textId="77777777">
        <w:trPr>
          <w:trHeight w:val="183"/>
        </w:trPr>
        <w:tc>
          <w:tcPr>
            <w:tcW w:w="154" w:type="dxa"/>
            <w:vMerge/>
            <w:tcBorders>
              <w:top w:val="nil"/>
            </w:tcBorders>
          </w:tcPr>
          <w:p w14:paraId="3649EA4E" w14:textId="77777777" w:rsidR="00DD02F0" w:rsidRDefault="00DD02F0">
            <w:pPr>
              <w:rPr>
                <w:sz w:val="2"/>
                <w:szCs w:val="2"/>
              </w:rPr>
            </w:pPr>
          </w:p>
        </w:tc>
        <w:tc>
          <w:tcPr>
            <w:tcW w:w="4984" w:type="dxa"/>
          </w:tcPr>
          <w:p w14:paraId="4CAE75EC" w14:textId="77777777" w:rsidR="00DD02F0" w:rsidRDefault="00755876">
            <w:pPr>
              <w:pStyle w:val="TableParagraph"/>
              <w:spacing w:line="164" w:lineRule="exact"/>
              <w:ind w:left="184"/>
              <w:rPr>
                <w:sz w:val="15"/>
              </w:rPr>
            </w:pPr>
            <w:r>
              <w:rPr>
                <w:color w:val="050705"/>
                <w:w w:val="105"/>
                <w:sz w:val="15"/>
              </w:rPr>
              <w:t>Deterioros</w:t>
            </w:r>
            <w:r>
              <w:rPr>
                <w:color w:val="050705"/>
                <w:spacing w:val="-2"/>
                <w:w w:val="105"/>
                <w:sz w:val="15"/>
              </w:rPr>
              <w:t xml:space="preserve"> </w:t>
            </w:r>
            <w:r>
              <w:rPr>
                <w:rFonts w:ascii="Times New Roman" w:hAnsi="Times New Roman"/>
                <w:color w:val="050705"/>
                <w:w w:val="105"/>
                <w:sz w:val="16"/>
              </w:rPr>
              <w:t>y</w:t>
            </w:r>
            <w:r>
              <w:rPr>
                <w:rFonts w:ascii="Times New Roman" w:hAnsi="Times New Roman"/>
                <w:color w:val="050705"/>
                <w:spacing w:val="-4"/>
                <w:w w:val="105"/>
                <w:sz w:val="16"/>
              </w:rPr>
              <w:t xml:space="preserve"> </w:t>
            </w:r>
            <w:r>
              <w:rPr>
                <w:color w:val="050705"/>
                <w:spacing w:val="-2"/>
                <w:w w:val="105"/>
                <w:sz w:val="15"/>
              </w:rPr>
              <w:t>pérdidas</w:t>
            </w:r>
          </w:p>
        </w:tc>
        <w:tc>
          <w:tcPr>
            <w:tcW w:w="832" w:type="dxa"/>
          </w:tcPr>
          <w:p w14:paraId="5BEEB26E" w14:textId="77777777" w:rsidR="00DD02F0" w:rsidRDefault="00755876">
            <w:pPr>
              <w:pStyle w:val="TableParagraph"/>
              <w:spacing w:line="164" w:lineRule="exact"/>
              <w:ind w:left="69" w:right="115"/>
              <w:jc w:val="center"/>
              <w:rPr>
                <w:rFonts w:ascii="Times New Roman"/>
                <w:sz w:val="16"/>
              </w:rPr>
            </w:pPr>
            <w:r>
              <w:rPr>
                <w:rFonts w:ascii="Times New Roman"/>
                <w:color w:val="050705"/>
                <w:sz w:val="16"/>
              </w:rPr>
              <w:t>8</w:t>
            </w:r>
            <w:r>
              <w:rPr>
                <w:rFonts w:ascii="Times New Roman"/>
                <w:color w:val="050705"/>
                <w:spacing w:val="16"/>
                <w:sz w:val="16"/>
              </w:rPr>
              <w:t xml:space="preserve"> </w:t>
            </w:r>
            <w:r>
              <w:rPr>
                <w:rFonts w:ascii="Times New Roman"/>
                <w:color w:val="050705"/>
                <w:sz w:val="16"/>
              </w:rPr>
              <w:t>y</w:t>
            </w:r>
            <w:r>
              <w:rPr>
                <w:rFonts w:ascii="Times New Roman"/>
                <w:color w:val="050705"/>
                <w:spacing w:val="5"/>
                <w:sz w:val="16"/>
              </w:rPr>
              <w:t xml:space="preserve"> </w:t>
            </w:r>
            <w:r>
              <w:rPr>
                <w:rFonts w:ascii="Times New Roman"/>
                <w:color w:val="050705"/>
                <w:spacing w:val="-5"/>
                <w:sz w:val="16"/>
              </w:rPr>
              <w:t>9.1</w:t>
            </w:r>
          </w:p>
        </w:tc>
        <w:tc>
          <w:tcPr>
            <w:tcW w:w="1350" w:type="dxa"/>
            <w:gridSpan w:val="2"/>
          </w:tcPr>
          <w:p w14:paraId="6F3FFBAD" w14:textId="77777777" w:rsidR="00DD02F0" w:rsidRDefault="00755876">
            <w:pPr>
              <w:pStyle w:val="TableParagraph"/>
              <w:spacing w:line="164" w:lineRule="exact"/>
              <w:ind w:left="436"/>
              <w:rPr>
                <w:rFonts w:ascii="Times New Roman"/>
                <w:sz w:val="16"/>
              </w:rPr>
            </w:pPr>
            <w:r>
              <w:rPr>
                <w:rFonts w:ascii="Times New Roman"/>
                <w:color w:val="050705"/>
                <w:spacing w:val="-2"/>
                <w:w w:val="110"/>
                <w:sz w:val="16"/>
              </w:rPr>
              <w:t>246.234,53</w:t>
            </w:r>
          </w:p>
        </w:tc>
        <w:tc>
          <w:tcPr>
            <w:tcW w:w="1454" w:type="dxa"/>
          </w:tcPr>
          <w:p w14:paraId="04A71443" w14:textId="77777777" w:rsidR="00DD02F0" w:rsidRDefault="00755876">
            <w:pPr>
              <w:pStyle w:val="TableParagraph"/>
              <w:spacing w:line="164" w:lineRule="exact"/>
              <w:ind w:right="220"/>
              <w:jc w:val="right"/>
              <w:rPr>
                <w:rFonts w:ascii="Times New Roman"/>
                <w:sz w:val="16"/>
              </w:rPr>
            </w:pPr>
            <w:r>
              <w:rPr>
                <w:rFonts w:ascii="Times New Roman"/>
                <w:color w:val="050705"/>
                <w:spacing w:val="-2"/>
                <w:w w:val="110"/>
                <w:sz w:val="16"/>
              </w:rPr>
              <w:t>117.943,66</w:t>
            </w:r>
          </w:p>
        </w:tc>
      </w:tr>
      <w:tr w:rsidR="00DD02F0" w14:paraId="6583FD9F" w14:textId="77777777">
        <w:trPr>
          <w:trHeight w:val="355"/>
        </w:trPr>
        <w:tc>
          <w:tcPr>
            <w:tcW w:w="154" w:type="dxa"/>
            <w:vMerge/>
            <w:tcBorders>
              <w:top w:val="nil"/>
            </w:tcBorders>
          </w:tcPr>
          <w:p w14:paraId="3EDA0753" w14:textId="77777777" w:rsidR="00DD02F0" w:rsidRDefault="00DD02F0">
            <w:pPr>
              <w:rPr>
                <w:sz w:val="2"/>
                <w:szCs w:val="2"/>
              </w:rPr>
            </w:pPr>
          </w:p>
        </w:tc>
        <w:tc>
          <w:tcPr>
            <w:tcW w:w="4984" w:type="dxa"/>
            <w:tcBorders>
              <w:bottom w:val="single" w:sz="6" w:space="0" w:color="000000"/>
            </w:tcBorders>
          </w:tcPr>
          <w:p w14:paraId="4D57C4A8" w14:textId="77777777" w:rsidR="00DD02F0" w:rsidRDefault="00755876">
            <w:pPr>
              <w:pStyle w:val="TableParagraph"/>
              <w:spacing w:line="183" w:lineRule="exact"/>
              <w:ind w:left="179"/>
              <w:rPr>
                <w:sz w:val="15"/>
              </w:rPr>
            </w:pPr>
            <w:r>
              <w:rPr>
                <w:color w:val="050705"/>
                <w:w w:val="105"/>
                <w:sz w:val="15"/>
              </w:rPr>
              <w:t>Resultados</w:t>
            </w:r>
            <w:r>
              <w:rPr>
                <w:color w:val="050705"/>
                <w:spacing w:val="-1"/>
                <w:w w:val="105"/>
                <w:sz w:val="15"/>
              </w:rPr>
              <w:t xml:space="preserve"> </w:t>
            </w:r>
            <w:r>
              <w:rPr>
                <w:color w:val="050705"/>
                <w:w w:val="105"/>
                <w:sz w:val="15"/>
              </w:rPr>
              <w:t>por</w:t>
            </w:r>
            <w:r>
              <w:rPr>
                <w:color w:val="050705"/>
                <w:spacing w:val="-6"/>
                <w:w w:val="105"/>
                <w:sz w:val="15"/>
              </w:rPr>
              <w:t xml:space="preserve"> </w:t>
            </w:r>
            <w:r>
              <w:rPr>
                <w:color w:val="050705"/>
                <w:w w:val="105"/>
                <w:sz w:val="15"/>
              </w:rPr>
              <w:t>enajenaciones</w:t>
            </w:r>
            <w:r>
              <w:rPr>
                <w:color w:val="050705"/>
                <w:spacing w:val="3"/>
                <w:w w:val="105"/>
                <w:sz w:val="15"/>
              </w:rPr>
              <w:t xml:space="preserve"> </w:t>
            </w:r>
            <w:r>
              <w:rPr>
                <w:rFonts w:ascii="Times New Roman"/>
                <w:color w:val="050705"/>
                <w:w w:val="105"/>
                <w:sz w:val="16"/>
              </w:rPr>
              <w:t>y</w:t>
            </w:r>
            <w:r>
              <w:rPr>
                <w:rFonts w:ascii="Times New Roman"/>
                <w:color w:val="050705"/>
                <w:spacing w:val="-4"/>
                <w:w w:val="105"/>
                <w:sz w:val="16"/>
              </w:rPr>
              <w:t xml:space="preserve"> </w:t>
            </w:r>
            <w:r>
              <w:rPr>
                <w:color w:val="050705"/>
                <w:spacing w:val="-2"/>
                <w:w w:val="105"/>
                <w:sz w:val="15"/>
              </w:rPr>
              <w:t>otros</w:t>
            </w:r>
          </w:p>
        </w:tc>
        <w:tc>
          <w:tcPr>
            <w:tcW w:w="832" w:type="dxa"/>
            <w:tcBorders>
              <w:bottom w:val="single" w:sz="6" w:space="0" w:color="000000"/>
            </w:tcBorders>
          </w:tcPr>
          <w:p w14:paraId="3B204224" w14:textId="77777777" w:rsidR="00DD02F0" w:rsidRDefault="00DD02F0">
            <w:pPr>
              <w:pStyle w:val="TableParagraph"/>
              <w:rPr>
                <w:rFonts w:ascii="Times New Roman"/>
                <w:sz w:val="14"/>
              </w:rPr>
            </w:pPr>
          </w:p>
        </w:tc>
        <w:tc>
          <w:tcPr>
            <w:tcW w:w="1350" w:type="dxa"/>
            <w:gridSpan w:val="2"/>
            <w:tcBorders>
              <w:bottom w:val="single" w:sz="6" w:space="0" w:color="000000"/>
            </w:tcBorders>
          </w:tcPr>
          <w:p w14:paraId="5F962223" w14:textId="77777777" w:rsidR="00DD02F0" w:rsidRDefault="00755876">
            <w:pPr>
              <w:pStyle w:val="TableParagraph"/>
              <w:spacing w:line="178" w:lineRule="exact"/>
              <w:ind w:left="605"/>
              <w:rPr>
                <w:rFonts w:ascii="Times New Roman"/>
                <w:sz w:val="16"/>
              </w:rPr>
            </w:pPr>
            <w:r>
              <w:rPr>
                <w:rFonts w:ascii="Times New Roman"/>
                <w:color w:val="050705"/>
                <w:spacing w:val="-2"/>
                <w:w w:val="110"/>
                <w:sz w:val="16"/>
              </w:rPr>
              <w:t>1.938,84</w:t>
            </w:r>
          </w:p>
        </w:tc>
        <w:tc>
          <w:tcPr>
            <w:tcW w:w="1454" w:type="dxa"/>
            <w:tcBorders>
              <w:bottom w:val="single" w:sz="6" w:space="0" w:color="000000"/>
            </w:tcBorders>
          </w:tcPr>
          <w:p w14:paraId="1DA8885C" w14:textId="77777777" w:rsidR="00DD02F0" w:rsidRDefault="00DD02F0">
            <w:pPr>
              <w:pStyle w:val="TableParagraph"/>
              <w:rPr>
                <w:rFonts w:ascii="Times New Roman"/>
                <w:sz w:val="14"/>
              </w:rPr>
            </w:pPr>
          </w:p>
        </w:tc>
      </w:tr>
      <w:tr w:rsidR="00DD02F0" w14:paraId="3D30583E" w14:textId="77777777">
        <w:trPr>
          <w:trHeight w:val="369"/>
        </w:trPr>
        <w:tc>
          <w:tcPr>
            <w:tcW w:w="6223" w:type="dxa"/>
            <w:gridSpan w:val="4"/>
          </w:tcPr>
          <w:p w14:paraId="13A5B28D" w14:textId="77777777" w:rsidR="00DD02F0" w:rsidRDefault="00755876">
            <w:pPr>
              <w:pStyle w:val="TableParagraph"/>
              <w:tabs>
                <w:tab w:val="left" w:pos="6188"/>
              </w:tabs>
              <w:spacing w:before="6"/>
              <w:ind w:left="154"/>
              <w:rPr>
                <w:sz w:val="15"/>
              </w:rPr>
            </w:pPr>
            <w:r>
              <w:rPr>
                <w:color w:val="050705"/>
                <w:w w:val="105"/>
                <w:sz w:val="15"/>
                <w:u w:val="single" w:color="000000"/>
              </w:rPr>
              <w:t>RESULTADO</w:t>
            </w:r>
            <w:r>
              <w:rPr>
                <w:color w:val="050705"/>
                <w:spacing w:val="21"/>
                <w:w w:val="105"/>
                <w:sz w:val="15"/>
                <w:u w:val="single" w:color="000000"/>
              </w:rPr>
              <w:t xml:space="preserve"> </w:t>
            </w:r>
            <w:r>
              <w:rPr>
                <w:color w:val="050705"/>
                <w:spacing w:val="-2"/>
                <w:w w:val="105"/>
                <w:sz w:val="15"/>
                <w:u w:val="single" w:color="000000"/>
              </w:rPr>
              <w:t>FINANCIERO</w:t>
            </w:r>
            <w:r>
              <w:rPr>
                <w:color w:val="050705"/>
                <w:sz w:val="15"/>
                <w:u w:val="single" w:color="000000"/>
              </w:rPr>
              <w:tab/>
            </w:r>
          </w:p>
        </w:tc>
        <w:tc>
          <w:tcPr>
            <w:tcW w:w="1097" w:type="dxa"/>
            <w:tcBorders>
              <w:bottom w:val="single" w:sz="6" w:space="0" w:color="000000"/>
            </w:tcBorders>
          </w:tcPr>
          <w:p w14:paraId="56BF9361" w14:textId="77777777" w:rsidR="00DD02F0" w:rsidRDefault="00755876">
            <w:pPr>
              <w:pStyle w:val="TableParagraph"/>
              <w:spacing w:before="2"/>
              <w:ind w:right="126"/>
              <w:jc w:val="right"/>
              <w:rPr>
                <w:rFonts w:ascii="Times New Roman"/>
                <w:sz w:val="16"/>
              </w:rPr>
            </w:pPr>
            <w:r>
              <w:rPr>
                <w:rFonts w:ascii="Times New Roman"/>
                <w:color w:val="050705"/>
                <w:spacing w:val="-2"/>
                <w:w w:val="105"/>
                <w:sz w:val="16"/>
              </w:rPr>
              <w:t>667.088114</w:t>
            </w:r>
          </w:p>
        </w:tc>
        <w:tc>
          <w:tcPr>
            <w:tcW w:w="1454" w:type="dxa"/>
            <w:tcBorders>
              <w:bottom w:val="single" w:sz="6" w:space="0" w:color="000000"/>
            </w:tcBorders>
          </w:tcPr>
          <w:p w14:paraId="0E85C702" w14:textId="77777777" w:rsidR="00DD02F0" w:rsidRDefault="00755876">
            <w:pPr>
              <w:pStyle w:val="TableParagraph"/>
              <w:spacing w:before="2"/>
              <w:ind w:right="214"/>
              <w:jc w:val="right"/>
              <w:rPr>
                <w:rFonts w:ascii="Times New Roman"/>
                <w:sz w:val="16"/>
              </w:rPr>
            </w:pPr>
            <w:r>
              <w:rPr>
                <w:rFonts w:ascii="Times New Roman"/>
                <w:color w:val="050705"/>
                <w:spacing w:val="-2"/>
                <w:sz w:val="16"/>
              </w:rPr>
              <w:t>{101.576131}</w:t>
            </w:r>
          </w:p>
        </w:tc>
      </w:tr>
      <w:tr w:rsidR="00DD02F0" w14:paraId="64D6195B" w14:textId="77777777">
        <w:trPr>
          <w:trHeight w:val="303"/>
        </w:trPr>
        <w:tc>
          <w:tcPr>
            <w:tcW w:w="6223" w:type="dxa"/>
            <w:gridSpan w:val="4"/>
            <w:tcBorders>
              <w:top w:val="single" w:sz="6" w:space="0" w:color="000000"/>
            </w:tcBorders>
          </w:tcPr>
          <w:p w14:paraId="02B60510" w14:textId="77777777" w:rsidR="00DD02F0" w:rsidRDefault="00755876">
            <w:pPr>
              <w:pStyle w:val="TableParagraph"/>
              <w:spacing w:before="13"/>
              <w:ind w:left="154"/>
              <w:rPr>
                <w:sz w:val="15"/>
              </w:rPr>
            </w:pPr>
            <w:r>
              <w:rPr>
                <w:color w:val="050705"/>
                <w:w w:val="105"/>
                <w:sz w:val="15"/>
              </w:rPr>
              <w:t>RESULTADO</w:t>
            </w:r>
            <w:r>
              <w:rPr>
                <w:color w:val="050705"/>
                <w:spacing w:val="21"/>
                <w:w w:val="105"/>
                <w:sz w:val="15"/>
              </w:rPr>
              <w:t xml:space="preserve"> </w:t>
            </w:r>
            <w:r>
              <w:rPr>
                <w:color w:val="050705"/>
                <w:w w:val="105"/>
                <w:sz w:val="15"/>
              </w:rPr>
              <w:t>ANTES</w:t>
            </w:r>
            <w:r>
              <w:rPr>
                <w:color w:val="050705"/>
                <w:spacing w:val="4"/>
                <w:w w:val="105"/>
                <w:sz w:val="15"/>
              </w:rPr>
              <w:t xml:space="preserve"> </w:t>
            </w:r>
            <w:r>
              <w:rPr>
                <w:color w:val="050705"/>
                <w:w w:val="105"/>
                <w:sz w:val="15"/>
              </w:rPr>
              <w:t>DE</w:t>
            </w:r>
            <w:r>
              <w:rPr>
                <w:color w:val="050705"/>
                <w:spacing w:val="1"/>
                <w:w w:val="105"/>
                <w:sz w:val="15"/>
              </w:rPr>
              <w:t xml:space="preserve"> </w:t>
            </w:r>
            <w:r>
              <w:rPr>
                <w:color w:val="050705"/>
                <w:spacing w:val="-2"/>
                <w:w w:val="105"/>
                <w:sz w:val="15"/>
              </w:rPr>
              <w:t>IMPUESTOS</w:t>
            </w:r>
          </w:p>
        </w:tc>
        <w:tc>
          <w:tcPr>
            <w:tcW w:w="1097" w:type="dxa"/>
            <w:tcBorders>
              <w:top w:val="single" w:sz="6" w:space="0" w:color="000000"/>
              <w:bottom w:val="single" w:sz="2" w:space="0" w:color="000000"/>
            </w:tcBorders>
          </w:tcPr>
          <w:p w14:paraId="1BECF5AE" w14:textId="77777777" w:rsidR="00DD02F0" w:rsidRDefault="00755876">
            <w:pPr>
              <w:pStyle w:val="TableParagraph"/>
              <w:spacing w:before="8"/>
              <w:ind w:right="125"/>
              <w:jc w:val="right"/>
              <w:rPr>
                <w:rFonts w:ascii="Times New Roman"/>
                <w:sz w:val="16"/>
              </w:rPr>
            </w:pPr>
            <w:r>
              <w:rPr>
                <w:rFonts w:ascii="Times New Roman"/>
                <w:color w:val="050705"/>
                <w:spacing w:val="-2"/>
                <w:w w:val="105"/>
                <w:sz w:val="16"/>
              </w:rPr>
              <w:t>1.903.770185</w:t>
            </w:r>
          </w:p>
        </w:tc>
        <w:tc>
          <w:tcPr>
            <w:tcW w:w="1454" w:type="dxa"/>
            <w:tcBorders>
              <w:top w:val="single" w:sz="6" w:space="0" w:color="000000"/>
              <w:bottom w:val="single" w:sz="2" w:space="0" w:color="000000"/>
            </w:tcBorders>
          </w:tcPr>
          <w:p w14:paraId="6C99D6E6" w14:textId="77777777" w:rsidR="00DD02F0" w:rsidRDefault="00755876">
            <w:pPr>
              <w:pStyle w:val="TableParagraph"/>
              <w:spacing w:before="8"/>
              <w:ind w:right="222"/>
              <w:jc w:val="right"/>
              <w:rPr>
                <w:rFonts w:ascii="Times New Roman"/>
                <w:sz w:val="16"/>
              </w:rPr>
            </w:pPr>
            <w:r>
              <w:rPr>
                <w:rFonts w:ascii="Times New Roman"/>
                <w:color w:val="050705"/>
                <w:spacing w:val="-2"/>
                <w:w w:val="105"/>
                <w:sz w:val="16"/>
              </w:rPr>
              <w:t>555.668176</w:t>
            </w:r>
          </w:p>
        </w:tc>
      </w:tr>
      <w:tr w:rsidR="00DD02F0" w14:paraId="1BF8673C" w14:textId="77777777">
        <w:trPr>
          <w:trHeight w:val="428"/>
        </w:trPr>
        <w:tc>
          <w:tcPr>
            <w:tcW w:w="6223" w:type="dxa"/>
            <w:gridSpan w:val="4"/>
            <w:tcBorders>
              <w:top w:val="single" w:sz="2" w:space="0" w:color="000000"/>
            </w:tcBorders>
          </w:tcPr>
          <w:p w14:paraId="0497B62B" w14:textId="77777777" w:rsidR="00DD02F0" w:rsidRDefault="00755876">
            <w:pPr>
              <w:pStyle w:val="TableParagraph"/>
              <w:tabs>
                <w:tab w:val="right" w:pos="5713"/>
              </w:tabs>
              <w:spacing w:before="72"/>
              <w:ind w:left="156"/>
              <w:rPr>
                <w:rFonts w:ascii="Times New Roman"/>
                <w:sz w:val="16"/>
              </w:rPr>
            </w:pPr>
            <w:r>
              <w:rPr>
                <w:color w:val="050705"/>
                <w:w w:val="105"/>
                <w:sz w:val="15"/>
              </w:rPr>
              <w:t>Impuestos</w:t>
            </w:r>
            <w:r>
              <w:rPr>
                <w:color w:val="050705"/>
                <w:spacing w:val="9"/>
                <w:w w:val="105"/>
                <w:sz w:val="15"/>
              </w:rPr>
              <w:t xml:space="preserve"> </w:t>
            </w:r>
            <w:r>
              <w:rPr>
                <w:color w:val="050705"/>
                <w:w w:val="105"/>
                <w:sz w:val="15"/>
              </w:rPr>
              <w:t>sobre</w:t>
            </w:r>
            <w:r>
              <w:rPr>
                <w:color w:val="050705"/>
                <w:spacing w:val="-5"/>
                <w:w w:val="105"/>
                <w:sz w:val="15"/>
              </w:rPr>
              <w:t xml:space="preserve"> </w:t>
            </w:r>
            <w:r>
              <w:rPr>
                <w:color w:val="050705"/>
                <w:spacing w:val="-2"/>
                <w:sz w:val="15"/>
              </w:rPr>
              <w:t>beneficios</w:t>
            </w:r>
            <w:r>
              <w:rPr>
                <w:color w:val="050705"/>
                <w:sz w:val="15"/>
              </w:rPr>
              <w:tab/>
            </w:r>
            <w:r>
              <w:rPr>
                <w:rFonts w:ascii="Times New Roman"/>
                <w:color w:val="050705"/>
                <w:spacing w:val="-4"/>
                <w:w w:val="105"/>
                <w:sz w:val="16"/>
              </w:rPr>
              <w:t>15.1</w:t>
            </w:r>
          </w:p>
        </w:tc>
        <w:tc>
          <w:tcPr>
            <w:tcW w:w="1097" w:type="dxa"/>
            <w:tcBorders>
              <w:top w:val="single" w:sz="2" w:space="0" w:color="000000"/>
              <w:bottom w:val="single" w:sz="6" w:space="0" w:color="000000"/>
            </w:tcBorders>
          </w:tcPr>
          <w:p w14:paraId="4B3437A2" w14:textId="77777777" w:rsidR="00DD02F0" w:rsidRDefault="00755876">
            <w:pPr>
              <w:pStyle w:val="TableParagraph"/>
              <w:spacing w:before="72"/>
              <w:ind w:right="135"/>
              <w:jc w:val="right"/>
              <w:rPr>
                <w:rFonts w:ascii="Times New Roman"/>
                <w:sz w:val="16"/>
              </w:rPr>
            </w:pPr>
            <w:r>
              <w:rPr>
                <w:rFonts w:ascii="Times New Roman"/>
                <w:color w:val="050705"/>
                <w:spacing w:val="-2"/>
                <w:w w:val="105"/>
                <w:sz w:val="16"/>
              </w:rPr>
              <w:t>(128.308,48)</w:t>
            </w:r>
          </w:p>
        </w:tc>
        <w:tc>
          <w:tcPr>
            <w:tcW w:w="1454" w:type="dxa"/>
            <w:tcBorders>
              <w:top w:val="single" w:sz="2" w:space="0" w:color="000000"/>
              <w:bottom w:val="single" w:sz="6" w:space="0" w:color="000000"/>
            </w:tcBorders>
          </w:tcPr>
          <w:p w14:paraId="2D471B8B" w14:textId="77777777" w:rsidR="00DD02F0" w:rsidRDefault="00755876">
            <w:pPr>
              <w:pStyle w:val="TableParagraph"/>
              <w:spacing w:before="67"/>
              <w:ind w:right="230"/>
              <w:jc w:val="right"/>
              <w:rPr>
                <w:rFonts w:ascii="Times New Roman"/>
                <w:sz w:val="16"/>
              </w:rPr>
            </w:pPr>
            <w:r>
              <w:rPr>
                <w:rFonts w:ascii="Times New Roman"/>
                <w:color w:val="050705"/>
                <w:spacing w:val="-2"/>
                <w:w w:val="105"/>
                <w:sz w:val="16"/>
              </w:rPr>
              <w:t>(202.143,55)</w:t>
            </w:r>
          </w:p>
        </w:tc>
      </w:tr>
      <w:tr w:rsidR="00DD02F0" w14:paraId="33080E0E" w14:textId="77777777">
        <w:trPr>
          <w:trHeight w:val="360"/>
        </w:trPr>
        <w:tc>
          <w:tcPr>
            <w:tcW w:w="5138" w:type="dxa"/>
            <w:gridSpan w:val="2"/>
          </w:tcPr>
          <w:p w14:paraId="239D2411" w14:textId="77777777" w:rsidR="00DD02F0" w:rsidRDefault="00755876">
            <w:pPr>
              <w:pStyle w:val="TableParagraph"/>
              <w:spacing w:line="180" w:lineRule="atLeast"/>
              <w:ind w:left="153"/>
              <w:rPr>
                <w:sz w:val="15"/>
              </w:rPr>
            </w:pPr>
            <w:r>
              <w:rPr>
                <w:color w:val="050705"/>
                <w:w w:val="105"/>
                <w:sz w:val="15"/>
              </w:rPr>
              <w:t>RESULTADO DEL EJERCICIO PROCEDENTE DE</w:t>
            </w:r>
            <w:r>
              <w:rPr>
                <w:color w:val="050705"/>
                <w:spacing w:val="-2"/>
                <w:w w:val="105"/>
                <w:sz w:val="15"/>
              </w:rPr>
              <w:t xml:space="preserve"> </w:t>
            </w:r>
            <w:r>
              <w:rPr>
                <w:color w:val="050705"/>
                <w:w w:val="105"/>
                <w:sz w:val="15"/>
              </w:rPr>
              <w:t xml:space="preserve">OPERACIONES </w:t>
            </w:r>
            <w:r>
              <w:rPr>
                <w:color w:val="050705"/>
                <w:spacing w:val="-2"/>
                <w:w w:val="105"/>
                <w:sz w:val="15"/>
              </w:rPr>
              <w:t>CONTINUADAS</w:t>
            </w:r>
          </w:p>
        </w:tc>
        <w:tc>
          <w:tcPr>
            <w:tcW w:w="2182" w:type="dxa"/>
            <w:gridSpan w:val="3"/>
            <w:tcBorders>
              <w:bottom w:val="single" w:sz="6" w:space="0" w:color="000000"/>
            </w:tcBorders>
          </w:tcPr>
          <w:p w14:paraId="5E7D6DA6" w14:textId="77777777" w:rsidR="00DD02F0" w:rsidRDefault="00755876">
            <w:pPr>
              <w:pStyle w:val="TableParagraph"/>
              <w:spacing w:before="98"/>
              <w:ind w:left="1132"/>
              <w:rPr>
                <w:rFonts w:ascii="Times New Roman"/>
                <w:sz w:val="16"/>
              </w:rPr>
            </w:pPr>
            <w:r>
              <w:rPr>
                <w:rFonts w:ascii="Times New Roman"/>
                <w:color w:val="050705"/>
                <w:w w:val="110"/>
                <w:sz w:val="16"/>
              </w:rPr>
              <w:t>l.</w:t>
            </w:r>
            <w:r>
              <w:rPr>
                <w:rFonts w:ascii="Times New Roman"/>
                <w:color w:val="050705"/>
                <w:spacing w:val="-10"/>
                <w:w w:val="110"/>
                <w:sz w:val="16"/>
              </w:rPr>
              <w:t xml:space="preserve"> </w:t>
            </w:r>
            <w:r>
              <w:rPr>
                <w:rFonts w:ascii="Times New Roman"/>
                <w:color w:val="050705"/>
                <w:spacing w:val="-2"/>
                <w:w w:val="110"/>
                <w:sz w:val="16"/>
              </w:rPr>
              <w:t>775.462,37</w:t>
            </w:r>
          </w:p>
        </w:tc>
        <w:tc>
          <w:tcPr>
            <w:tcW w:w="1454" w:type="dxa"/>
            <w:tcBorders>
              <w:bottom w:val="single" w:sz="6" w:space="0" w:color="000000"/>
            </w:tcBorders>
          </w:tcPr>
          <w:p w14:paraId="0CE47278" w14:textId="77777777" w:rsidR="00DD02F0" w:rsidRDefault="00755876">
            <w:pPr>
              <w:pStyle w:val="TableParagraph"/>
              <w:spacing w:before="98"/>
              <w:ind w:right="205"/>
              <w:jc w:val="right"/>
              <w:rPr>
                <w:rFonts w:ascii="Times New Roman"/>
                <w:sz w:val="16"/>
              </w:rPr>
            </w:pPr>
            <w:r>
              <w:rPr>
                <w:rFonts w:ascii="Times New Roman"/>
                <w:color w:val="050705"/>
                <w:spacing w:val="-2"/>
                <w:w w:val="110"/>
                <w:sz w:val="16"/>
              </w:rPr>
              <w:t>353.525,21</w:t>
            </w:r>
          </w:p>
        </w:tc>
      </w:tr>
      <w:tr w:rsidR="00DD02F0" w14:paraId="18EB5927" w14:textId="77777777">
        <w:trPr>
          <w:trHeight w:val="181"/>
        </w:trPr>
        <w:tc>
          <w:tcPr>
            <w:tcW w:w="5138" w:type="dxa"/>
            <w:gridSpan w:val="2"/>
            <w:tcBorders>
              <w:top w:val="single" w:sz="6" w:space="0" w:color="000000"/>
            </w:tcBorders>
          </w:tcPr>
          <w:p w14:paraId="57100C39" w14:textId="77777777" w:rsidR="00DD02F0" w:rsidRDefault="00DD02F0">
            <w:pPr>
              <w:pStyle w:val="TableParagraph"/>
              <w:rPr>
                <w:rFonts w:ascii="Times New Roman"/>
                <w:sz w:val="12"/>
              </w:rPr>
            </w:pPr>
          </w:p>
        </w:tc>
        <w:tc>
          <w:tcPr>
            <w:tcW w:w="2182" w:type="dxa"/>
            <w:gridSpan w:val="3"/>
            <w:tcBorders>
              <w:top w:val="single" w:sz="6" w:space="0" w:color="000000"/>
              <w:bottom w:val="single" w:sz="6" w:space="0" w:color="000000"/>
            </w:tcBorders>
          </w:tcPr>
          <w:p w14:paraId="1DB1B815" w14:textId="77777777" w:rsidR="00DD02F0" w:rsidRDefault="00DD02F0">
            <w:pPr>
              <w:pStyle w:val="TableParagraph"/>
              <w:rPr>
                <w:rFonts w:ascii="Times New Roman"/>
                <w:sz w:val="12"/>
              </w:rPr>
            </w:pPr>
          </w:p>
        </w:tc>
        <w:tc>
          <w:tcPr>
            <w:tcW w:w="1454" w:type="dxa"/>
            <w:tcBorders>
              <w:top w:val="single" w:sz="6" w:space="0" w:color="000000"/>
              <w:bottom w:val="single" w:sz="6" w:space="0" w:color="000000"/>
            </w:tcBorders>
          </w:tcPr>
          <w:p w14:paraId="45EFBB25" w14:textId="77777777" w:rsidR="00DD02F0" w:rsidRDefault="00DD02F0">
            <w:pPr>
              <w:pStyle w:val="TableParagraph"/>
              <w:rPr>
                <w:rFonts w:ascii="Times New Roman"/>
                <w:sz w:val="12"/>
              </w:rPr>
            </w:pPr>
          </w:p>
        </w:tc>
      </w:tr>
      <w:tr w:rsidR="00DD02F0" w14:paraId="4333C48A" w14:textId="77777777">
        <w:trPr>
          <w:trHeight w:val="263"/>
        </w:trPr>
        <w:tc>
          <w:tcPr>
            <w:tcW w:w="5138" w:type="dxa"/>
            <w:gridSpan w:val="2"/>
            <w:tcBorders>
              <w:top w:val="single" w:sz="6" w:space="0" w:color="000000"/>
              <w:bottom w:val="single" w:sz="2" w:space="0" w:color="000000"/>
            </w:tcBorders>
          </w:tcPr>
          <w:p w14:paraId="17C7F76D" w14:textId="77777777" w:rsidR="00DD02F0" w:rsidRDefault="00755876">
            <w:pPr>
              <w:pStyle w:val="TableParagraph"/>
              <w:spacing w:before="13"/>
              <w:ind w:left="154"/>
              <w:rPr>
                <w:sz w:val="15"/>
              </w:rPr>
            </w:pPr>
            <w:r>
              <w:rPr>
                <w:color w:val="050705"/>
                <w:w w:val="105"/>
                <w:sz w:val="15"/>
              </w:rPr>
              <w:t>RESULTADO</w:t>
            </w:r>
            <w:r>
              <w:rPr>
                <w:color w:val="050705"/>
                <w:spacing w:val="21"/>
                <w:w w:val="105"/>
                <w:sz w:val="15"/>
              </w:rPr>
              <w:t xml:space="preserve"> </w:t>
            </w:r>
            <w:r>
              <w:rPr>
                <w:color w:val="050705"/>
                <w:w w:val="105"/>
                <w:sz w:val="15"/>
              </w:rPr>
              <w:t>DEL</w:t>
            </w:r>
            <w:r>
              <w:rPr>
                <w:color w:val="050705"/>
                <w:spacing w:val="7"/>
                <w:w w:val="105"/>
                <w:sz w:val="15"/>
              </w:rPr>
              <w:t xml:space="preserve"> </w:t>
            </w:r>
            <w:r>
              <w:rPr>
                <w:color w:val="050705"/>
                <w:spacing w:val="-2"/>
                <w:w w:val="105"/>
                <w:sz w:val="15"/>
              </w:rPr>
              <w:t>EJERCICIO</w:t>
            </w:r>
          </w:p>
        </w:tc>
        <w:tc>
          <w:tcPr>
            <w:tcW w:w="2182" w:type="dxa"/>
            <w:gridSpan w:val="3"/>
            <w:tcBorders>
              <w:top w:val="single" w:sz="6" w:space="0" w:color="000000"/>
              <w:bottom w:val="single" w:sz="2" w:space="0" w:color="000000"/>
            </w:tcBorders>
          </w:tcPr>
          <w:p w14:paraId="6D6BC44C" w14:textId="77777777" w:rsidR="00DD02F0" w:rsidRDefault="00755876">
            <w:pPr>
              <w:pStyle w:val="TableParagraph"/>
              <w:spacing w:before="4"/>
              <w:ind w:left="1132"/>
              <w:rPr>
                <w:rFonts w:ascii="Times New Roman"/>
                <w:sz w:val="16"/>
              </w:rPr>
            </w:pPr>
            <w:r>
              <w:rPr>
                <w:rFonts w:ascii="Times New Roman"/>
                <w:color w:val="050705"/>
                <w:w w:val="105"/>
                <w:sz w:val="16"/>
              </w:rPr>
              <w:t>l.</w:t>
            </w:r>
            <w:r>
              <w:rPr>
                <w:rFonts w:ascii="Times New Roman"/>
                <w:color w:val="050705"/>
                <w:spacing w:val="-4"/>
                <w:w w:val="105"/>
                <w:sz w:val="16"/>
              </w:rPr>
              <w:t xml:space="preserve"> </w:t>
            </w:r>
            <w:r>
              <w:rPr>
                <w:rFonts w:ascii="Times New Roman"/>
                <w:color w:val="050705"/>
                <w:spacing w:val="-2"/>
                <w:w w:val="105"/>
                <w:sz w:val="16"/>
              </w:rPr>
              <w:t>775.462137</w:t>
            </w:r>
          </w:p>
        </w:tc>
        <w:tc>
          <w:tcPr>
            <w:tcW w:w="1454" w:type="dxa"/>
            <w:tcBorders>
              <w:top w:val="single" w:sz="6" w:space="0" w:color="000000"/>
              <w:bottom w:val="single" w:sz="2" w:space="0" w:color="000000"/>
            </w:tcBorders>
          </w:tcPr>
          <w:p w14:paraId="5A567E2F" w14:textId="77777777" w:rsidR="00DD02F0" w:rsidRDefault="00755876">
            <w:pPr>
              <w:pStyle w:val="TableParagraph"/>
              <w:spacing w:before="8"/>
              <w:ind w:right="206"/>
              <w:jc w:val="right"/>
              <w:rPr>
                <w:rFonts w:ascii="Times New Roman"/>
                <w:sz w:val="16"/>
              </w:rPr>
            </w:pPr>
            <w:r>
              <w:rPr>
                <w:rFonts w:ascii="Times New Roman"/>
                <w:color w:val="050705"/>
                <w:spacing w:val="-2"/>
                <w:w w:val="105"/>
                <w:sz w:val="16"/>
              </w:rPr>
              <w:t>353.525121</w:t>
            </w:r>
          </w:p>
        </w:tc>
      </w:tr>
    </w:tbl>
    <w:p w14:paraId="3407B874" w14:textId="77777777" w:rsidR="00DD02F0" w:rsidRDefault="00DD02F0">
      <w:pPr>
        <w:jc w:val="right"/>
        <w:rPr>
          <w:rFonts w:ascii="Times New Roman"/>
          <w:sz w:val="16"/>
        </w:rPr>
        <w:sectPr w:rsidR="00DD02F0">
          <w:headerReference w:type="default" r:id="rId19"/>
          <w:footerReference w:type="default" r:id="rId20"/>
          <w:pgSz w:w="11920" w:h="16830"/>
          <w:pgMar w:top="1600" w:right="900" w:bottom="1500" w:left="880" w:header="721" w:footer="1305" w:gutter="0"/>
          <w:cols w:space="720"/>
        </w:sectPr>
      </w:pPr>
    </w:p>
    <w:p w14:paraId="273BF736" w14:textId="77777777" w:rsidR="00DD02F0" w:rsidRDefault="00DD02F0">
      <w:pPr>
        <w:pStyle w:val="Textkrper"/>
        <w:spacing w:before="1"/>
        <w:rPr>
          <w:sz w:val="15"/>
        </w:rPr>
      </w:pPr>
    </w:p>
    <w:p w14:paraId="42878784" w14:textId="77777777" w:rsidR="00DD02F0" w:rsidRDefault="00755876">
      <w:pPr>
        <w:spacing w:before="93"/>
        <w:ind w:left="822"/>
        <w:rPr>
          <w:sz w:val="15"/>
        </w:rPr>
      </w:pPr>
      <w:r>
        <w:rPr>
          <w:rFonts w:ascii="Times New Roman"/>
          <w:color w:val="070707"/>
          <w:w w:val="105"/>
          <w:sz w:val="16"/>
        </w:rPr>
        <w:t xml:space="preserve">(*) </w:t>
      </w:r>
      <w:r>
        <w:rPr>
          <w:color w:val="070707"/>
          <w:w w:val="105"/>
          <w:sz w:val="15"/>
        </w:rPr>
        <w:t>Datos</w:t>
      </w:r>
      <w:r>
        <w:rPr>
          <w:color w:val="070707"/>
          <w:spacing w:val="-5"/>
          <w:w w:val="105"/>
          <w:sz w:val="15"/>
        </w:rPr>
        <w:t xml:space="preserve"> </w:t>
      </w:r>
      <w:r>
        <w:rPr>
          <w:color w:val="070707"/>
          <w:w w:val="105"/>
          <w:sz w:val="15"/>
        </w:rPr>
        <w:t>reexpresados</w:t>
      </w:r>
      <w:r>
        <w:rPr>
          <w:color w:val="070707"/>
          <w:spacing w:val="5"/>
          <w:w w:val="105"/>
          <w:sz w:val="15"/>
        </w:rPr>
        <w:t xml:space="preserve"> </w:t>
      </w:r>
      <w:r>
        <w:rPr>
          <w:color w:val="070707"/>
          <w:w w:val="105"/>
          <w:sz w:val="15"/>
        </w:rPr>
        <w:t>(ver</w:t>
      </w:r>
      <w:r>
        <w:rPr>
          <w:color w:val="070707"/>
          <w:spacing w:val="-4"/>
          <w:w w:val="105"/>
          <w:sz w:val="15"/>
        </w:rPr>
        <w:t xml:space="preserve"> </w:t>
      </w:r>
      <w:r>
        <w:rPr>
          <w:color w:val="070707"/>
          <w:w w:val="105"/>
          <w:sz w:val="15"/>
        </w:rPr>
        <w:t>Nota</w:t>
      </w:r>
      <w:r>
        <w:rPr>
          <w:color w:val="070707"/>
          <w:spacing w:val="-6"/>
          <w:w w:val="105"/>
          <w:sz w:val="15"/>
        </w:rPr>
        <w:t xml:space="preserve"> </w:t>
      </w:r>
      <w:r>
        <w:rPr>
          <w:color w:val="070707"/>
          <w:spacing w:val="-4"/>
          <w:w w:val="105"/>
          <w:sz w:val="15"/>
        </w:rPr>
        <w:t>2.4)</w:t>
      </w:r>
    </w:p>
    <w:p w14:paraId="6466B5EE" w14:textId="77777777" w:rsidR="00DD02F0" w:rsidRDefault="00DD02F0">
      <w:pPr>
        <w:pStyle w:val="Textkrper"/>
        <w:rPr>
          <w:sz w:val="18"/>
        </w:rPr>
      </w:pPr>
    </w:p>
    <w:p w14:paraId="535E69A4" w14:textId="77777777" w:rsidR="00DD02F0" w:rsidRDefault="00DD02F0">
      <w:pPr>
        <w:pStyle w:val="Textkrper"/>
        <w:spacing w:before="10"/>
        <w:rPr>
          <w:sz w:val="23"/>
        </w:rPr>
      </w:pPr>
    </w:p>
    <w:p w14:paraId="68078DEB" w14:textId="77777777" w:rsidR="00DD02F0" w:rsidRDefault="00755876">
      <w:pPr>
        <w:pStyle w:val="Listenabsatz"/>
        <w:numPr>
          <w:ilvl w:val="0"/>
          <w:numId w:val="5"/>
        </w:numPr>
        <w:tabs>
          <w:tab w:val="left" w:pos="1084"/>
        </w:tabs>
        <w:spacing w:line="264" w:lineRule="auto"/>
        <w:ind w:right="1149" w:hanging="278"/>
        <w:rPr>
          <w:sz w:val="18"/>
        </w:rPr>
      </w:pPr>
      <w:r>
        <w:rPr>
          <w:color w:val="070707"/>
          <w:w w:val="110"/>
          <w:sz w:val="18"/>
        </w:rPr>
        <w:t>ESTADOS DE</w:t>
      </w:r>
      <w:r>
        <w:rPr>
          <w:color w:val="070707"/>
          <w:spacing w:val="-5"/>
          <w:w w:val="110"/>
          <w:sz w:val="18"/>
        </w:rPr>
        <w:t xml:space="preserve"> </w:t>
      </w:r>
      <w:r>
        <w:rPr>
          <w:color w:val="070707"/>
          <w:w w:val="110"/>
          <w:sz w:val="18"/>
        </w:rPr>
        <w:t>INGRESOS Y GASTOS RECONOCIDOS CORRESPONDIENTES</w:t>
      </w:r>
      <w:r>
        <w:rPr>
          <w:color w:val="070707"/>
          <w:spacing w:val="-11"/>
          <w:w w:val="110"/>
          <w:sz w:val="18"/>
        </w:rPr>
        <w:t xml:space="preserve"> </w:t>
      </w:r>
      <w:r>
        <w:rPr>
          <w:color w:val="070707"/>
          <w:w w:val="110"/>
          <w:sz w:val="18"/>
        </w:rPr>
        <w:t>A LOS EJERCICIOS TERMINADOS EL 31 DE DICIEMBRE</w:t>
      </w:r>
    </w:p>
    <w:p w14:paraId="04DC6C4E" w14:textId="77777777" w:rsidR="00DD02F0" w:rsidRDefault="00DD02F0">
      <w:pPr>
        <w:pStyle w:val="Textkrper"/>
        <w:spacing w:before="8"/>
        <w:rPr>
          <w:sz w:val="18"/>
        </w:rPr>
      </w:pPr>
    </w:p>
    <w:tbl>
      <w:tblPr>
        <w:tblStyle w:val="TableNormal"/>
        <w:tblW w:w="0" w:type="auto"/>
        <w:tblInd w:w="814" w:type="dxa"/>
        <w:tblLayout w:type="fixed"/>
        <w:tblLook w:val="01E0" w:firstRow="1" w:lastRow="1" w:firstColumn="1" w:lastColumn="1" w:noHBand="0" w:noVBand="0"/>
      </w:tblPr>
      <w:tblGrid>
        <w:gridCol w:w="5046"/>
        <w:gridCol w:w="1080"/>
        <w:gridCol w:w="1459"/>
        <w:gridCol w:w="1208"/>
      </w:tblGrid>
      <w:tr w:rsidR="00DD02F0" w14:paraId="78413B6D" w14:textId="77777777">
        <w:trPr>
          <w:trHeight w:val="175"/>
        </w:trPr>
        <w:tc>
          <w:tcPr>
            <w:tcW w:w="5046" w:type="dxa"/>
            <w:tcBorders>
              <w:top w:val="single" w:sz="4" w:space="0" w:color="000000"/>
              <w:bottom w:val="single" w:sz="6" w:space="0" w:color="000000"/>
            </w:tcBorders>
          </w:tcPr>
          <w:p w14:paraId="1733B073" w14:textId="77777777" w:rsidR="00DD02F0" w:rsidRDefault="00755876">
            <w:pPr>
              <w:pStyle w:val="TableParagraph"/>
              <w:spacing w:before="11" w:line="145" w:lineRule="exact"/>
              <w:ind w:left="154"/>
              <w:rPr>
                <w:sz w:val="15"/>
              </w:rPr>
            </w:pPr>
            <w:r>
              <w:rPr>
                <w:color w:val="070707"/>
                <w:spacing w:val="-2"/>
                <w:w w:val="115"/>
                <w:sz w:val="15"/>
              </w:rPr>
              <w:t>Euros</w:t>
            </w:r>
          </w:p>
        </w:tc>
        <w:tc>
          <w:tcPr>
            <w:tcW w:w="1080" w:type="dxa"/>
            <w:tcBorders>
              <w:top w:val="single" w:sz="4" w:space="0" w:color="000000"/>
              <w:bottom w:val="single" w:sz="6" w:space="0" w:color="000000"/>
            </w:tcBorders>
          </w:tcPr>
          <w:p w14:paraId="3504E386" w14:textId="77777777" w:rsidR="00DD02F0" w:rsidRDefault="00755876">
            <w:pPr>
              <w:pStyle w:val="TableParagraph"/>
              <w:spacing w:before="11" w:line="145" w:lineRule="exact"/>
              <w:ind w:left="374"/>
              <w:rPr>
                <w:sz w:val="15"/>
              </w:rPr>
            </w:pPr>
            <w:r>
              <w:rPr>
                <w:color w:val="070707"/>
                <w:spacing w:val="-2"/>
                <w:w w:val="115"/>
                <w:sz w:val="15"/>
              </w:rPr>
              <w:t>Notas</w:t>
            </w:r>
          </w:p>
        </w:tc>
        <w:tc>
          <w:tcPr>
            <w:tcW w:w="1459" w:type="dxa"/>
            <w:tcBorders>
              <w:top w:val="single" w:sz="4" w:space="0" w:color="000000"/>
              <w:bottom w:val="single" w:sz="6" w:space="0" w:color="000000"/>
            </w:tcBorders>
          </w:tcPr>
          <w:p w14:paraId="17996AEB" w14:textId="77777777" w:rsidR="00DD02F0" w:rsidRDefault="00755876">
            <w:pPr>
              <w:pStyle w:val="TableParagraph"/>
              <w:spacing w:before="2" w:line="153" w:lineRule="exact"/>
              <w:ind w:left="183" w:right="259"/>
              <w:jc w:val="center"/>
              <w:rPr>
                <w:rFonts w:ascii="Times New Roman"/>
                <w:sz w:val="16"/>
              </w:rPr>
            </w:pPr>
            <w:r>
              <w:rPr>
                <w:rFonts w:ascii="Times New Roman"/>
                <w:color w:val="070707"/>
                <w:spacing w:val="-4"/>
                <w:w w:val="110"/>
                <w:sz w:val="16"/>
              </w:rPr>
              <w:t>2024</w:t>
            </w:r>
          </w:p>
        </w:tc>
        <w:tc>
          <w:tcPr>
            <w:tcW w:w="1208" w:type="dxa"/>
            <w:tcBorders>
              <w:top w:val="single" w:sz="4" w:space="0" w:color="000000"/>
              <w:bottom w:val="single" w:sz="6" w:space="0" w:color="000000"/>
            </w:tcBorders>
          </w:tcPr>
          <w:p w14:paraId="73A767AD" w14:textId="77777777" w:rsidR="00DD02F0" w:rsidRDefault="00755876">
            <w:pPr>
              <w:pStyle w:val="TableParagraph"/>
              <w:spacing w:line="155" w:lineRule="exact"/>
              <w:ind w:left="261"/>
              <w:rPr>
                <w:rFonts w:ascii="Times New Roman"/>
                <w:sz w:val="14"/>
              </w:rPr>
            </w:pPr>
            <w:r>
              <w:rPr>
                <w:rFonts w:ascii="Times New Roman"/>
                <w:color w:val="070707"/>
                <w:w w:val="110"/>
                <w:sz w:val="16"/>
              </w:rPr>
              <w:t>2023</w:t>
            </w:r>
            <w:r>
              <w:rPr>
                <w:rFonts w:ascii="Times New Roman"/>
                <w:color w:val="070707"/>
                <w:spacing w:val="-1"/>
                <w:w w:val="110"/>
                <w:sz w:val="16"/>
              </w:rPr>
              <w:t xml:space="preserve"> </w:t>
            </w:r>
            <w:r>
              <w:rPr>
                <w:rFonts w:ascii="Times New Roman"/>
                <w:color w:val="070707"/>
                <w:spacing w:val="-5"/>
                <w:w w:val="110"/>
                <w:sz w:val="14"/>
                <w:u w:val="thick" w:color="070707"/>
              </w:rPr>
              <w:t>(*</w:t>
            </w:r>
            <w:r>
              <w:rPr>
                <w:rFonts w:ascii="Times New Roman"/>
                <w:color w:val="070707"/>
                <w:spacing w:val="-5"/>
                <w:w w:val="110"/>
                <w:sz w:val="14"/>
              </w:rPr>
              <w:t>)</w:t>
            </w:r>
          </w:p>
        </w:tc>
      </w:tr>
      <w:tr w:rsidR="00DD02F0" w14:paraId="43F5C03E" w14:textId="77777777">
        <w:trPr>
          <w:trHeight w:val="184"/>
        </w:trPr>
        <w:tc>
          <w:tcPr>
            <w:tcW w:w="5046" w:type="dxa"/>
            <w:tcBorders>
              <w:top w:val="single" w:sz="6" w:space="0" w:color="000000"/>
              <w:bottom w:val="single" w:sz="4" w:space="0" w:color="000000"/>
            </w:tcBorders>
          </w:tcPr>
          <w:p w14:paraId="7991ADDE" w14:textId="77777777" w:rsidR="00DD02F0" w:rsidRDefault="00DD02F0">
            <w:pPr>
              <w:pStyle w:val="TableParagraph"/>
              <w:rPr>
                <w:rFonts w:ascii="Times New Roman"/>
                <w:sz w:val="12"/>
              </w:rPr>
            </w:pPr>
          </w:p>
        </w:tc>
        <w:tc>
          <w:tcPr>
            <w:tcW w:w="1080" w:type="dxa"/>
            <w:tcBorders>
              <w:top w:val="single" w:sz="6" w:space="0" w:color="000000"/>
              <w:bottom w:val="single" w:sz="4" w:space="0" w:color="000000"/>
            </w:tcBorders>
          </w:tcPr>
          <w:p w14:paraId="64C825CB" w14:textId="77777777" w:rsidR="00DD02F0" w:rsidRDefault="00DD02F0">
            <w:pPr>
              <w:pStyle w:val="TableParagraph"/>
              <w:rPr>
                <w:rFonts w:ascii="Times New Roman"/>
                <w:sz w:val="12"/>
              </w:rPr>
            </w:pPr>
          </w:p>
        </w:tc>
        <w:tc>
          <w:tcPr>
            <w:tcW w:w="1459" w:type="dxa"/>
            <w:tcBorders>
              <w:top w:val="single" w:sz="6" w:space="0" w:color="000000"/>
              <w:bottom w:val="single" w:sz="4" w:space="0" w:color="000000"/>
            </w:tcBorders>
          </w:tcPr>
          <w:p w14:paraId="6D5EB83B" w14:textId="77777777" w:rsidR="00DD02F0" w:rsidRDefault="00DD02F0">
            <w:pPr>
              <w:pStyle w:val="TableParagraph"/>
              <w:rPr>
                <w:rFonts w:ascii="Times New Roman"/>
                <w:sz w:val="12"/>
              </w:rPr>
            </w:pPr>
          </w:p>
        </w:tc>
        <w:tc>
          <w:tcPr>
            <w:tcW w:w="1208" w:type="dxa"/>
            <w:tcBorders>
              <w:top w:val="single" w:sz="6" w:space="0" w:color="000000"/>
              <w:bottom w:val="single" w:sz="4" w:space="0" w:color="000000"/>
            </w:tcBorders>
          </w:tcPr>
          <w:p w14:paraId="65CEA751" w14:textId="77777777" w:rsidR="00DD02F0" w:rsidRDefault="00DD02F0">
            <w:pPr>
              <w:pStyle w:val="TableParagraph"/>
              <w:rPr>
                <w:rFonts w:ascii="Times New Roman"/>
                <w:sz w:val="12"/>
              </w:rPr>
            </w:pPr>
          </w:p>
        </w:tc>
      </w:tr>
      <w:tr w:rsidR="00DD02F0" w14:paraId="51664E05" w14:textId="77777777">
        <w:trPr>
          <w:trHeight w:val="177"/>
        </w:trPr>
        <w:tc>
          <w:tcPr>
            <w:tcW w:w="5046" w:type="dxa"/>
            <w:tcBorders>
              <w:top w:val="single" w:sz="4" w:space="0" w:color="000000"/>
              <w:bottom w:val="single" w:sz="8" w:space="0" w:color="000000"/>
            </w:tcBorders>
          </w:tcPr>
          <w:p w14:paraId="45DCE0FE" w14:textId="77777777" w:rsidR="00DD02F0" w:rsidRDefault="00755876">
            <w:pPr>
              <w:pStyle w:val="TableParagraph"/>
              <w:spacing w:before="11" w:line="147" w:lineRule="exact"/>
              <w:ind w:left="154"/>
              <w:rPr>
                <w:sz w:val="15"/>
              </w:rPr>
            </w:pPr>
            <w:r>
              <w:rPr>
                <w:color w:val="070707"/>
                <w:w w:val="105"/>
                <w:sz w:val="15"/>
              </w:rPr>
              <w:t>RESULTADO</w:t>
            </w:r>
            <w:r>
              <w:rPr>
                <w:color w:val="070707"/>
                <w:spacing w:val="10"/>
                <w:w w:val="105"/>
                <w:sz w:val="15"/>
              </w:rPr>
              <w:t xml:space="preserve"> </w:t>
            </w:r>
            <w:r>
              <w:rPr>
                <w:color w:val="070707"/>
                <w:w w:val="105"/>
                <w:sz w:val="15"/>
              </w:rPr>
              <w:t>DE</w:t>
            </w:r>
            <w:r>
              <w:rPr>
                <w:color w:val="070707"/>
                <w:spacing w:val="-2"/>
                <w:w w:val="105"/>
                <w:sz w:val="15"/>
              </w:rPr>
              <w:t xml:space="preserve"> </w:t>
            </w:r>
            <w:r>
              <w:rPr>
                <w:color w:val="070707"/>
                <w:w w:val="105"/>
                <w:sz w:val="15"/>
              </w:rPr>
              <w:t>LA</w:t>
            </w:r>
            <w:r>
              <w:rPr>
                <w:color w:val="070707"/>
                <w:spacing w:val="16"/>
                <w:w w:val="105"/>
                <w:sz w:val="15"/>
              </w:rPr>
              <w:t xml:space="preserve"> </w:t>
            </w:r>
            <w:r>
              <w:rPr>
                <w:color w:val="070707"/>
                <w:w w:val="105"/>
                <w:sz w:val="15"/>
              </w:rPr>
              <w:t>CUENTA</w:t>
            </w:r>
            <w:r>
              <w:rPr>
                <w:color w:val="070707"/>
                <w:spacing w:val="18"/>
                <w:w w:val="105"/>
                <w:sz w:val="15"/>
              </w:rPr>
              <w:t xml:space="preserve"> </w:t>
            </w:r>
            <w:r>
              <w:rPr>
                <w:color w:val="070707"/>
                <w:w w:val="105"/>
                <w:sz w:val="15"/>
              </w:rPr>
              <w:t>DE</w:t>
            </w:r>
            <w:r>
              <w:rPr>
                <w:color w:val="070707"/>
                <w:spacing w:val="2"/>
                <w:w w:val="105"/>
                <w:sz w:val="15"/>
              </w:rPr>
              <w:t xml:space="preserve"> </w:t>
            </w:r>
            <w:r>
              <w:rPr>
                <w:color w:val="070707"/>
                <w:w w:val="105"/>
                <w:sz w:val="15"/>
              </w:rPr>
              <w:t>PERDIDAS</w:t>
            </w:r>
            <w:r>
              <w:rPr>
                <w:color w:val="070707"/>
                <w:spacing w:val="13"/>
                <w:w w:val="105"/>
                <w:sz w:val="15"/>
              </w:rPr>
              <w:t xml:space="preserve"> </w:t>
            </w:r>
            <w:r>
              <w:rPr>
                <w:color w:val="070707"/>
                <w:w w:val="105"/>
                <w:sz w:val="15"/>
              </w:rPr>
              <w:t>Y</w:t>
            </w:r>
            <w:r>
              <w:rPr>
                <w:color w:val="070707"/>
                <w:spacing w:val="3"/>
                <w:w w:val="105"/>
                <w:sz w:val="15"/>
              </w:rPr>
              <w:t xml:space="preserve"> </w:t>
            </w:r>
            <w:r>
              <w:rPr>
                <w:color w:val="070707"/>
                <w:spacing w:val="-2"/>
                <w:w w:val="105"/>
                <w:sz w:val="15"/>
              </w:rPr>
              <w:t>GANANCIAS</w:t>
            </w:r>
          </w:p>
        </w:tc>
        <w:tc>
          <w:tcPr>
            <w:tcW w:w="1080" w:type="dxa"/>
            <w:tcBorders>
              <w:top w:val="single" w:sz="4" w:space="0" w:color="000000"/>
              <w:bottom w:val="single" w:sz="8" w:space="0" w:color="000000"/>
            </w:tcBorders>
          </w:tcPr>
          <w:p w14:paraId="45B03B47" w14:textId="77777777" w:rsidR="00DD02F0" w:rsidRDefault="00DD02F0">
            <w:pPr>
              <w:pStyle w:val="TableParagraph"/>
              <w:rPr>
                <w:rFonts w:ascii="Times New Roman"/>
                <w:sz w:val="10"/>
              </w:rPr>
            </w:pPr>
          </w:p>
        </w:tc>
        <w:tc>
          <w:tcPr>
            <w:tcW w:w="1459" w:type="dxa"/>
            <w:tcBorders>
              <w:top w:val="single" w:sz="4" w:space="0" w:color="000000"/>
              <w:bottom w:val="single" w:sz="8" w:space="0" w:color="000000"/>
            </w:tcBorders>
          </w:tcPr>
          <w:p w14:paraId="14DEE5D1" w14:textId="77777777" w:rsidR="00DD02F0" w:rsidRDefault="00755876">
            <w:pPr>
              <w:pStyle w:val="TableParagraph"/>
              <w:spacing w:line="157" w:lineRule="exact"/>
              <w:ind w:left="259" w:right="259"/>
              <w:jc w:val="center"/>
              <w:rPr>
                <w:rFonts w:ascii="Times New Roman"/>
                <w:sz w:val="16"/>
              </w:rPr>
            </w:pPr>
            <w:r>
              <w:rPr>
                <w:rFonts w:ascii="Times New Roman"/>
                <w:color w:val="070707"/>
                <w:spacing w:val="-2"/>
                <w:w w:val="110"/>
                <w:sz w:val="16"/>
                <w:u w:val="thick" w:color="070707"/>
              </w:rPr>
              <w:t>1.775.462,37</w:t>
            </w:r>
          </w:p>
        </w:tc>
        <w:tc>
          <w:tcPr>
            <w:tcW w:w="1208" w:type="dxa"/>
            <w:tcBorders>
              <w:top w:val="single" w:sz="4" w:space="0" w:color="000000"/>
              <w:bottom w:val="single" w:sz="8" w:space="0" w:color="000000"/>
            </w:tcBorders>
          </w:tcPr>
          <w:p w14:paraId="4623404B" w14:textId="77777777" w:rsidR="00DD02F0" w:rsidRDefault="00755876">
            <w:pPr>
              <w:pStyle w:val="TableParagraph"/>
              <w:spacing w:line="157" w:lineRule="exact"/>
              <w:ind w:left="262"/>
              <w:rPr>
                <w:rFonts w:ascii="Times New Roman"/>
                <w:sz w:val="16"/>
              </w:rPr>
            </w:pPr>
            <w:r>
              <w:rPr>
                <w:rFonts w:ascii="Times New Roman"/>
                <w:color w:val="070707"/>
                <w:spacing w:val="-2"/>
                <w:w w:val="110"/>
                <w:sz w:val="16"/>
                <w:u w:val="thick" w:color="070707"/>
              </w:rPr>
              <w:t>353.525,21</w:t>
            </w:r>
          </w:p>
        </w:tc>
      </w:tr>
    </w:tbl>
    <w:p w14:paraId="5CCBE850" w14:textId="77777777" w:rsidR="00DD02F0" w:rsidRDefault="00DD02F0">
      <w:pPr>
        <w:pStyle w:val="Textkrper"/>
        <w:spacing w:before="1"/>
        <w:rPr>
          <w:sz w:val="16"/>
        </w:rPr>
      </w:pPr>
    </w:p>
    <w:p w14:paraId="159C1E61" w14:textId="77777777" w:rsidR="00DD02F0" w:rsidRDefault="00755876">
      <w:pPr>
        <w:spacing w:before="1" w:line="254" w:lineRule="auto"/>
        <w:ind w:left="817" w:right="3902" w:hanging="3"/>
        <w:rPr>
          <w:sz w:val="15"/>
        </w:rPr>
      </w:pPr>
      <w:r>
        <w:rPr>
          <w:color w:val="070707"/>
          <w:w w:val="105"/>
          <w:sz w:val="15"/>
        </w:rPr>
        <w:t>INGRESOS Y GASTOS IMPUTADOS DIRECTAMENTE EN EL PATRIMONIO NETO</w:t>
      </w:r>
    </w:p>
    <w:p w14:paraId="2146367F" w14:textId="77777777" w:rsidR="00DD02F0" w:rsidRDefault="00755876">
      <w:pPr>
        <w:pStyle w:val="Textkrper"/>
        <w:spacing w:before="4"/>
        <w:rPr>
          <w:sz w:val="13"/>
        </w:rPr>
      </w:pPr>
      <w:r>
        <w:pict w14:anchorId="18F6B564">
          <v:shape id="docshape20" o:spid="_x0000_s1187" style="position:absolute;margin-left:84.35pt;margin-top:8.9pt;width:439.6pt;height:.1pt;z-index:-15722496;mso-wrap-distance-left:0;mso-wrap-distance-right:0;mso-position-horizontal-relative:page" coordorigin="1687,178" coordsize="8792,0" path="m1687,178r8791,e" filled="f" strokeweight=".23686mm">
            <v:path arrowok="t"/>
            <w10:wrap type="topAndBottom" anchorx="page"/>
          </v:shape>
        </w:pict>
      </w:r>
    </w:p>
    <w:p w14:paraId="1DA57603" w14:textId="77777777" w:rsidR="00DD02F0" w:rsidRDefault="00755876">
      <w:pPr>
        <w:spacing w:before="9" w:line="254" w:lineRule="auto"/>
        <w:ind w:left="960" w:right="4247" w:hanging="1"/>
        <w:rPr>
          <w:sz w:val="15"/>
        </w:rPr>
      </w:pPr>
      <w:r>
        <w:rPr>
          <w:color w:val="070707"/>
          <w:w w:val="105"/>
          <w:sz w:val="15"/>
        </w:rPr>
        <w:t>TOTAL INGRESOS Y GASTOS IMPUTADOS DIRECTAMENTE EN EL PATRIMONIO NETO</w:t>
      </w:r>
    </w:p>
    <w:p w14:paraId="6FAD1CB1" w14:textId="77777777" w:rsidR="00DD02F0" w:rsidRDefault="00755876">
      <w:pPr>
        <w:pStyle w:val="Textkrper"/>
        <w:spacing w:line="20" w:lineRule="exact"/>
        <w:ind w:left="806"/>
        <w:rPr>
          <w:sz w:val="2"/>
        </w:rPr>
      </w:pPr>
      <w:r>
        <w:rPr>
          <w:sz w:val="2"/>
        </w:rPr>
      </w:r>
      <w:r>
        <w:rPr>
          <w:sz w:val="2"/>
        </w:rPr>
        <w:pict w14:anchorId="5BED7973">
          <v:group id="docshapegroup21" o:spid="_x0000_s1185" style="width:439.6pt;height:.45pt;mso-position-horizontal-relative:char;mso-position-vertical-relative:line" coordsize="8792,9">
            <v:line id="_x0000_s1186" style="position:absolute" from="0,4" to="8792,4" strokeweight=".15792mm"/>
            <w10:wrap type="none"/>
            <w10:anchorlock/>
          </v:group>
        </w:pict>
      </w:r>
    </w:p>
    <w:p w14:paraId="5F3296B4" w14:textId="77777777" w:rsidR="00DD02F0" w:rsidRDefault="00DD02F0">
      <w:pPr>
        <w:pStyle w:val="Textkrper"/>
        <w:spacing w:before="6"/>
        <w:rPr>
          <w:sz w:val="15"/>
        </w:rPr>
      </w:pPr>
    </w:p>
    <w:p w14:paraId="32CC6084" w14:textId="77777777" w:rsidR="00DD02F0" w:rsidRDefault="00755876">
      <w:pPr>
        <w:spacing w:after="9"/>
        <w:ind w:left="816"/>
        <w:rPr>
          <w:sz w:val="15"/>
        </w:rPr>
      </w:pPr>
      <w:r>
        <w:rPr>
          <w:color w:val="070707"/>
          <w:w w:val="105"/>
          <w:sz w:val="15"/>
        </w:rPr>
        <w:t>TRANSFERENCIAS</w:t>
      </w:r>
      <w:r>
        <w:rPr>
          <w:color w:val="070707"/>
          <w:spacing w:val="4"/>
          <w:w w:val="105"/>
          <w:sz w:val="15"/>
        </w:rPr>
        <w:t xml:space="preserve"> </w:t>
      </w:r>
      <w:r>
        <w:rPr>
          <w:color w:val="070707"/>
          <w:w w:val="105"/>
          <w:sz w:val="15"/>
        </w:rPr>
        <w:t>A</w:t>
      </w:r>
      <w:r>
        <w:rPr>
          <w:color w:val="070707"/>
          <w:spacing w:val="5"/>
          <w:w w:val="105"/>
          <w:sz w:val="15"/>
        </w:rPr>
        <w:t xml:space="preserve"> </w:t>
      </w:r>
      <w:r>
        <w:rPr>
          <w:color w:val="070707"/>
          <w:w w:val="105"/>
          <w:sz w:val="15"/>
        </w:rPr>
        <w:t>LA</w:t>
      </w:r>
      <w:r>
        <w:rPr>
          <w:color w:val="070707"/>
          <w:spacing w:val="23"/>
          <w:w w:val="105"/>
          <w:sz w:val="15"/>
        </w:rPr>
        <w:t xml:space="preserve"> </w:t>
      </w:r>
      <w:r>
        <w:rPr>
          <w:color w:val="070707"/>
          <w:w w:val="105"/>
          <w:sz w:val="15"/>
        </w:rPr>
        <w:t>CUENTA</w:t>
      </w:r>
      <w:r>
        <w:rPr>
          <w:color w:val="070707"/>
          <w:spacing w:val="13"/>
          <w:w w:val="105"/>
          <w:sz w:val="15"/>
        </w:rPr>
        <w:t xml:space="preserve"> </w:t>
      </w:r>
      <w:r>
        <w:rPr>
          <w:color w:val="070707"/>
          <w:w w:val="105"/>
          <w:sz w:val="15"/>
        </w:rPr>
        <w:t>DE</w:t>
      </w:r>
      <w:r>
        <w:rPr>
          <w:color w:val="070707"/>
          <w:spacing w:val="3"/>
          <w:w w:val="105"/>
          <w:sz w:val="15"/>
        </w:rPr>
        <w:t xml:space="preserve"> </w:t>
      </w:r>
      <w:r>
        <w:rPr>
          <w:color w:val="070707"/>
          <w:w w:val="105"/>
          <w:sz w:val="15"/>
        </w:rPr>
        <w:t>PÉRDIDAS</w:t>
      </w:r>
      <w:r>
        <w:rPr>
          <w:color w:val="070707"/>
          <w:spacing w:val="16"/>
          <w:w w:val="105"/>
          <w:sz w:val="15"/>
        </w:rPr>
        <w:t xml:space="preserve"> </w:t>
      </w:r>
      <w:r>
        <w:rPr>
          <w:color w:val="070707"/>
          <w:w w:val="105"/>
          <w:sz w:val="15"/>
        </w:rPr>
        <w:t>Y</w:t>
      </w:r>
      <w:r>
        <w:rPr>
          <w:color w:val="070707"/>
          <w:spacing w:val="2"/>
          <w:w w:val="105"/>
          <w:sz w:val="15"/>
        </w:rPr>
        <w:t xml:space="preserve"> </w:t>
      </w:r>
      <w:r>
        <w:rPr>
          <w:color w:val="070707"/>
          <w:spacing w:val="-2"/>
          <w:w w:val="105"/>
          <w:sz w:val="15"/>
        </w:rPr>
        <w:t>GANANCIAS</w:t>
      </w:r>
    </w:p>
    <w:tbl>
      <w:tblPr>
        <w:tblStyle w:val="TableNormal"/>
        <w:tblW w:w="0" w:type="auto"/>
        <w:tblInd w:w="814" w:type="dxa"/>
        <w:tblLayout w:type="fixed"/>
        <w:tblLook w:val="01E0" w:firstRow="1" w:lastRow="1" w:firstColumn="1" w:lastColumn="1" w:noHBand="0" w:noVBand="0"/>
      </w:tblPr>
      <w:tblGrid>
        <w:gridCol w:w="5079"/>
        <w:gridCol w:w="984"/>
        <w:gridCol w:w="1527"/>
        <w:gridCol w:w="1203"/>
      </w:tblGrid>
      <w:tr w:rsidR="00DD02F0" w14:paraId="52C1CD8A" w14:textId="77777777">
        <w:trPr>
          <w:trHeight w:val="178"/>
        </w:trPr>
        <w:tc>
          <w:tcPr>
            <w:tcW w:w="5079" w:type="dxa"/>
          </w:tcPr>
          <w:p w14:paraId="659F7BB9" w14:textId="77777777" w:rsidR="00DD02F0" w:rsidRDefault="00755876">
            <w:pPr>
              <w:pStyle w:val="TableParagraph"/>
              <w:spacing w:before="2" w:line="156" w:lineRule="exact"/>
              <w:ind w:left="154"/>
              <w:rPr>
                <w:sz w:val="15"/>
              </w:rPr>
            </w:pPr>
            <w:r>
              <w:rPr>
                <w:color w:val="070707"/>
                <w:spacing w:val="-2"/>
                <w:w w:val="115"/>
                <w:sz w:val="15"/>
              </w:rPr>
              <w:t>Subvenciones,</w:t>
            </w:r>
            <w:r>
              <w:rPr>
                <w:color w:val="070707"/>
                <w:spacing w:val="7"/>
                <w:w w:val="115"/>
                <w:sz w:val="15"/>
              </w:rPr>
              <w:t xml:space="preserve"> </w:t>
            </w:r>
            <w:r>
              <w:rPr>
                <w:color w:val="070707"/>
                <w:spacing w:val="-2"/>
                <w:w w:val="115"/>
                <w:sz w:val="15"/>
              </w:rPr>
              <w:t>donaciones</w:t>
            </w:r>
            <w:r>
              <w:rPr>
                <w:color w:val="070707"/>
                <w:spacing w:val="9"/>
                <w:w w:val="115"/>
                <w:sz w:val="15"/>
              </w:rPr>
              <w:t xml:space="preserve"> </w:t>
            </w:r>
            <w:r>
              <w:rPr>
                <w:color w:val="070707"/>
                <w:spacing w:val="-2"/>
                <w:w w:val="115"/>
                <w:sz w:val="15"/>
              </w:rPr>
              <w:t>y</w:t>
            </w:r>
            <w:r>
              <w:rPr>
                <w:color w:val="070707"/>
                <w:spacing w:val="-4"/>
                <w:w w:val="115"/>
                <w:sz w:val="15"/>
              </w:rPr>
              <w:t xml:space="preserve"> </w:t>
            </w:r>
            <w:r>
              <w:rPr>
                <w:color w:val="070707"/>
                <w:spacing w:val="-2"/>
                <w:w w:val="115"/>
                <w:sz w:val="15"/>
              </w:rPr>
              <w:t>legados</w:t>
            </w:r>
            <w:r>
              <w:rPr>
                <w:color w:val="070707"/>
                <w:spacing w:val="-1"/>
                <w:w w:val="115"/>
                <w:sz w:val="15"/>
              </w:rPr>
              <w:t xml:space="preserve"> </w:t>
            </w:r>
            <w:r>
              <w:rPr>
                <w:color w:val="070707"/>
                <w:spacing w:val="-2"/>
                <w:w w:val="115"/>
                <w:sz w:val="15"/>
              </w:rPr>
              <w:t>recibidos</w:t>
            </w:r>
          </w:p>
        </w:tc>
        <w:tc>
          <w:tcPr>
            <w:tcW w:w="984" w:type="dxa"/>
          </w:tcPr>
          <w:p w14:paraId="325A44E5" w14:textId="77777777" w:rsidR="00DD02F0" w:rsidRDefault="00755876">
            <w:pPr>
              <w:pStyle w:val="TableParagraph"/>
              <w:spacing w:line="158" w:lineRule="exact"/>
              <w:ind w:left="468"/>
              <w:rPr>
                <w:rFonts w:ascii="Times New Roman"/>
                <w:sz w:val="16"/>
              </w:rPr>
            </w:pPr>
            <w:r>
              <w:rPr>
                <w:rFonts w:ascii="Times New Roman"/>
                <w:color w:val="070707"/>
                <w:spacing w:val="-5"/>
                <w:w w:val="120"/>
                <w:sz w:val="16"/>
              </w:rPr>
              <w:t>13</w:t>
            </w:r>
          </w:p>
        </w:tc>
        <w:tc>
          <w:tcPr>
            <w:tcW w:w="1527" w:type="dxa"/>
          </w:tcPr>
          <w:p w14:paraId="4C11D31E" w14:textId="77777777" w:rsidR="00DD02F0" w:rsidRDefault="00755876">
            <w:pPr>
              <w:pStyle w:val="TableParagraph"/>
              <w:spacing w:line="158" w:lineRule="exact"/>
              <w:ind w:right="274"/>
              <w:jc w:val="right"/>
              <w:rPr>
                <w:rFonts w:ascii="Times New Roman"/>
                <w:sz w:val="16"/>
              </w:rPr>
            </w:pPr>
            <w:r>
              <w:rPr>
                <w:rFonts w:ascii="Times New Roman"/>
                <w:color w:val="070707"/>
                <w:spacing w:val="-2"/>
                <w:w w:val="105"/>
                <w:sz w:val="16"/>
              </w:rPr>
              <w:t>(9.876,12)</w:t>
            </w:r>
          </w:p>
        </w:tc>
        <w:tc>
          <w:tcPr>
            <w:tcW w:w="1203" w:type="dxa"/>
          </w:tcPr>
          <w:p w14:paraId="62DCFC24" w14:textId="77777777" w:rsidR="00DD02F0" w:rsidRDefault="00755876">
            <w:pPr>
              <w:pStyle w:val="TableParagraph"/>
              <w:spacing w:line="158" w:lineRule="exact"/>
              <w:ind w:right="156"/>
              <w:jc w:val="right"/>
              <w:rPr>
                <w:rFonts w:ascii="Times New Roman"/>
                <w:sz w:val="16"/>
              </w:rPr>
            </w:pPr>
            <w:r>
              <w:rPr>
                <w:rFonts w:ascii="Times New Roman"/>
                <w:color w:val="070707"/>
                <w:spacing w:val="-2"/>
                <w:w w:val="105"/>
                <w:sz w:val="16"/>
              </w:rPr>
              <w:t>(9.876,12)</w:t>
            </w:r>
          </w:p>
        </w:tc>
      </w:tr>
      <w:tr w:rsidR="00DD02F0" w14:paraId="48816A29" w14:textId="77777777">
        <w:trPr>
          <w:trHeight w:val="355"/>
        </w:trPr>
        <w:tc>
          <w:tcPr>
            <w:tcW w:w="5079" w:type="dxa"/>
            <w:tcBorders>
              <w:bottom w:val="single" w:sz="6" w:space="0" w:color="000000"/>
            </w:tcBorders>
          </w:tcPr>
          <w:p w14:paraId="6FF70684" w14:textId="77777777" w:rsidR="00DD02F0" w:rsidRDefault="00755876">
            <w:pPr>
              <w:pStyle w:val="TableParagraph"/>
              <w:spacing w:before="3"/>
              <w:ind w:left="154"/>
              <w:rPr>
                <w:sz w:val="15"/>
              </w:rPr>
            </w:pPr>
            <w:r>
              <w:rPr>
                <w:color w:val="070707"/>
                <w:spacing w:val="-2"/>
                <w:w w:val="115"/>
                <w:sz w:val="15"/>
              </w:rPr>
              <w:t>Efecto</w:t>
            </w:r>
            <w:r>
              <w:rPr>
                <w:color w:val="070707"/>
                <w:spacing w:val="-1"/>
                <w:w w:val="115"/>
                <w:sz w:val="15"/>
              </w:rPr>
              <w:t xml:space="preserve"> </w:t>
            </w:r>
            <w:r>
              <w:rPr>
                <w:color w:val="070707"/>
                <w:spacing w:val="-2"/>
                <w:w w:val="115"/>
                <w:sz w:val="15"/>
              </w:rPr>
              <w:t>impositivo</w:t>
            </w:r>
          </w:p>
        </w:tc>
        <w:tc>
          <w:tcPr>
            <w:tcW w:w="984" w:type="dxa"/>
            <w:tcBorders>
              <w:bottom w:val="single" w:sz="6" w:space="0" w:color="000000"/>
            </w:tcBorders>
          </w:tcPr>
          <w:p w14:paraId="72C1D88E" w14:textId="77777777" w:rsidR="00DD02F0" w:rsidRDefault="00DD02F0">
            <w:pPr>
              <w:pStyle w:val="TableParagraph"/>
              <w:rPr>
                <w:rFonts w:ascii="Times New Roman"/>
                <w:sz w:val="14"/>
              </w:rPr>
            </w:pPr>
          </w:p>
        </w:tc>
        <w:tc>
          <w:tcPr>
            <w:tcW w:w="1527" w:type="dxa"/>
            <w:tcBorders>
              <w:bottom w:val="single" w:sz="6" w:space="0" w:color="000000"/>
            </w:tcBorders>
          </w:tcPr>
          <w:p w14:paraId="119DC14A" w14:textId="77777777" w:rsidR="00DD02F0" w:rsidRDefault="00755876">
            <w:pPr>
              <w:pStyle w:val="TableParagraph"/>
              <w:spacing w:line="178" w:lineRule="exact"/>
              <w:ind w:right="264"/>
              <w:jc w:val="right"/>
              <w:rPr>
                <w:rFonts w:ascii="Times New Roman"/>
                <w:sz w:val="16"/>
              </w:rPr>
            </w:pPr>
            <w:r>
              <w:rPr>
                <w:rFonts w:ascii="Times New Roman"/>
                <w:color w:val="070707"/>
                <w:spacing w:val="-2"/>
                <w:w w:val="110"/>
                <w:sz w:val="16"/>
              </w:rPr>
              <w:t>2.469,00</w:t>
            </w:r>
          </w:p>
        </w:tc>
        <w:tc>
          <w:tcPr>
            <w:tcW w:w="1203" w:type="dxa"/>
            <w:tcBorders>
              <w:bottom w:val="single" w:sz="6" w:space="0" w:color="000000"/>
            </w:tcBorders>
          </w:tcPr>
          <w:p w14:paraId="6C0CF78A" w14:textId="77777777" w:rsidR="00DD02F0" w:rsidRDefault="00755876">
            <w:pPr>
              <w:pStyle w:val="TableParagraph"/>
              <w:spacing w:line="178" w:lineRule="exact"/>
              <w:ind w:right="147"/>
              <w:jc w:val="right"/>
              <w:rPr>
                <w:rFonts w:ascii="Times New Roman"/>
                <w:sz w:val="16"/>
              </w:rPr>
            </w:pPr>
            <w:r>
              <w:rPr>
                <w:rFonts w:ascii="Times New Roman"/>
                <w:color w:val="070707"/>
                <w:spacing w:val="-2"/>
                <w:w w:val="110"/>
                <w:sz w:val="16"/>
              </w:rPr>
              <w:t>2.469,00</w:t>
            </w:r>
          </w:p>
        </w:tc>
      </w:tr>
      <w:tr w:rsidR="00DD02F0" w14:paraId="5CE549EC" w14:textId="77777777">
        <w:trPr>
          <w:trHeight w:val="360"/>
        </w:trPr>
        <w:tc>
          <w:tcPr>
            <w:tcW w:w="5079" w:type="dxa"/>
            <w:tcBorders>
              <w:top w:val="single" w:sz="6" w:space="0" w:color="000000"/>
              <w:bottom w:val="single" w:sz="6" w:space="0" w:color="000000"/>
            </w:tcBorders>
          </w:tcPr>
          <w:p w14:paraId="27D278A5" w14:textId="77777777" w:rsidR="00DD02F0" w:rsidRDefault="00755876">
            <w:pPr>
              <w:pStyle w:val="TableParagraph"/>
              <w:spacing w:line="180" w:lineRule="atLeast"/>
              <w:ind w:left="153"/>
              <w:rPr>
                <w:sz w:val="15"/>
              </w:rPr>
            </w:pPr>
            <w:r>
              <w:rPr>
                <w:color w:val="070707"/>
                <w:w w:val="105"/>
                <w:sz w:val="15"/>
              </w:rPr>
              <w:t xml:space="preserve">TOTAL TRANSFERENCIAS A LA CUENTA DE PERDIDAS Y </w:t>
            </w:r>
            <w:r>
              <w:rPr>
                <w:color w:val="070707"/>
                <w:spacing w:val="-2"/>
                <w:w w:val="105"/>
                <w:sz w:val="15"/>
              </w:rPr>
              <w:t>GANANCIAS</w:t>
            </w:r>
          </w:p>
        </w:tc>
        <w:tc>
          <w:tcPr>
            <w:tcW w:w="984" w:type="dxa"/>
            <w:tcBorders>
              <w:top w:val="single" w:sz="6" w:space="0" w:color="000000"/>
              <w:bottom w:val="single" w:sz="6" w:space="0" w:color="000000"/>
            </w:tcBorders>
          </w:tcPr>
          <w:p w14:paraId="506B0BEF" w14:textId="77777777" w:rsidR="00DD02F0" w:rsidRDefault="00DD02F0">
            <w:pPr>
              <w:pStyle w:val="TableParagraph"/>
              <w:rPr>
                <w:rFonts w:ascii="Times New Roman"/>
                <w:sz w:val="14"/>
              </w:rPr>
            </w:pPr>
          </w:p>
        </w:tc>
        <w:tc>
          <w:tcPr>
            <w:tcW w:w="1527" w:type="dxa"/>
            <w:tcBorders>
              <w:top w:val="single" w:sz="6" w:space="0" w:color="000000"/>
              <w:bottom w:val="single" w:sz="6" w:space="0" w:color="000000"/>
            </w:tcBorders>
          </w:tcPr>
          <w:p w14:paraId="35B5C04B" w14:textId="77777777" w:rsidR="00DD02F0" w:rsidRDefault="00DD02F0">
            <w:pPr>
              <w:pStyle w:val="TableParagraph"/>
              <w:spacing w:before="10"/>
              <w:rPr>
                <w:sz w:val="15"/>
              </w:rPr>
            </w:pPr>
          </w:p>
          <w:p w14:paraId="189EC960" w14:textId="77777777" w:rsidR="00DD02F0" w:rsidRDefault="00755876">
            <w:pPr>
              <w:pStyle w:val="TableParagraph"/>
              <w:spacing w:before="1" w:line="158" w:lineRule="exact"/>
              <w:ind w:right="265"/>
              <w:jc w:val="right"/>
              <w:rPr>
                <w:rFonts w:ascii="Times New Roman"/>
                <w:sz w:val="16"/>
              </w:rPr>
            </w:pPr>
            <w:r>
              <w:rPr>
                <w:rFonts w:ascii="Times New Roman"/>
                <w:color w:val="070707"/>
                <w:spacing w:val="-2"/>
                <w:w w:val="110"/>
                <w:sz w:val="16"/>
                <w:u w:val="thick" w:color="070707"/>
              </w:rPr>
              <w:t>(7.407,12)</w:t>
            </w:r>
          </w:p>
        </w:tc>
        <w:tc>
          <w:tcPr>
            <w:tcW w:w="1203" w:type="dxa"/>
            <w:tcBorders>
              <w:top w:val="single" w:sz="6" w:space="0" w:color="000000"/>
              <w:bottom w:val="single" w:sz="6" w:space="0" w:color="000000"/>
            </w:tcBorders>
          </w:tcPr>
          <w:p w14:paraId="1EA03055" w14:textId="77777777" w:rsidR="00DD02F0" w:rsidRDefault="00DD02F0">
            <w:pPr>
              <w:pStyle w:val="TableParagraph"/>
              <w:spacing w:before="10"/>
              <w:rPr>
                <w:sz w:val="15"/>
              </w:rPr>
            </w:pPr>
          </w:p>
          <w:p w14:paraId="026AF929" w14:textId="77777777" w:rsidR="00DD02F0" w:rsidRDefault="00755876">
            <w:pPr>
              <w:pStyle w:val="TableParagraph"/>
              <w:spacing w:before="1" w:line="158" w:lineRule="exact"/>
              <w:ind w:right="154"/>
              <w:jc w:val="right"/>
              <w:rPr>
                <w:rFonts w:ascii="Times New Roman"/>
                <w:sz w:val="16"/>
              </w:rPr>
            </w:pPr>
            <w:r>
              <w:rPr>
                <w:rFonts w:ascii="Times New Roman"/>
                <w:color w:val="070707"/>
                <w:spacing w:val="-2"/>
                <w:w w:val="110"/>
                <w:sz w:val="16"/>
                <w:u w:val="thick" w:color="070707"/>
              </w:rPr>
              <w:t>(7.407,12)</w:t>
            </w:r>
          </w:p>
        </w:tc>
      </w:tr>
      <w:tr w:rsidR="00DD02F0" w14:paraId="6A2C8281" w14:textId="77777777">
        <w:trPr>
          <w:trHeight w:val="184"/>
        </w:trPr>
        <w:tc>
          <w:tcPr>
            <w:tcW w:w="5079" w:type="dxa"/>
            <w:tcBorders>
              <w:top w:val="single" w:sz="6" w:space="0" w:color="000000"/>
              <w:bottom w:val="single" w:sz="4" w:space="0" w:color="000000"/>
            </w:tcBorders>
          </w:tcPr>
          <w:p w14:paraId="6351CD22" w14:textId="77777777" w:rsidR="00DD02F0" w:rsidRDefault="00DD02F0">
            <w:pPr>
              <w:pStyle w:val="TableParagraph"/>
              <w:rPr>
                <w:rFonts w:ascii="Times New Roman"/>
                <w:sz w:val="12"/>
              </w:rPr>
            </w:pPr>
          </w:p>
        </w:tc>
        <w:tc>
          <w:tcPr>
            <w:tcW w:w="984" w:type="dxa"/>
            <w:tcBorders>
              <w:top w:val="single" w:sz="6" w:space="0" w:color="000000"/>
              <w:bottom w:val="single" w:sz="4" w:space="0" w:color="000000"/>
            </w:tcBorders>
          </w:tcPr>
          <w:p w14:paraId="54377F7F" w14:textId="77777777" w:rsidR="00DD02F0" w:rsidRDefault="00DD02F0">
            <w:pPr>
              <w:pStyle w:val="TableParagraph"/>
              <w:rPr>
                <w:rFonts w:ascii="Times New Roman"/>
                <w:sz w:val="12"/>
              </w:rPr>
            </w:pPr>
          </w:p>
        </w:tc>
        <w:tc>
          <w:tcPr>
            <w:tcW w:w="1527" w:type="dxa"/>
            <w:tcBorders>
              <w:top w:val="single" w:sz="6" w:space="0" w:color="000000"/>
              <w:bottom w:val="single" w:sz="4" w:space="0" w:color="000000"/>
            </w:tcBorders>
          </w:tcPr>
          <w:p w14:paraId="7023056C" w14:textId="77777777" w:rsidR="00DD02F0" w:rsidRDefault="00DD02F0">
            <w:pPr>
              <w:pStyle w:val="TableParagraph"/>
              <w:rPr>
                <w:rFonts w:ascii="Times New Roman"/>
                <w:sz w:val="12"/>
              </w:rPr>
            </w:pPr>
          </w:p>
        </w:tc>
        <w:tc>
          <w:tcPr>
            <w:tcW w:w="1203" w:type="dxa"/>
            <w:tcBorders>
              <w:top w:val="single" w:sz="6" w:space="0" w:color="000000"/>
              <w:bottom w:val="single" w:sz="4" w:space="0" w:color="000000"/>
            </w:tcBorders>
          </w:tcPr>
          <w:p w14:paraId="0A93FBB8" w14:textId="77777777" w:rsidR="00DD02F0" w:rsidRDefault="00DD02F0">
            <w:pPr>
              <w:pStyle w:val="TableParagraph"/>
              <w:rPr>
                <w:rFonts w:ascii="Times New Roman"/>
                <w:sz w:val="12"/>
              </w:rPr>
            </w:pPr>
          </w:p>
        </w:tc>
      </w:tr>
      <w:tr w:rsidR="00DD02F0" w14:paraId="24B6C987" w14:textId="77777777">
        <w:trPr>
          <w:trHeight w:val="175"/>
        </w:trPr>
        <w:tc>
          <w:tcPr>
            <w:tcW w:w="5079" w:type="dxa"/>
            <w:tcBorders>
              <w:top w:val="single" w:sz="4" w:space="0" w:color="000000"/>
              <w:bottom w:val="single" w:sz="6" w:space="0" w:color="000000"/>
            </w:tcBorders>
          </w:tcPr>
          <w:p w14:paraId="489785B3" w14:textId="77777777" w:rsidR="00DD02F0" w:rsidRDefault="00755876">
            <w:pPr>
              <w:pStyle w:val="TableParagraph"/>
              <w:spacing w:before="11" w:line="145" w:lineRule="exact"/>
              <w:ind w:left="153"/>
              <w:rPr>
                <w:sz w:val="15"/>
              </w:rPr>
            </w:pPr>
            <w:r>
              <w:rPr>
                <w:color w:val="070707"/>
                <w:w w:val="105"/>
                <w:sz w:val="15"/>
              </w:rPr>
              <w:t>TOTAL</w:t>
            </w:r>
            <w:r>
              <w:rPr>
                <w:color w:val="070707"/>
                <w:spacing w:val="7"/>
                <w:w w:val="105"/>
                <w:sz w:val="15"/>
              </w:rPr>
              <w:t xml:space="preserve"> </w:t>
            </w:r>
            <w:r>
              <w:rPr>
                <w:color w:val="070707"/>
                <w:w w:val="105"/>
                <w:sz w:val="15"/>
              </w:rPr>
              <w:t>DE</w:t>
            </w:r>
            <w:r>
              <w:rPr>
                <w:color w:val="070707"/>
                <w:spacing w:val="-6"/>
                <w:w w:val="105"/>
                <w:sz w:val="15"/>
              </w:rPr>
              <w:t xml:space="preserve"> </w:t>
            </w:r>
            <w:r>
              <w:rPr>
                <w:color w:val="070707"/>
                <w:w w:val="105"/>
                <w:sz w:val="15"/>
              </w:rPr>
              <w:t>INGRESOS</w:t>
            </w:r>
            <w:r>
              <w:rPr>
                <w:color w:val="070707"/>
                <w:spacing w:val="18"/>
                <w:w w:val="105"/>
                <w:sz w:val="15"/>
              </w:rPr>
              <w:t xml:space="preserve"> </w:t>
            </w:r>
            <w:r>
              <w:rPr>
                <w:color w:val="070707"/>
                <w:w w:val="105"/>
                <w:sz w:val="15"/>
              </w:rPr>
              <w:t>Y</w:t>
            </w:r>
            <w:r>
              <w:rPr>
                <w:color w:val="070707"/>
                <w:spacing w:val="2"/>
                <w:w w:val="105"/>
                <w:sz w:val="15"/>
              </w:rPr>
              <w:t xml:space="preserve"> </w:t>
            </w:r>
            <w:r>
              <w:rPr>
                <w:color w:val="070707"/>
                <w:w w:val="105"/>
                <w:sz w:val="15"/>
              </w:rPr>
              <w:t>GASTOS</w:t>
            </w:r>
            <w:r>
              <w:rPr>
                <w:color w:val="070707"/>
                <w:spacing w:val="9"/>
                <w:w w:val="105"/>
                <w:sz w:val="15"/>
              </w:rPr>
              <w:t xml:space="preserve"> </w:t>
            </w:r>
            <w:r>
              <w:rPr>
                <w:color w:val="070707"/>
                <w:spacing w:val="-2"/>
                <w:w w:val="105"/>
                <w:sz w:val="15"/>
              </w:rPr>
              <w:t>RECONOCIDOS</w:t>
            </w:r>
          </w:p>
        </w:tc>
        <w:tc>
          <w:tcPr>
            <w:tcW w:w="984" w:type="dxa"/>
            <w:tcBorders>
              <w:top w:val="single" w:sz="4" w:space="0" w:color="000000"/>
              <w:bottom w:val="single" w:sz="6" w:space="0" w:color="000000"/>
            </w:tcBorders>
          </w:tcPr>
          <w:p w14:paraId="77F10103" w14:textId="77777777" w:rsidR="00DD02F0" w:rsidRDefault="00DD02F0">
            <w:pPr>
              <w:pStyle w:val="TableParagraph"/>
              <w:rPr>
                <w:rFonts w:ascii="Times New Roman"/>
                <w:sz w:val="10"/>
              </w:rPr>
            </w:pPr>
          </w:p>
        </w:tc>
        <w:tc>
          <w:tcPr>
            <w:tcW w:w="1527" w:type="dxa"/>
            <w:tcBorders>
              <w:top w:val="single" w:sz="4" w:space="0" w:color="000000"/>
              <w:bottom w:val="single" w:sz="6" w:space="0" w:color="000000"/>
            </w:tcBorders>
          </w:tcPr>
          <w:p w14:paraId="73C0B9E3" w14:textId="77777777" w:rsidR="00DD02F0" w:rsidRDefault="00755876">
            <w:pPr>
              <w:pStyle w:val="TableParagraph"/>
              <w:spacing w:line="155" w:lineRule="exact"/>
              <w:ind w:right="257"/>
              <w:jc w:val="right"/>
              <w:rPr>
                <w:rFonts w:ascii="Times New Roman"/>
                <w:sz w:val="16"/>
              </w:rPr>
            </w:pPr>
            <w:r>
              <w:rPr>
                <w:rFonts w:ascii="Times New Roman"/>
                <w:color w:val="070707"/>
                <w:spacing w:val="-2"/>
                <w:w w:val="110"/>
                <w:sz w:val="16"/>
                <w:u w:val="thick" w:color="070707"/>
              </w:rPr>
              <w:t>1.768.055,25</w:t>
            </w:r>
          </w:p>
        </w:tc>
        <w:tc>
          <w:tcPr>
            <w:tcW w:w="1203" w:type="dxa"/>
            <w:tcBorders>
              <w:top w:val="single" w:sz="4" w:space="0" w:color="000000"/>
              <w:bottom w:val="single" w:sz="6" w:space="0" w:color="000000"/>
            </w:tcBorders>
          </w:tcPr>
          <w:p w14:paraId="43A82596" w14:textId="77777777" w:rsidR="00DD02F0" w:rsidRDefault="00755876">
            <w:pPr>
              <w:pStyle w:val="TableParagraph"/>
              <w:spacing w:line="155" w:lineRule="exact"/>
              <w:ind w:right="156"/>
              <w:jc w:val="right"/>
              <w:rPr>
                <w:rFonts w:ascii="Times New Roman"/>
                <w:sz w:val="16"/>
              </w:rPr>
            </w:pPr>
            <w:r>
              <w:rPr>
                <w:rFonts w:ascii="Times New Roman"/>
                <w:color w:val="070707"/>
                <w:spacing w:val="-2"/>
                <w:w w:val="110"/>
                <w:sz w:val="16"/>
                <w:u w:val="thick" w:color="070707"/>
              </w:rPr>
              <w:t>346.118,09</w:t>
            </w:r>
          </w:p>
        </w:tc>
      </w:tr>
    </w:tbl>
    <w:p w14:paraId="135E1850" w14:textId="77777777" w:rsidR="00DD02F0" w:rsidRDefault="00755876">
      <w:pPr>
        <w:spacing w:before="2"/>
        <w:ind w:left="822"/>
        <w:rPr>
          <w:sz w:val="15"/>
        </w:rPr>
      </w:pPr>
      <w:r>
        <w:rPr>
          <w:rFonts w:ascii="Times New Roman"/>
          <w:color w:val="070707"/>
          <w:w w:val="105"/>
          <w:sz w:val="16"/>
        </w:rPr>
        <w:t xml:space="preserve">(*) </w:t>
      </w:r>
      <w:r>
        <w:rPr>
          <w:color w:val="070707"/>
          <w:w w:val="105"/>
          <w:sz w:val="15"/>
        </w:rPr>
        <w:t>Datos</w:t>
      </w:r>
      <w:r>
        <w:rPr>
          <w:color w:val="070707"/>
          <w:spacing w:val="-5"/>
          <w:w w:val="105"/>
          <w:sz w:val="15"/>
        </w:rPr>
        <w:t xml:space="preserve"> </w:t>
      </w:r>
      <w:r>
        <w:rPr>
          <w:color w:val="070707"/>
          <w:w w:val="105"/>
          <w:sz w:val="15"/>
        </w:rPr>
        <w:t>reexpresados</w:t>
      </w:r>
      <w:r>
        <w:rPr>
          <w:color w:val="070707"/>
          <w:spacing w:val="5"/>
          <w:w w:val="105"/>
          <w:sz w:val="15"/>
        </w:rPr>
        <w:t xml:space="preserve"> </w:t>
      </w:r>
      <w:r>
        <w:rPr>
          <w:color w:val="070707"/>
          <w:w w:val="105"/>
          <w:sz w:val="15"/>
        </w:rPr>
        <w:t>(ver</w:t>
      </w:r>
      <w:r>
        <w:rPr>
          <w:color w:val="070707"/>
          <w:spacing w:val="-4"/>
          <w:w w:val="105"/>
          <w:sz w:val="15"/>
        </w:rPr>
        <w:t xml:space="preserve"> </w:t>
      </w:r>
      <w:r>
        <w:rPr>
          <w:color w:val="070707"/>
          <w:w w:val="105"/>
          <w:sz w:val="15"/>
        </w:rPr>
        <w:t>Nota</w:t>
      </w:r>
      <w:r>
        <w:rPr>
          <w:color w:val="070707"/>
          <w:spacing w:val="-6"/>
          <w:w w:val="105"/>
          <w:sz w:val="15"/>
        </w:rPr>
        <w:t xml:space="preserve"> </w:t>
      </w:r>
      <w:r>
        <w:rPr>
          <w:color w:val="070707"/>
          <w:spacing w:val="-4"/>
          <w:w w:val="105"/>
          <w:sz w:val="15"/>
        </w:rPr>
        <w:t>2.4)</w:t>
      </w:r>
    </w:p>
    <w:p w14:paraId="1BD7677E" w14:textId="77777777" w:rsidR="00DD02F0" w:rsidRDefault="00DD02F0">
      <w:pPr>
        <w:pStyle w:val="Textkrper"/>
        <w:rPr>
          <w:sz w:val="18"/>
        </w:rPr>
      </w:pPr>
    </w:p>
    <w:p w14:paraId="31AA099E" w14:textId="77777777" w:rsidR="00DD02F0" w:rsidRDefault="00DD02F0">
      <w:pPr>
        <w:pStyle w:val="Textkrper"/>
        <w:rPr>
          <w:sz w:val="18"/>
        </w:rPr>
      </w:pPr>
    </w:p>
    <w:p w14:paraId="633FB8C1" w14:textId="77777777" w:rsidR="00DD02F0" w:rsidRDefault="00DD02F0">
      <w:pPr>
        <w:pStyle w:val="Textkrper"/>
        <w:rPr>
          <w:sz w:val="18"/>
        </w:rPr>
      </w:pPr>
    </w:p>
    <w:p w14:paraId="1E9FB376" w14:textId="77777777" w:rsidR="00DD02F0" w:rsidRDefault="00755876">
      <w:pPr>
        <w:pStyle w:val="Listenabsatz"/>
        <w:numPr>
          <w:ilvl w:val="0"/>
          <w:numId w:val="5"/>
        </w:numPr>
        <w:tabs>
          <w:tab w:val="left" w:pos="1084"/>
        </w:tabs>
        <w:spacing w:before="125" w:line="268" w:lineRule="auto"/>
        <w:ind w:right="1218" w:hanging="282"/>
        <w:rPr>
          <w:sz w:val="18"/>
        </w:rPr>
      </w:pPr>
      <w:r>
        <w:rPr>
          <w:color w:val="070707"/>
          <w:w w:val="110"/>
          <w:sz w:val="18"/>
        </w:rPr>
        <w:t>ESTADO TOTAL DE</w:t>
      </w:r>
      <w:r>
        <w:rPr>
          <w:color w:val="070707"/>
          <w:spacing w:val="-4"/>
          <w:w w:val="110"/>
          <w:sz w:val="18"/>
        </w:rPr>
        <w:t xml:space="preserve"> </w:t>
      </w:r>
      <w:r>
        <w:rPr>
          <w:color w:val="070707"/>
          <w:w w:val="110"/>
          <w:sz w:val="18"/>
        </w:rPr>
        <w:t>CAMBIOS EN EL PATRIMONIO NETO CORRESPONDIENTE AL EJERCICIO TERMINADO EL 31 DE DICIEMBRE</w:t>
      </w:r>
    </w:p>
    <w:p w14:paraId="6FB46631" w14:textId="77777777" w:rsidR="00DD02F0" w:rsidRDefault="00DD02F0">
      <w:pPr>
        <w:pStyle w:val="Textkrper"/>
        <w:rPr>
          <w:sz w:val="20"/>
        </w:rPr>
      </w:pPr>
    </w:p>
    <w:p w14:paraId="76C16C12" w14:textId="77777777" w:rsidR="00DD02F0" w:rsidRDefault="00DD02F0">
      <w:pPr>
        <w:pStyle w:val="Textkrper"/>
        <w:spacing w:before="2"/>
        <w:rPr>
          <w:sz w:val="18"/>
        </w:rPr>
      </w:pPr>
    </w:p>
    <w:tbl>
      <w:tblPr>
        <w:tblStyle w:val="TableNormal"/>
        <w:tblW w:w="0" w:type="auto"/>
        <w:tblInd w:w="526" w:type="dxa"/>
        <w:tblLayout w:type="fixed"/>
        <w:tblLook w:val="01E0" w:firstRow="1" w:lastRow="1" w:firstColumn="1" w:lastColumn="1" w:noHBand="0" w:noVBand="0"/>
      </w:tblPr>
      <w:tblGrid>
        <w:gridCol w:w="68"/>
        <w:gridCol w:w="3068"/>
        <w:gridCol w:w="1235"/>
        <w:gridCol w:w="1031"/>
        <w:gridCol w:w="938"/>
        <w:gridCol w:w="2399"/>
        <w:gridCol w:w="56"/>
      </w:tblGrid>
      <w:tr w:rsidR="00DD02F0" w14:paraId="3B331540" w14:textId="77777777">
        <w:trPr>
          <w:trHeight w:val="488"/>
        </w:trPr>
        <w:tc>
          <w:tcPr>
            <w:tcW w:w="68" w:type="dxa"/>
            <w:vMerge w:val="restart"/>
            <w:tcBorders>
              <w:top w:val="single" w:sz="4" w:space="0" w:color="000000"/>
            </w:tcBorders>
          </w:tcPr>
          <w:p w14:paraId="755BDB8F" w14:textId="77777777" w:rsidR="00DD02F0" w:rsidRDefault="00DD02F0">
            <w:pPr>
              <w:pStyle w:val="TableParagraph"/>
              <w:rPr>
                <w:rFonts w:ascii="Times New Roman"/>
                <w:sz w:val="14"/>
              </w:rPr>
            </w:pPr>
          </w:p>
        </w:tc>
        <w:tc>
          <w:tcPr>
            <w:tcW w:w="3068" w:type="dxa"/>
            <w:tcBorders>
              <w:top w:val="single" w:sz="4" w:space="0" w:color="000000"/>
            </w:tcBorders>
          </w:tcPr>
          <w:p w14:paraId="6002E1E0" w14:textId="77777777" w:rsidR="00DD02F0" w:rsidRDefault="00DD02F0">
            <w:pPr>
              <w:pStyle w:val="TableParagraph"/>
              <w:rPr>
                <w:rFonts w:ascii="Times New Roman"/>
                <w:sz w:val="14"/>
              </w:rPr>
            </w:pPr>
          </w:p>
        </w:tc>
        <w:tc>
          <w:tcPr>
            <w:tcW w:w="1235" w:type="dxa"/>
            <w:tcBorders>
              <w:top w:val="single" w:sz="4" w:space="0" w:color="000000"/>
            </w:tcBorders>
          </w:tcPr>
          <w:p w14:paraId="69A041FD" w14:textId="77777777" w:rsidR="00DD02F0" w:rsidRDefault="00DD02F0">
            <w:pPr>
              <w:pStyle w:val="TableParagraph"/>
              <w:spacing w:before="8"/>
              <w:rPr>
                <w:sz w:val="12"/>
              </w:rPr>
            </w:pPr>
          </w:p>
          <w:p w14:paraId="44106B2A" w14:textId="77777777" w:rsidR="00DD02F0" w:rsidRDefault="00755876">
            <w:pPr>
              <w:pStyle w:val="TableParagraph"/>
              <w:spacing w:line="160" w:lineRule="atLeast"/>
              <w:ind w:left="245" w:right="230" w:firstLine="141"/>
              <w:rPr>
                <w:sz w:val="14"/>
              </w:rPr>
            </w:pPr>
            <w:r>
              <w:rPr>
                <w:color w:val="070707"/>
                <w:spacing w:val="-2"/>
                <w:w w:val="110"/>
                <w:sz w:val="14"/>
              </w:rPr>
              <w:t>Capital escriturado</w:t>
            </w:r>
          </w:p>
        </w:tc>
        <w:tc>
          <w:tcPr>
            <w:tcW w:w="1031" w:type="dxa"/>
            <w:tcBorders>
              <w:top w:val="single" w:sz="4" w:space="0" w:color="000000"/>
            </w:tcBorders>
          </w:tcPr>
          <w:p w14:paraId="44EC0572" w14:textId="77777777" w:rsidR="00DD02F0" w:rsidRDefault="00DD02F0">
            <w:pPr>
              <w:pStyle w:val="TableParagraph"/>
              <w:rPr>
                <w:sz w:val="16"/>
              </w:rPr>
            </w:pPr>
          </w:p>
          <w:p w14:paraId="2D99C26D" w14:textId="77777777" w:rsidR="00DD02F0" w:rsidRDefault="00755876">
            <w:pPr>
              <w:pStyle w:val="TableParagraph"/>
              <w:spacing w:before="140" w:line="143" w:lineRule="exact"/>
              <w:ind w:left="197"/>
              <w:rPr>
                <w:sz w:val="14"/>
              </w:rPr>
            </w:pPr>
            <w:r>
              <w:rPr>
                <w:color w:val="070707"/>
                <w:spacing w:val="-2"/>
                <w:w w:val="105"/>
                <w:sz w:val="14"/>
              </w:rPr>
              <w:t>Reservas</w:t>
            </w:r>
          </w:p>
        </w:tc>
        <w:tc>
          <w:tcPr>
            <w:tcW w:w="938" w:type="dxa"/>
            <w:tcBorders>
              <w:top w:val="single" w:sz="4" w:space="0" w:color="000000"/>
            </w:tcBorders>
          </w:tcPr>
          <w:p w14:paraId="7EC4AB88" w14:textId="77777777" w:rsidR="00DD02F0" w:rsidRDefault="00755876">
            <w:pPr>
              <w:pStyle w:val="TableParagraph"/>
              <w:spacing w:line="160" w:lineRule="atLeast"/>
              <w:ind w:left="126" w:right="145"/>
              <w:jc w:val="center"/>
              <w:rPr>
                <w:sz w:val="14"/>
              </w:rPr>
            </w:pPr>
            <w:r>
              <w:rPr>
                <w:color w:val="070707"/>
                <w:spacing w:val="-2"/>
                <w:w w:val="105"/>
                <w:sz w:val="14"/>
              </w:rPr>
              <w:t>Resultado</w:t>
            </w:r>
            <w:r>
              <w:rPr>
                <w:color w:val="070707"/>
                <w:spacing w:val="40"/>
                <w:w w:val="105"/>
                <w:sz w:val="14"/>
              </w:rPr>
              <w:t xml:space="preserve"> </w:t>
            </w:r>
            <w:r>
              <w:rPr>
                <w:color w:val="070707"/>
                <w:spacing w:val="-4"/>
                <w:w w:val="105"/>
                <w:sz w:val="14"/>
              </w:rPr>
              <w:t>del</w:t>
            </w:r>
            <w:r>
              <w:rPr>
                <w:color w:val="070707"/>
                <w:spacing w:val="40"/>
                <w:w w:val="105"/>
                <w:sz w:val="14"/>
              </w:rPr>
              <w:t xml:space="preserve"> </w:t>
            </w:r>
            <w:r>
              <w:rPr>
                <w:color w:val="070707"/>
                <w:spacing w:val="-2"/>
                <w:w w:val="105"/>
                <w:sz w:val="14"/>
              </w:rPr>
              <w:t>ejercicio</w:t>
            </w:r>
          </w:p>
        </w:tc>
        <w:tc>
          <w:tcPr>
            <w:tcW w:w="2399" w:type="dxa"/>
            <w:tcBorders>
              <w:top w:val="single" w:sz="4" w:space="0" w:color="000000"/>
            </w:tcBorders>
          </w:tcPr>
          <w:p w14:paraId="59F57BBD" w14:textId="77777777" w:rsidR="00DD02F0" w:rsidRDefault="00755876">
            <w:pPr>
              <w:pStyle w:val="TableParagraph"/>
              <w:spacing w:before="13" w:line="220" w:lineRule="auto"/>
              <w:ind w:left="222" w:right="553" w:hanging="47"/>
              <w:rPr>
                <w:rFonts w:ascii="Times New Roman"/>
                <w:sz w:val="15"/>
              </w:rPr>
            </w:pPr>
            <w:r>
              <w:rPr>
                <w:color w:val="070707"/>
                <w:spacing w:val="-2"/>
                <w:w w:val="105"/>
                <w:sz w:val="14"/>
              </w:rPr>
              <w:t>Subvenciones,</w:t>
            </w:r>
            <w:r>
              <w:rPr>
                <w:color w:val="070707"/>
                <w:w w:val="105"/>
                <w:sz w:val="14"/>
              </w:rPr>
              <w:t xml:space="preserve"> donaciones</w:t>
            </w:r>
            <w:r>
              <w:rPr>
                <w:color w:val="070707"/>
                <w:spacing w:val="16"/>
                <w:w w:val="105"/>
                <w:sz w:val="14"/>
              </w:rPr>
              <w:t xml:space="preserve"> </w:t>
            </w:r>
            <w:r>
              <w:rPr>
                <w:rFonts w:ascii="Times New Roman"/>
                <w:color w:val="070707"/>
                <w:spacing w:val="-10"/>
                <w:w w:val="105"/>
                <w:sz w:val="15"/>
              </w:rPr>
              <w:t>y</w:t>
            </w:r>
          </w:p>
          <w:p w14:paraId="3998DAE7" w14:textId="77777777" w:rsidR="00DD02F0" w:rsidRDefault="00755876">
            <w:pPr>
              <w:pStyle w:val="TableParagraph"/>
              <w:spacing w:before="5" w:line="143" w:lineRule="exact"/>
              <w:ind w:left="78"/>
              <w:rPr>
                <w:sz w:val="14"/>
              </w:rPr>
            </w:pPr>
            <w:r>
              <w:rPr>
                <w:color w:val="070707"/>
                <w:w w:val="105"/>
                <w:sz w:val="14"/>
              </w:rPr>
              <w:t>legados</w:t>
            </w:r>
            <w:r>
              <w:rPr>
                <w:color w:val="070707"/>
                <w:spacing w:val="1"/>
                <w:w w:val="105"/>
                <w:sz w:val="14"/>
              </w:rPr>
              <w:t xml:space="preserve"> </w:t>
            </w:r>
            <w:r>
              <w:rPr>
                <w:color w:val="070707"/>
                <w:spacing w:val="-2"/>
                <w:w w:val="105"/>
                <w:sz w:val="14"/>
              </w:rPr>
              <w:t>recibidos</w:t>
            </w:r>
          </w:p>
        </w:tc>
        <w:tc>
          <w:tcPr>
            <w:tcW w:w="56" w:type="dxa"/>
            <w:tcBorders>
              <w:top w:val="single" w:sz="4" w:space="0" w:color="000000"/>
            </w:tcBorders>
          </w:tcPr>
          <w:p w14:paraId="38129035" w14:textId="77777777" w:rsidR="00DD02F0" w:rsidRDefault="00DD02F0">
            <w:pPr>
              <w:pStyle w:val="TableParagraph"/>
              <w:rPr>
                <w:rFonts w:ascii="Times New Roman"/>
                <w:sz w:val="14"/>
              </w:rPr>
            </w:pPr>
          </w:p>
        </w:tc>
      </w:tr>
      <w:tr w:rsidR="00DD02F0" w14:paraId="2F150A4A" w14:textId="77777777">
        <w:trPr>
          <w:trHeight w:val="318"/>
        </w:trPr>
        <w:tc>
          <w:tcPr>
            <w:tcW w:w="68" w:type="dxa"/>
            <w:vMerge/>
            <w:tcBorders>
              <w:top w:val="nil"/>
            </w:tcBorders>
          </w:tcPr>
          <w:p w14:paraId="31C3037B" w14:textId="77777777" w:rsidR="00DD02F0" w:rsidRDefault="00DD02F0">
            <w:pPr>
              <w:rPr>
                <w:sz w:val="2"/>
                <w:szCs w:val="2"/>
              </w:rPr>
            </w:pPr>
          </w:p>
        </w:tc>
        <w:tc>
          <w:tcPr>
            <w:tcW w:w="3068" w:type="dxa"/>
            <w:tcBorders>
              <w:bottom w:val="single" w:sz="6" w:space="0" w:color="000000"/>
            </w:tcBorders>
          </w:tcPr>
          <w:p w14:paraId="2169473F" w14:textId="77777777" w:rsidR="00DD02F0" w:rsidRDefault="00755876">
            <w:pPr>
              <w:pStyle w:val="TableParagraph"/>
              <w:spacing w:before="2"/>
              <w:ind w:left="-1"/>
              <w:rPr>
                <w:sz w:val="14"/>
              </w:rPr>
            </w:pPr>
            <w:r>
              <w:rPr>
                <w:color w:val="070707"/>
                <w:spacing w:val="-2"/>
                <w:w w:val="105"/>
                <w:sz w:val="14"/>
              </w:rPr>
              <w:t>(Euros}</w:t>
            </w:r>
          </w:p>
        </w:tc>
        <w:tc>
          <w:tcPr>
            <w:tcW w:w="1235" w:type="dxa"/>
            <w:tcBorders>
              <w:bottom w:val="single" w:sz="6" w:space="0" w:color="000000"/>
            </w:tcBorders>
          </w:tcPr>
          <w:p w14:paraId="5EDF1340" w14:textId="77777777" w:rsidR="00DD02F0" w:rsidRDefault="00755876">
            <w:pPr>
              <w:pStyle w:val="TableParagraph"/>
              <w:spacing w:line="159" w:lineRule="exact"/>
              <w:ind w:left="259"/>
              <w:rPr>
                <w:rFonts w:ascii="Times New Roman"/>
                <w:sz w:val="13"/>
              </w:rPr>
            </w:pPr>
            <w:r>
              <w:rPr>
                <w:color w:val="070707"/>
                <w:w w:val="105"/>
                <w:sz w:val="14"/>
              </w:rPr>
              <w:t>(Nota</w:t>
            </w:r>
            <w:r>
              <w:rPr>
                <w:color w:val="070707"/>
                <w:spacing w:val="-13"/>
                <w:w w:val="105"/>
                <w:sz w:val="14"/>
              </w:rPr>
              <w:t xml:space="preserve"> </w:t>
            </w:r>
            <w:r>
              <w:rPr>
                <w:rFonts w:ascii="Times New Roman"/>
                <w:color w:val="070707"/>
                <w:spacing w:val="-4"/>
                <w:w w:val="115"/>
                <w:sz w:val="13"/>
              </w:rPr>
              <w:t>12.1}</w:t>
            </w:r>
          </w:p>
        </w:tc>
        <w:tc>
          <w:tcPr>
            <w:tcW w:w="1031" w:type="dxa"/>
            <w:tcBorders>
              <w:bottom w:val="single" w:sz="6" w:space="0" w:color="000000"/>
            </w:tcBorders>
          </w:tcPr>
          <w:p w14:paraId="2EF27683" w14:textId="77777777" w:rsidR="00DD02F0" w:rsidRDefault="00755876">
            <w:pPr>
              <w:pStyle w:val="TableParagraph"/>
              <w:spacing w:line="159" w:lineRule="exact"/>
              <w:ind w:left="150"/>
              <w:rPr>
                <w:rFonts w:ascii="Times New Roman"/>
                <w:sz w:val="13"/>
              </w:rPr>
            </w:pPr>
            <w:r>
              <w:rPr>
                <w:color w:val="070707"/>
                <w:spacing w:val="-2"/>
                <w:w w:val="105"/>
                <w:sz w:val="14"/>
              </w:rPr>
              <w:t>(Nota</w:t>
            </w:r>
            <w:r>
              <w:rPr>
                <w:color w:val="070707"/>
                <w:spacing w:val="-3"/>
                <w:w w:val="105"/>
                <w:sz w:val="14"/>
              </w:rPr>
              <w:t xml:space="preserve"> </w:t>
            </w:r>
            <w:r>
              <w:rPr>
                <w:rFonts w:ascii="Times New Roman"/>
                <w:color w:val="070707"/>
                <w:spacing w:val="-2"/>
                <w:w w:val="110"/>
                <w:sz w:val="13"/>
              </w:rPr>
              <w:t>12.2}</w:t>
            </w:r>
          </w:p>
        </w:tc>
        <w:tc>
          <w:tcPr>
            <w:tcW w:w="938" w:type="dxa"/>
            <w:tcBorders>
              <w:bottom w:val="single" w:sz="6" w:space="0" w:color="000000"/>
            </w:tcBorders>
          </w:tcPr>
          <w:p w14:paraId="26B94786" w14:textId="77777777" w:rsidR="00DD02F0" w:rsidRDefault="00755876">
            <w:pPr>
              <w:pStyle w:val="TableParagraph"/>
              <w:spacing w:line="159" w:lineRule="exact"/>
              <w:ind w:left="200"/>
              <w:rPr>
                <w:rFonts w:ascii="Times New Roman"/>
                <w:sz w:val="13"/>
              </w:rPr>
            </w:pPr>
            <w:r>
              <w:rPr>
                <w:color w:val="070707"/>
                <w:w w:val="105"/>
                <w:sz w:val="14"/>
              </w:rPr>
              <w:t>(Nota</w:t>
            </w:r>
            <w:r>
              <w:rPr>
                <w:color w:val="070707"/>
                <w:spacing w:val="-7"/>
                <w:w w:val="105"/>
                <w:sz w:val="14"/>
              </w:rPr>
              <w:t xml:space="preserve"> </w:t>
            </w:r>
            <w:r>
              <w:rPr>
                <w:rFonts w:ascii="Times New Roman"/>
                <w:color w:val="070707"/>
                <w:spacing w:val="-5"/>
                <w:w w:val="105"/>
                <w:sz w:val="13"/>
              </w:rPr>
              <w:t>3}</w:t>
            </w:r>
          </w:p>
        </w:tc>
        <w:tc>
          <w:tcPr>
            <w:tcW w:w="2399" w:type="dxa"/>
            <w:tcBorders>
              <w:bottom w:val="single" w:sz="6" w:space="0" w:color="000000"/>
            </w:tcBorders>
          </w:tcPr>
          <w:p w14:paraId="2CF9A18B" w14:textId="77777777" w:rsidR="00DD02F0" w:rsidRDefault="00755876">
            <w:pPr>
              <w:pStyle w:val="TableParagraph"/>
              <w:tabs>
                <w:tab w:val="left" w:pos="1035"/>
                <w:tab w:val="left" w:pos="1306"/>
                <w:tab w:val="left" w:pos="2029"/>
              </w:tabs>
              <w:spacing w:line="159" w:lineRule="exact"/>
              <w:jc w:val="right"/>
              <w:rPr>
                <w:sz w:val="14"/>
              </w:rPr>
            </w:pPr>
            <w:r>
              <w:rPr>
                <w:color w:val="070707"/>
                <w:w w:val="105"/>
                <w:sz w:val="14"/>
              </w:rPr>
              <w:t>(Nota</w:t>
            </w:r>
            <w:r>
              <w:rPr>
                <w:color w:val="070707"/>
                <w:spacing w:val="-13"/>
                <w:w w:val="105"/>
                <w:sz w:val="14"/>
              </w:rPr>
              <w:t xml:space="preserve"> </w:t>
            </w:r>
            <w:r>
              <w:rPr>
                <w:rFonts w:ascii="Times New Roman"/>
                <w:color w:val="070707"/>
                <w:spacing w:val="-5"/>
                <w:w w:val="105"/>
                <w:sz w:val="13"/>
              </w:rPr>
              <w:t>13}</w:t>
            </w:r>
            <w:r>
              <w:rPr>
                <w:rFonts w:ascii="Times New Roman"/>
                <w:color w:val="070707"/>
                <w:sz w:val="13"/>
              </w:rPr>
              <w:tab/>
            </w:r>
            <w:r>
              <w:rPr>
                <w:color w:val="070707"/>
                <w:sz w:val="14"/>
                <w:u w:val="single" w:color="000000"/>
              </w:rPr>
              <w:tab/>
            </w:r>
            <w:r>
              <w:rPr>
                <w:color w:val="070707"/>
                <w:spacing w:val="-2"/>
                <w:w w:val="105"/>
                <w:sz w:val="14"/>
                <w:u w:val="single" w:color="000000"/>
              </w:rPr>
              <w:t>TOTAL</w:t>
            </w:r>
            <w:r>
              <w:rPr>
                <w:color w:val="070707"/>
                <w:sz w:val="14"/>
                <w:u w:val="single" w:color="000000"/>
              </w:rPr>
              <w:tab/>
            </w:r>
          </w:p>
        </w:tc>
        <w:tc>
          <w:tcPr>
            <w:tcW w:w="56" w:type="dxa"/>
          </w:tcPr>
          <w:p w14:paraId="7FB71E5E" w14:textId="77777777" w:rsidR="00DD02F0" w:rsidRDefault="00DD02F0">
            <w:pPr>
              <w:pStyle w:val="TableParagraph"/>
              <w:rPr>
                <w:rFonts w:ascii="Times New Roman"/>
                <w:sz w:val="14"/>
              </w:rPr>
            </w:pPr>
          </w:p>
        </w:tc>
      </w:tr>
      <w:tr w:rsidR="00DD02F0" w14:paraId="422FB77F" w14:textId="77777777">
        <w:trPr>
          <w:trHeight w:val="157"/>
        </w:trPr>
        <w:tc>
          <w:tcPr>
            <w:tcW w:w="68" w:type="dxa"/>
            <w:vMerge/>
            <w:tcBorders>
              <w:top w:val="nil"/>
            </w:tcBorders>
          </w:tcPr>
          <w:p w14:paraId="55388263" w14:textId="77777777" w:rsidR="00DD02F0" w:rsidRDefault="00DD02F0">
            <w:pPr>
              <w:rPr>
                <w:sz w:val="2"/>
                <w:szCs w:val="2"/>
              </w:rPr>
            </w:pPr>
          </w:p>
        </w:tc>
        <w:tc>
          <w:tcPr>
            <w:tcW w:w="3068" w:type="dxa"/>
            <w:tcBorders>
              <w:top w:val="single" w:sz="6" w:space="0" w:color="000000"/>
              <w:bottom w:val="single" w:sz="6" w:space="0" w:color="000000"/>
            </w:tcBorders>
          </w:tcPr>
          <w:p w14:paraId="73EEF112" w14:textId="77777777" w:rsidR="00DD02F0" w:rsidRDefault="00755876">
            <w:pPr>
              <w:pStyle w:val="TableParagraph"/>
              <w:spacing w:before="4" w:line="131" w:lineRule="exact"/>
              <w:ind w:left="1"/>
              <w:rPr>
                <w:rFonts w:ascii="Times New Roman" w:hAnsi="Times New Roman"/>
                <w:sz w:val="13"/>
              </w:rPr>
            </w:pPr>
            <w:r>
              <w:rPr>
                <w:color w:val="070707"/>
                <w:sz w:val="14"/>
              </w:rPr>
              <w:t>SALDO,</w:t>
            </w:r>
            <w:r>
              <w:rPr>
                <w:color w:val="070707"/>
                <w:spacing w:val="3"/>
                <w:sz w:val="14"/>
              </w:rPr>
              <w:t xml:space="preserve"> </w:t>
            </w:r>
            <w:r>
              <w:rPr>
                <w:color w:val="070707"/>
                <w:sz w:val="14"/>
              </w:rPr>
              <w:t>FINAL</w:t>
            </w:r>
            <w:r>
              <w:rPr>
                <w:color w:val="070707"/>
                <w:spacing w:val="3"/>
                <w:sz w:val="14"/>
              </w:rPr>
              <w:t xml:space="preserve"> </w:t>
            </w:r>
            <w:r>
              <w:rPr>
                <w:color w:val="070707"/>
                <w:sz w:val="14"/>
              </w:rPr>
              <w:t>DEL</w:t>
            </w:r>
            <w:r>
              <w:rPr>
                <w:color w:val="070707"/>
                <w:spacing w:val="7"/>
                <w:sz w:val="14"/>
              </w:rPr>
              <w:t xml:space="preserve"> </w:t>
            </w:r>
            <w:r>
              <w:rPr>
                <w:color w:val="070707"/>
                <w:sz w:val="14"/>
              </w:rPr>
              <w:t>AÑO</w:t>
            </w:r>
            <w:r>
              <w:rPr>
                <w:color w:val="070707"/>
                <w:spacing w:val="12"/>
                <w:sz w:val="14"/>
              </w:rPr>
              <w:t xml:space="preserve"> </w:t>
            </w:r>
            <w:r>
              <w:rPr>
                <w:rFonts w:ascii="Times New Roman" w:hAnsi="Times New Roman"/>
                <w:color w:val="070707"/>
                <w:spacing w:val="-4"/>
                <w:sz w:val="13"/>
              </w:rPr>
              <w:t>2022</w:t>
            </w:r>
          </w:p>
        </w:tc>
        <w:tc>
          <w:tcPr>
            <w:tcW w:w="1235" w:type="dxa"/>
            <w:tcBorders>
              <w:top w:val="single" w:sz="6" w:space="0" w:color="000000"/>
              <w:bottom w:val="single" w:sz="6" w:space="0" w:color="000000"/>
            </w:tcBorders>
          </w:tcPr>
          <w:p w14:paraId="30A328F7" w14:textId="77777777" w:rsidR="00DD02F0" w:rsidRDefault="00755876">
            <w:pPr>
              <w:pStyle w:val="TableParagraph"/>
              <w:spacing w:before="14" w:line="121" w:lineRule="exact"/>
              <w:ind w:left="248"/>
              <w:rPr>
                <w:rFonts w:ascii="Times New Roman"/>
                <w:sz w:val="13"/>
              </w:rPr>
            </w:pPr>
            <w:r>
              <w:rPr>
                <w:rFonts w:ascii="Times New Roman"/>
                <w:color w:val="070707"/>
                <w:spacing w:val="-2"/>
                <w:w w:val="120"/>
                <w:sz w:val="13"/>
              </w:rPr>
              <w:t>10.744.128,00</w:t>
            </w:r>
          </w:p>
        </w:tc>
        <w:tc>
          <w:tcPr>
            <w:tcW w:w="1031" w:type="dxa"/>
            <w:tcBorders>
              <w:top w:val="single" w:sz="6" w:space="0" w:color="000000"/>
              <w:bottom w:val="single" w:sz="6" w:space="0" w:color="000000"/>
            </w:tcBorders>
          </w:tcPr>
          <w:p w14:paraId="7E675515" w14:textId="77777777" w:rsidR="00DD02F0" w:rsidRDefault="00755876">
            <w:pPr>
              <w:pStyle w:val="TableParagraph"/>
              <w:spacing w:before="14" w:line="121" w:lineRule="exact"/>
              <w:ind w:right="41"/>
              <w:jc w:val="right"/>
              <w:rPr>
                <w:rFonts w:ascii="Times New Roman"/>
                <w:sz w:val="13"/>
              </w:rPr>
            </w:pPr>
            <w:r>
              <w:rPr>
                <w:rFonts w:ascii="Times New Roman"/>
                <w:color w:val="070707"/>
                <w:spacing w:val="-2"/>
                <w:w w:val="120"/>
                <w:sz w:val="13"/>
              </w:rPr>
              <w:t>13.952.212,63</w:t>
            </w:r>
          </w:p>
        </w:tc>
        <w:tc>
          <w:tcPr>
            <w:tcW w:w="938" w:type="dxa"/>
            <w:tcBorders>
              <w:top w:val="single" w:sz="6" w:space="0" w:color="000000"/>
              <w:bottom w:val="single" w:sz="6" w:space="0" w:color="000000"/>
            </w:tcBorders>
          </w:tcPr>
          <w:p w14:paraId="5D380029" w14:textId="77777777" w:rsidR="00DD02F0" w:rsidRDefault="00755876">
            <w:pPr>
              <w:pStyle w:val="TableParagraph"/>
              <w:spacing w:before="14" w:line="121" w:lineRule="exact"/>
              <w:ind w:right="88"/>
              <w:jc w:val="right"/>
              <w:rPr>
                <w:rFonts w:ascii="Times New Roman"/>
                <w:sz w:val="13"/>
              </w:rPr>
            </w:pPr>
            <w:r>
              <w:rPr>
                <w:rFonts w:ascii="Times New Roman"/>
                <w:color w:val="070707"/>
                <w:spacing w:val="-2"/>
                <w:w w:val="120"/>
                <w:sz w:val="13"/>
              </w:rPr>
              <w:t>751.985,68</w:t>
            </w:r>
          </w:p>
        </w:tc>
        <w:tc>
          <w:tcPr>
            <w:tcW w:w="2399" w:type="dxa"/>
            <w:tcBorders>
              <w:top w:val="single" w:sz="6" w:space="0" w:color="000000"/>
              <w:bottom w:val="single" w:sz="6" w:space="0" w:color="000000"/>
            </w:tcBorders>
          </w:tcPr>
          <w:p w14:paraId="486B16B6" w14:textId="77777777" w:rsidR="00DD02F0" w:rsidRDefault="00755876">
            <w:pPr>
              <w:pStyle w:val="TableParagraph"/>
              <w:spacing w:before="14" w:line="121" w:lineRule="exact"/>
              <w:ind w:right="9"/>
              <w:jc w:val="right"/>
              <w:rPr>
                <w:rFonts w:ascii="Times New Roman"/>
                <w:sz w:val="13"/>
              </w:rPr>
            </w:pPr>
            <w:r>
              <w:rPr>
                <w:rFonts w:ascii="Times New Roman"/>
                <w:color w:val="070707"/>
                <w:w w:val="120"/>
                <w:sz w:val="13"/>
              </w:rPr>
              <w:t>59.501,83</w:t>
            </w:r>
            <w:r>
              <w:rPr>
                <w:rFonts w:ascii="Times New Roman"/>
                <w:color w:val="070707"/>
                <w:spacing w:val="55"/>
                <w:w w:val="120"/>
                <w:sz w:val="13"/>
              </w:rPr>
              <w:t xml:space="preserve">  </w:t>
            </w:r>
            <w:r>
              <w:rPr>
                <w:rFonts w:ascii="Times New Roman"/>
                <w:color w:val="070707"/>
                <w:spacing w:val="-2"/>
                <w:w w:val="120"/>
                <w:sz w:val="13"/>
              </w:rPr>
              <w:t>25.507.828,14</w:t>
            </w:r>
          </w:p>
        </w:tc>
        <w:tc>
          <w:tcPr>
            <w:tcW w:w="56" w:type="dxa"/>
          </w:tcPr>
          <w:p w14:paraId="4F531A95" w14:textId="77777777" w:rsidR="00DD02F0" w:rsidRDefault="00DD02F0">
            <w:pPr>
              <w:pStyle w:val="TableParagraph"/>
              <w:rPr>
                <w:rFonts w:ascii="Times New Roman"/>
                <w:sz w:val="10"/>
              </w:rPr>
            </w:pPr>
          </w:p>
        </w:tc>
      </w:tr>
      <w:tr w:rsidR="00DD02F0" w14:paraId="117117D2" w14:textId="77777777">
        <w:trPr>
          <w:trHeight w:val="419"/>
        </w:trPr>
        <w:tc>
          <w:tcPr>
            <w:tcW w:w="68" w:type="dxa"/>
            <w:vMerge/>
            <w:tcBorders>
              <w:top w:val="nil"/>
            </w:tcBorders>
          </w:tcPr>
          <w:p w14:paraId="3B9F5628" w14:textId="77777777" w:rsidR="00DD02F0" w:rsidRDefault="00DD02F0">
            <w:pPr>
              <w:rPr>
                <w:sz w:val="2"/>
                <w:szCs w:val="2"/>
              </w:rPr>
            </w:pPr>
          </w:p>
        </w:tc>
        <w:tc>
          <w:tcPr>
            <w:tcW w:w="3068" w:type="dxa"/>
            <w:tcBorders>
              <w:top w:val="single" w:sz="6" w:space="0" w:color="000000"/>
            </w:tcBorders>
          </w:tcPr>
          <w:p w14:paraId="6AB92042" w14:textId="77777777" w:rsidR="00DD02F0" w:rsidRDefault="00DD02F0">
            <w:pPr>
              <w:pStyle w:val="TableParagraph"/>
              <w:spacing w:before="7"/>
              <w:rPr>
                <w:sz w:val="13"/>
              </w:rPr>
            </w:pPr>
          </w:p>
          <w:p w14:paraId="5B177B1C" w14:textId="77777777" w:rsidR="00DD02F0" w:rsidRDefault="00755876">
            <w:pPr>
              <w:pStyle w:val="TableParagraph"/>
              <w:rPr>
                <w:sz w:val="14"/>
              </w:rPr>
            </w:pPr>
            <w:r>
              <w:rPr>
                <w:color w:val="070707"/>
                <w:w w:val="105"/>
                <w:sz w:val="14"/>
              </w:rPr>
              <w:t>Total</w:t>
            </w:r>
            <w:r>
              <w:rPr>
                <w:color w:val="070707"/>
                <w:spacing w:val="1"/>
                <w:w w:val="105"/>
                <w:sz w:val="14"/>
              </w:rPr>
              <w:t xml:space="preserve"> </w:t>
            </w:r>
            <w:r>
              <w:rPr>
                <w:color w:val="070707"/>
                <w:w w:val="105"/>
                <w:sz w:val="14"/>
              </w:rPr>
              <w:t>ingresos</w:t>
            </w:r>
            <w:r>
              <w:rPr>
                <w:color w:val="070707"/>
                <w:spacing w:val="15"/>
                <w:w w:val="105"/>
                <w:sz w:val="14"/>
              </w:rPr>
              <w:t xml:space="preserve"> </w:t>
            </w:r>
            <w:r>
              <w:rPr>
                <w:rFonts w:ascii="Times New Roman"/>
                <w:color w:val="070707"/>
                <w:w w:val="105"/>
                <w:sz w:val="15"/>
              </w:rPr>
              <w:t xml:space="preserve">y </w:t>
            </w:r>
            <w:r>
              <w:rPr>
                <w:color w:val="070707"/>
                <w:w w:val="105"/>
                <w:sz w:val="14"/>
              </w:rPr>
              <w:t>gastos</w:t>
            </w:r>
            <w:r>
              <w:rPr>
                <w:color w:val="070707"/>
                <w:spacing w:val="6"/>
                <w:w w:val="105"/>
                <w:sz w:val="14"/>
              </w:rPr>
              <w:t xml:space="preserve"> </w:t>
            </w:r>
            <w:r>
              <w:rPr>
                <w:color w:val="070707"/>
                <w:spacing w:val="-2"/>
                <w:w w:val="105"/>
                <w:sz w:val="14"/>
              </w:rPr>
              <w:t>reconocidos</w:t>
            </w:r>
          </w:p>
        </w:tc>
        <w:tc>
          <w:tcPr>
            <w:tcW w:w="1235" w:type="dxa"/>
            <w:tcBorders>
              <w:top w:val="single" w:sz="6" w:space="0" w:color="000000"/>
            </w:tcBorders>
          </w:tcPr>
          <w:p w14:paraId="2EDADA08" w14:textId="77777777" w:rsidR="00DD02F0" w:rsidRDefault="00DD02F0">
            <w:pPr>
              <w:pStyle w:val="TableParagraph"/>
              <w:rPr>
                <w:rFonts w:ascii="Times New Roman"/>
                <w:sz w:val="14"/>
              </w:rPr>
            </w:pPr>
          </w:p>
        </w:tc>
        <w:tc>
          <w:tcPr>
            <w:tcW w:w="1031" w:type="dxa"/>
            <w:tcBorders>
              <w:top w:val="single" w:sz="6" w:space="0" w:color="000000"/>
            </w:tcBorders>
          </w:tcPr>
          <w:p w14:paraId="1CEB3E39" w14:textId="77777777" w:rsidR="00DD02F0" w:rsidRDefault="00DD02F0">
            <w:pPr>
              <w:pStyle w:val="TableParagraph"/>
              <w:rPr>
                <w:rFonts w:ascii="Times New Roman"/>
                <w:sz w:val="14"/>
              </w:rPr>
            </w:pPr>
          </w:p>
        </w:tc>
        <w:tc>
          <w:tcPr>
            <w:tcW w:w="938" w:type="dxa"/>
            <w:tcBorders>
              <w:top w:val="single" w:sz="6" w:space="0" w:color="000000"/>
            </w:tcBorders>
          </w:tcPr>
          <w:p w14:paraId="07BED7F8" w14:textId="77777777" w:rsidR="00DD02F0" w:rsidRDefault="00DD02F0">
            <w:pPr>
              <w:pStyle w:val="TableParagraph"/>
              <w:spacing w:before="3"/>
              <w:rPr>
                <w:sz w:val="15"/>
              </w:rPr>
            </w:pPr>
          </w:p>
          <w:p w14:paraId="3F6FEE9B" w14:textId="77777777" w:rsidR="00DD02F0" w:rsidRDefault="00755876">
            <w:pPr>
              <w:pStyle w:val="TableParagraph"/>
              <w:ind w:right="93"/>
              <w:jc w:val="right"/>
              <w:rPr>
                <w:rFonts w:ascii="Times New Roman"/>
                <w:sz w:val="13"/>
              </w:rPr>
            </w:pPr>
            <w:r>
              <w:rPr>
                <w:rFonts w:ascii="Times New Roman"/>
                <w:color w:val="070707"/>
                <w:spacing w:val="-2"/>
                <w:w w:val="115"/>
                <w:sz w:val="13"/>
              </w:rPr>
              <w:t>312.942</w:t>
            </w:r>
            <w:r>
              <w:rPr>
                <w:rFonts w:ascii="Times New Roman"/>
                <w:color w:val="2D2A2A"/>
                <w:spacing w:val="-2"/>
                <w:w w:val="115"/>
                <w:sz w:val="13"/>
              </w:rPr>
              <w:t>,</w:t>
            </w:r>
            <w:r>
              <w:rPr>
                <w:rFonts w:ascii="Times New Roman"/>
                <w:color w:val="070707"/>
                <w:spacing w:val="-2"/>
                <w:w w:val="115"/>
                <w:sz w:val="13"/>
              </w:rPr>
              <w:t>23</w:t>
            </w:r>
          </w:p>
        </w:tc>
        <w:tc>
          <w:tcPr>
            <w:tcW w:w="2399" w:type="dxa"/>
            <w:tcBorders>
              <w:top w:val="single" w:sz="6" w:space="0" w:color="000000"/>
            </w:tcBorders>
          </w:tcPr>
          <w:p w14:paraId="44217BE9" w14:textId="77777777" w:rsidR="00DD02F0" w:rsidRDefault="00DD02F0">
            <w:pPr>
              <w:pStyle w:val="TableParagraph"/>
              <w:spacing w:before="3"/>
              <w:rPr>
                <w:sz w:val="15"/>
              </w:rPr>
            </w:pPr>
          </w:p>
          <w:p w14:paraId="539B7E0C" w14:textId="77777777" w:rsidR="00DD02F0" w:rsidRDefault="00755876">
            <w:pPr>
              <w:pStyle w:val="TableParagraph"/>
              <w:tabs>
                <w:tab w:val="left" w:pos="1013"/>
              </w:tabs>
              <w:ind w:right="20"/>
              <w:jc w:val="right"/>
              <w:rPr>
                <w:rFonts w:ascii="Times New Roman"/>
                <w:sz w:val="13"/>
              </w:rPr>
            </w:pPr>
            <w:r>
              <w:rPr>
                <w:rFonts w:ascii="Times New Roman"/>
                <w:color w:val="070707"/>
                <w:spacing w:val="-2"/>
                <w:w w:val="115"/>
                <w:sz w:val="13"/>
              </w:rPr>
              <w:t>(7.407</w:t>
            </w:r>
            <w:r>
              <w:rPr>
                <w:rFonts w:ascii="Times New Roman"/>
                <w:color w:val="2D2A2A"/>
                <w:spacing w:val="-2"/>
                <w:w w:val="115"/>
                <w:sz w:val="13"/>
              </w:rPr>
              <w:t>,</w:t>
            </w:r>
            <w:r>
              <w:rPr>
                <w:rFonts w:ascii="Times New Roman"/>
                <w:color w:val="070707"/>
                <w:spacing w:val="-2"/>
                <w:w w:val="115"/>
                <w:sz w:val="13"/>
              </w:rPr>
              <w:t>12)</w:t>
            </w:r>
            <w:r>
              <w:rPr>
                <w:rFonts w:ascii="Times New Roman"/>
                <w:color w:val="070707"/>
                <w:sz w:val="13"/>
              </w:rPr>
              <w:tab/>
            </w:r>
            <w:r>
              <w:rPr>
                <w:rFonts w:ascii="Times New Roman"/>
                <w:color w:val="070707"/>
                <w:spacing w:val="-2"/>
                <w:w w:val="115"/>
                <w:sz w:val="13"/>
              </w:rPr>
              <w:t>305.535</w:t>
            </w:r>
            <w:r>
              <w:rPr>
                <w:rFonts w:ascii="Times New Roman"/>
                <w:color w:val="2D2A2A"/>
                <w:spacing w:val="-2"/>
                <w:w w:val="115"/>
                <w:sz w:val="13"/>
              </w:rPr>
              <w:t>,</w:t>
            </w:r>
            <w:r>
              <w:rPr>
                <w:rFonts w:ascii="Times New Roman"/>
                <w:color w:val="070707"/>
                <w:spacing w:val="-2"/>
                <w:w w:val="115"/>
                <w:sz w:val="13"/>
              </w:rPr>
              <w:t>11</w:t>
            </w:r>
          </w:p>
        </w:tc>
        <w:tc>
          <w:tcPr>
            <w:tcW w:w="56" w:type="dxa"/>
          </w:tcPr>
          <w:p w14:paraId="0F3F7B7D" w14:textId="77777777" w:rsidR="00DD02F0" w:rsidRDefault="00DD02F0">
            <w:pPr>
              <w:pStyle w:val="TableParagraph"/>
              <w:rPr>
                <w:rFonts w:ascii="Times New Roman"/>
                <w:sz w:val="14"/>
              </w:rPr>
            </w:pPr>
          </w:p>
        </w:tc>
      </w:tr>
      <w:tr w:rsidR="00DD02F0" w14:paraId="7FEFDC71" w14:textId="77777777">
        <w:trPr>
          <w:trHeight w:val="511"/>
        </w:trPr>
        <w:tc>
          <w:tcPr>
            <w:tcW w:w="68" w:type="dxa"/>
            <w:vMerge/>
            <w:tcBorders>
              <w:top w:val="nil"/>
            </w:tcBorders>
          </w:tcPr>
          <w:p w14:paraId="3AAB899D" w14:textId="77777777" w:rsidR="00DD02F0" w:rsidRDefault="00DD02F0">
            <w:pPr>
              <w:rPr>
                <w:sz w:val="2"/>
                <w:szCs w:val="2"/>
              </w:rPr>
            </w:pPr>
          </w:p>
        </w:tc>
        <w:tc>
          <w:tcPr>
            <w:tcW w:w="3068" w:type="dxa"/>
          </w:tcPr>
          <w:p w14:paraId="61CB19F5" w14:textId="77777777" w:rsidR="00DD02F0" w:rsidRDefault="00755876">
            <w:pPr>
              <w:pStyle w:val="TableParagraph"/>
              <w:spacing w:before="88" w:line="254" w:lineRule="auto"/>
              <w:ind w:left="118" w:hanging="118"/>
              <w:rPr>
                <w:sz w:val="14"/>
              </w:rPr>
            </w:pPr>
            <w:r>
              <w:rPr>
                <w:color w:val="070707"/>
                <w:w w:val="105"/>
                <w:sz w:val="14"/>
              </w:rPr>
              <w:t>Operaciones con socios o</w:t>
            </w:r>
            <w:r>
              <w:rPr>
                <w:color w:val="070707"/>
                <w:spacing w:val="-3"/>
                <w:w w:val="105"/>
                <w:sz w:val="14"/>
              </w:rPr>
              <w:t xml:space="preserve"> </w:t>
            </w:r>
            <w:r>
              <w:rPr>
                <w:color w:val="070707"/>
                <w:w w:val="105"/>
                <w:sz w:val="14"/>
              </w:rPr>
              <w:t>propietarios Distribución de</w:t>
            </w:r>
            <w:r>
              <w:rPr>
                <w:color w:val="070707"/>
                <w:spacing w:val="-7"/>
                <w:w w:val="105"/>
                <w:sz w:val="14"/>
              </w:rPr>
              <w:t xml:space="preserve"> </w:t>
            </w:r>
            <w:r>
              <w:rPr>
                <w:color w:val="070707"/>
                <w:w w:val="105"/>
                <w:sz w:val="14"/>
              </w:rPr>
              <w:t>dividendos</w:t>
            </w:r>
          </w:p>
        </w:tc>
        <w:tc>
          <w:tcPr>
            <w:tcW w:w="1235" w:type="dxa"/>
          </w:tcPr>
          <w:p w14:paraId="47AFC89C" w14:textId="77777777" w:rsidR="00DD02F0" w:rsidRDefault="00DD02F0">
            <w:pPr>
              <w:pStyle w:val="TableParagraph"/>
              <w:rPr>
                <w:rFonts w:ascii="Times New Roman"/>
                <w:sz w:val="14"/>
              </w:rPr>
            </w:pPr>
          </w:p>
        </w:tc>
        <w:tc>
          <w:tcPr>
            <w:tcW w:w="1031" w:type="dxa"/>
          </w:tcPr>
          <w:p w14:paraId="3DAFE522" w14:textId="77777777" w:rsidR="00DD02F0" w:rsidRDefault="00DD02F0">
            <w:pPr>
              <w:pStyle w:val="TableParagraph"/>
              <w:rPr>
                <w:rFonts w:ascii="Times New Roman"/>
                <w:sz w:val="14"/>
              </w:rPr>
            </w:pPr>
          </w:p>
        </w:tc>
        <w:tc>
          <w:tcPr>
            <w:tcW w:w="938" w:type="dxa"/>
          </w:tcPr>
          <w:p w14:paraId="1FF628BD" w14:textId="77777777" w:rsidR="00DD02F0" w:rsidRDefault="00DD02F0">
            <w:pPr>
              <w:pStyle w:val="TableParagraph"/>
              <w:rPr>
                <w:sz w:val="14"/>
              </w:rPr>
            </w:pPr>
          </w:p>
          <w:p w14:paraId="418596E7" w14:textId="77777777" w:rsidR="00DD02F0" w:rsidRDefault="00755876">
            <w:pPr>
              <w:pStyle w:val="TableParagraph"/>
              <w:spacing w:before="102"/>
              <w:ind w:right="83"/>
              <w:jc w:val="right"/>
              <w:rPr>
                <w:rFonts w:ascii="Times New Roman"/>
                <w:sz w:val="13"/>
              </w:rPr>
            </w:pPr>
            <w:r>
              <w:rPr>
                <w:rFonts w:ascii="Times New Roman"/>
                <w:color w:val="070707"/>
                <w:spacing w:val="-2"/>
                <w:w w:val="115"/>
                <w:sz w:val="13"/>
              </w:rPr>
              <w:t>(429.765</w:t>
            </w:r>
            <w:r>
              <w:rPr>
                <w:rFonts w:ascii="Times New Roman"/>
                <w:color w:val="2D2A2A"/>
                <w:spacing w:val="-2"/>
                <w:w w:val="115"/>
                <w:sz w:val="13"/>
              </w:rPr>
              <w:t>,</w:t>
            </w:r>
            <w:r>
              <w:rPr>
                <w:rFonts w:ascii="Times New Roman"/>
                <w:color w:val="070707"/>
                <w:spacing w:val="-2"/>
                <w:w w:val="115"/>
                <w:sz w:val="13"/>
              </w:rPr>
              <w:t>14)</w:t>
            </w:r>
          </w:p>
        </w:tc>
        <w:tc>
          <w:tcPr>
            <w:tcW w:w="2399" w:type="dxa"/>
          </w:tcPr>
          <w:p w14:paraId="3CFAF742" w14:textId="77777777" w:rsidR="00DD02F0" w:rsidRDefault="00DD02F0">
            <w:pPr>
              <w:pStyle w:val="TableParagraph"/>
              <w:rPr>
                <w:sz w:val="14"/>
              </w:rPr>
            </w:pPr>
          </w:p>
          <w:p w14:paraId="02EC6291" w14:textId="77777777" w:rsidR="00DD02F0" w:rsidRDefault="00755876">
            <w:pPr>
              <w:pStyle w:val="TableParagraph"/>
              <w:spacing w:before="102"/>
              <w:ind w:right="2"/>
              <w:jc w:val="right"/>
              <w:rPr>
                <w:rFonts w:ascii="Times New Roman"/>
                <w:sz w:val="13"/>
              </w:rPr>
            </w:pPr>
            <w:r>
              <w:rPr>
                <w:rFonts w:ascii="Times New Roman"/>
                <w:color w:val="070707"/>
                <w:spacing w:val="-2"/>
                <w:w w:val="115"/>
                <w:sz w:val="13"/>
              </w:rPr>
              <w:t>(429.765</w:t>
            </w:r>
            <w:r>
              <w:rPr>
                <w:rFonts w:ascii="Times New Roman"/>
                <w:color w:val="2D2A2A"/>
                <w:spacing w:val="-2"/>
                <w:w w:val="115"/>
                <w:sz w:val="13"/>
              </w:rPr>
              <w:t>,</w:t>
            </w:r>
            <w:r>
              <w:rPr>
                <w:rFonts w:ascii="Times New Roman"/>
                <w:color w:val="070707"/>
                <w:spacing w:val="-2"/>
                <w:w w:val="115"/>
                <w:sz w:val="13"/>
              </w:rPr>
              <w:t>14)</w:t>
            </w:r>
          </w:p>
        </w:tc>
        <w:tc>
          <w:tcPr>
            <w:tcW w:w="56" w:type="dxa"/>
          </w:tcPr>
          <w:p w14:paraId="418E0202" w14:textId="77777777" w:rsidR="00DD02F0" w:rsidRDefault="00DD02F0">
            <w:pPr>
              <w:pStyle w:val="TableParagraph"/>
              <w:rPr>
                <w:rFonts w:ascii="Times New Roman"/>
                <w:sz w:val="14"/>
              </w:rPr>
            </w:pPr>
          </w:p>
        </w:tc>
      </w:tr>
      <w:tr w:rsidR="00DD02F0" w14:paraId="28CAD870" w14:textId="77777777">
        <w:trPr>
          <w:trHeight w:val="403"/>
        </w:trPr>
        <w:tc>
          <w:tcPr>
            <w:tcW w:w="68" w:type="dxa"/>
            <w:vMerge/>
            <w:tcBorders>
              <w:top w:val="nil"/>
            </w:tcBorders>
          </w:tcPr>
          <w:p w14:paraId="2FE8EA77" w14:textId="77777777" w:rsidR="00DD02F0" w:rsidRDefault="00DD02F0">
            <w:pPr>
              <w:rPr>
                <w:sz w:val="2"/>
                <w:szCs w:val="2"/>
              </w:rPr>
            </w:pPr>
          </w:p>
        </w:tc>
        <w:tc>
          <w:tcPr>
            <w:tcW w:w="3068" w:type="dxa"/>
            <w:tcBorders>
              <w:bottom w:val="single" w:sz="6" w:space="0" w:color="000000"/>
            </w:tcBorders>
          </w:tcPr>
          <w:p w14:paraId="1577A42F" w14:textId="77777777" w:rsidR="00DD02F0" w:rsidRDefault="00755876">
            <w:pPr>
              <w:pStyle w:val="TableParagraph"/>
              <w:spacing w:before="87"/>
              <w:ind w:left="1"/>
              <w:rPr>
                <w:sz w:val="14"/>
              </w:rPr>
            </w:pPr>
            <w:r>
              <w:rPr>
                <w:color w:val="070707"/>
                <w:w w:val="105"/>
                <w:sz w:val="14"/>
              </w:rPr>
              <w:t>Otras</w:t>
            </w:r>
            <w:r>
              <w:rPr>
                <w:color w:val="070707"/>
                <w:spacing w:val="4"/>
                <w:w w:val="105"/>
                <w:sz w:val="14"/>
              </w:rPr>
              <w:t xml:space="preserve"> </w:t>
            </w:r>
            <w:r>
              <w:rPr>
                <w:color w:val="070707"/>
                <w:w w:val="105"/>
                <w:sz w:val="14"/>
              </w:rPr>
              <w:t>variaciones</w:t>
            </w:r>
            <w:r>
              <w:rPr>
                <w:color w:val="070707"/>
                <w:spacing w:val="16"/>
                <w:w w:val="105"/>
                <w:sz w:val="14"/>
              </w:rPr>
              <w:t xml:space="preserve"> </w:t>
            </w:r>
            <w:r>
              <w:rPr>
                <w:color w:val="070707"/>
                <w:w w:val="105"/>
                <w:sz w:val="14"/>
              </w:rPr>
              <w:t>del</w:t>
            </w:r>
            <w:r>
              <w:rPr>
                <w:color w:val="070707"/>
                <w:spacing w:val="1"/>
                <w:w w:val="105"/>
                <w:sz w:val="14"/>
              </w:rPr>
              <w:t xml:space="preserve"> </w:t>
            </w:r>
            <w:r>
              <w:rPr>
                <w:color w:val="070707"/>
                <w:w w:val="105"/>
                <w:sz w:val="14"/>
              </w:rPr>
              <w:t>patrimonio</w:t>
            </w:r>
            <w:r>
              <w:rPr>
                <w:color w:val="070707"/>
                <w:spacing w:val="17"/>
                <w:w w:val="105"/>
                <w:sz w:val="14"/>
              </w:rPr>
              <w:t xml:space="preserve"> </w:t>
            </w:r>
            <w:r>
              <w:rPr>
                <w:color w:val="070707"/>
                <w:spacing w:val="-4"/>
                <w:w w:val="105"/>
                <w:sz w:val="14"/>
              </w:rPr>
              <w:t>neto</w:t>
            </w:r>
          </w:p>
        </w:tc>
        <w:tc>
          <w:tcPr>
            <w:tcW w:w="1235" w:type="dxa"/>
            <w:tcBorders>
              <w:bottom w:val="single" w:sz="6" w:space="0" w:color="000000"/>
            </w:tcBorders>
          </w:tcPr>
          <w:p w14:paraId="29E26775" w14:textId="77777777" w:rsidR="00DD02F0" w:rsidRDefault="00DD02F0">
            <w:pPr>
              <w:pStyle w:val="TableParagraph"/>
              <w:rPr>
                <w:rFonts w:ascii="Times New Roman"/>
                <w:sz w:val="14"/>
              </w:rPr>
            </w:pPr>
          </w:p>
        </w:tc>
        <w:tc>
          <w:tcPr>
            <w:tcW w:w="1031" w:type="dxa"/>
            <w:tcBorders>
              <w:bottom w:val="single" w:sz="6" w:space="0" w:color="000000"/>
            </w:tcBorders>
          </w:tcPr>
          <w:p w14:paraId="6DA7B8CF" w14:textId="77777777" w:rsidR="00DD02F0" w:rsidRDefault="00755876">
            <w:pPr>
              <w:pStyle w:val="TableParagraph"/>
              <w:spacing w:before="93"/>
              <w:ind w:right="43"/>
              <w:jc w:val="right"/>
              <w:rPr>
                <w:rFonts w:ascii="Times New Roman"/>
                <w:sz w:val="13"/>
              </w:rPr>
            </w:pPr>
            <w:r>
              <w:rPr>
                <w:rFonts w:ascii="Times New Roman"/>
                <w:color w:val="070707"/>
                <w:spacing w:val="-2"/>
                <w:w w:val="115"/>
                <w:sz w:val="13"/>
              </w:rPr>
              <w:t>322.220</w:t>
            </w:r>
            <w:r>
              <w:rPr>
                <w:rFonts w:ascii="Times New Roman"/>
                <w:color w:val="2D2A2A"/>
                <w:spacing w:val="-2"/>
                <w:w w:val="115"/>
                <w:sz w:val="13"/>
              </w:rPr>
              <w:t>,</w:t>
            </w:r>
            <w:r>
              <w:rPr>
                <w:rFonts w:ascii="Times New Roman"/>
                <w:color w:val="070707"/>
                <w:spacing w:val="-2"/>
                <w:w w:val="115"/>
                <w:sz w:val="13"/>
              </w:rPr>
              <w:t>54</w:t>
            </w:r>
          </w:p>
        </w:tc>
        <w:tc>
          <w:tcPr>
            <w:tcW w:w="938" w:type="dxa"/>
            <w:tcBorders>
              <w:bottom w:val="single" w:sz="6" w:space="0" w:color="000000"/>
            </w:tcBorders>
          </w:tcPr>
          <w:p w14:paraId="5669DE13" w14:textId="77777777" w:rsidR="00DD02F0" w:rsidRDefault="00755876">
            <w:pPr>
              <w:pStyle w:val="TableParagraph"/>
              <w:spacing w:before="93"/>
              <w:ind w:right="83"/>
              <w:jc w:val="right"/>
              <w:rPr>
                <w:rFonts w:ascii="Times New Roman"/>
                <w:sz w:val="13"/>
              </w:rPr>
            </w:pPr>
            <w:r>
              <w:rPr>
                <w:rFonts w:ascii="Times New Roman"/>
                <w:color w:val="070707"/>
                <w:spacing w:val="-2"/>
                <w:w w:val="115"/>
                <w:sz w:val="13"/>
              </w:rPr>
              <w:t>(322.220</w:t>
            </w:r>
            <w:r>
              <w:rPr>
                <w:rFonts w:ascii="Times New Roman"/>
                <w:color w:val="2D2A2A"/>
                <w:spacing w:val="-2"/>
                <w:w w:val="115"/>
                <w:sz w:val="13"/>
              </w:rPr>
              <w:t>,</w:t>
            </w:r>
            <w:r>
              <w:rPr>
                <w:rFonts w:ascii="Times New Roman"/>
                <w:color w:val="070707"/>
                <w:spacing w:val="-2"/>
                <w:w w:val="115"/>
                <w:sz w:val="13"/>
              </w:rPr>
              <w:t>54)</w:t>
            </w:r>
          </w:p>
        </w:tc>
        <w:tc>
          <w:tcPr>
            <w:tcW w:w="2399" w:type="dxa"/>
            <w:tcBorders>
              <w:bottom w:val="single" w:sz="6" w:space="0" w:color="000000"/>
            </w:tcBorders>
          </w:tcPr>
          <w:p w14:paraId="367968ED" w14:textId="77777777" w:rsidR="00DD02F0" w:rsidRDefault="00DD02F0">
            <w:pPr>
              <w:pStyle w:val="TableParagraph"/>
              <w:rPr>
                <w:rFonts w:ascii="Times New Roman"/>
                <w:sz w:val="14"/>
              </w:rPr>
            </w:pPr>
          </w:p>
        </w:tc>
        <w:tc>
          <w:tcPr>
            <w:tcW w:w="56" w:type="dxa"/>
          </w:tcPr>
          <w:p w14:paraId="6ABB26C2" w14:textId="77777777" w:rsidR="00DD02F0" w:rsidRDefault="00DD02F0">
            <w:pPr>
              <w:pStyle w:val="TableParagraph"/>
              <w:rPr>
                <w:rFonts w:ascii="Times New Roman"/>
                <w:sz w:val="14"/>
              </w:rPr>
            </w:pPr>
          </w:p>
        </w:tc>
      </w:tr>
      <w:tr w:rsidR="00DD02F0" w14:paraId="79C8243D" w14:textId="77777777">
        <w:trPr>
          <w:trHeight w:val="271"/>
        </w:trPr>
        <w:tc>
          <w:tcPr>
            <w:tcW w:w="68" w:type="dxa"/>
            <w:vMerge/>
            <w:tcBorders>
              <w:top w:val="nil"/>
            </w:tcBorders>
          </w:tcPr>
          <w:p w14:paraId="08DE131D" w14:textId="77777777" w:rsidR="00DD02F0" w:rsidRDefault="00DD02F0">
            <w:pPr>
              <w:rPr>
                <w:sz w:val="2"/>
                <w:szCs w:val="2"/>
              </w:rPr>
            </w:pPr>
          </w:p>
        </w:tc>
        <w:tc>
          <w:tcPr>
            <w:tcW w:w="3068" w:type="dxa"/>
            <w:tcBorders>
              <w:top w:val="single" w:sz="6" w:space="0" w:color="000000"/>
              <w:bottom w:val="single" w:sz="2" w:space="0" w:color="000000"/>
            </w:tcBorders>
          </w:tcPr>
          <w:p w14:paraId="4A8FEB85" w14:textId="77777777" w:rsidR="00DD02F0" w:rsidRDefault="00755876">
            <w:pPr>
              <w:pStyle w:val="TableParagraph"/>
              <w:spacing w:before="9"/>
              <w:ind w:left="1"/>
              <w:rPr>
                <w:rFonts w:ascii="Times New Roman" w:hAnsi="Times New Roman"/>
                <w:sz w:val="13"/>
              </w:rPr>
            </w:pPr>
            <w:r>
              <w:rPr>
                <w:color w:val="070707"/>
                <w:w w:val="105"/>
                <w:sz w:val="14"/>
              </w:rPr>
              <w:t>SALD0</w:t>
            </w:r>
            <w:r>
              <w:rPr>
                <w:rFonts w:ascii="Times New Roman" w:hAnsi="Times New Roman"/>
                <w:color w:val="070707"/>
                <w:w w:val="105"/>
                <w:sz w:val="14"/>
                <w:vertAlign w:val="subscript"/>
              </w:rPr>
              <w:t>1</w:t>
            </w:r>
            <w:r>
              <w:rPr>
                <w:rFonts w:ascii="Times New Roman" w:hAnsi="Times New Roman"/>
                <w:color w:val="070707"/>
                <w:spacing w:val="-12"/>
                <w:w w:val="105"/>
                <w:sz w:val="14"/>
              </w:rPr>
              <w:t xml:space="preserve"> </w:t>
            </w:r>
            <w:r>
              <w:rPr>
                <w:color w:val="070707"/>
                <w:w w:val="105"/>
                <w:sz w:val="14"/>
              </w:rPr>
              <w:t>FINAL</w:t>
            </w:r>
            <w:r>
              <w:rPr>
                <w:color w:val="070707"/>
                <w:spacing w:val="-10"/>
                <w:w w:val="105"/>
                <w:sz w:val="14"/>
              </w:rPr>
              <w:t xml:space="preserve"> </w:t>
            </w:r>
            <w:r>
              <w:rPr>
                <w:color w:val="070707"/>
                <w:w w:val="105"/>
                <w:sz w:val="14"/>
              </w:rPr>
              <w:t>DEL</w:t>
            </w:r>
            <w:r>
              <w:rPr>
                <w:color w:val="070707"/>
                <w:spacing w:val="-3"/>
                <w:w w:val="105"/>
                <w:sz w:val="14"/>
              </w:rPr>
              <w:t xml:space="preserve"> </w:t>
            </w:r>
            <w:r>
              <w:rPr>
                <w:color w:val="070707"/>
                <w:w w:val="105"/>
                <w:sz w:val="14"/>
              </w:rPr>
              <w:t>AÑO</w:t>
            </w:r>
            <w:r>
              <w:rPr>
                <w:color w:val="070707"/>
                <w:spacing w:val="1"/>
                <w:w w:val="105"/>
                <w:sz w:val="14"/>
              </w:rPr>
              <w:t xml:space="preserve"> </w:t>
            </w:r>
            <w:r>
              <w:rPr>
                <w:rFonts w:ascii="Times New Roman" w:hAnsi="Times New Roman"/>
                <w:color w:val="070707"/>
                <w:spacing w:val="-4"/>
                <w:w w:val="105"/>
                <w:sz w:val="13"/>
              </w:rPr>
              <w:t>2023</w:t>
            </w:r>
          </w:p>
        </w:tc>
        <w:tc>
          <w:tcPr>
            <w:tcW w:w="1235" w:type="dxa"/>
            <w:tcBorders>
              <w:top w:val="single" w:sz="6" w:space="0" w:color="000000"/>
              <w:bottom w:val="single" w:sz="2" w:space="0" w:color="000000"/>
            </w:tcBorders>
          </w:tcPr>
          <w:p w14:paraId="0E4B18B3" w14:textId="77777777" w:rsidR="00DD02F0" w:rsidRDefault="00755876">
            <w:pPr>
              <w:pStyle w:val="TableParagraph"/>
              <w:spacing w:before="19"/>
              <w:ind w:left="248"/>
              <w:rPr>
                <w:rFonts w:ascii="Times New Roman"/>
                <w:sz w:val="13"/>
              </w:rPr>
            </w:pPr>
            <w:r>
              <w:rPr>
                <w:rFonts w:ascii="Times New Roman"/>
                <w:color w:val="070707"/>
                <w:spacing w:val="-2"/>
                <w:w w:val="120"/>
                <w:sz w:val="13"/>
              </w:rPr>
              <w:t>10.744.128,00</w:t>
            </w:r>
          </w:p>
        </w:tc>
        <w:tc>
          <w:tcPr>
            <w:tcW w:w="1031" w:type="dxa"/>
            <w:tcBorders>
              <w:top w:val="single" w:sz="6" w:space="0" w:color="000000"/>
              <w:bottom w:val="single" w:sz="2" w:space="0" w:color="000000"/>
            </w:tcBorders>
          </w:tcPr>
          <w:p w14:paraId="71FF3429" w14:textId="77777777" w:rsidR="00DD02F0" w:rsidRDefault="00755876">
            <w:pPr>
              <w:pStyle w:val="TableParagraph"/>
              <w:spacing w:before="19"/>
              <w:ind w:right="41"/>
              <w:jc w:val="right"/>
              <w:rPr>
                <w:rFonts w:ascii="Times New Roman"/>
                <w:sz w:val="13"/>
              </w:rPr>
            </w:pPr>
            <w:r>
              <w:rPr>
                <w:rFonts w:ascii="Times New Roman"/>
                <w:color w:val="070707"/>
                <w:spacing w:val="-2"/>
                <w:w w:val="120"/>
                <w:sz w:val="13"/>
              </w:rPr>
              <w:t>14.274.433,17</w:t>
            </w:r>
          </w:p>
        </w:tc>
        <w:tc>
          <w:tcPr>
            <w:tcW w:w="938" w:type="dxa"/>
            <w:tcBorders>
              <w:top w:val="single" w:sz="6" w:space="0" w:color="000000"/>
              <w:bottom w:val="single" w:sz="2" w:space="0" w:color="000000"/>
            </w:tcBorders>
          </w:tcPr>
          <w:p w14:paraId="6680FE61" w14:textId="77777777" w:rsidR="00DD02F0" w:rsidRDefault="00755876">
            <w:pPr>
              <w:pStyle w:val="TableParagraph"/>
              <w:spacing w:before="19"/>
              <w:ind w:right="82"/>
              <w:jc w:val="right"/>
              <w:rPr>
                <w:rFonts w:ascii="Times New Roman"/>
                <w:sz w:val="13"/>
              </w:rPr>
            </w:pPr>
            <w:r>
              <w:rPr>
                <w:rFonts w:ascii="Times New Roman"/>
                <w:color w:val="070707"/>
                <w:spacing w:val="-2"/>
                <w:w w:val="120"/>
                <w:sz w:val="13"/>
              </w:rPr>
              <w:t>312.942,23</w:t>
            </w:r>
          </w:p>
        </w:tc>
        <w:tc>
          <w:tcPr>
            <w:tcW w:w="2399" w:type="dxa"/>
            <w:tcBorders>
              <w:top w:val="single" w:sz="6" w:space="0" w:color="000000"/>
              <w:bottom w:val="single" w:sz="2" w:space="0" w:color="000000"/>
            </w:tcBorders>
          </w:tcPr>
          <w:p w14:paraId="7DABC83E" w14:textId="77777777" w:rsidR="00DD02F0" w:rsidRDefault="00755876">
            <w:pPr>
              <w:pStyle w:val="TableParagraph"/>
              <w:spacing w:before="19"/>
              <w:ind w:right="2"/>
              <w:jc w:val="right"/>
              <w:rPr>
                <w:rFonts w:ascii="Times New Roman"/>
                <w:sz w:val="13"/>
              </w:rPr>
            </w:pPr>
            <w:r>
              <w:rPr>
                <w:rFonts w:ascii="Times New Roman"/>
                <w:color w:val="070707"/>
                <w:w w:val="120"/>
                <w:sz w:val="13"/>
              </w:rPr>
              <w:t>52.094,71</w:t>
            </w:r>
            <w:r>
              <w:rPr>
                <w:rFonts w:ascii="Times New Roman"/>
                <w:color w:val="070707"/>
                <w:spacing w:val="55"/>
                <w:w w:val="120"/>
                <w:sz w:val="13"/>
              </w:rPr>
              <w:t xml:space="preserve">  </w:t>
            </w:r>
            <w:r>
              <w:rPr>
                <w:rFonts w:ascii="Times New Roman"/>
                <w:color w:val="070707"/>
                <w:spacing w:val="-2"/>
                <w:w w:val="120"/>
                <w:sz w:val="13"/>
              </w:rPr>
              <w:t>25.383.598,11</w:t>
            </w:r>
          </w:p>
        </w:tc>
        <w:tc>
          <w:tcPr>
            <w:tcW w:w="56" w:type="dxa"/>
          </w:tcPr>
          <w:p w14:paraId="422E0023" w14:textId="77777777" w:rsidR="00DD02F0" w:rsidRDefault="00DD02F0">
            <w:pPr>
              <w:pStyle w:val="TableParagraph"/>
              <w:rPr>
                <w:rFonts w:ascii="Times New Roman"/>
                <w:sz w:val="14"/>
              </w:rPr>
            </w:pPr>
          </w:p>
        </w:tc>
      </w:tr>
      <w:tr w:rsidR="00DD02F0" w14:paraId="74514D41" w14:textId="77777777">
        <w:trPr>
          <w:trHeight w:val="388"/>
        </w:trPr>
        <w:tc>
          <w:tcPr>
            <w:tcW w:w="68" w:type="dxa"/>
            <w:vMerge/>
            <w:tcBorders>
              <w:top w:val="nil"/>
            </w:tcBorders>
          </w:tcPr>
          <w:p w14:paraId="0E233D16" w14:textId="77777777" w:rsidR="00DD02F0" w:rsidRDefault="00DD02F0">
            <w:pPr>
              <w:rPr>
                <w:sz w:val="2"/>
                <w:szCs w:val="2"/>
              </w:rPr>
            </w:pPr>
          </w:p>
        </w:tc>
        <w:tc>
          <w:tcPr>
            <w:tcW w:w="3068" w:type="dxa"/>
            <w:tcBorders>
              <w:top w:val="single" w:sz="2" w:space="0" w:color="000000"/>
              <w:bottom w:val="single" w:sz="6" w:space="0" w:color="000000"/>
            </w:tcBorders>
          </w:tcPr>
          <w:p w14:paraId="78EB3175" w14:textId="77777777" w:rsidR="00DD02F0" w:rsidRDefault="00755876">
            <w:pPr>
              <w:pStyle w:val="TableParagraph"/>
              <w:spacing w:before="67"/>
              <w:ind w:left="3"/>
              <w:rPr>
                <w:rFonts w:ascii="Times New Roman" w:hAnsi="Times New Roman"/>
                <w:sz w:val="13"/>
              </w:rPr>
            </w:pPr>
            <w:r>
              <w:rPr>
                <w:color w:val="070707"/>
                <w:sz w:val="14"/>
              </w:rPr>
              <w:t>Ajuste</w:t>
            </w:r>
            <w:r>
              <w:rPr>
                <w:color w:val="070707"/>
                <w:spacing w:val="11"/>
                <w:sz w:val="14"/>
              </w:rPr>
              <w:t xml:space="preserve"> </w:t>
            </w:r>
            <w:r>
              <w:rPr>
                <w:color w:val="070707"/>
                <w:sz w:val="14"/>
              </w:rPr>
              <w:t>por</w:t>
            </w:r>
            <w:r>
              <w:rPr>
                <w:color w:val="070707"/>
                <w:spacing w:val="1"/>
                <w:sz w:val="14"/>
              </w:rPr>
              <w:t xml:space="preserve"> </w:t>
            </w:r>
            <w:r>
              <w:rPr>
                <w:color w:val="070707"/>
                <w:sz w:val="14"/>
              </w:rPr>
              <w:t>errores</w:t>
            </w:r>
            <w:r>
              <w:rPr>
                <w:color w:val="070707"/>
                <w:spacing w:val="8"/>
                <w:sz w:val="14"/>
              </w:rPr>
              <w:t xml:space="preserve"> </w:t>
            </w:r>
            <w:r>
              <w:rPr>
                <w:color w:val="070707"/>
                <w:sz w:val="14"/>
              </w:rPr>
              <w:t>año</w:t>
            </w:r>
            <w:r>
              <w:rPr>
                <w:color w:val="070707"/>
                <w:spacing w:val="6"/>
                <w:sz w:val="14"/>
              </w:rPr>
              <w:t xml:space="preserve"> </w:t>
            </w:r>
            <w:r>
              <w:rPr>
                <w:rFonts w:ascii="Times New Roman" w:hAnsi="Times New Roman"/>
                <w:color w:val="070707"/>
                <w:sz w:val="13"/>
              </w:rPr>
              <w:t>2023</w:t>
            </w:r>
            <w:r>
              <w:rPr>
                <w:rFonts w:ascii="Times New Roman" w:hAnsi="Times New Roman"/>
                <w:color w:val="070707"/>
                <w:spacing w:val="-3"/>
                <w:sz w:val="13"/>
              </w:rPr>
              <w:t xml:space="preserve"> </w:t>
            </w:r>
            <w:r>
              <w:rPr>
                <w:color w:val="070707"/>
                <w:sz w:val="14"/>
              </w:rPr>
              <w:t>(Nota</w:t>
            </w:r>
            <w:r>
              <w:rPr>
                <w:color w:val="070707"/>
                <w:spacing w:val="2"/>
                <w:sz w:val="14"/>
              </w:rPr>
              <w:t xml:space="preserve"> </w:t>
            </w:r>
            <w:r>
              <w:rPr>
                <w:rFonts w:ascii="Times New Roman" w:hAnsi="Times New Roman"/>
                <w:color w:val="070707"/>
                <w:spacing w:val="-4"/>
                <w:sz w:val="13"/>
              </w:rPr>
              <w:t>2.4)</w:t>
            </w:r>
          </w:p>
        </w:tc>
        <w:tc>
          <w:tcPr>
            <w:tcW w:w="1235" w:type="dxa"/>
            <w:tcBorders>
              <w:top w:val="single" w:sz="2" w:space="0" w:color="000000"/>
              <w:bottom w:val="single" w:sz="6" w:space="0" w:color="000000"/>
            </w:tcBorders>
          </w:tcPr>
          <w:p w14:paraId="71D545BE" w14:textId="77777777" w:rsidR="00DD02F0" w:rsidRDefault="00DD02F0">
            <w:pPr>
              <w:pStyle w:val="TableParagraph"/>
              <w:rPr>
                <w:rFonts w:ascii="Times New Roman"/>
                <w:sz w:val="14"/>
              </w:rPr>
            </w:pPr>
          </w:p>
        </w:tc>
        <w:tc>
          <w:tcPr>
            <w:tcW w:w="1031" w:type="dxa"/>
            <w:tcBorders>
              <w:top w:val="single" w:sz="2" w:space="0" w:color="000000"/>
              <w:bottom w:val="single" w:sz="6" w:space="0" w:color="000000"/>
            </w:tcBorders>
          </w:tcPr>
          <w:p w14:paraId="1DE18E20" w14:textId="77777777" w:rsidR="00DD02F0" w:rsidRDefault="00DD02F0">
            <w:pPr>
              <w:pStyle w:val="TableParagraph"/>
              <w:rPr>
                <w:rFonts w:ascii="Times New Roman"/>
                <w:sz w:val="14"/>
              </w:rPr>
            </w:pPr>
          </w:p>
        </w:tc>
        <w:tc>
          <w:tcPr>
            <w:tcW w:w="938" w:type="dxa"/>
            <w:tcBorders>
              <w:top w:val="single" w:sz="2" w:space="0" w:color="000000"/>
              <w:bottom w:val="single" w:sz="6" w:space="0" w:color="000000"/>
            </w:tcBorders>
          </w:tcPr>
          <w:p w14:paraId="71161E17" w14:textId="77777777" w:rsidR="00DD02F0" w:rsidRDefault="00755876">
            <w:pPr>
              <w:pStyle w:val="TableParagraph"/>
              <w:spacing w:before="73"/>
              <w:ind w:right="93"/>
              <w:jc w:val="right"/>
              <w:rPr>
                <w:rFonts w:ascii="Times New Roman"/>
                <w:sz w:val="13"/>
              </w:rPr>
            </w:pPr>
            <w:r>
              <w:rPr>
                <w:rFonts w:ascii="Times New Roman"/>
                <w:color w:val="070707"/>
                <w:spacing w:val="-2"/>
                <w:w w:val="115"/>
                <w:sz w:val="13"/>
              </w:rPr>
              <w:t>40.582</w:t>
            </w:r>
            <w:r>
              <w:rPr>
                <w:rFonts w:ascii="Times New Roman"/>
                <w:color w:val="2D2A2A"/>
                <w:spacing w:val="-2"/>
                <w:w w:val="115"/>
                <w:sz w:val="13"/>
              </w:rPr>
              <w:t>,</w:t>
            </w:r>
            <w:r>
              <w:rPr>
                <w:rFonts w:ascii="Times New Roman"/>
                <w:color w:val="070707"/>
                <w:spacing w:val="-2"/>
                <w:w w:val="115"/>
                <w:sz w:val="13"/>
              </w:rPr>
              <w:t>98</w:t>
            </w:r>
          </w:p>
        </w:tc>
        <w:tc>
          <w:tcPr>
            <w:tcW w:w="2399" w:type="dxa"/>
            <w:tcBorders>
              <w:top w:val="single" w:sz="2" w:space="0" w:color="000000"/>
              <w:bottom w:val="single" w:sz="6" w:space="0" w:color="000000"/>
            </w:tcBorders>
          </w:tcPr>
          <w:p w14:paraId="788D4898" w14:textId="77777777" w:rsidR="00DD02F0" w:rsidRDefault="00755876">
            <w:pPr>
              <w:pStyle w:val="TableParagraph"/>
              <w:spacing w:before="73"/>
              <w:ind w:right="12"/>
              <w:jc w:val="right"/>
              <w:rPr>
                <w:rFonts w:ascii="Times New Roman"/>
                <w:sz w:val="13"/>
              </w:rPr>
            </w:pPr>
            <w:r>
              <w:rPr>
                <w:rFonts w:ascii="Times New Roman"/>
                <w:color w:val="070707"/>
                <w:spacing w:val="-2"/>
                <w:w w:val="115"/>
                <w:sz w:val="13"/>
              </w:rPr>
              <w:t>40.582</w:t>
            </w:r>
            <w:r>
              <w:rPr>
                <w:rFonts w:ascii="Times New Roman"/>
                <w:color w:val="2D2A2A"/>
                <w:spacing w:val="-2"/>
                <w:w w:val="115"/>
                <w:sz w:val="13"/>
              </w:rPr>
              <w:t>,</w:t>
            </w:r>
            <w:r>
              <w:rPr>
                <w:rFonts w:ascii="Times New Roman"/>
                <w:color w:val="070707"/>
                <w:spacing w:val="-2"/>
                <w:w w:val="115"/>
                <w:sz w:val="13"/>
              </w:rPr>
              <w:t>98</w:t>
            </w:r>
          </w:p>
        </w:tc>
        <w:tc>
          <w:tcPr>
            <w:tcW w:w="56" w:type="dxa"/>
          </w:tcPr>
          <w:p w14:paraId="5F26F351" w14:textId="77777777" w:rsidR="00DD02F0" w:rsidRDefault="00DD02F0">
            <w:pPr>
              <w:pStyle w:val="TableParagraph"/>
              <w:rPr>
                <w:rFonts w:ascii="Times New Roman"/>
                <w:sz w:val="14"/>
              </w:rPr>
            </w:pPr>
          </w:p>
        </w:tc>
      </w:tr>
      <w:tr w:rsidR="00DD02F0" w14:paraId="487F8E38" w14:textId="77777777">
        <w:trPr>
          <w:trHeight w:val="271"/>
        </w:trPr>
        <w:tc>
          <w:tcPr>
            <w:tcW w:w="68" w:type="dxa"/>
            <w:vMerge/>
            <w:tcBorders>
              <w:top w:val="nil"/>
            </w:tcBorders>
          </w:tcPr>
          <w:p w14:paraId="6E0DA6DA" w14:textId="77777777" w:rsidR="00DD02F0" w:rsidRDefault="00DD02F0">
            <w:pPr>
              <w:rPr>
                <w:sz w:val="2"/>
                <w:szCs w:val="2"/>
              </w:rPr>
            </w:pPr>
          </w:p>
        </w:tc>
        <w:tc>
          <w:tcPr>
            <w:tcW w:w="3068" w:type="dxa"/>
            <w:tcBorders>
              <w:top w:val="single" w:sz="6" w:space="0" w:color="000000"/>
              <w:bottom w:val="single" w:sz="2" w:space="0" w:color="000000"/>
            </w:tcBorders>
          </w:tcPr>
          <w:p w14:paraId="1CC6FD4C" w14:textId="77777777" w:rsidR="00DD02F0" w:rsidRDefault="00755876">
            <w:pPr>
              <w:pStyle w:val="TableParagraph"/>
              <w:spacing w:before="9"/>
              <w:ind w:left="1"/>
              <w:rPr>
                <w:rFonts w:ascii="Times New Roman" w:hAnsi="Times New Roman"/>
                <w:sz w:val="13"/>
              </w:rPr>
            </w:pPr>
            <w:r>
              <w:rPr>
                <w:color w:val="070707"/>
                <w:sz w:val="14"/>
              </w:rPr>
              <w:t>SALDO</w:t>
            </w:r>
            <w:r>
              <w:rPr>
                <w:color w:val="070707"/>
                <w:spacing w:val="11"/>
                <w:sz w:val="14"/>
              </w:rPr>
              <w:t xml:space="preserve"> </w:t>
            </w:r>
            <w:r>
              <w:rPr>
                <w:color w:val="070707"/>
                <w:sz w:val="14"/>
              </w:rPr>
              <w:t>AJUSTADO,</w:t>
            </w:r>
            <w:r>
              <w:rPr>
                <w:color w:val="070707"/>
                <w:spacing w:val="-1"/>
                <w:sz w:val="14"/>
              </w:rPr>
              <w:t xml:space="preserve"> </w:t>
            </w:r>
            <w:r>
              <w:rPr>
                <w:color w:val="070707"/>
                <w:sz w:val="14"/>
              </w:rPr>
              <w:t>INICIO</w:t>
            </w:r>
            <w:r>
              <w:rPr>
                <w:color w:val="070707"/>
                <w:spacing w:val="5"/>
                <w:sz w:val="14"/>
              </w:rPr>
              <w:t xml:space="preserve"> </w:t>
            </w:r>
            <w:r>
              <w:rPr>
                <w:color w:val="070707"/>
                <w:sz w:val="14"/>
              </w:rPr>
              <w:t>DEL</w:t>
            </w:r>
            <w:r>
              <w:rPr>
                <w:color w:val="070707"/>
                <w:spacing w:val="3"/>
                <w:sz w:val="14"/>
              </w:rPr>
              <w:t xml:space="preserve"> </w:t>
            </w:r>
            <w:r>
              <w:rPr>
                <w:color w:val="070707"/>
                <w:sz w:val="14"/>
              </w:rPr>
              <w:t>AÑO</w:t>
            </w:r>
            <w:r>
              <w:rPr>
                <w:color w:val="070707"/>
                <w:spacing w:val="2"/>
                <w:sz w:val="14"/>
              </w:rPr>
              <w:t xml:space="preserve"> </w:t>
            </w:r>
            <w:r>
              <w:rPr>
                <w:rFonts w:ascii="Times New Roman" w:hAnsi="Times New Roman"/>
                <w:color w:val="070707"/>
                <w:spacing w:val="-4"/>
                <w:sz w:val="13"/>
              </w:rPr>
              <w:t>2024</w:t>
            </w:r>
          </w:p>
        </w:tc>
        <w:tc>
          <w:tcPr>
            <w:tcW w:w="1235" w:type="dxa"/>
            <w:tcBorders>
              <w:top w:val="single" w:sz="6" w:space="0" w:color="000000"/>
              <w:bottom w:val="single" w:sz="2" w:space="0" w:color="000000"/>
            </w:tcBorders>
          </w:tcPr>
          <w:p w14:paraId="18F00914" w14:textId="77777777" w:rsidR="00DD02F0" w:rsidRDefault="00755876">
            <w:pPr>
              <w:pStyle w:val="TableParagraph"/>
              <w:spacing w:before="19"/>
              <w:ind w:left="248"/>
              <w:rPr>
                <w:rFonts w:ascii="Times New Roman"/>
                <w:sz w:val="13"/>
              </w:rPr>
            </w:pPr>
            <w:r>
              <w:rPr>
                <w:rFonts w:ascii="Times New Roman"/>
                <w:color w:val="070707"/>
                <w:spacing w:val="-2"/>
                <w:w w:val="120"/>
                <w:sz w:val="13"/>
              </w:rPr>
              <w:t>10.744.128,00</w:t>
            </w:r>
          </w:p>
        </w:tc>
        <w:tc>
          <w:tcPr>
            <w:tcW w:w="1031" w:type="dxa"/>
            <w:tcBorders>
              <w:top w:val="single" w:sz="6" w:space="0" w:color="000000"/>
              <w:bottom w:val="single" w:sz="2" w:space="0" w:color="000000"/>
            </w:tcBorders>
          </w:tcPr>
          <w:p w14:paraId="4B990E25" w14:textId="77777777" w:rsidR="00DD02F0" w:rsidRDefault="00755876">
            <w:pPr>
              <w:pStyle w:val="TableParagraph"/>
              <w:spacing w:before="19"/>
              <w:ind w:right="41"/>
              <w:jc w:val="right"/>
              <w:rPr>
                <w:rFonts w:ascii="Times New Roman"/>
                <w:sz w:val="13"/>
              </w:rPr>
            </w:pPr>
            <w:r>
              <w:rPr>
                <w:rFonts w:ascii="Times New Roman"/>
                <w:color w:val="070707"/>
                <w:spacing w:val="-2"/>
                <w:w w:val="120"/>
                <w:sz w:val="13"/>
              </w:rPr>
              <w:t>14.274.433,17</w:t>
            </w:r>
          </w:p>
        </w:tc>
        <w:tc>
          <w:tcPr>
            <w:tcW w:w="938" w:type="dxa"/>
            <w:tcBorders>
              <w:top w:val="single" w:sz="6" w:space="0" w:color="000000"/>
              <w:bottom w:val="single" w:sz="2" w:space="0" w:color="000000"/>
            </w:tcBorders>
          </w:tcPr>
          <w:p w14:paraId="49C07F07" w14:textId="77777777" w:rsidR="00DD02F0" w:rsidRDefault="00755876">
            <w:pPr>
              <w:pStyle w:val="TableParagraph"/>
              <w:spacing w:before="19"/>
              <w:ind w:right="81"/>
              <w:jc w:val="right"/>
              <w:rPr>
                <w:rFonts w:ascii="Times New Roman"/>
                <w:sz w:val="13"/>
              </w:rPr>
            </w:pPr>
            <w:r>
              <w:rPr>
                <w:rFonts w:ascii="Times New Roman"/>
                <w:color w:val="070707"/>
                <w:spacing w:val="-2"/>
                <w:w w:val="120"/>
                <w:sz w:val="13"/>
              </w:rPr>
              <w:t>353.525,21</w:t>
            </w:r>
          </w:p>
        </w:tc>
        <w:tc>
          <w:tcPr>
            <w:tcW w:w="2399" w:type="dxa"/>
            <w:tcBorders>
              <w:top w:val="single" w:sz="6" w:space="0" w:color="000000"/>
              <w:bottom w:val="single" w:sz="2" w:space="0" w:color="000000"/>
            </w:tcBorders>
          </w:tcPr>
          <w:p w14:paraId="78D6045C" w14:textId="77777777" w:rsidR="00DD02F0" w:rsidRDefault="00755876">
            <w:pPr>
              <w:pStyle w:val="TableParagraph"/>
              <w:spacing w:before="19"/>
              <w:ind w:right="17"/>
              <w:jc w:val="right"/>
              <w:rPr>
                <w:rFonts w:ascii="Times New Roman"/>
                <w:sz w:val="13"/>
              </w:rPr>
            </w:pPr>
            <w:r>
              <w:rPr>
                <w:rFonts w:ascii="Times New Roman"/>
                <w:color w:val="070707"/>
                <w:w w:val="120"/>
                <w:sz w:val="13"/>
              </w:rPr>
              <w:t>52.094,71</w:t>
            </w:r>
            <w:r>
              <w:rPr>
                <w:rFonts w:ascii="Times New Roman"/>
                <w:color w:val="070707"/>
                <w:spacing w:val="55"/>
                <w:w w:val="120"/>
                <w:sz w:val="13"/>
              </w:rPr>
              <w:t xml:space="preserve">  </w:t>
            </w:r>
            <w:r>
              <w:rPr>
                <w:rFonts w:ascii="Times New Roman"/>
                <w:color w:val="070707"/>
                <w:spacing w:val="-2"/>
                <w:w w:val="120"/>
                <w:sz w:val="13"/>
              </w:rPr>
              <w:t>25.424.181,09</w:t>
            </w:r>
          </w:p>
        </w:tc>
        <w:tc>
          <w:tcPr>
            <w:tcW w:w="56" w:type="dxa"/>
          </w:tcPr>
          <w:p w14:paraId="45722EF0" w14:textId="77777777" w:rsidR="00DD02F0" w:rsidRDefault="00DD02F0">
            <w:pPr>
              <w:pStyle w:val="TableParagraph"/>
              <w:rPr>
                <w:rFonts w:ascii="Times New Roman"/>
                <w:sz w:val="14"/>
              </w:rPr>
            </w:pPr>
          </w:p>
        </w:tc>
      </w:tr>
      <w:tr w:rsidR="00DD02F0" w14:paraId="0D71C46C" w14:textId="77777777">
        <w:trPr>
          <w:trHeight w:val="319"/>
        </w:trPr>
        <w:tc>
          <w:tcPr>
            <w:tcW w:w="68" w:type="dxa"/>
            <w:vMerge/>
            <w:tcBorders>
              <w:top w:val="nil"/>
            </w:tcBorders>
          </w:tcPr>
          <w:p w14:paraId="607FDCCC" w14:textId="77777777" w:rsidR="00DD02F0" w:rsidRDefault="00DD02F0">
            <w:pPr>
              <w:rPr>
                <w:sz w:val="2"/>
                <w:szCs w:val="2"/>
              </w:rPr>
            </w:pPr>
          </w:p>
        </w:tc>
        <w:tc>
          <w:tcPr>
            <w:tcW w:w="3068" w:type="dxa"/>
            <w:tcBorders>
              <w:top w:val="single" w:sz="2" w:space="0" w:color="000000"/>
            </w:tcBorders>
          </w:tcPr>
          <w:p w14:paraId="244671E0" w14:textId="77777777" w:rsidR="00DD02F0" w:rsidRDefault="00755876">
            <w:pPr>
              <w:pStyle w:val="TableParagraph"/>
              <w:spacing w:before="54"/>
              <w:rPr>
                <w:sz w:val="14"/>
              </w:rPr>
            </w:pPr>
            <w:r>
              <w:rPr>
                <w:color w:val="070707"/>
                <w:w w:val="105"/>
                <w:sz w:val="14"/>
              </w:rPr>
              <w:t>Total</w:t>
            </w:r>
            <w:r>
              <w:rPr>
                <w:color w:val="070707"/>
                <w:spacing w:val="1"/>
                <w:w w:val="105"/>
                <w:sz w:val="14"/>
              </w:rPr>
              <w:t xml:space="preserve"> </w:t>
            </w:r>
            <w:r>
              <w:rPr>
                <w:color w:val="070707"/>
                <w:w w:val="105"/>
                <w:sz w:val="14"/>
              </w:rPr>
              <w:t>ingresos</w:t>
            </w:r>
            <w:r>
              <w:rPr>
                <w:color w:val="070707"/>
                <w:spacing w:val="15"/>
                <w:w w:val="105"/>
                <w:sz w:val="14"/>
              </w:rPr>
              <w:t xml:space="preserve"> </w:t>
            </w:r>
            <w:r>
              <w:rPr>
                <w:rFonts w:ascii="Times New Roman"/>
                <w:color w:val="070707"/>
                <w:w w:val="105"/>
                <w:sz w:val="15"/>
              </w:rPr>
              <w:t xml:space="preserve">y </w:t>
            </w:r>
            <w:r>
              <w:rPr>
                <w:color w:val="070707"/>
                <w:w w:val="105"/>
                <w:sz w:val="14"/>
              </w:rPr>
              <w:t>gastos</w:t>
            </w:r>
            <w:r>
              <w:rPr>
                <w:color w:val="070707"/>
                <w:spacing w:val="6"/>
                <w:w w:val="105"/>
                <w:sz w:val="14"/>
              </w:rPr>
              <w:t xml:space="preserve"> </w:t>
            </w:r>
            <w:r>
              <w:rPr>
                <w:color w:val="070707"/>
                <w:spacing w:val="-2"/>
                <w:w w:val="105"/>
                <w:sz w:val="14"/>
              </w:rPr>
              <w:t>reconocidos</w:t>
            </w:r>
          </w:p>
        </w:tc>
        <w:tc>
          <w:tcPr>
            <w:tcW w:w="1235" w:type="dxa"/>
            <w:tcBorders>
              <w:top w:val="single" w:sz="2" w:space="0" w:color="000000"/>
            </w:tcBorders>
          </w:tcPr>
          <w:p w14:paraId="3D8B6A34" w14:textId="77777777" w:rsidR="00DD02F0" w:rsidRDefault="00DD02F0">
            <w:pPr>
              <w:pStyle w:val="TableParagraph"/>
              <w:rPr>
                <w:rFonts w:ascii="Times New Roman"/>
                <w:sz w:val="14"/>
              </w:rPr>
            </w:pPr>
          </w:p>
        </w:tc>
        <w:tc>
          <w:tcPr>
            <w:tcW w:w="1031" w:type="dxa"/>
            <w:tcBorders>
              <w:top w:val="single" w:sz="2" w:space="0" w:color="000000"/>
            </w:tcBorders>
          </w:tcPr>
          <w:p w14:paraId="28761FD7" w14:textId="77777777" w:rsidR="00DD02F0" w:rsidRDefault="00755876">
            <w:pPr>
              <w:pStyle w:val="TableParagraph"/>
              <w:spacing w:before="73"/>
              <w:ind w:right="34"/>
              <w:jc w:val="right"/>
              <w:rPr>
                <w:rFonts w:ascii="Times New Roman"/>
                <w:sz w:val="13"/>
              </w:rPr>
            </w:pPr>
            <w:r>
              <w:rPr>
                <w:rFonts w:ascii="Times New Roman"/>
                <w:color w:val="070707"/>
                <w:w w:val="108"/>
                <w:sz w:val="13"/>
              </w:rPr>
              <w:t>-</w:t>
            </w:r>
          </w:p>
        </w:tc>
        <w:tc>
          <w:tcPr>
            <w:tcW w:w="938" w:type="dxa"/>
            <w:tcBorders>
              <w:top w:val="single" w:sz="2" w:space="0" w:color="000000"/>
            </w:tcBorders>
          </w:tcPr>
          <w:p w14:paraId="56B03181" w14:textId="77777777" w:rsidR="00DD02F0" w:rsidRDefault="00755876">
            <w:pPr>
              <w:pStyle w:val="TableParagraph"/>
              <w:spacing w:before="73"/>
              <w:ind w:right="93"/>
              <w:jc w:val="right"/>
              <w:rPr>
                <w:rFonts w:ascii="Times New Roman"/>
                <w:sz w:val="13"/>
              </w:rPr>
            </w:pPr>
            <w:r>
              <w:rPr>
                <w:rFonts w:ascii="Times New Roman"/>
                <w:color w:val="070707"/>
                <w:spacing w:val="-2"/>
                <w:w w:val="120"/>
                <w:sz w:val="13"/>
              </w:rPr>
              <w:t>1.775.462</w:t>
            </w:r>
            <w:r>
              <w:rPr>
                <w:rFonts w:ascii="Times New Roman"/>
                <w:color w:val="2D2A2A"/>
                <w:spacing w:val="-2"/>
                <w:w w:val="120"/>
                <w:sz w:val="13"/>
              </w:rPr>
              <w:t>,</w:t>
            </w:r>
            <w:r>
              <w:rPr>
                <w:rFonts w:ascii="Times New Roman"/>
                <w:color w:val="070707"/>
                <w:spacing w:val="-2"/>
                <w:w w:val="120"/>
                <w:sz w:val="13"/>
              </w:rPr>
              <w:t>37</w:t>
            </w:r>
          </w:p>
        </w:tc>
        <w:tc>
          <w:tcPr>
            <w:tcW w:w="2399" w:type="dxa"/>
            <w:tcBorders>
              <w:top w:val="single" w:sz="2" w:space="0" w:color="000000"/>
            </w:tcBorders>
          </w:tcPr>
          <w:p w14:paraId="4067F6C2" w14:textId="77777777" w:rsidR="00DD02F0" w:rsidRDefault="00755876">
            <w:pPr>
              <w:pStyle w:val="TableParagraph"/>
              <w:tabs>
                <w:tab w:val="left" w:pos="891"/>
              </w:tabs>
              <w:spacing w:before="73"/>
              <w:ind w:right="16"/>
              <w:jc w:val="right"/>
              <w:rPr>
                <w:rFonts w:ascii="Times New Roman"/>
                <w:sz w:val="13"/>
              </w:rPr>
            </w:pPr>
            <w:r>
              <w:rPr>
                <w:rFonts w:ascii="Times New Roman"/>
                <w:color w:val="070707"/>
                <w:spacing w:val="-2"/>
                <w:w w:val="115"/>
                <w:sz w:val="13"/>
              </w:rPr>
              <w:t>(7.407</w:t>
            </w:r>
            <w:r>
              <w:rPr>
                <w:rFonts w:ascii="Times New Roman"/>
                <w:color w:val="2D2A2A"/>
                <w:spacing w:val="-2"/>
                <w:w w:val="115"/>
                <w:sz w:val="13"/>
              </w:rPr>
              <w:t>,</w:t>
            </w:r>
            <w:r>
              <w:rPr>
                <w:rFonts w:ascii="Times New Roman"/>
                <w:color w:val="070707"/>
                <w:spacing w:val="-2"/>
                <w:w w:val="115"/>
                <w:sz w:val="13"/>
              </w:rPr>
              <w:t>12)</w:t>
            </w:r>
            <w:r>
              <w:rPr>
                <w:rFonts w:ascii="Times New Roman"/>
                <w:color w:val="070707"/>
                <w:sz w:val="13"/>
              </w:rPr>
              <w:tab/>
            </w:r>
            <w:r>
              <w:rPr>
                <w:rFonts w:ascii="Times New Roman"/>
                <w:color w:val="070707"/>
                <w:spacing w:val="-2"/>
                <w:w w:val="115"/>
                <w:sz w:val="13"/>
              </w:rPr>
              <w:t>1.768.055</w:t>
            </w:r>
            <w:r>
              <w:rPr>
                <w:rFonts w:ascii="Times New Roman"/>
                <w:color w:val="2D2A2A"/>
                <w:spacing w:val="-2"/>
                <w:w w:val="115"/>
                <w:sz w:val="13"/>
              </w:rPr>
              <w:t>,</w:t>
            </w:r>
            <w:r>
              <w:rPr>
                <w:rFonts w:ascii="Times New Roman"/>
                <w:color w:val="070707"/>
                <w:spacing w:val="-2"/>
                <w:w w:val="115"/>
                <w:sz w:val="13"/>
              </w:rPr>
              <w:t>25</w:t>
            </w:r>
          </w:p>
        </w:tc>
        <w:tc>
          <w:tcPr>
            <w:tcW w:w="56" w:type="dxa"/>
          </w:tcPr>
          <w:p w14:paraId="6F724298" w14:textId="77777777" w:rsidR="00DD02F0" w:rsidRDefault="00DD02F0">
            <w:pPr>
              <w:pStyle w:val="TableParagraph"/>
              <w:rPr>
                <w:rFonts w:ascii="Times New Roman"/>
                <w:sz w:val="14"/>
              </w:rPr>
            </w:pPr>
          </w:p>
        </w:tc>
      </w:tr>
      <w:tr w:rsidR="00DD02F0" w14:paraId="4418FD0B" w14:textId="77777777">
        <w:trPr>
          <w:trHeight w:val="508"/>
        </w:trPr>
        <w:tc>
          <w:tcPr>
            <w:tcW w:w="68" w:type="dxa"/>
            <w:vMerge/>
            <w:tcBorders>
              <w:top w:val="nil"/>
            </w:tcBorders>
          </w:tcPr>
          <w:p w14:paraId="608918CE" w14:textId="77777777" w:rsidR="00DD02F0" w:rsidRDefault="00DD02F0">
            <w:pPr>
              <w:rPr>
                <w:sz w:val="2"/>
                <w:szCs w:val="2"/>
              </w:rPr>
            </w:pPr>
          </w:p>
        </w:tc>
        <w:tc>
          <w:tcPr>
            <w:tcW w:w="3068" w:type="dxa"/>
          </w:tcPr>
          <w:p w14:paraId="0689922C" w14:textId="77777777" w:rsidR="00DD02F0" w:rsidRDefault="00755876">
            <w:pPr>
              <w:pStyle w:val="TableParagraph"/>
              <w:spacing w:before="88" w:line="254" w:lineRule="auto"/>
              <w:ind w:left="118" w:hanging="118"/>
              <w:rPr>
                <w:sz w:val="14"/>
              </w:rPr>
            </w:pPr>
            <w:r>
              <w:rPr>
                <w:color w:val="070707"/>
                <w:w w:val="105"/>
                <w:sz w:val="14"/>
              </w:rPr>
              <w:t>Operaciones con socios o</w:t>
            </w:r>
            <w:r>
              <w:rPr>
                <w:color w:val="070707"/>
                <w:spacing w:val="-3"/>
                <w:w w:val="105"/>
                <w:sz w:val="14"/>
              </w:rPr>
              <w:t xml:space="preserve"> </w:t>
            </w:r>
            <w:r>
              <w:rPr>
                <w:color w:val="070707"/>
                <w:w w:val="105"/>
                <w:sz w:val="14"/>
              </w:rPr>
              <w:t>propietarios Distribución de</w:t>
            </w:r>
            <w:r>
              <w:rPr>
                <w:color w:val="070707"/>
                <w:spacing w:val="-7"/>
                <w:w w:val="105"/>
                <w:sz w:val="14"/>
              </w:rPr>
              <w:t xml:space="preserve"> </w:t>
            </w:r>
            <w:r>
              <w:rPr>
                <w:color w:val="070707"/>
                <w:w w:val="105"/>
                <w:sz w:val="14"/>
              </w:rPr>
              <w:t>dividendos</w:t>
            </w:r>
          </w:p>
        </w:tc>
        <w:tc>
          <w:tcPr>
            <w:tcW w:w="1235" w:type="dxa"/>
          </w:tcPr>
          <w:p w14:paraId="66B954B5" w14:textId="77777777" w:rsidR="00DD02F0" w:rsidRDefault="00DD02F0">
            <w:pPr>
              <w:pStyle w:val="TableParagraph"/>
              <w:rPr>
                <w:rFonts w:ascii="Times New Roman"/>
                <w:sz w:val="14"/>
              </w:rPr>
            </w:pPr>
          </w:p>
        </w:tc>
        <w:tc>
          <w:tcPr>
            <w:tcW w:w="1031" w:type="dxa"/>
          </w:tcPr>
          <w:p w14:paraId="6EF3A2D4" w14:textId="77777777" w:rsidR="00DD02F0" w:rsidRDefault="00DD02F0">
            <w:pPr>
              <w:pStyle w:val="TableParagraph"/>
              <w:rPr>
                <w:sz w:val="14"/>
              </w:rPr>
            </w:pPr>
          </w:p>
          <w:p w14:paraId="13BAA19E" w14:textId="77777777" w:rsidR="00DD02F0" w:rsidRDefault="00755876">
            <w:pPr>
              <w:pStyle w:val="TableParagraph"/>
              <w:spacing w:before="98"/>
              <w:ind w:right="37"/>
              <w:jc w:val="right"/>
              <w:rPr>
                <w:rFonts w:ascii="Times New Roman"/>
                <w:sz w:val="13"/>
              </w:rPr>
            </w:pPr>
            <w:r>
              <w:rPr>
                <w:rFonts w:ascii="Times New Roman"/>
                <w:color w:val="070707"/>
                <w:spacing w:val="-2"/>
                <w:w w:val="115"/>
                <w:sz w:val="13"/>
              </w:rPr>
              <w:t>(498.117</w:t>
            </w:r>
            <w:r>
              <w:rPr>
                <w:rFonts w:ascii="Times New Roman"/>
                <w:color w:val="2D2A2A"/>
                <w:spacing w:val="-2"/>
                <w:w w:val="115"/>
                <w:sz w:val="13"/>
              </w:rPr>
              <w:t>,</w:t>
            </w:r>
            <w:r>
              <w:rPr>
                <w:rFonts w:ascii="Times New Roman"/>
                <w:color w:val="070707"/>
                <w:spacing w:val="-2"/>
                <w:w w:val="115"/>
                <w:sz w:val="13"/>
              </w:rPr>
              <w:t>15)</w:t>
            </w:r>
          </w:p>
        </w:tc>
        <w:tc>
          <w:tcPr>
            <w:tcW w:w="938" w:type="dxa"/>
          </w:tcPr>
          <w:p w14:paraId="79D6F4F3" w14:textId="77777777" w:rsidR="00DD02F0" w:rsidRDefault="00DD02F0">
            <w:pPr>
              <w:pStyle w:val="TableParagraph"/>
              <w:rPr>
                <w:sz w:val="14"/>
              </w:rPr>
            </w:pPr>
          </w:p>
          <w:p w14:paraId="46800437" w14:textId="77777777" w:rsidR="00DD02F0" w:rsidRDefault="00755876">
            <w:pPr>
              <w:pStyle w:val="TableParagraph"/>
              <w:spacing w:before="98"/>
              <w:ind w:right="83"/>
              <w:jc w:val="right"/>
              <w:rPr>
                <w:rFonts w:ascii="Times New Roman"/>
                <w:sz w:val="13"/>
              </w:rPr>
            </w:pPr>
            <w:r>
              <w:rPr>
                <w:rFonts w:ascii="Times New Roman"/>
                <w:color w:val="070707"/>
                <w:spacing w:val="-2"/>
                <w:w w:val="115"/>
                <w:sz w:val="13"/>
              </w:rPr>
              <w:t>(281.648</w:t>
            </w:r>
            <w:r>
              <w:rPr>
                <w:rFonts w:ascii="Times New Roman"/>
                <w:color w:val="2D2A2A"/>
                <w:spacing w:val="-2"/>
                <w:w w:val="115"/>
                <w:sz w:val="13"/>
              </w:rPr>
              <w:t>,</w:t>
            </w:r>
            <w:r>
              <w:rPr>
                <w:rFonts w:ascii="Times New Roman"/>
                <w:color w:val="070707"/>
                <w:spacing w:val="-2"/>
                <w:w w:val="115"/>
                <w:sz w:val="13"/>
              </w:rPr>
              <w:t>01)</w:t>
            </w:r>
          </w:p>
        </w:tc>
        <w:tc>
          <w:tcPr>
            <w:tcW w:w="2399" w:type="dxa"/>
          </w:tcPr>
          <w:p w14:paraId="382E8839" w14:textId="77777777" w:rsidR="00DD02F0" w:rsidRDefault="00DD02F0">
            <w:pPr>
              <w:pStyle w:val="TableParagraph"/>
              <w:rPr>
                <w:sz w:val="14"/>
              </w:rPr>
            </w:pPr>
          </w:p>
          <w:p w14:paraId="6C2CCF2B" w14:textId="77777777" w:rsidR="00DD02F0" w:rsidRDefault="00755876">
            <w:pPr>
              <w:pStyle w:val="TableParagraph"/>
              <w:spacing w:before="98"/>
              <w:ind w:right="2"/>
              <w:jc w:val="right"/>
              <w:rPr>
                <w:rFonts w:ascii="Times New Roman"/>
                <w:sz w:val="13"/>
              </w:rPr>
            </w:pPr>
            <w:r>
              <w:rPr>
                <w:rFonts w:ascii="Times New Roman"/>
                <w:color w:val="070707"/>
                <w:spacing w:val="-2"/>
                <w:w w:val="115"/>
                <w:sz w:val="13"/>
              </w:rPr>
              <w:t>(779.765</w:t>
            </w:r>
            <w:r>
              <w:rPr>
                <w:rFonts w:ascii="Times New Roman"/>
                <w:color w:val="2D2A2A"/>
                <w:spacing w:val="-2"/>
                <w:w w:val="115"/>
                <w:sz w:val="13"/>
              </w:rPr>
              <w:t>,</w:t>
            </w:r>
            <w:r>
              <w:rPr>
                <w:rFonts w:ascii="Times New Roman"/>
                <w:color w:val="070707"/>
                <w:spacing w:val="-2"/>
                <w:w w:val="115"/>
                <w:sz w:val="13"/>
              </w:rPr>
              <w:t>16)</w:t>
            </w:r>
          </w:p>
        </w:tc>
        <w:tc>
          <w:tcPr>
            <w:tcW w:w="56" w:type="dxa"/>
          </w:tcPr>
          <w:p w14:paraId="0E148402" w14:textId="77777777" w:rsidR="00DD02F0" w:rsidRDefault="00DD02F0">
            <w:pPr>
              <w:pStyle w:val="TableParagraph"/>
              <w:rPr>
                <w:rFonts w:ascii="Times New Roman"/>
                <w:sz w:val="14"/>
              </w:rPr>
            </w:pPr>
          </w:p>
        </w:tc>
      </w:tr>
      <w:tr w:rsidR="00DD02F0" w14:paraId="3CAE2546" w14:textId="77777777">
        <w:trPr>
          <w:trHeight w:val="401"/>
        </w:trPr>
        <w:tc>
          <w:tcPr>
            <w:tcW w:w="68" w:type="dxa"/>
            <w:vMerge/>
            <w:tcBorders>
              <w:top w:val="nil"/>
            </w:tcBorders>
          </w:tcPr>
          <w:p w14:paraId="0DB0714E" w14:textId="77777777" w:rsidR="00DD02F0" w:rsidRDefault="00DD02F0">
            <w:pPr>
              <w:rPr>
                <w:sz w:val="2"/>
                <w:szCs w:val="2"/>
              </w:rPr>
            </w:pPr>
          </w:p>
        </w:tc>
        <w:tc>
          <w:tcPr>
            <w:tcW w:w="3068" w:type="dxa"/>
            <w:tcBorders>
              <w:bottom w:val="single" w:sz="6" w:space="0" w:color="000000"/>
            </w:tcBorders>
          </w:tcPr>
          <w:p w14:paraId="44F77CCD" w14:textId="77777777" w:rsidR="00DD02F0" w:rsidRDefault="00755876">
            <w:pPr>
              <w:pStyle w:val="TableParagraph"/>
              <w:spacing w:before="85"/>
              <w:ind w:left="1"/>
              <w:rPr>
                <w:sz w:val="14"/>
              </w:rPr>
            </w:pPr>
            <w:r>
              <w:rPr>
                <w:color w:val="070707"/>
                <w:w w:val="105"/>
                <w:sz w:val="14"/>
              </w:rPr>
              <w:t>Otras</w:t>
            </w:r>
            <w:r>
              <w:rPr>
                <w:color w:val="070707"/>
                <w:spacing w:val="4"/>
                <w:w w:val="105"/>
                <w:sz w:val="14"/>
              </w:rPr>
              <w:t xml:space="preserve"> </w:t>
            </w:r>
            <w:r>
              <w:rPr>
                <w:color w:val="070707"/>
                <w:w w:val="105"/>
                <w:sz w:val="14"/>
              </w:rPr>
              <w:t>variaciones</w:t>
            </w:r>
            <w:r>
              <w:rPr>
                <w:color w:val="070707"/>
                <w:spacing w:val="16"/>
                <w:w w:val="105"/>
                <w:sz w:val="14"/>
              </w:rPr>
              <w:t xml:space="preserve"> </w:t>
            </w:r>
            <w:r>
              <w:rPr>
                <w:color w:val="070707"/>
                <w:w w:val="105"/>
                <w:sz w:val="14"/>
              </w:rPr>
              <w:t>del</w:t>
            </w:r>
            <w:r>
              <w:rPr>
                <w:color w:val="070707"/>
                <w:spacing w:val="1"/>
                <w:w w:val="105"/>
                <w:sz w:val="14"/>
              </w:rPr>
              <w:t xml:space="preserve"> </w:t>
            </w:r>
            <w:r>
              <w:rPr>
                <w:color w:val="070707"/>
                <w:w w:val="105"/>
                <w:sz w:val="14"/>
              </w:rPr>
              <w:t>patrimonio</w:t>
            </w:r>
            <w:r>
              <w:rPr>
                <w:color w:val="070707"/>
                <w:spacing w:val="17"/>
                <w:w w:val="105"/>
                <w:sz w:val="14"/>
              </w:rPr>
              <w:t xml:space="preserve"> </w:t>
            </w:r>
            <w:r>
              <w:rPr>
                <w:color w:val="070707"/>
                <w:spacing w:val="-4"/>
                <w:w w:val="105"/>
                <w:sz w:val="14"/>
              </w:rPr>
              <w:t>neto</w:t>
            </w:r>
          </w:p>
        </w:tc>
        <w:tc>
          <w:tcPr>
            <w:tcW w:w="1235" w:type="dxa"/>
            <w:tcBorders>
              <w:bottom w:val="single" w:sz="6" w:space="0" w:color="000000"/>
            </w:tcBorders>
          </w:tcPr>
          <w:p w14:paraId="657B988A" w14:textId="77777777" w:rsidR="00DD02F0" w:rsidRDefault="00DD02F0">
            <w:pPr>
              <w:pStyle w:val="TableParagraph"/>
              <w:rPr>
                <w:rFonts w:ascii="Times New Roman"/>
                <w:sz w:val="14"/>
              </w:rPr>
            </w:pPr>
          </w:p>
        </w:tc>
        <w:tc>
          <w:tcPr>
            <w:tcW w:w="1031" w:type="dxa"/>
            <w:tcBorders>
              <w:bottom w:val="single" w:sz="6" w:space="0" w:color="000000"/>
            </w:tcBorders>
          </w:tcPr>
          <w:p w14:paraId="5197DEB1" w14:textId="77777777" w:rsidR="00DD02F0" w:rsidRDefault="00755876">
            <w:pPr>
              <w:pStyle w:val="TableParagraph"/>
              <w:spacing w:before="90"/>
              <w:ind w:right="43"/>
              <w:jc w:val="right"/>
              <w:rPr>
                <w:rFonts w:ascii="Times New Roman"/>
                <w:sz w:val="13"/>
              </w:rPr>
            </w:pPr>
            <w:r>
              <w:rPr>
                <w:rFonts w:ascii="Times New Roman"/>
                <w:color w:val="070707"/>
                <w:spacing w:val="-2"/>
                <w:w w:val="115"/>
                <w:sz w:val="13"/>
              </w:rPr>
              <w:t>71.877</w:t>
            </w:r>
            <w:r>
              <w:rPr>
                <w:rFonts w:ascii="Times New Roman"/>
                <w:color w:val="2D2A2A"/>
                <w:spacing w:val="-2"/>
                <w:w w:val="115"/>
                <w:sz w:val="13"/>
              </w:rPr>
              <w:t>,</w:t>
            </w:r>
            <w:r>
              <w:rPr>
                <w:rFonts w:ascii="Times New Roman"/>
                <w:color w:val="070707"/>
                <w:spacing w:val="-2"/>
                <w:w w:val="115"/>
                <w:sz w:val="13"/>
              </w:rPr>
              <w:t>20</w:t>
            </w:r>
          </w:p>
        </w:tc>
        <w:tc>
          <w:tcPr>
            <w:tcW w:w="938" w:type="dxa"/>
            <w:tcBorders>
              <w:bottom w:val="single" w:sz="6" w:space="0" w:color="000000"/>
            </w:tcBorders>
          </w:tcPr>
          <w:p w14:paraId="4A47101B" w14:textId="77777777" w:rsidR="00DD02F0" w:rsidRDefault="00755876">
            <w:pPr>
              <w:pStyle w:val="TableParagraph"/>
              <w:spacing w:before="86"/>
              <w:ind w:right="83"/>
              <w:jc w:val="right"/>
              <w:rPr>
                <w:rFonts w:ascii="Times New Roman"/>
                <w:sz w:val="13"/>
              </w:rPr>
            </w:pPr>
            <w:r>
              <w:rPr>
                <w:rFonts w:ascii="Times New Roman"/>
                <w:color w:val="070707"/>
                <w:spacing w:val="-2"/>
                <w:w w:val="115"/>
                <w:sz w:val="13"/>
              </w:rPr>
              <w:t>(71.877</w:t>
            </w:r>
            <w:r>
              <w:rPr>
                <w:rFonts w:ascii="Times New Roman"/>
                <w:color w:val="2D2A2A"/>
                <w:spacing w:val="-2"/>
                <w:w w:val="115"/>
                <w:sz w:val="13"/>
              </w:rPr>
              <w:t>,</w:t>
            </w:r>
            <w:r>
              <w:rPr>
                <w:rFonts w:ascii="Times New Roman"/>
                <w:color w:val="070707"/>
                <w:spacing w:val="-2"/>
                <w:w w:val="115"/>
                <w:sz w:val="13"/>
              </w:rPr>
              <w:t>20)</w:t>
            </w:r>
          </w:p>
        </w:tc>
        <w:tc>
          <w:tcPr>
            <w:tcW w:w="2399" w:type="dxa"/>
            <w:tcBorders>
              <w:bottom w:val="single" w:sz="6" w:space="0" w:color="000000"/>
            </w:tcBorders>
          </w:tcPr>
          <w:p w14:paraId="2341B38D" w14:textId="77777777" w:rsidR="00DD02F0" w:rsidRDefault="00DD02F0">
            <w:pPr>
              <w:pStyle w:val="TableParagraph"/>
              <w:rPr>
                <w:rFonts w:ascii="Times New Roman"/>
                <w:sz w:val="14"/>
              </w:rPr>
            </w:pPr>
          </w:p>
        </w:tc>
        <w:tc>
          <w:tcPr>
            <w:tcW w:w="56" w:type="dxa"/>
          </w:tcPr>
          <w:p w14:paraId="2A91F699" w14:textId="77777777" w:rsidR="00DD02F0" w:rsidRDefault="00DD02F0">
            <w:pPr>
              <w:pStyle w:val="TableParagraph"/>
              <w:rPr>
                <w:rFonts w:ascii="Times New Roman"/>
                <w:sz w:val="14"/>
              </w:rPr>
            </w:pPr>
          </w:p>
        </w:tc>
      </w:tr>
      <w:tr w:rsidR="00DD02F0" w14:paraId="3BF48510" w14:textId="77777777">
        <w:trPr>
          <w:trHeight w:val="155"/>
        </w:trPr>
        <w:tc>
          <w:tcPr>
            <w:tcW w:w="68" w:type="dxa"/>
          </w:tcPr>
          <w:p w14:paraId="7FD8B229" w14:textId="77777777" w:rsidR="00DD02F0" w:rsidRDefault="00DD02F0">
            <w:pPr>
              <w:pStyle w:val="TableParagraph"/>
              <w:rPr>
                <w:rFonts w:ascii="Times New Roman"/>
                <w:sz w:val="10"/>
              </w:rPr>
            </w:pPr>
          </w:p>
        </w:tc>
        <w:tc>
          <w:tcPr>
            <w:tcW w:w="3068" w:type="dxa"/>
            <w:tcBorders>
              <w:top w:val="single" w:sz="6" w:space="0" w:color="000000"/>
              <w:bottom w:val="single" w:sz="6" w:space="0" w:color="000000"/>
            </w:tcBorders>
          </w:tcPr>
          <w:p w14:paraId="3737D6E4" w14:textId="77777777" w:rsidR="00DD02F0" w:rsidRDefault="00755876">
            <w:pPr>
              <w:pStyle w:val="TableParagraph"/>
              <w:spacing w:before="9" w:line="126" w:lineRule="exact"/>
              <w:ind w:left="1"/>
              <w:rPr>
                <w:rFonts w:ascii="Times New Roman" w:hAnsi="Times New Roman"/>
                <w:sz w:val="13"/>
              </w:rPr>
            </w:pPr>
            <w:r>
              <w:rPr>
                <w:color w:val="070707"/>
                <w:sz w:val="14"/>
              </w:rPr>
              <w:t>SALDO,</w:t>
            </w:r>
            <w:r>
              <w:rPr>
                <w:color w:val="070707"/>
                <w:spacing w:val="3"/>
                <w:sz w:val="14"/>
              </w:rPr>
              <w:t xml:space="preserve"> </w:t>
            </w:r>
            <w:r>
              <w:rPr>
                <w:color w:val="070707"/>
                <w:sz w:val="14"/>
              </w:rPr>
              <w:t>FINAL</w:t>
            </w:r>
            <w:r>
              <w:rPr>
                <w:color w:val="070707"/>
                <w:spacing w:val="3"/>
                <w:sz w:val="14"/>
              </w:rPr>
              <w:t xml:space="preserve"> </w:t>
            </w:r>
            <w:r>
              <w:rPr>
                <w:color w:val="070707"/>
                <w:sz w:val="14"/>
              </w:rPr>
              <w:t>DEL</w:t>
            </w:r>
            <w:r>
              <w:rPr>
                <w:color w:val="070707"/>
                <w:spacing w:val="7"/>
                <w:sz w:val="14"/>
              </w:rPr>
              <w:t xml:space="preserve"> </w:t>
            </w:r>
            <w:r>
              <w:rPr>
                <w:color w:val="070707"/>
                <w:sz w:val="14"/>
              </w:rPr>
              <w:t>AÑO</w:t>
            </w:r>
            <w:r>
              <w:rPr>
                <w:color w:val="070707"/>
                <w:spacing w:val="12"/>
                <w:sz w:val="14"/>
              </w:rPr>
              <w:t xml:space="preserve"> </w:t>
            </w:r>
            <w:r>
              <w:rPr>
                <w:rFonts w:ascii="Times New Roman" w:hAnsi="Times New Roman"/>
                <w:color w:val="070707"/>
                <w:spacing w:val="-4"/>
                <w:sz w:val="13"/>
              </w:rPr>
              <w:t>2024</w:t>
            </w:r>
          </w:p>
        </w:tc>
        <w:tc>
          <w:tcPr>
            <w:tcW w:w="1235" w:type="dxa"/>
            <w:tcBorders>
              <w:top w:val="single" w:sz="6" w:space="0" w:color="000000"/>
              <w:bottom w:val="single" w:sz="6" w:space="0" w:color="000000"/>
            </w:tcBorders>
          </w:tcPr>
          <w:p w14:paraId="743BB660" w14:textId="77777777" w:rsidR="00DD02F0" w:rsidRDefault="00755876">
            <w:pPr>
              <w:pStyle w:val="TableParagraph"/>
              <w:spacing w:before="19" w:line="116" w:lineRule="exact"/>
              <w:ind w:left="248"/>
              <w:rPr>
                <w:rFonts w:ascii="Times New Roman"/>
                <w:sz w:val="13"/>
              </w:rPr>
            </w:pPr>
            <w:r>
              <w:rPr>
                <w:rFonts w:ascii="Times New Roman"/>
                <w:color w:val="070707"/>
                <w:spacing w:val="-2"/>
                <w:w w:val="120"/>
                <w:sz w:val="13"/>
              </w:rPr>
              <w:t>10.744.128,00</w:t>
            </w:r>
          </w:p>
        </w:tc>
        <w:tc>
          <w:tcPr>
            <w:tcW w:w="1031" w:type="dxa"/>
            <w:tcBorders>
              <w:top w:val="single" w:sz="6" w:space="0" w:color="000000"/>
              <w:bottom w:val="single" w:sz="6" w:space="0" w:color="000000"/>
            </w:tcBorders>
          </w:tcPr>
          <w:p w14:paraId="31D08101" w14:textId="77777777" w:rsidR="00DD02F0" w:rsidRDefault="00755876">
            <w:pPr>
              <w:pStyle w:val="TableParagraph"/>
              <w:spacing w:before="19" w:line="116" w:lineRule="exact"/>
              <w:ind w:right="41"/>
              <w:jc w:val="right"/>
              <w:rPr>
                <w:rFonts w:ascii="Times New Roman"/>
                <w:sz w:val="13"/>
              </w:rPr>
            </w:pPr>
            <w:r>
              <w:rPr>
                <w:rFonts w:ascii="Times New Roman"/>
                <w:color w:val="070707"/>
                <w:spacing w:val="-2"/>
                <w:w w:val="120"/>
                <w:sz w:val="13"/>
              </w:rPr>
              <w:t>13.848.193,22</w:t>
            </w:r>
          </w:p>
        </w:tc>
        <w:tc>
          <w:tcPr>
            <w:tcW w:w="938" w:type="dxa"/>
            <w:tcBorders>
              <w:top w:val="single" w:sz="6" w:space="0" w:color="000000"/>
              <w:bottom w:val="single" w:sz="6" w:space="0" w:color="000000"/>
            </w:tcBorders>
          </w:tcPr>
          <w:p w14:paraId="26F1CE38" w14:textId="77777777" w:rsidR="00DD02F0" w:rsidRDefault="00755876">
            <w:pPr>
              <w:pStyle w:val="TableParagraph"/>
              <w:spacing w:before="19" w:line="116" w:lineRule="exact"/>
              <w:ind w:right="88"/>
              <w:jc w:val="right"/>
              <w:rPr>
                <w:rFonts w:ascii="Times New Roman"/>
                <w:sz w:val="13"/>
              </w:rPr>
            </w:pPr>
            <w:r>
              <w:rPr>
                <w:rFonts w:ascii="Times New Roman"/>
                <w:color w:val="070707"/>
                <w:spacing w:val="-2"/>
                <w:w w:val="120"/>
                <w:sz w:val="13"/>
              </w:rPr>
              <w:t>1.775.462,37</w:t>
            </w:r>
          </w:p>
        </w:tc>
        <w:tc>
          <w:tcPr>
            <w:tcW w:w="2399" w:type="dxa"/>
            <w:tcBorders>
              <w:top w:val="single" w:sz="6" w:space="0" w:color="000000"/>
              <w:bottom w:val="single" w:sz="6" w:space="0" w:color="000000"/>
            </w:tcBorders>
          </w:tcPr>
          <w:p w14:paraId="2580FF6E" w14:textId="77777777" w:rsidR="00DD02F0" w:rsidRDefault="00755876">
            <w:pPr>
              <w:pStyle w:val="TableParagraph"/>
              <w:tabs>
                <w:tab w:val="left" w:pos="815"/>
              </w:tabs>
              <w:spacing w:before="19" w:line="116" w:lineRule="exact"/>
              <w:ind w:right="17"/>
              <w:jc w:val="right"/>
              <w:rPr>
                <w:rFonts w:ascii="Times New Roman"/>
                <w:sz w:val="13"/>
              </w:rPr>
            </w:pPr>
            <w:r>
              <w:rPr>
                <w:rFonts w:ascii="Times New Roman"/>
                <w:color w:val="070707"/>
                <w:spacing w:val="-2"/>
                <w:w w:val="120"/>
                <w:sz w:val="13"/>
              </w:rPr>
              <w:t>44.687,59</w:t>
            </w:r>
            <w:r>
              <w:rPr>
                <w:rFonts w:ascii="Times New Roman"/>
                <w:color w:val="070707"/>
                <w:sz w:val="13"/>
              </w:rPr>
              <w:tab/>
            </w:r>
            <w:r>
              <w:rPr>
                <w:rFonts w:ascii="Times New Roman"/>
                <w:color w:val="070707"/>
                <w:spacing w:val="-2"/>
                <w:w w:val="120"/>
                <w:sz w:val="13"/>
              </w:rPr>
              <w:t>26.412.471,18</w:t>
            </w:r>
          </w:p>
        </w:tc>
        <w:tc>
          <w:tcPr>
            <w:tcW w:w="56" w:type="dxa"/>
          </w:tcPr>
          <w:p w14:paraId="60D3E491" w14:textId="77777777" w:rsidR="00DD02F0" w:rsidRDefault="00DD02F0">
            <w:pPr>
              <w:pStyle w:val="TableParagraph"/>
              <w:rPr>
                <w:rFonts w:ascii="Times New Roman"/>
                <w:sz w:val="10"/>
              </w:rPr>
            </w:pPr>
          </w:p>
        </w:tc>
      </w:tr>
    </w:tbl>
    <w:p w14:paraId="2EA1905A" w14:textId="77777777" w:rsidR="00DD02F0" w:rsidRDefault="00755876">
      <w:pPr>
        <w:spacing w:before="6"/>
        <w:ind w:left="822"/>
        <w:rPr>
          <w:sz w:val="15"/>
        </w:rPr>
      </w:pPr>
      <w:r>
        <w:rPr>
          <w:rFonts w:ascii="Times New Roman"/>
          <w:color w:val="070707"/>
          <w:w w:val="105"/>
          <w:sz w:val="16"/>
        </w:rPr>
        <w:t xml:space="preserve">(*) </w:t>
      </w:r>
      <w:r>
        <w:rPr>
          <w:color w:val="070707"/>
          <w:w w:val="105"/>
          <w:sz w:val="15"/>
        </w:rPr>
        <w:t>Datos</w:t>
      </w:r>
      <w:r>
        <w:rPr>
          <w:color w:val="070707"/>
          <w:spacing w:val="-5"/>
          <w:w w:val="105"/>
          <w:sz w:val="15"/>
        </w:rPr>
        <w:t xml:space="preserve"> </w:t>
      </w:r>
      <w:r>
        <w:rPr>
          <w:color w:val="070707"/>
          <w:w w:val="105"/>
          <w:sz w:val="15"/>
        </w:rPr>
        <w:t>reexpresados</w:t>
      </w:r>
      <w:r>
        <w:rPr>
          <w:color w:val="070707"/>
          <w:spacing w:val="5"/>
          <w:w w:val="105"/>
          <w:sz w:val="15"/>
        </w:rPr>
        <w:t xml:space="preserve"> </w:t>
      </w:r>
      <w:r>
        <w:rPr>
          <w:color w:val="070707"/>
          <w:w w:val="105"/>
          <w:sz w:val="15"/>
        </w:rPr>
        <w:t>(ver</w:t>
      </w:r>
      <w:r>
        <w:rPr>
          <w:color w:val="070707"/>
          <w:spacing w:val="-4"/>
          <w:w w:val="105"/>
          <w:sz w:val="15"/>
        </w:rPr>
        <w:t xml:space="preserve"> </w:t>
      </w:r>
      <w:r>
        <w:rPr>
          <w:color w:val="070707"/>
          <w:w w:val="105"/>
          <w:sz w:val="15"/>
        </w:rPr>
        <w:t>Nota</w:t>
      </w:r>
      <w:r>
        <w:rPr>
          <w:color w:val="070707"/>
          <w:spacing w:val="-6"/>
          <w:w w:val="105"/>
          <w:sz w:val="15"/>
        </w:rPr>
        <w:t xml:space="preserve"> </w:t>
      </w:r>
      <w:r>
        <w:rPr>
          <w:color w:val="070707"/>
          <w:spacing w:val="-4"/>
          <w:w w:val="105"/>
          <w:sz w:val="15"/>
        </w:rPr>
        <w:t>2.4)</w:t>
      </w:r>
    </w:p>
    <w:p w14:paraId="072BA8DC" w14:textId="77777777" w:rsidR="00DD02F0" w:rsidRDefault="00DD02F0">
      <w:pPr>
        <w:rPr>
          <w:sz w:val="15"/>
        </w:rPr>
        <w:sectPr w:rsidR="00DD02F0">
          <w:pgSz w:w="11920" w:h="16830"/>
          <w:pgMar w:top="1600" w:right="900" w:bottom="1500" w:left="880" w:header="721" w:footer="1305" w:gutter="0"/>
          <w:cols w:space="720"/>
        </w:sectPr>
      </w:pPr>
    </w:p>
    <w:p w14:paraId="30F9C36F" w14:textId="77777777" w:rsidR="00DD02F0" w:rsidRDefault="00DD02F0">
      <w:pPr>
        <w:pStyle w:val="Textkrper"/>
        <w:spacing w:before="8"/>
        <w:rPr>
          <w:sz w:val="23"/>
        </w:rPr>
      </w:pPr>
    </w:p>
    <w:tbl>
      <w:tblPr>
        <w:tblStyle w:val="TableNormal"/>
        <w:tblW w:w="0" w:type="auto"/>
        <w:tblInd w:w="814" w:type="dxa"/>
        <w:tblLayout w:type="fixed"/>
        <w:tblLook w:val="01E0" w:firstRow="1" w:lastRow="1" w:firstColumn="1" w:lastColumn="1" w:noHBand="0" w:noVBand="0"/>
      </w:tblPr>
      <w:tblGrid>
        <w:gridCol w:w="5351"/>
        <w:gridCol w:w="782"/>
        <w:gridCol w:w="1184"/>
        <w:gridCol w:w="1207"/>
      </w:tblGrid>
      <w:tr w:rsidR="00DD02F0" w14:paraId="5D5C4A4D" w14:textId="77777777">
        <w:trPr>
          <w:trHeight w:val="189"/>
        </w:trPr>
        <w:tc>
          <w:tcPr>
            <w:tcW w:w="5351" w:type="dxa"/>
            <w:tcBorders>
              <w:top w:val="single" w:sz="6" w:space="0" w:color="000000"/>
              <w:bottom w:val="single" w:sz="6" w:space="0" w:color="000000"/>
            </w:tcBorders>
          </w:tcPr>
          <w:p w14:paraId="78CB460C" w14:textId="77777777" w:rsidR="00DD02F0" w:rsidRDefault="00755876">
            <w:pPr>
              <w:pStyle w:val="TableParagraph"/>
              <w:spacing w:before="13" w:line="140" w:lineRule="exact"/>
              <w:ind w:left="95"/>
              <w:rPr>
                <w:sz w:val="15"/>
              </w:rPr>
            </w:pPr>
            <w:r>
              <w:rPr>
                <w:color w:val="050705"/>
                <w:spacing w:val="-2"/>
                <w:w w:val="115"/>
                <w:sz w:val="15"/>
              </w:rPr>
              <w:t>Euros</w:t>
            </w:r>
          </w:p>
        </w:tc>
        <w:tc>
          <w:tcPr>
            <w:tcW w:w="782" w:type="dxa"/>
            <w:tcBorders>
              <w:top w:val="single" w:sz="6" w:space="0" w:color="000000"/>
              <w:bottom w:val="single" w:sz="6" w:space="0" w:color="000000"/>
            </w:tcBorders>
          </w:tcPr>
          <w:p w14:paraId="294B3A90" w14:textId="77777777" w:rsidR="00DD02F0" w:rsidRDefault="00755876">
            <w:pPr>
              <w:pStyle w:val="TableParagraph"/>
              <w:spacing w:before="13" w:line="140" w:lineRule="exact"/>
              <w:ind w:left="116" w:right="37"/>
              <w:jc w:val="center"/>
              <w:rPr>
                <w:sz w:val="15"/>
              </w:rPr>
            </w:pPr>
            <w:r>
              <w:rPr>
                <w:color w:val="050705"/>
                <w:spacing w:val="-2"/>
                <w:w w:val="115"/>
                <w:sz w:val="15"/>
              </w:rPr>
              <w:t>Notas</w:t>
            </w:r>
          </w:p>
        </w:tc>
        <w:tc>
          <w:tcPr>
            <w:tcW w:w="1184" w:type="dxa"/>
            <w:tcBorders>
              <w:top w:val="single" w:sz="6" w:space="0" w:color="000000"/>
              <w:bottom w:val="single" w:sz="6" w:space="0" w:color="000000"/>
            </w:tcBorders>
          </w:tcPr>
          <w:p w14:paraId="4612780F" w14:textId="77777777" w:rsidR="00DD02F0" w:rsidRDefault="00755876">
            <w:pPr>
              <w:pStyle w:val="TableParagraph"/>
              <w:spacing w:before="4" w:line="149" w:lineRule="exact"/>
              <w:ind w:left="413" w:right="395"/>
              <w:jc w:val="center"/>
              <w:rPr>
                <w:rFonts w:ascii="Times New Roman"/>
                <w:sz w:val="16"/>
              </w:rPr>
            </w:pPr>
            <w:r>
              <w:rPr>
                <w:rFonts w:ascii="Times New Roman"/>
                <w:color w:val="050705"/>
                <w:spacing w:val="-4"/>
                <w:w w:val="110"/>
                <w:sz w:val="16"/>
              </w:rPr>
              <w:t>2024</w:t>
            </w:r>
          </w:p>
        </w:tc>
        <w:tc>
          <w:tcPr>
            <w:tcW w:w="1207" w:type="dxa"/>
            <w:tcBorders>
              <w:top w:val="single" w:sz="6" w:space="0" w:color="000000"/>
              <w:bottom w:val="single" w:sz="6" w:space="0" w:color="000000"/>
            </w:tcBorders>
          </w:tcPr>
          <w:p w14:paraId="4D94B7CE" w14:textId="77777777" w:rsidR="00DD02F0" w:rsidRDefault="00755876">
            <w:pPr>
              <w:pStyle w:val="TableParagraph"/>
              <w:spacing w:line="153" w:lineRule="exact"/>
              <w:ind w:left="291"/>
              <w:rPr>
                <w:rFonts w:ascii="Times New Roman"/>
                <w:sz w:val="18"/>
              </w:rPr>
            </w:pPr>
            <w:r>
              <w:rPr>
                <w:rFonts w:ascii="Times New Roman"/>
                <w:color w:val="050705"/>
                <w:spacing w:val="-2"/>
                <w:sz w:val="16"/>
              </w:rPr>
              <w:t>2023</w:t>
            </w:r>
            <w:r>
              <w:rPr>
                <w:rFonts w:ascii="Times New Roman"/>
                <w:color w:val="050705"/>
                <w:spacing w:val="-2"/>
                <w:sz w:val="18"/>
              </w:rPr>
              <w:t>{*l</w:t>
            </w:r>
          </w:p>
        </w:tc>
      </w:tr>
      <w:tr w:rsidR="00DD02F0" w14:paraId="1B2C52CA" w14:textId="77777777">
        <w:trPr>
          <w:trHeight w:val="457"/>
        </w:trPr>
        <w:tc>
          <w:tcPr>
            <w:tcW w:w="5351" w:type="dxa"/>
            <w:tcBorders>
              <w:top w:val="single" w:sz="6" w:space="0" w:color="000000"/>
            </w:tcBorders>
          </w:tcPr>
          <w:p w14:paraId="389B5E77" w14:textId="77777777" w:rsidR="00DD02F0" w:rsidRDefault="00DD02F0">
            <w:pPr>
              <w:pStyle w:val="TableParagraph"/>
              <w:spacing w:before="9"/>
              <w:rPr>
                <w:sz w:val="17"/>
              </w:rPr>
            </w:pPr>
          </w:p>
          <w:p w14:paraId="3B83C3B0" w14:textId="77777777" w:rsidR="00DD02F0" w:rsidRDefault="00755876">
            <w:pPr>
              <w:pStyle w:val="TableParagraph"/>
              <w:spacing w:before="1"/>
              <w:ind w:left="95"/>
              <w:rPr>
                <w:sz w:val="15"/>
              </w:rPr>
            </w:pPr>
            <w:r>
              <w:rPr>
                <w:color w:val="050705"/>
                <w:w w:val="105"/>
                <w:sz w:val="15"/>
              </w:rPr>
              <w:t>FLUJOS</w:t>
            </w:r>
            <w:r>
              <w:rPr>
                <w:color w:val="050705"/>
                <w:spacing w:val="7"/>
                <w:w w:val="105"/>
                <w:sz w:val="15"/>
              </w:rPr>
              <w:t xml:space="preserve"> </w:t>
            </w:r>
            <w:r>
              <w:rPr>
                <w:color w:val="050705"/>
                <w:w w:val="105"/>
                <w:sz w:val="15"/>
              </w:rPr>
              <w:t>DE</w:t>
            </w:r>
            <w:r>
              <w:rPr>
                <w:color w:val="050705"/>
                <w:spacing w:val="-4"/>
                <w:w w:val="105"/>
                <w:sz w:val="15"/>
              </w:rPr>
              <w:t xml:space="preserve"> </w:t>
            </w:r>
            <w:r>
              <w:rPr>
                <w:color w:val="050705"/>
                <w:w w:val="105"/>
                <w:sz w:val="15"/>
              </w:rPr>
              <w:t>EFECTIVO</w:t>
            </w:r>
            <w:r>
              <w:rPr>
                <w:color w:val="050705"/>
                <w:spacing w:val="10"/>
                <w:w w:val="105"/>
                <w:sz w:val="15"/>
              </w:rPr>
              <w:t xml:space="preserve"> </w:t>
            </w:r>
            <w:r>
              <w:rPr>
                <w:color w:val="050705"/>
                <w:w w:val="105"/>
                <w:sz w:val="15"/>
              </w:rPr>
              <w:t>DE</w:t>
            </w:r>
            <w:r>
              <w:rPr>
                <w:color w:val="050705"/>
                <w:spacing w:val="-2"/>
                <w:w w:val="105"/>
                <w:sz w:val="15"/>
              </w:rPr>
              <w:t xml:space="preserve"> </w:t>
            </w:r>
            <w:r>
              <w:rPr>
                <w:color w:val="050705"/>
                <w:w w:val="105"/>
                <w:sz w:val="15"/>
              </w:rPr>
              <w:t>LAS</w:t>
            </w:r>
            <w:r>
              <w:rPr>
                <w:color w:val="050705"/>
                <w:spacing w:val="24"/>
                <w:w w:val="105"/>
                <w:sz w:val="15"/>
              </w:rPr>
              <w:t xml:space="preserve"> </w:t>
            </w:r>
            <w:r>
              <w:rPr>
                <w:color w:val="050705"/>
                <w:w w:val="105"/>
                <w:sz w:val="15"/>
              </w:rPr>
              <w:t>ACTIVIDADES</w:t>
            </w:r>
            <w:r>
              <w:rPr>
                <w:color w:val="050705"/>
                <w:spacing w:val="15"/>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EXPLOTACIÓN</w:t>
            </w:r>
          </w:p>
        </w:tc>
        <w:tc>
          <w:tcPr>
            <w:tcW w:w="782" w:type="dxa"/>
            <w:tcBorders>
              <w:top w:val="single" w:sz="6" w:space="0" w:color="000000"/>
            </w:tcBorders>
          </w:tcPr>
          <w:p w14:paraId="48F70337" w14:textId="77777777" w:rsidR="00DD02F0" w:rsidRDefault="00DD02F0">
            <w:pPr>
              <w:pStyle w:val="TableParagraph"/>
              <w:rPr>
                <w:rFonts w:ascii="Times New Roman"/>
                <w:sz w:val="14"/>
              </w:rPr>
            </w:pPr>
          </w:p>
        </w:tc>
        <w:tc>
          <w:tcPr>
            <w:tcW w:w="1184" w:type="dxa"/>
            <w:tcBorders>
              <w:top w:val="single" w:sz="6" w:space="0" w:color="000000"/>
            </w:tcBorders>
          </w:tcPr>
          <w:p w14:paraId="47432B5F" w14:textId="77777777" w:rsidR="00DD02F0" w:rsidRDefault="00DD02F0">
            <w:pPr>
              <w:pStyle w:val="TableParagraph"/>
              <w:rPr>
                <w:rFonts w:ascii="Times New Roman"/>
                <w:sz w:val="14"/>
              </w:rPr>
            </w:pPr>
          </w:p>
        </w:tc>
        <w:tc>
          <w:tcPr>
            <w:tcW w:w="1207" w:type="dxa"/>
            <w:tcBorders>
              <w:top w:val="single" w:sz="6" w:space="0" w:color="000000"/>
            </w:tcBorders>
          </w:tcPr>
          <w:p w14:paraId="76E3C5E8" w14:textId="77777777" w:rsidR="00DD02F0" w:rsidRDefault="00DD02F0">
            <w:pPr>
              <w:pStyle w:val="TableParagraph"/>
              <w:rPr>
                <w:rFonts w:ascii="Times New Roman"/>
                <w:sz w:val="14"/>
              </w:rPr>
            </w:pPr>
          </w:p>
        </w:tc>
      </w:tr>
      <w:tr w:rsidR="00DD02F0" w14:paraId="02B5978B" w14:textId="77777777">
        <w:trPr>
          <w:trHeight w:val="368"/>
        </w:trPr>
        <w:tc>
          <w:tcPr>
            <w:tcW w:w="5351" w:type="dxa"/>
          </w:tcPr>
          <w:p w14:paraId="0E70CC74" w14:textId="77777777" w:rsidR="00DD02F0" w:rsidRDefault="00755876">
            <w:pPr>
              <w:pStyle w:val="TableParagraph"/>
              <w:spacing w:before="98"/>
              <w:ind w:left="333"/>
              <w:rPr>
                <w:sz w:val="15"/>
              </w:rPr>
            </w:pPr>
            <w:r>
              <w:rPr>
                <w:color w:val="050705"/>
                <w:w w:val="115"/>
                <w:sz w:val="15"/>
              </w:rPr>
              <w:t>Resultado</w:t>
            </w:r>
            <w:r>
              <w:rPr>
                <w:color w:val="050705"/>
                <w:spacing w:val="-12"/>
                <w:w w:val="115"/>
                <w:sz w:val="15"/>
              </w:rPr>
              <w:t xml:space="preserve"> </w:t>
            </w:r>
            <w:r>
              <w:rPr>
                <w:color w:val="050705"/>
                <w:w w:val="115"/>
                <w:sz w:val="15"/>
              </w:rPr>
              <w:t>del</w:t>
            </w:r>
            <w:r>
              <w:rPr>
                <w:color w:val="050705"/>
                <w:spacing w:val="-12"/>
                <w:w w:val="115"/>
                <w:sz w:val="15"/>
              </w:rPr>
              <w:t xml:space="preserve"> </w:t>
            </w:r>
            <w:r>
              <w:rPr>
                <w:color w:val="050705"/>
                <w:w w:val="115"/>
                <w:sz w:val="15"/>
              </w:rPr>
              <w:t>ejercicio</w:t>
            </w:r>
            <w:r>
              <w:rPr>
                <w:color w:val="050705"/>
                <w:spacing w:val="-8"/>
                <w:w w:val="115"/>
                <w:sz w:val="15"/>
              </w:rPr>
              <w:t xml:space="preserve"> </w:t>
            </w:r>
            <w:r>
              <w:rPr>
                <w:color w:val="050705"/>
                <w:w w:val="115"/>
                <w:sz w:val="15"/>
              </w:rPr>
              <w:t>antes</w:t>
            </w:r>
            <w:r>
              <w:rPr>
                <w:color w:val="050705"/>
                <w:spacing w:val="-8"/>
                <w:w w:val="115"/>
                <w:sz w:val="15"/>
              </w:rPr>
              <w:t xml:space="preserve"> </w:t>
            </w:r>
            <w:r>
              <w:rPr>
                <w:color w:val="050705"/>
                <w:w w:val="115"/>
                <w:sz w:val="15"/>
              </w:rPr>
              <w:t>de</w:t>
            </w:r>
            <w:r>
              <w:rPr>
                <w:color w:val="050705"/>
                <w:spacing w:val="-12"/>
                <w:w w:val="115"/>
                <w:sz w:val="15"/>
              </w:rPr>
              <w:t xml:space="preserve"> </w:t>
            </w:r>
            <w:r>
              <w:rPr>
                <w:color w:val="050705"/>
                <w:spacing w:val="-2"/>
                <w:w w:val="115"/>
                <w:sz w:val="15"/>
              </w:rPr>
              <w:t>impuestos</w:t>
            </w:r>
          </w:p>
        </w:tc>
        <w:tc>
          <w:tcPr>
            <w:tcW w:w="782" w:type="dxa"/>
          </w:tcPr>
          <w:p w14:paraId="1860330B" w14:textId="77777777" w:rsidR="00DD02F0" w:rsidRDefault="00DD02F0">
            <w:pPr>
              <w:pStyle w:val="TableParagraph"/>
              <w:rPr>
                <w:rFonts w:ascii="Times New Roman"/>
                <w:sz w:val="14"/>
              </w:rPr>
            </w:pPr>
          </w:p>
        </w:tc>
        <w:tc>
          <w:tcPr>
            <w:tcW w:w="1184" w:type="dxa"/>
          </w:tcPr>
          <w:p w14:paraId="3D92E99D" w14:textId="77777777" w:rsidR="00DD02F0" w:rsidRDefault="00755876">
            <w:pPr>
              <w:pStyle w:val="TableParagraph"/>
              <w:spacing w:before="89"/>
              <w:ind w:right="91"/>
              <w:jc w:val="right"/>
              <w:rPr>
                <w:rFonts w:ascii="Times New Roman"/>
                <w:sz w:val="16"/>
              </w:rPr>
            </w:pPr>
            <w:r>
              <w:rPr>
                <w:rFonts w:ascii="Times New Roman"/>
                <w:color w:val="050705"/>
                <w:spacing w:val="-2"/>
                <w:w w:val="110"/>
                <w:sz w:val="16"/>
              </w:rPr>
              <w:t>1.903.770,85</w:t>
            </w:r>
          </w:p>
        </w:tc>
        <w:tc>
          <w:tcPr>
            <w:tcW w:w="1207" w:type="dxa"/>
          </w:tcPr>
          <w:p w14:paraId="481903DA" w14:textId="77777777" w:rsidR="00DD02F0" w:rsidRDefault="00755876">
            <w:pPr>
              <w:pStyle w:val="TableParagraph"/>
              <w:spacing w:before="89"/>
              <w:ind w:right="103"/>
              <w:jc w:val="right"/>
              <w:rPr>
                <w:rFonts w:ascii="Times New Roman"/>
                <w:sz w:val="16"/>
              </w:rPr>
            </w:pPr>
            <w:r>
              <w:rPr>
                <w:rFonts w:ascii="Times New Roman"/>
                <w:color w:val="050705"/>
                <w:spacing w:val="-2"/>
                <w:w w:val="110"/>
                <w:sz w:val="16"/>
              </w:rPr>
              <w:t>555.668,76</w:t>
            </w:r>
          </w:p>
        </w:tc>
      </w:tr>
      <w:tr w:rsidR="00DD02F0" w14:paraId="4DE17232" w14:textId="77777777">
        <w:trPr>
          <w:trHeight w:val="273"/>
        </w:trPr>
        <w:tc>
          <w:tcPr>
            <w:tcW w:w="5351" w:type="dxa"/>
          </w:tcPr>
          <w:p w14:paraId="0B835EB4" w14:textId="77777777" w:rsidR="00DD02F0" w:rsidRDefault="00755876">
            <w:pPr>
              <w:pStyle w:val="TableParagraph"/>
              <w:spacing w:before="97" w:line="156" w:lineRule="exact"/>
              <w:ind w:left="341"/>
              <w:rPr>
                <w:sz w:val="15"/>
              </w:rPr>
            </w:pPr>
            <w:r>
              <w:rPr>
                <w:color w:val="050705"/>
                <w:w w:val="115"/>
                <w:sz w:val="15"/>
              </w:rPr>
              <w:t>Ajustes</w:t>
            </w:r>
            <w:r>
              <w:rPr>
                <w:color w:val="050705"/>
                <w:spacing w:val="-1"/>
                <w:w w:val="115"/>
                <w:sz w:val="15"/>
              </w:rPr>
              <w:t xml:space="preserve"> </w:t>
            </w:r>
            <w:r>
              <w:rPr>
                <w:color w:val="050705"/>
                <w:w w:val="115"/>
                <w:sz w:val="15"/>
              </w:rPr>
              <w:t>del</w:t>
            </w:r>
            <w:r>
              <w:rPr>
                <w:color w:val="050705"/>
                <w:spacing w:val="-10"/>
                <w:w w:val="115"/>
                <w:sz w:val="15"/>
              </w:rPr>
              <w:t xml:space="preserve"> </w:t>
            </w:r>
            <w:r>
              <w:rPr>
                <w:color w:val="050705"/>
                <w:spacing w:val="-2"/>
                <w:w w:val="115"/>
                <w:sz w:val="15"/>
              </w:rPr>
              <w:t>resultado</w:t>
            </w:r>
          </w:p>
        </w:tc>
        <w:tc>
          <w:tcPr>
            <w:tcW w:w="782" w:type="dxa"/>
          </w:tcPr>
          <w:p w14:paraId="49D4E381" w14:textId="77777777" w:rsidR="00DD02F0" w:rsidRDefault="00DD02F0">
            <w:pPr>
              <w:pStyle w:val="TableParagraph"/>
              <w:rPr>
                <w:rFonts w:ascii="Times New Roman"/>
                <w:sz w:val="14"/>
              </w:rPr>
            </w:pPr>
          </w:p>
        </w:tc>
        <w:tc>
          <w:tcPr>
            <w:tcW w:w="1184" w:type="dxa"/>
          </w:tcPr>
          <w:p w14:paraId="07289A9B" w14:textId="77777777" w:rsidR="00DD02F0" w:rsidRDefault="00755876">
            <w:pPr>
              <w:pStyle w:val="TableParagraph"/>
              <w:spacing w:before="88" w:line="165" w:lineRule="exact"/>
              <w:ind w:right="97"/>
              <w:jc w:val="right"/>
              <w:rPr>
                <w:rFonts w:ascii="Times New Roman"/>
                <w:sz w:val="16"/>
              </w:rPr>
            </w:pPr>
            <w:r>
              <w:rPr>
                <w:rFonts w:ascii="Times New Roman"/>
                <w:color w:val="050705"/>
                <w:spacing w:val="-2"/>
                <w:w w:val="105"/>
                <w:sz w:val="16"/>
              </w:rPr>
              <w:t>(84.143,38)</w:t>
            </w:r>
          </w:p>
        </w:tc>
        <w:tc>
          <w:tcPr>
            <w:tcW w:w="1207" w:type="dxa"/>
          </w:tcPr>
          <w:p w14:paraId="3BBFF331" w14:textId="77777777" w:rsidR="00DD02F0" w:rsidRDefault="00755876">
            <w:pPr>
              <w:pStyle w:val="TableParagraph"/>
              <w:spacing w:before="88" w:line="165" w:lineRule="exact"/>
              <w:ind w:right="95"/>
              <w:jc w:val="right"/>
              <w:rPr>
                <w:rFonts w:ascii="Times New Roman"/>
                <w:sz w:val="16"/>
              </w:rPr>
            </w:pPr>
            <w:r>
              <w:rPr>
                <w:rFonts w:ascii="Times New Roman"/>
                <w:color w:val="050705"/>
                <w:spacing w:val="-2"/>
                <w:w w:val="110"/>
                <w:sz w:val="16"/>
              </w:rPr>
              <w:t>420.127,78</w:t>
            </w:r>
          </w:p>
        </w:tc>
      </w:tr>
      <w:tr w:rsidR="00DD02F0" w14:paraId="5CCE9AE1" w14:textId="77777777">
        <w:trPr>
          <w:trHeight w:val="182"/>
        </w:trPr>
        <w:tc>
          <w:tcPr>
            <w:tcW w:w="5351" w:type="dxa"/>
          </w:tcPr>
          <w:p w14:paraId="5CE6C85F" w14:textId="77777777" w:rsidR="00DD02F0" w:rsidRDefault="00755876">
            <w:pPr>
              <w:pStyle w:val="TableParagraph"/>
              <w:spacing w:before="7" w:line="155" w:lineRule="exact"/>
              <w:ind w:left="457"/>
              <w:rPr>
                <w:sz w:val="15"/>
              </w:rPr>
            </w:pPr>
            <w:r>
              <w:rPr>
                <w:color w:val="050705"/>
                <w:w w:val="105"/>
                <w:sz w:val="15"/>
              </w:rPr>
              <w:t>Amortización</w:t>
            </w:r>
            <w:r>
              <w:rPr>
                <w:color w:val="050705"/>
                <w:spacing w:val="4"/>
                <w:w w:val="105"/>
                <w:sz w:val="15"/>
              </w:rPr>
              <w:t xml:space="preserve"> </w:t>
            </w:r>
            <w:r>
              <w:rPr>
                <w:color w:val="050705"/>
                <w:w w:val="105"/>
                <w:sz w:val="15"/>
              </w:rPr>
              <w:t>del</w:t>
            </w:r>
            <w:r>
              <w:rPr>
                <w:color w:val="050705"/>
                <w:spacing w:val="-4"/>
                <w:w w:val="105"/>
                <w:sz w:val="15"/>
              </w:rPr>
              <w:t xml:space="preserve"> </w:t>
            </w:r>
            <w:r>
              <w:rPr>
                <w:color w:val="050705"/>
                <w:spacing w:val="-2"/>
                <w:w w:val="105"/>
                <w:sz w:val="15"/>
              </w:rPr>
              <w:t>inmovilizado</w:t>
            </w:r>
          </w:p>
        </w:tc>
        <w:tc>
          <w:tcPr>
            <w:tcW w:w="782" w:type="dxa"/>
          </w:tcPr>
          <w:p w14:paraId="1CA1C70B" w14:textId="77777777" w:rsidR="00DD02F0" w:rsidRDefault="00755876">
            <w:pPr>
              <w:pStyle w:val="TableParagraph"/>
              <w:spacing w:line="162" w:lineRule="exact"/>
              <w:ind w:left="116" w:right="30"/>
              <w:jc w:val="center"/>
              <w:rPr>
                <w:rFonts w:ascii="Times New Roman"/>
                <w:sz w:val="16"/>
              </w:rPr>
            </w:pPr>
            <w:r>
              <w:rPr>
                <w:rFonts w:ascii="Times New Roman"/>
                <w:color w:val="050705"/>
                <w:w w:val="110"/>
                <w:sz w:val="16"/>
              </w:rPr>
              <w:t>5,</w:t>
            </w:r>
            <w:r>
              <w:rPr>
                <w:rFonts w:ascii="Times New Roman"/>
                <w:color w:val="050705"/>
                <w:spacing w:val="3"/>
                <w:w w:val="110"/>
                <w:sz w:val="16"/>
              </w:rPr>
              <w:t xml:space="preserve"> </w:t>
            </w:r>
            <w:r>
              <w:rPr>
                <w:rFonts w:ascii="Times New Roman"/>
                <w:color w:val="050705"/>
                <w:w w:val="110"/>
                <w:sz w:val="16"/>
              </w:rPr>
              <w:t>6y</w:t>
            </w:r>
            <w:r>
              <w:rPr>
                <w:rFonts w:ascii="Times New Roman"/>
                <w:color w:val="050705"/>
                <w:spacing w:val="36"/>
                <w:w w:val="110"/>
                <w:sz w:val="16"/>
              </w:rPr>
              <w:t xml:space="preserve"> </w:t>
            </w:r>
            <w:r>
              <w:rPr>
                <w:rFonts w:ascii="Times New Roman"/>
                <w:color w:val="050705"/>
                <w:spacing w:val="-12"/>
                <w:w w:val="110"/>
                <w:sz w:val="16"/>
              </w:rPr>
              <w:t>7</w:t>
            </w:r>
          </w:p>
        </w:tc>
        <w:tc>
          <w:tcPr>
            <w:tcW w:w="1184" w:type="dxa"/>
          </w:tcPr>
          <w:p w14:paraId="055DC55F" w14:textId="77777777" w:rsidR="00DD02F0" w:rsidRDefault="00755876">
            <w:pPr>
              <w:pStyle w:val="TableParagraph"/>
              <w:spacing w:line="162" w:lineRule="exact"/>
              <w:ind w:right="86"/>
              <w:jc w:val="right"/>
              <w:rPr>
                <w:rFonts w:ascii="Times New Roman"/>
                <w:sz w:val="16"/>
              </w:rPr>
            </w:pPr>
            <w:r>
              <w:rPr>
                <w:rFonts w:ascii="Times New Roman"/>
                <w:color w:val="050705"/>
                <w:spacing w:val="-2"/>
                <w:w w:val="110"/>
                <w:sz w:val="16"/>
              </w:rPr>
              <w:t>607.014,91</w:t>
            </w:r>
          </w:p>
        </w:tc>
        <w:tc>
          <w:tcPr>
            <w:tcW w:w="1207" w:type="dxa"/>
          </w:tcPr>
          <w:p w14:paraId="79696EDA" w14:textId="77777777" w:rsidR="00DD02F0" w:rsidRDefault="00755876">
            <w:pPr>
              <w:pStyle w:val="TableParagraph"/>
              <w:spacing w:line="162" w:lineRule="exact"/>
              <w:ind w:right="102"/>
              <w:jc w:val="right"/>
              <w:rPr>
                <w:rFonts w:ascii="Times New Roman"/>
                <w:sz w:val="16"/>
              </w:rPr>
            </w:pPr>
            <w:r>
              <w:rPr>
                <w:rFonts w:ascii="Times New Roman"/>
                <w:color w:val="050705"/>
                <w:spacing w:val="-2"/>
                <w:w w:val="110"/>
                <w:sz w:val="16"/>
              </w:rPr>
              <w:t>621.637,29</w:t>
            </w:r>
          </w:p>
        </w:tc>
      </w:tr>
      <w:tr w:rsidR="00DD02F0" w14:paraId="624E5F5B" w14:textId="77777777">
        <w:trPr>
          <w:trHeight w:val="184"/>
        </w:trPr>
        <w:tc>
          <w:tcPr>
            <w:tcW w:w="5351" w:type="dxa"/>
          </w:tcPr>
          <w:p w14:paraId="7D1882F9" w14:textId="77777777" w:rsidR="00DD02F0" w:rsidRDefault="00755876">
            <w:pPr>
              <w:pStyle w:val="TableParagraph"/>
              <w:spacing w:before="8" w:line="156" w:lineRule="exact"/>
              <w:ind w:left="458"/>
              <w:rPr>
                <w:sz w:val="15"/>
              </w:rPr>
            </w:pPr>
            <w:r>
              <w:rPr>
                <w:color w:val="050705"/>
                <w:w w:val="105"/>
                <w:sz w:val="15"/>
              </w:rPr>
              <w:t>Correcciones</w:t>
            </w:r>
            <w:r>
              <w:rPr>
                <w:color w:val="050705"/>
                <w:spacing w:val="5"/>
                <w:w w:val="105"/>
                <w:sz w:val="15"/>
              </w:rPr>
              <w:t xml:space="preserve"> </w:t>
            </w:r>
            <w:r>
              <w:rPr>
                <w:color w:val="050705"/>
                <w:w w:val="105"/>
                <w:sz w:val="15"/>
              </w:rPr>
              <w:t>valorativas</w:t>
            </w:r>
            <w:r>
              <w:rPr>
                <w:color w:val="050705"/>
                <w:spacing w:val="1"/>
                <w:w w:val="105"/>
                <w:sz w:val="15"/>
              </w:rPr>
              <w:t xml:space="preserve"> </w:t>
            </w:r>
            <w:r>
              <w:rPr>
                <w:color w:val="050705"/>
                <w:w w:val="105"/>
                <w:sz w:val="15"/>
              </w:rPr>
              <w:t>por</w:t>
            </w:r>
            <w:r>
              <w:rPr>
                <w:color w:val="050705"/>
                <w:spacing w:val="-1"/>
                <w:w w:val="105"/>
                <w:sz w:val="15"/>
              </w:rPr>
              <w:t xml:space="preserve"> </w:t>
            </w:r>
            <w:r>
              <w:rPr>
                <w:color w:val="050705"/>
                <w:spacing w:val="-2"/>
                <w:w w:val="105"/>
                <w:sz w:val="15"/>
              </w:rPr>
              <w:t>deterioro</w:t>
            </w:r>
          </w:p>
        </w:tc>
        <w:tc>
          <w:tcPr>
            <w:tcW w:w="782" w:type="dxa"/>
          </w:tcPr>
          <w:p w14:paraId="30659779" w14:textId="77777777" w:rsidR="00DD02F0" w:rsidRDefault="00755876">
            <w:pPr>
              <w:pStyle w:val="TableParagraph"/>
              <w:spacing w:line="165" w:lineRule="exact"/>
              <w:ind w:left="116" w:right="30"/>
              <w:jc w:val="center"/>
              <w:rPr>
                <w:rFonts w:ascii="Times New Roman"/>
                <w:sz w:val="16"/>
              </w:rPr>
            </w:pPr>
            <w:r>
              <w:rPr>
                <w:rFonts w:ascii="Times New Roman"/>
                <w:color w:val="050705"/>
                <w:spacing w:val="-5"/>
                <w:w w:val="110"/>
                <w:sz w:val="16"/>
              </w:rPr>
              <w:t>9.2</w:t>
            </w:r>
          </w:p>
        </w:tc>
        <w:tc>
          <w:tcPr>
            <w:tcW w:w="1184" w:type="dxa"/>
          </w:tcPr>
          <w:p w14:paraId="4470D11A" w14:textId="77777777" w:rsidR="00DD02F0" w:rsidRDefault="00755876">
            <w:pPr>
              <w:pStyle w:val="TableParagraph"/>
              <w:spacing w:line="165" w:lineRule="exact"/>
              <w:ind w:right="97"/>
              <w:jc w:val="right"/>
              <w:rPr>
                <w:rFonts w:ascii="Times New Roman"/>
                <w:sz w:val="16"/>
              </w:rPr>
            </w:pPr>
            <w:r>
              <w:rPr>
                <w:rFonts w:ascii="Times New Roman"/>
                <w:color w:val="050705"/>
                <w:spacing w:val="-2"/>
                <w:w w:val="105"/>
                <w:sz w:val="16"/>
              </w:rPr>
              <w:t>(3.445,81)</w:t>
            </w:r>
          </w:p>
        </w:tc>
        <w:tc>
          <w:tcPr>
            <w:tcW w:w="1207" w:type="dxa"/>
          </w:tcPr>
          <w:p w14:paraId="3712AB9C" w14:textId="77777777" w:rsidR="00DD02F0" w:rsidRDefault="00755876">
            <w:pPr>
              <w:pStyle w:val="TableParagraph"/>
              <w:spacing w:line="165" w:lineRule="exact"/>
              <w:ind w:right="105"/>
              <w:jc w:val="right"/>
              <w:rPr>
                <w:rFonts w:ascii="Times New Roman"/>
                <w:sz w:val="16"/>
              </w:rPr>
            </w:pPr>
            <w:r>
              <w:rPr>
                <w:rFonts w:ascii="Times New Roman"/>
                <w:color w:val="050705"/>
                <w:spacing w:val="-2"/>
                <w:w w:val="105"/>
                <w:sz w:val="16"/>
              </w:rPr>
              <w:t>(144.116,08)</w:t>
            </w:r>
          </w:p>
        </w:tc>
      </w:tr>
      <w:tr w:rsidR="00DD02F0" w14:paraId="0119D3E1" w14:textId="77777777">
        <w:trPr>
          <w:trHeight w:val="183"/>
        </w:trPr>
        <w:tc>
          <w:tcPr>
            <w:tcW w:w="5351" w:type="dxa"/>
          </w:tcPr>
          <w:p w14:paraId="73ACFE2C" w14:textId="77777777" w:rsidR="00DD02F0" w:rsidRDefault="00755876">
            <w:pPr>
              <w:pStyle w:val="TableParagraph"/>
              <w:spacing w:before="7" w:line="156" w:lineRule="exact"/>
              <w:ind w:left="456"/>
              <w:rPr>
                <w:sz w:val="15"/>
              </w:rPr>
            </w:pPr>
            <w:r>
              <w:rPr>
                <w:color w:val="050705"/>
                <w:w w:val="105"/>
                <w:sz w:val="15"/>
              </w:rPr>
              <w:t>Imputación</w:t>
            </w:r>
            <w:r>
              <w:rPr>
                <w:color w:val="050705"/>
                <w:spacing w:val="6"/>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subvenciones</w:t>
            </w:r>
          </w:p>
        </w:tc>
        <w:tc>
          <w:tcPr>
            <w:tcW w:w="782" w:type="dxa"/>
          </w:tcPr>
          <w:p w14:paraId="4E9FCF33" w14:textId="77777777" w:rsidR="00DD02F0" w:rsidRDefault="00755876">
            <w:pPr>
              <w:pStyle w:val="TableParagraph"/>
              <w:spacing w:line="164" w:lineRule="exact"/>
              <w:ind w:left="116" w:right="49"/>
              <w:jc w:val="center"/>
              <w:rPr>
                <w:rFonts w:ascii="Times New Roman"/>
                <w:sz w:val="16"/>
              </w:rPr>
            </w:pPr>
            <w:r>
              <w:rPr>
                <w:rFonts w:ascii="Times New Roman"/>
                <w:color w:val="050705"/>
                <w:spacing w:val="-5"/>
                <w:w w:val="105"/>
                <w:sz w:val="16"/>
              </w:rPr>
              <w:t>13</w:t>
            </w:r>
          </w:p>
        </w:tc>
        <w:tc>
          <w:tcPr>
            <w:tcW w:w="1184" w:type="dxa"/>
          </w:tcPr>
          <w:p w14:paraId="63DCC30C" w14:textId="77777777" w:rsidR="00DD02F0" w:rsidRDefault="00755876">
            <w:pPr>
              <w:pStyle w:val="TableParagraph"/>
              <w:spacing w:line="164" w:lineRule="exact"/>
              <w:ind w:right="97"/>
              <w:jc w:val="right"/>
              <w:rPr>
                <w:rFonts w:ascii="Times New Roman"/>
                <w:sz w:val="16"/>
              </w:rPr>
            </w:pPr>
            <w:r>
              <w:rPr>
                <w:rFonts w:ascii="Times New Roman"/>
                <w:color w:val="050705"/>
                <w:spacing w:val="-2"/>
                <w:w w:val="105"/>
                <w:sz w:val="16"/>
              </w:rPr>
              <w:t>(9.876,12)</w:t>
            </w:r>
          </w:p>
        </w:tc>
        <w:tc>
          <w:tcPr>
            <w:tcW w:w="1207" w:type="dxa"/>
          </w:tcPr>
          <w:p w14:paraId="2733964D" w14:textId="77777777" w:rsidR="00DD02F0" w:rsidRDefault="00755876">
            <w:pPr>
              <w:pStyle w:val="TableParagraph"/>
              <w:spacing w:line="164" w:lineRule="exact"/>
              <w:ind w:right="104"/>
              <w:jc w:val="right"/>
              <w:rPr>
                <w:rFonts w:ascii="Times New Roman"/>
                <w:sz w:val="16"/>
              </w:rPr>
            </w:pPr>
            <w:r>
              <w:rPr>
                <w:rFonts w:ascii="Times New Roman"/>
                <w:color w:val="050705"/>
                <w:spacing w:val="-2"/>
                <w:w w:val="105"/>
                <w:sz w:val="16"/>
              </w:rPr>
              <w:t>(9.876,12)</w:t>
            </w:r>
          </w:p>
        </w:tc>
      </w:tr>
      <w:tr w:rsidR="00DD02F0" w14:paraId="7D4F6F3D" w14:textId="77777777">
        <w:trPr>
          <w:trHeight w:val="182"/>
        </w:trPr>
        <w:tc>
          <w:tcPr>
            <w:tcW w:w="5351" w:type="dxa"/>
          </w:tcPr>
          <w:p w14:paraId="56E2124A" w14:textId="77777777" w:rsidR="00DD02F0" w:rsidRDefault="00755876">
            <w:pPr>
              <w:pStyle w:val="TableParagraph"/>
              <w:spacing w:line="163" w:lineRule="exact"/>
              <w:ind w:left="459"/>
              <w:rPr>
                <w:sz w:val="15"/>
              </w:rPr>
            </w:pPr>
            <w:r>
              <w:rPr>
                <w:color w:val="050705"/>
                <w:w w:val="105"/>
                <w:sz w:val="15"/>
              </w:rPr>
              <w:t>Resultado por</w:t>
            </w:r>
            <w:r>
              <w:rPr>
                <w:color w:val="050705"/>
                <w:spacing w:val="-4"/>
                <w:w w:val="105"/>
                <w:sz w:val="15"/>
              </w:rPr>
              <w:t xml:space="preserve"> </w:t>
            </w:r>
            <w:r>
              <w:rPr>
                <w:color w:val="050705"/>
                <w:w w:val="105"/>
                <w:sz w:val="15"/>
              </w:rPr>
              <w:t>bajas</w:t>
            </w:r>
            <w:r>
              <w:rPr>
                <w:color w:val="050705"/>
                <w:spacing w:val="-3"/>
                <w:w w:val="105"/>
                <w:sz w:val="15"/>
              </w:rPr>
              <w:t xml:space="preserve"> </w:t>
            </w:r>
            <w:r>
              <w:rPr>
                <w:rFonts w:ascii="Times New Roman"/>
                <w:color w:val="050705"/>
                <w:w w:val="105"/>
                <w:sz w:val="16"/>
              </w:rPr>
              <w:t>y</w:t>
            </w:r>
            <w:r>
              <w:rPr>
                <w:rFonts w:ascii="Times New Roman"/>
                <w:color w:val="050705"/>
                <w:spacing w:val="-3"/>
                <w:w w:val="105"/>
                <w:sz w:val="16"/>
              </w:rPr>
              <w:t xml:space="preserve"> </w:t>
            </w:r>
            <w:r>
              <w:rPr>
                <w:color w:val="050705"/>
                <w:w w:val="105"/>
                <w:sz w:val="15"/>
              </w:rPr>
              <w:t>enajenaciones</w:t>
            </w:r>
            <w:r>
              <w:rPr>
                <w:color w:val="050705"/>
                <w:spacing w:val="5"/>
                <w:w w:val="105"/>
                <w:sz w:val="15"/>
              </w:rPr>
              <w:t xml:space="preserve"> </w:t>
            </w:r>
            <w:r>
              <w:rPr>
                <w:color w:val="050705"/>
                <w:w w:val="105"/>
                <w:sz w:val="15"/>
              </w:rPr>
              <w:t>del</w:t>
            </w:r>
            <w:r>
              <w:rPr>
                <w:color w:val="050705"/>
                <w:spacing w:val="-5"/>
                <w:w w:val="105"/>
                <w:sz w:val="15"/>
              </w:rPr>
              <w:t xml:space="preserve"> </w:t>
            </w:r>
            <w:r>
              <w:rPr>
                <w:color w:val="050705"/>
                <w:spacing w:val="-2"/>
                <w:w w:val="105"/>
                <w:sz w:val="15"/>
              </w:rPr>
              <w:t>inmovilizado</w:t>
            </w:r>
          </w:p>
        </w:tc>
        <w:tc>
          <w:tcPr>
            <w:tcW w:w="782" w:type="dxa"/>
          </w:tcPr>
          <w:p w14:paraId="39E47986" w14:textId="77777777" w:rsidR="00DD02F0" w:rsidRDefault="00755876">
            <w:pPr>
              <w:pStyle w:val="TableParagraph"/>
              <w:spacing w:line="163" w:lineRule="exact"/>
              <w:ind w:left="116" w:right="50"/>
              <w:jc w:val="center"/>
              <w:rPr>
                <w:rFonts w:ascii="Times New Roman"/>
                <w:sz w:val="16"/>
              </w:rPr>
            </w:pPr>
            <w:r>
              <w:rPr>
                <w:rFonts w:ascii="Times New Roman"/>
                <w:color w:val="050705"/>
                <w:sz w:val="16"/>
              </w:rPr>
              <w:t>5.1</w:t>
            </w:r>
            <w:r>
              <w:rPr>
                <w:rFonts w:ascii="Times New Roman"/>
                <w:color w:val="050705"/>
                <w:spacing w:val="17"/>
                <w:sz w:val="16"/>
              </w:rPr>
              <w:t xml:space="preserve"> </w:t>
            </w:r>
            <w:r>
              <w:rPr>
                <w:rFonts w:ascii="Times New Roman"/>
                <w:color w:val="050705"/>
                <w:sz w:val="16"/>
              </w:rPr>
              <w:t>y</w:t>
            </w:r>
            <w:r>
              <w:rPr>
                <w:rFonts w:ascii="Times New Roman"/>
                <w:color w:val="050705"/>
                <w:spacing w:val="13"/>
                <w:sz w:val="16"/>
              </w:rPr>
              <w:t xml:space="preserve"> </w:t>
            </w:r>
            <w:r>
              <w:rPr>
                <w:rFonts w:ascii="Times New Roman"/>
                <w:color w:val="050705"/>
                <w:spacing w:val="-5"/>
                <w:sz w:val="16"/>
              </w:rPr>
              <w:t>7.1</w:t>
            </w:r>
          </w:p>
        </w:tc>
        <w:tc>
          <w:tcPr>
            <w:tcW w:w="1184" w:type="dxa"/>
          </w:tcPr>
          <w:p w14:paraId="0D16EA6A" w14:textId="77777777" w:rsidR="00DD02F0" w:rsidRDefault="00755876">
            <w:pPr>
              <w:pStyle w:val="TableParagraph"/>
              <w:spacing w:line="163" w:lineRule="exact"/>
              <w:ind w:right="92"/>
              <w:jc w:val="right"/>
              <w:rPr>
                <w:rFonts w:ascii="Times New Roman"/>
                <w:sz w:val="16"/>
              </w:rPr>
            </w:pPr>
            <w:r>
              <w:rPr>
                <w:rFonts w:ascii="Times New Roman"/>
                <w:color w:val="050705"/>
                <w:spacing w:val="-2"/>
                <w:w w:val="105"/>
                <w:sz w:val="16"/>
              </w:rPr>
              <w:t>(10.748,22)</w:t>
            </w:r>
          </w:p>
        </w:tc>
        <w:tc>
          <w:tcPr>
            <w:tcW w:w="1207" w:type="dxa"/>
          </w:tcPr>
          <w:p w14:paraId="432BAB17" w14:textId="77777777" w:rsidR="00DD02F0" w:rsidRDefault="00755876">
            <w:pPr>
              <w:pStyle w:val="TableParagraph"/>
              <w:spacing w:line="163" w:lineRule="exact"/>
              <w:ind w:right="105"/>
              <w:jc w:val="right"/>
              <w:rPr>
                <w:rFonts w:ascii="Times New Roman"/>
                <w:sz w:val="16"/>
              </w:rPr>
            </w:pPr>
            <w:r>
              <w:rPr>
                <w:rFonts w:ascii="Times New Roman"/>
                <w:color w:val="050705"/>
                <w:spacing w:val="-2"/>
                <w:w w:val="105"/>
                <w:sz w:val="16"/>
              </w:rPr>
              <w:t>(186.822,42)</w:t>
            </w:r>
          </w:p>
        </w:tc>
      </w:tr>
      <w:tr w:rsidR="00DD02F0" w14:paraId="7253F8BE" w14:textId="77777777">
        <w:trPr>
          <w:trHeight w:val="366"/>
        </w:trPr>
        <w:tc>
          <w:tcPr>
            <w:tcW w:w="5351" w:type="dxa"/>
          </w:tcPr>
          <w:p w14:paraId="6B6B67DA" w14:textId="77777777" w:rsidR="00DD02F0" w:rsidRDefault="00755876">
            <w:pPr>
              <w:pStyle w:val="TableParagraph"/>
              <w:spacing w:line="184" w:lineRule="exact"/>
              <w:ind w:left="523" w:right="133" w:hanging="51"/>
              <w:rPr>
                <w:sz w:val="15"/>
              </w:rPr>
            </w:pPr>
            <w:r>
              <w:rPr>
                <w:color w:val="050705"/>
                <w:w w:val="105"/>
                <w:sz w:val="15"/>
              </w:rPr>
              <w:t>Deterioro</w:t>
            </w:r>
            <w:r>
              <w:rPr>
                <w:color w:val="050705"/>
                <w:spacing w:val="-1"/>
                <w:w w:val="105"/>
                <w:sz w:val="15"/>
              </w:rPr>
              <w:t xml:space="preserve"> </w:t>
            </w:r>
            <w:r>
              <w:rPr>
                <w:rFonts w:ascii="Times New Roman"/>
                <w:color w:val="050705"/>
                <w:w w:val="105"/>
                <w:sz w:val="16"/>
              </w:rPr>
              <w:t>y</w:t>
            </w:r>
            <w:r>
              <w:rPr>
                <w:rFonts w:ascii="Times New Roman"/>
                <w:color w:val="050705"/>
                <w:spacing w:val="-2"/>
                <w:w w:val="105"/>
                <w:sz w:val="16"/>
              </w:rPr>
              <w:t xml:space="preserve"> </w:t>
            </w:r>
            <w:r>
              <w:rPr>
                <w:color w:val="050705"/>
                <w:w w:val="105"/>
                <w:sz w:val="15"/>
              </w:rPr>
              <w:t>resultados por</w:t>
            </w:r>
            <w:r>
              <w:rPr>
                <w:color w:val="050705"/>
                <w:spacing w:val="-3"/>
                <w:w w:val="105"/>
                <w:sz w:val="15"/>
              </w:rPr>
              <w:t xml:space="preserve"> </w:t>
            </w:r>
            <w:r>
              <w:rPr>
                <w:color w:val="050705"/>
                <w:w w:val="105"/>
                <w:sz w:val="15"/>
              </w:rPr>
              <w:t>enajenaciones de</w:t>
            </w:r>
            <w:r>
              <w:rPr>
                <w:color w:val="050705"/>
                <w:spacing w:val="-8"/>
                <w:w w:val="105"/>
                <w:sz w:val="15"/>
              </w:rPr>
              <w:t xml:space="preserve"> </w:t>
            </w:r>
            <w:r>
              <w:rPr>
                <w:color w:val="050705"/>
                <w:w w:val="105"/>
                <w:sz w:val="15"/>
              </w:rPr>
              <w:t xml:space="preserve">instrumentos </w:t>
            </w:r>
            <w:r>
              <w:rPr>
                <w:color w:val="050705"/>
                <w:spacing w:val="-2"/>
                <w:w w:val="105"/>
                <w:sz w:val="15"/>
              </w:rPr>
              <w:t>financieros</w:t>
            </w:r>
          </w:p>
        </w:tc>
        <w:tc>
          <w:tcPr>
            <w:tcW w:w="782" w:type="dxa"/>
          </w:tcPr>
          <w:p w14:paraId="127BF73B" w14:textId="77777777" w:rsidR="00DD02F0" w:rsidRDefault="00DD02F0">
            <w:pPr>
              <w:pStyle w:val="TableParagraph"/>
              <w:rPr>
                <w:rFonts w:ascii="Times New Roman"/>
                <w:sz w:val="14"/>
              </w:rPr>
            </w:pPr>
          </w:p>
        </w:tc>
        <w:tc>
          <w:tcPr>
            <w:tcW w:w="1184" w:type="dxa"/>
          </w:tcPr>
          <w:p w14:paraId="38C84E9A" w14:textId="77777777" w:rsidR="00DD02F0" w:rsidRDefault="00755876">
            <w:pPr>
              <w:pStyle w:val="TableParagraph"/>
              <w:spacing w:before="84"/>
              <w:ind w:right="101"/>
              <w:jc w:val="right"/>
              <w:rPr>
                <w:rFonts w:ascii="Times New Roman"/>
                <w:sz w:val="16"/>
              </w:rPr>
            </w:pPr>
            <w:r>
              <w:rPr>
                <w:rFonts w:ascii="Times New Roman"/>
                <w:color w:val="050705"/>
                <w:spacing w:val="-2"/>
                <w:w w:val="105"/>
                <w:sz w:val="16"/>
              </w:rPr>
              <w:t>(248.173,37)</w:t>
            </w:r>
          </w:p>
        </w:tc>
        <w:tc>
          <w:tcPr>
            <w:tcW w:w="1207" w:type="dxa"/>
          </w:tcPr>
          <w:p w14:paraId="777C3E50" w14:textId="77777777" w:rsidR="00DD02F0" w:rsidRDefault="00DD02F0">
            <w:pPr>
              <w:pStyle w:val="TableParagraph"/>
              <w:spacing w:before="6"/>
              <w:rPr>
                <w:sz w:val="15"/>
              </w:rPr>
            </w:pPr>
          </w:p>
          <w:p w14:paraId="746F7121" w14:textId="77777777" w:rsidR="00DD02F0" w:rsidRDefault="00755876">
            <w:pPr>
              <w:pStyle w:val="TableParagraph"/>
              <w:spacing w:line="168" w:lineRule="exact"/>
              <w:ind w:right="105"/>
              <w:jc w:val="right"/>
              <w:rPr>
                <w:rFonts w:ascii="Times New Roman"/>
                <w:sz w:val="16"/>
              </w:rPr>
            </w:pPr>
            <w:r>
              <w:rPr>
                <w:rFonts w:ascii="Times New Roman"/>
                <w:color w:val="050705"/>
                <w:spacing w:val="-2"/>
                <w:w w:val="105"/>
                <w:sz w:val="16"/>
              </w:rPr>
              <w:t>(117.943,66)</w:t>
            </w:r>
          </w:p>
        </w:tc>
      </w:tr>
      <w:tr w:rsidR="00DD02F0" w14:paraId="0067DEFD" w14:textId="77777777">
        <w:trPr>
          <w:trHeight w:val="182"/>
        </w:trPr>
        <w:tc>
          <w:tcPr>
            <w:tcW w:w="5351" w:type="dxa"/>
          </w:tcPr>
          <w:p w14:paraId="1A7A97AC" w14:textId="77777777" w:rsidR="00DD02F0" w:rsidRDefault="00755876">
            <w:pPr>
              <w:pStyle w:val="TableParagraph"/>
              <w:spacing w:before="7" w:line="156" w:lineRule="exact"/>
              <w:ind w:left="456"/>
              <w:rPr>
                <w:sz w:val="15"/>
              </w:rPr>
            </w:pPr>
            <w:r>
              <w:rPr>
                <w:color w:val="050705"/>
                <w:w w:val="105"/>
                <w:sz w:val="15"/>
              </w:rPr>
              <w:t>Ingresos</w:t>
            </w:r>
            <w:r>
              <w:rPr>
                <w:color w:val="050705"/>
                <w:spacing w:val="-3"/>
                <w:w w:val="105"/>
                <w:sz w:val="15"/>
              </w:rPr>
              <w:t xml:space="preserve"> </w:t>
            </w:r>
            <w:r>
              <w:rPr>
                <w:color w:val="050705"/>
                <w:spacing w:val="-2"/>
                <w:w w:val="105"/>
                <w:sz w:val="15"/>
              </w:rPr>
              <w:t>financieros</w:t>
            </w:r>
          </w:p>
        </w:tc>
        <w:tc>
          <w:tcPr>
            <w:tcW w:w="782" w:type="dxa"/>
          </w:tcPr>
          <w:p w14:paraId="6C1964B1" w14:textId="77777777" w:rsidR="00DD02F0" w:rsidRDefault="00755876">
            <w:pPr>
              <w:pStyle w:val="TableParagraph"/>
              <w:spacing w:line="163" w:lineRule="exact"/>
              <w:ind w:left="116" w:right="26"/>
              <w:jc w:val="center"/>
              <w:rPr>
                <w:rFonts w:ascii="Times New Roman"/>
                <w:sz w:val="16"/>
              </w:rPr>
            </w:pPr>
            <w:r>
              <w:rPr>
                <w:rFonts w:ascii="Times New Roman"/>
                <w:color w:val="050705"/>
                <w:spacing w:val="-4"/>
                <w:w w:val="115"/>
                <w:sz w:val="16"/>
              </w:rPr>
              <w:t>16.5</w:t>
            </w:r>
          </w:p>
        </w:tc>
        <w:tc>
          <w:tcPr>
            <w:tcW w:w="1184" w:type="dxa"/>
          </w:tcPr>
          <w:p w14:paraId="2538D7E2" w14:textId="77777777" w:rsidR="00DD02F0" w:rsidRDefault="00755876">
            <w:pPr>
              <w:pStyle w:val="TableParagraph"/>
              <w:spacing w:line="163" w:lineRule="exact"/>
              <w:ind w:right="101"/>
              <w:jc w:val="right"/>
              <w:rPr>
                <w:rFonts w:ascii="Times New Roman"/>
                <w:sz w:val="16"/>
              </w:rPr>
            </w:pPr>
            <w:r>
              <w:rPr>
                <w:rFonts w:ascii="Times New Roman"/>
                <w:color w:val="050705"/>
                <w:spacing w:val="-2"/>
                <w:w w:val="105"/>
                <w:sz w:val="16"/>
              </w:rPr>
              <w:t>(892.258,83)</w:t>
            </w:r>
          </w:p>
        </w:tc>
        <w:tc>
          <w:tcPr>
            <w:tcW w:w="1207" w:type="dxa"/>
          </w:tcPr>
          <w:p w14:paraId="10BEBD11" w14:textId="77777777" w:rsidR="00DD02F0" w:rsidRDefault="00755876">
            <w:pPr>
              <w:pStyle w:val="TableParagraph"/>
              <w:spacing w:line="163" w:lineRule="exact"/>
              <w:ind w:right="105"/>
              <w:jc w:val="right"/>
              <w:rPr>
                <w:rFonts w:ascii="Times New Roman"/>
                <w:sz w:val="16"/>
              </w:rPr>
            </w:pPr>
            <w:r>
              <w:rPr>
                <w:rFonts w:ascii="Times New Roman"/>
                <w:color w:val="050705"/>
                <w:spacing w:val="-2"/>
                <w:w w:val="105"/>
                <w:sz w:val="16"/>
              </w:rPr>
              <w:t>(182.235,91)</w:t>
            </w:r>
          </w:p>
        </w:tc>
      </w:tr>
      <w:tr w:rsidR="00DD02F0" w14:paraId="4E32AFD6" w14:textId="77777777">
        <w:trPr>
          <w:trHeight w:val="183"/>
        </w:trPr>
        <w:tc>
          <w:tcPr>
            <w:tcW w:w="5351" w:type="dxa"/>
          </w:tcPr>
          <w:p w14:paraId="2BE25106" w14:textId="77777777" w:rsidR="00DD02F0" w:rsidRDefault="00755876">
            <w:pPr>
              <w:pStyle w:val="TableParagraph"/>
              <w:spacing w:before="7" w:line="156" w:lineRule="exact"/>
              <w:ind w:left="458"/>
              <w:rPr>
                <w:sz w:val="15"/>
              </w:rPr>
            </w:pPr>
            <w:r>
              <w:rPr>
                <w:color w:val="050705"/>
                <w:w w:val="105"/>
                <w:sz w:val="15"/>
              </w:rPr>
              <w:t>Gastos</w:t>
            </w:r>
            <w:r>
              <w:rPr>
                <w:color w:val="050705"/>
                <w:spacing w:val="-1"/>
                <w:w w:val="105"/>
                <w:sz w:val="15"/>
              </w:rPr>
              <w:t xml:space="preserve"> </w:t>
            </w:r>
            <w:r>
              <w:rPr>
                <w:color w:val="050705"/>
                <w:spacing w:val="-2"/>
                <w:w w:val="105"/>
                <w:sz w:val="15"/>
              </w:rPr>
              <w:t>financieros</w:t>
            </w:r>
          </w:p>
        </w:tc>
        <w:tc>
          <w:tcPr>
            <w:tcW w:w="782" w:type="dxa"/>
          </w:tcPr>
          <w:p w14:paraId="244B271A" w14:textId="77777777" w:rsidR="00DD02F0" w:rsidRDefault="00755876">
            <w:pPr>
              <w:pStyle w:val="TableParagraph"/>
              <w:spacing w:line="164" w:lineRule="exact"/>
              <w:ind w:left="116" w:right="32"/>
              <w:jc w:val="center"/>
              <w:rPr>
                <w:rFonts w:ascii="Times New Roman"/>
                <w:sz w:val="16"/>
              </w:rPr>
            </w:pPr>
            <w:r>
              <w:rPr>
                <w:rFonts w:ascii="Times New Roman"/>
                <w:color w:val="050705"/>
                <w:spacing w:val="-4"/>
                <w:w w:val="115"/>
                <w:sz w:val="16"/>
              </w:rPr>
              <w:t>16.6</w:t>
            </w:r>
          </w:p>
        </w:tc>
        <w:tc>
          <w:tcPr>
            <w:tcW w:w="1184" w:type="dxa"/>
          </w:tcPr>
          <w:p w14:paraId="7227E317" w14:textId="77777777" w:rsidR="00DD02F0" w:rsidRDefault="00755876">
            <w:pPr>
              <w:pStyle w:val="TableParagraph"/>
              <w:spacing w:line="164" w:lineRule="exact"/>
              <w:ind w:right="79"/>
              <w:jc w:val="right"/>
              <w:rPr>
                <w:rFonts w:ascii="Times New Roman"/>
                <w:sz w:val="16"/>
              </w:rPr>
            </w:pPr>
            <w:r>
              <w:rPr>
                <w:rFonts w:ascii="Times New Roman"/>
                <w:color w:val="050705"/>
                <w:spacing w:val="-2"/>
                <w:w w:val="110"/>
                <w:sz w:val="16"/>
              </w:rPr>
              <w:t>427.782,51</w:t>
            </w:r>
          </w:p>
        </w:tc>
        <w:tc>
          <w:tcPr>
            <w:tcW w:w="1207" w:type="dxa"/>
          </w:tcPr>
          <w:p w14:paraId="7F3FD09A" w14:textId="77777777" w:rsidR="00DD02F0" w:rsidRDefault="00755876">
            <w:pPr>
              <w:pStyle w:val="TableParagraph"/>
              <w:spacing w:line="164" w:lineRule="exact"/>
              <w:ind w:right="95"/>
              <w:jc w:val="right"/>
              <w:rPr>
                <w:rFonts w:ascii="Times New Roman"/>
                <w:sz w:val="16"/>
              </w:rPr>
            </w:pPr>
            <w:r>
              <w:rPr>
                <w:rFonts w:ascii="Times New Roman"/>
                <w:color w:val="050705"/>
                <w:spacing w:val="-2"/>
                <w:w w:val="110"/>
                <w:sz w:val="16"/>
              </w:rPr>
              <w:t>381.500,28</w:t>
            </w:r>
          </w:p>
        </w:tc>
      </w:tr>
      <w:tr w:rsidR="00DD02F0" w14:paraId="4F8F70F5" w14:textId="77777777">
        <w:trPr>
          <w:trHeight w:val="183"/>
        </w:trPr>
        <w:tc>
          <w:tcPr>
            <w:tcW w:w="5351" w:type="dxa"/>
          </w:tcPr>
          <w:p w14:paraId="09908361" w14:textId="77777777" w:rsidR="00DD02F0" w:rsidRDefault="00755876">
            <w:pPr>
              <w:pStyle w:val="TableParagraph"/>
              <w:spacing w:before="7" w:line="156" w:lineRule="exact"/>
              <w:ind w:left="456"/>
              <w:rPr>
                <w:sz w:val="15"/>
              </w:rPr>
            </w:pPr>
            <w:r>
              <w:rPr>
                <w:color w:val="050705"/>
                <w:w w:val="105"/>
                <w:sz w:val="15"/>
              </w:rPr>
              <w:t>Variación</w:t>
            </w:r>
            <w:r>
              <w:rPr>
                <w:color w:val="050705"/>
                <w:spacing w:val="5"/>
                <w:w w:val="105"/>
                <w:sz w:val="15"/>
              </w:rPr>
              <w:t xml:space="preserve"> </w:t>
            </w:r>
            <w:r>
              <w:rPr>
                <w:color w:val="050705"/>
                <w:w w:val="105"/>
                <w:sz w:val="15"/>
              </w:rPr>
              <w:t>del</w:t>
            </w:r>
            <w:r>
              <w:rPr>
                <w:color w:val="050705"/>
                <w:spacing w:val="-1"/>
                <w:w w:val="105"/>
                <w:sz w:val="15"/>
              </w:rPr>
              <w:t xml:space="preserve"> </w:t>
            </w:r>
            <w:r>
              <w:rPr>
                <w:color w:val="050705"/>
                <w:w w:val="105"/>
                <w:sz w:val="15"/>
              </w:rPr>
              <w:t>valor</w:t>
            </w:r>
            <w:r>
              <w:rPr>
                <w:color w:val="050705"/>
                <w:spacing w:val="-2"/>
                <w:w w:val="105"/>
                <w:sz w:val="15"/>
              </w:rPr>
              <w:t xml:space="preserve"> </w:t>
            </w:r>
            <w:r>
              <w:rPr>
                <w:color w:val="050705"/>
                <w:w w:val="105"/>
                <w:sz w:val="15"/>
              </w:rPr>
              <w:t>razonable</w:t>
            </w:r>
            <w:r>
              <w:rPr>
                <w:color w:val="050705"/>
                <w:spacing w:val="6"/>
                <w:w w:val="105"/>
                <w:sz w:val="15"/>
              </w:rPr>
              <w:t xml:space="preserve"> </w:t>
            </w:r>
            <w:r>
              <w:rPr>
                <w:color w:val="050705"/>
                <w:w w:val="105"/>
                <w:sz w:val="15"/>
              </w:rPr>
              <w:t>en</w:t>
            </w:r>
            <w:r>
              <w:rPr>
                <w:color w:val="050705"/>
                <w:spacing w:val="-5"/>
                <w:w w:val="105"/>
                <w:sz w:val="15"/>
              </w:rPr>
              <w:t xml:space="preserve"> </w:t>
            </w:r>
            <w:r>
              <w:rPr>
                <w:color w:val="050705"/>
                <w:w w:val="105"/>
                <w:sz w:val="15"/>
              </w:rPr>
              <w:t>instrumentos</w:t>
            </w:r>
            <w:r>
              <w:rPr>
                <w:color w:val="050705"/>
                <w:spacing w:val="2"/>
                <w:w w:val="105"/>
                <w:sz w:val="15"/>
              </w:rPr>
              <w:t xml:space="preserve"> </w:t>
            </w:r>
            <w:r>
              <w:rPr>
                <w:color w:val="050705"/>
                <w:spacing w:val="-2"/>
                <w:w w:val="105"/>
                <w:sz w:val="15"/>
              </w:rPr>
              <w:t>financieros</w:t>
            </w:r>
          </w:p>
        </w:tc>
        <w:tc>
          <w:tcPr>
            <w:tcW w:w="782" w:type="dxa"/>
          </w:tcPr>
          <w:p w14:paraId="080CE387" w14:textId="77777777" w:rsidR="00DD02F0" w:rsidRDefault="00755876">
            <w:pPr>
              <w:pStyle w:val="TableParagraph"/>
              <w:spacing w:line="164" w:lineRule="exact"/>
              <w:ind w:left="116" w:right="33"/>
              <w:jc w:val="center"/>
              <w:rPr>
                <w:rFonts w:ascii="Times New Roman"/>
                <w:sz w:val="16"/>
              </w:rPr>
            </w:pPr>
            <w:r>
              <w:rPr>
                <w:rFonts w:ascii="Times New Roman"/>
                <w:color w:val="050705"/>
                <w:spacing w:val="-4"/>
                <w:w w:val="115"/>
                <w:sz w:val="16"/>
              </w:rPr>
              <w:t>14.3</w:t>
            </w:r>
          </w:p>
        </w:tc>
        <w:tc>
          <w:tcPr>
            <w:tcW w:w="1184" w:type="dxa"/>
          </w:tcPr>
          <w:p w14:paraId="718169DD" w14:textId="77777777" w:rsidR="00DD02F0" w:rsidRDefault="00755876">
            <w:pPr>
              <w:pStyle w:val="TableParagraph"/>
              <w:spacing w:line="164" w:lineRule="exact"/>
              <w:ind w:right="89"/>
              <w:jc w:val="right"/>
              <w:rPr>
                <w:rFonts w:ascii="Times New Roman"/>
                <w:sz w:val="16"/>
              </w:rPr>
            </w:pPr>
            <w:r>
              <w:rPr>
                <w:rFonts w:ascii="Times New Roman"/>
                <w:color w:val="050705"/>
                <w:spacing w:val="-2"/>
                <w:w w:val="110"/>
                <w:sz w:val="16"/>
              </w:rPr>
              <w:t>45.561,55</w:t>
            </w:r>
          </w:p>
        </w:tc>
        <w:tc>
          <w:tcPr>
            <w:tcW w:w="1207" w:type="dxa"/>
          </w:tcPr>
          <w:p w14:paraId="0CC7297E" w14:textId="77777777" w:rsidR="00DD02F0" w:rsidRDefault="00755876">
            <w:pPr>
              <w:pStyle w:val="TableParagraph"/>
              <w:spacing w:line="164" w:lineRule="exact"/>
              <w:ind w:right="99"/>
              <w:jc w:val="right"/>
              <w:rPr>
                <w:rFonts w:ascii="Times New Roman"/>
                <w:sz w:val="16"/>
              </w:rPr>
            </w:pPr>
            <w:r>
              <w:rPr>
                <w:rFonts w:ascii="Times New Roman"/>
                <w:color w:val="050705"/>
                <w:spacing w:val="-2"/>
                <w:w w:val="110"/>
                <w:sz w:val="16"/>
              </w:rPr>
              <w:t>20.255,60</w:t>
            </w:r>
          </w:p>
        </w:tc>
      </w:tr>
      <w:tr w:rsidR="00DD02F0" w14:paraId="28EEB9DC" w14:textId="77777777">
        <w:trPr>
          <w:trHeight w:val="273"/>
        </w:trPr>
        <w:tc>
          <w:tcPr>
            <w:tcW w:w="5351" w:type="dxa"/>
          </w:tcPr>
          <w:p w14:paraId="4CED4AF5" w14:textId="77777777" w:rsidR="00DD02F0" w:rsidRDefault="00755876">
            <w:pPr>
              <w:pStyle w:val="TableParagraph"/>
              <w:spacing w:before="7"/>
              <w:ind w:left="456"/>
              <w:rPr>
                <w:sz w:val="15"/>
              </w:rPr>
            </w:pPr>
            <w:r>
              <w:rPr>
                <w:color w:val="050705"/>
                <w:w w:val="105"/>
                <w:sz w:val="15"/>
              </w:rPr>
              <w:t>Variación</w:t>
            </w:r>
            <w:r>
              <w:rPr>
                <w:color w:val="050705"/>
                <w:spacing w:val="9"/>
                <w:w w:val="105"/>
                <w:sz w:val="15"/>
              </w:rPr>
              <w:t xml:space="preserve"> </w:t>
            </w:r>
            <w:r>
              <w:rPr>
                <w:color w:val="050705"/>
                <w:w w:val="105"/>
                <w:sz w:val="15"/>
              </w:rPr>
              <w:t>de</w:t>
            </w:r>
            <w:r>
              <w:rPr>
                <w:color w:val="050705"/>
                <w:spacing w:val="-7"/>
                <w:w w:val="105"/>
                <w:sz w:val="15"/>
              </w:rPr>
              <w:t xml:space="preserve"> </w:t>
            </w:r>
            <w:r>
              <w:rPr>
                <w:color w:val="050705"/>
                <w:spacing w:val="-2"/>
                <w:w w:val="105"/>
                <w:sz w:val="15"/>
              </w:rPr>
              <w:t>provisiones</w:t>
            </w:r>
          </w:p>
        </w:tc>
        <w:tc>
          <w:tcPr>
            <w:tcW w:w="782" w:type="dxa"/>
          </w:tcPr>
          <w:p w14:paraId="46617EAE" w14:textId="77777777" w:rsidR="00DD02F0" w:rsidRDefault="00DD02F0">
            <w:pPr>
              <w:pStyle w:val="TableParagraph"/>
              <w:rPr>
                <w:rFonts w:ascii="Times New Roman"/>
                <w:sz w:val="14"/>
              </w:rPr>
            </w:pPr>
          </w:p>
        </w:tc>
        <w:tc>
          <w:tcPr>
            <w:tcW w:w="1184" w:type="dxa"/>
          </w:tcPr>
          <w:p w14:paraId="2545C5B6" w14:textId="77777777" w:rsidR="00DD02F0" w:rsidRDefault="00DD02F0">
            <w:pPr>
              <w:pStyle w:val="TableParagraph"/>
              <w:rPr>
                <w:rFonts w:ascii="Times New Roman"/>
                <w:sz w:val="14"/>
              </w:rPr>
            </w:pPr>
          </w:p>
        </w:tc>
        <w:tc>
          <w:tcPr>
            <w:tcW w:w="1207" w:type="dxa"/>
          </w:tcPr>
          <w:p w14:paraId="00BE8B32" w14:textId="77777777" w:rsidR="00DD02F0" w:rsidRDefault="00755876">
            <w:pPr>
              <w:pStyle w:val="TableParagraph"/>
              <w:spacing w:line="178" w:lineRule="exact"/>
              <w:ind w:right="93"/>
              <w:jc w:val="right"/>
              <w:rPr>
                <w:rFonts w:ascii="Times New Roman"/>
                <w:sz w:val="16"/>
              </w:rPr>
            </w:pPr>
            <w:r>
              <w:rPr>
                <w:rFonts w:ascii="Times New Roman"/>
                <w:color w:val="050705"/>
                <w:spacing w:val="-2"/>
                <w:w w:val="110"/>
                <w:sz w:val="16"/>
              </w:rPr>
              <w:t>37.728,80</w:t>
            </w:r>
          </w:p>
        </w:tc>
      </w:tr>
      <w:tr w:rsidR="00DD02F0" w14:paraId="0BC6F495" w14:textId="77777777">
        <w:trPr>
          <w:trHeight w:val="272"/>
        </w:trPr>
        <w:tc>
          <w:tcPr>
            <w:tcW w:w="5351" w:type="dxa"/>
          </w:tcPr>
          <w:p w14:paraId="695CE558" w14:textId="77777777" w:rsidR="00DD02F0" w:rsidRDefault="00755876">
            <w:pPr>
              <w:pStyle w:val="TableParagraph"/>
              <w:spacing w:before="96" w:line="156" w:lineRule="exact"/>
              <w:ind w:left="333"/>
              <w:rPr>
                <w:sz w:val="15"/>
              </w:rPr>
            </w:pPr>
            <w:r>
              <w:rPr>
                <w:color w:val="050705"/>
                <w:w w:val="115"/>
                <w:sz w:val="15"/>
              </w:rPr>
              <w:t>Cambios</w:t>
            </w:r>
            <w:r>
              <w:rPr>
                <w:color w:val="050705"/>
                <w:spacing w:val="-6"/>
                <w:w w:val="115"/>
                <w:sz w:val="15"/>
              </w:rPr>
              <w:t xml:space="preserve"> </w:t>
            </w:r>
            <w:r>
              <w:rPr>
                <w:color w:val="050705"/>
                <w:w w:val="115"/>
                <w:sz w:val="15"/>
              </w:rPr>
              <w:t>en</w:t>
            </w:r>
            <w:r>
              <w:rPr>
                <w:color w:val="050705"/>
                <w:spacing w:val="-12"/>
                <w:w w:val="115"/>
                <w:sz w:val="15"/>
              </w:rPr>
              <w:t xml:space="preserve"> </w:t>
            </w:r>
            <w:r>
              <w:rPr>
                <w:color w:val="050705"/>
                <w:w w:val="115"/>
                <w:sz w:val="15"/>
              </w:rPr>
              <w:t>el</w:t>
            </w:r>
            <w:r>
              <w:rPr>
                <w:color w:val="050705"/>
                <w:spacing w:val="-7"/>
                <w:w w:val="115"/>
                <w:sz w:val="15"/>
              </w:rPr>
              <w:t xml:space="preserve"> </w:t>
            </w:r>
            <w:r>
              <w:rPr>
                <w:color w:val="050705"/>
                <w:w w:val="115"/>
                <w:sz w:val="15"/>
              </w:rPr>
              <w:t>capital</w:t>
            </w:r>
            <w:r>
              <w:rPr>
                <w:color w:val="050705"/>
                <w:spacing w:val="-7"/>
                <w:w w:val="115"/>
                <w:sz w:val="15"/>
              </w:rPr>
              <w:t xml:space="preserve"> </w:t>
            </w:r>
            <w:r>
              <w:rPr>
                <w:color w:val="050705"/>
                <w:spacing w:val="-2"/>
                <w:w w:val="115"/>
                <w:sz w:val="15"/>
              </w:rPr>
              <w:t>corriente</w:t>
            </w:r>
          </w:p>
        </w:tc>
        <w:tc>
          <w:tcPr>
            <w:tcW w:w="782" w:type="dxa"/>
          </w:tcPr>
          <w:p w14:paraId="2BD73DB2" w14:textId="77777777" w:rsidR="00DD02F0" w:rsidRDefault="00DD02F0">
            <w:pPr>
              <w:pStyle w:val="TableParagraph"/>
              <w:rPr>
                <w:rFonts w:ascii="Times New Roman"/>
                <w:sz w:val="14"/>
              </w:rPr>
            </w:pPr>
          </w:p>
        </w:tc>
        <w:tc>
          <w:tcPr>
            <w:tcW w:w="1184" w:type="dxa"/>
          </w:tcPr>
          <w:p w14:paraId="7B6693DA" w14:textId="77777777" w:rsidR="00DD02F0" w:rsidRDefault="00755876">
            <w:pPr>
              <w:pStyle w:val="TableParagraph"/>
              <w:spacing w:before="87" w:line="165" w:lineRule="exact"/>
              <w:ind w:right="89"/>
              <w:jc w:val="right"/>
              <w:rPr>
                <w:rFonts w:ascii="Times New Roman"/>
                <w:sz w:val="16"/>
              </w:rPr>
            </w:pPr>
            <w:r>
              <w:rPr>
                <w:rFonts w:ascii="Times New Roman"/>
                <w:color w:val="050705"/>
                <w:spacing w:val="-2"/>
                <w:w w:val="110"/>
                <w:sz w:val="16"/>
              </w:rPr>
              <w:t>2.123.746,78</w:t>
            </w:r>
          </w:p>
        </w:tc>
        <w:tc>
          <w:tcPr>
            <w:tcW w:w="1207" w:type="dxa"/>
          </w:tcPr>
          <w:p w14:paraId="29430942" w14:textId="77777777" w:rsidR="00DD02F0" w:rsidRDefault="00755876">
            <w:pPr>
              <w:pStyle w:val="TableParagraph"/>
              <w:spacing w:before="87" w:line="165" w:lineRule="exact"/>
              <w:ind w:right="97"/>
              <w:jc w:val="right"/>
              <w:rPr>
                <w:rFonts w:ascii="Times New Roman"/>
                <w:sz w:val="16"/>
              </w:rPr>
            </w:pPr>
            <w:r>
              <w:rPr>
                <w:rFonts w:ascii="Times New Roman"/>
                <w:color w:val="050705"/>
                <w:spacing w:val="-2"/>
                <w:w w:val="110"/>
                <w:sz w:val="16"/>
              </w:rPr>
              <w:t>3.554.281,65</w:t>
            </w:r>
          </w:p>
        </w:tc>
      </w:tr>
      <w:tr w:rsidR="00DD02F0" w14:paraId="29D36445" w14:textId="77777777">
        <w:trPr>
          <w:trHeight w:val="182"/>
        </w:trPr>
        <w:tc>
          <w:tcPr>
            <w:tcW w:w="5351" w:type="dxa"/>
          </w:tcPr>
          <w:p w14:paraId="6AA1B62B" w14:textId="77777777" w:rsidR="00DD02F0" w:rsidRDefault="00755876">
            <w:pPr>
              <w:pStyle w:val="TableParagraph"/>
              <w:spacing w:before="7" w:line="155" w:lineRule="exact"/>
              <w:ind w:left="459"/>
              <w:rPr>
                <w:sz w:val="15"/>
              </w:rPr>
            </w:pPr>
            <w:r>
              <w:rPr>
                <w:color w:val="050705"/>
                <w:spacing w:val="-2"/>
                <w:w w:val="105"/>
                <w:sz w:val="15"/>
              </w:rPr>
              <w:t>Existencias</w:t>
            </w:r>
          </w:p>
        </w:tc>
        <w:tc>
          <w:tcPr>
            <w:tcW w:w="782" w:type="dxa"/>
          </w:tcPr>
          <w:p w14:paraId="58D678BF" w14:textId="77777777" w:rsidR="00DD02F0" w:rsidRDefault="00DD02F0">
            <w:pPr>
              <w:pStyle w:val="TableParagraph"/>
              <w:rPr>
                <w:rFonts w:ascii="Times New Roman"/>
                <w:sz w:val="12"/>
              </w:rPr>
            </w:pPr>
          </w:p>
        </w:tc>
        <w:tc>
          <w:tcPr>
            <w:tcW w:w="1184" w:type="dxa"/>
          </w:tcPr>
          <w:p w14:paraId="36E30B28" w14:textId="77777777" w:rsidR="00DD02F0" w:rsidRDefault="00755876">
            <w:pPr>
              <w:pStyle w:val="TableParagraph"/>
              <w:spacing w:line="162" w:lineRule="exact"/>
              <w:ind w:right="78"/>
              <w:jc w:val="right"/>
              <w:rPr>
                <w:rFonts w:ascii="Times New Roman"/>
                <w:sz w:val="16"/>
              </w:rPr>
            </w:pPr>
            <w:r>
              <w:rPr>
                <w:rFonts w:ascii="Times New Roman"/>
                <w:color w:val="050705"/>
                <w:spacing w:val="-2"/>
                <w:w w:val="110"/>
                <w:sz w:val="16"/>
              </w:rPr>
              <w:t>900.235,61</w:t>
            </w:r>
          </w:p>
        </w:tc>
        <w:tc>
          <w:tcPr>
            <w:tcW w:w="1207" w:type="dxa"/>
          </w:tcPr>
          <w:p w14:paraId="3F2FDA38" w14:textId="77777777" w:rsidR="00DD02F0" w:rsidRDefault="00755876">
            <w:pPr>
              <w:pStyle w:val="TableParagraph"/>
              <w:spacing w:line="162" w:lineRule="exact"/>
              <w:ind w:right="98"/>
              <w:jc w:val="right"/>
              <w:rPr>
                <w:rFonts w:ascii="Times New Roman"/>
                <w:sz w:val="16"/>
              </w:rPr>
            </w:pPr>
            <w:r>
              <w:rPr>
                <w:rFonts w:ascii="Times New Roman"/>
                <w:color w:val="050705"/>
                <w:spacing w:val="-2"/>
                <w:w w:val="110"/>
                <w:sz w:val="16"/>
              </w:rPr>
              <w:t>2.639.611,05</w:t>
            </w:r>
          </w:p>
        </w:tc>
      </w:tr>
      <w:tr w:rsidR="00DD02F0" w14:paraId="13EBC665" w14:textId="77777777">
        <w:trPr>
          <w:trHeight w:val="184"/>
        </w:trPr>
        <w:tc>
          <w:tcPr>
            <w:tcW w:w="5351" w:type="dxa"/>
          </w:tcPr>
          <w:p w14:paraId="2DBA814F" w14:textId="77777777" w:rsidR="00DD02F0" w:rsidRDefault="00755876">
            <w:pPr>
              <w:pStyle w:val="TableParagraph"/>
              <w:spacing w:line="165" w:lineRule="exact"/>
              <w:ind w:left="459"/>
              <w:rPr>
                <w:sz w:val="15"/>
              </w:rPr>
            </w:pPr>
            <w:r>
              <w:rPr>
                <w:color w:val="050705"/>
                <w:w w:val="105"/>
                <w:sz w:val="15"/>
              </w:rPr>
              <w:t>Deudores</w:t>
            </w:r>
            <w:r>
              <w:rPr>
                <w:color w:val="050705"/>
                <w:spacing w:val="1"/>
                <w:w w:val="105"/>
                <w:sz w:val="15"/>
              </w:rPr>
              <w:t xml:space="preserve"> </w:t>
            </w:r>
            <w:r>
              <w:rPr>
                <w:rFonts w:ascii="Times New Roman"/>
                <w:color w:val="050705"/>
                <w:w w:val="105"/>
                <w:sz w:val="16"/>
              </w:rPr>
              <w:t xml:space="preserve">y </w:t>
            </w:r>
            <w:r>
              <w:rPr>
                <w:color w:val="050705"/>
                <w:w w:val="105"/>
                <w:sz w:val="15"/>
              </w:rPr>
              <w:t>otras</w:t>
            </w:r>
            <w:r>
              <w:rPr>
                <w:color w:val="050705"/>
                <w:spacing w:val="-2"/>
                <w:w w:val="105"/>
                <w:sz w:val="15"/>
              </w:rPr>
              <w:t xml:space="preserve"> </w:t>
            </w:r>
            <w:r>
              <w:rPr>
                <w:color w:val="050705"/>
                <w:w w:val="105"/>
                <w:sz w:val="15"/>
              </w:rPr>
              <w:t>cuentas</w:t>
            </w:r>
            <w:r>
              <w:rPr>
                <w:color w:val="050705"/>
                <w:spacing w:val="2"/>
                <w:w w:val="105"/>
                <w:sz w:val="15"/>
              </w:rPr>
              <w:t xml:space="preserve"> </w:t>
            </w:r>
            <w:r>
              <w:rPr>
                <w:color w:val="050705"/>
                <w:w w:val="105"/>
                <w:sz w:val="15"/>
              </w:rPr>
              <w:t>a</w:t>
            </w:r>
            <w:r>
              <w:rPr>
                <w:color w:val="050705"/>
                <w:spacing w:val="-1"/>
                <w:w w:val="105"/>
                <w:sz w:val="15"/>
              </w:rPr>
              <w:t xml:space="preserve"> </w:t>
            </w:r>
            <w:r>
              <w:rPr>
                <w:color w:val="050705"/>
                <w:spacing w:val="-2"/>
                <w:w w:val="105"/>
                <w:sz w:val="15"/>
              </w:rPr>
              <w:t>cobrar</w:t>
            </w:r>
          </w:p>
        </w:tc>
        <w:tc>
          <w:tcPr>
            <w:tcW w:w="782" w:type="dxa"/>
          </w:tcPr>
          <w:p w14:paraId="66FF9029" w14:textId="77777777" w:rsidR="00DD02F0" w:rsidRDefault="00DD02F0">
            <w:pPr>
              <w:pStyle w:val="TableParagraph"/>
              <w:rPr>
                <w:rFonts w:ascii="Times New Roman"/>
                <w:sz w:val="12"/>
              </w:rPr>
            </w:pPr>
          </w:p>
        </w:tc>
        <w:tc>
          <w:tcPr>
            <w:tcW w:w="1184" w:type="dxa"/>
          </w:tcPr>
          <w:p w14:paraId="754A5446" w14:textId="77777777" w:rsidR="00DD02F0" w:rsidRDefault="00755876">
            <w:pPr>
              <w:pStyle w:val="TableParagraph"/>
              <w:spacing w:line="165" w:lineRule="exact"/>
              <w:ind w:right="95"/>
              <w:jc w:val="right"/>
              <w:rPr>
                <w:rFonts w:ascii="Times New Roman"/>
                <w:sz w:val="16"/>
              </w:rPr>
            </w:pPr>
            <w:r>
              <w:rPr>
                <w:rFonts w:ascii="Times New Roman"/>
                <w:color w:val="050705"/>
                <w:spacing w:val="-2"/>
                <w:w w:val="110"/>
                <w:sz w:val="16"/>
              </w:rPr>
              <w:t>1.388.225,87</w:t>
            </w:r>
          </w:p>
        </w:tc>
        <w:tc>
          <w:tcPr>
            <w:tcW w:w="1207" w:type="dxa"/>
          </w:tcPr>
          <w:p w14:paraId="3F900A66" w14:textId="77777777" w:rsidR="00DD02F0" w:rsidRDefault="00755876">
            <w:pPr>
              <w:pStyle w:val="TableParagraph"/>
              <w:spacing w:line="165" w:lineRule="exact"/>
              <w:ind w:right="92"/>
              <w:jc w:val="right"/>
              <w:rPr>
                <w:rFonts w:ascii="Times New Roman"/>
                <w:sz w:val="16"/>
              </w:rPr>
            </w:pPr>
            <w:r>
              <w:rPr>
                <w:rFonts w:ascii="Times New Roman"/>
                <w:color w:val="050705"/>
                <w:spacing w:val="-2"/>
                <w:w w:val="110"/>
                <w:sz w:val="16"/>
              </w:rPr>
              <w:t>1.021.209,11</w:t>
            </w:r>
          </w:p>
        </w:tc>
      </w:tr>
      <w:tr w:rsidR="00DD02F0" w14:paraId="13DCA324" w14:textId="77777777">
        <w:trPr>
          <w:trHeight w:val="182"/>
        </w:trPr>
        <w:tc>
          <w:tcPr>
            <w:tcW w:w="5351" w:type="dxa"/>
          </w:tcPr>
          <w:p w14:paraId="5726D447" w14:textId="77777777" w:rsidR="00DD02F0" w:rsidRDefault="00755876">
            <w:pPr>
              <w:pStyle w:val="TableParagraph"/>
              <w:spacing w:before="7" w:line="155" w:lineRule="exact"/>
              <w:ind w:left="459"/>
              <w:rPr>
                <w:sz w:val="15"/>
              </w:rPr>
            </w:pPr>
            <w:r>
              <w:rPr>
                <w:color w:val="050705"/>
                <w:w w:val="105"/>
                <w:sz w:val="15"/>
              </w:rPr>
              <w:t>Otros</w:t>
            </w:r>
            <w:r>
              <w:rPr>
                <w:color w:val="050705"/>
                <w:spacing w:val="-5"/>
                <w:w w:val="105"/>
                <w:sz w:val="15"/>
              </w:rPr>
              <w:t xml:space="preserve"> </w:t>
            </w:r>
            <w:r>
              <w:rPr>
                <w:color w:val="050705"/>
                <w:w w:val="105"/>
                <w:sz w:val="15"/>
              </w:rPr>
              <w:t>activos</w:t>
            </w:r>
            <w:r>
              <w:rPr>
                <w:color w:val="050705"/>
                <w:spacing w:val="-1"/>
                <w:w w:val="105"/>
                <w:sz w:val="15"/>
              </w:rPr>
              <w:t xml:space="preserve"> </w:t>
            </w:r>
            <w:r>
              <w:rPr>
                <w:color w:val="050705"/>
                <w:spacing w:val="-2"/>
                <w:w w:val="105"/>
                <w:sz w:val="15"/>
              </w:rPr>
              <w:t>corrientes</w:t>
            </w:r>
          </w:p>
        </w:tc>
        <w:tc>
          <w:tcPr>
            <w:tcW w:w="782" w:type="dxa"/>
          </w:tcPr>
          <w:p w14:paraId="07AA7B7E" w14:textId="77777777" w:rsidR="00DD02F0" w:rsidRDefault="00DD02F0">
            <w:pPr>
              <w:pStyle w:val="TableParagraph"/>
              <w:rPr>
                <w:rFonts w:ascii="Times New Roman"/>
                <w:sz w:val="12"/>
              </w:rPr>
            </w:pPr>
          </w:p>
        </w:tc>
        <w:tc>
          <w:tcPr>
            <w:tcW w:w="1184" w:type="dxa"/>
          </w:tcPr>
          <w:p w14:paraId="32504021" w14:textId="77777777" w:rsidR="00DD02F0" w:rsidRDefault="00755876">
            <w:pPr>
              <w:pStyle w:val="TableParagraph"/>
              <w:spacing w:line="162" w:lineRule="exact"/>
              <w:ind w:right="97"/>
              <w:jc w:val="right"/>
              <w:rPr>
                <w:rFonts w:ascii="Times New Roman"/>
                <w:sz w:val="16"/>
              </w:rPr>
            </w:pPr>
            <w:r>
              <w:rPr>
                <w:rFonts w:ascii="Times New Roman"/>
                <w:color w:val="050705"/>
                <w:spacing w:val="-2"/>
                <w:w w:val="105"/>
                <w:sz w:val="16"/>
              </w:rPr>
              <w:t>(3.615,23)</w:t>
            </w:r>
          </w:p>
        </w:tc>
        <w:tc>
          <w:tcPr>
            <w:tcW w:w="1207" w:type="dxa"/>
          </w:tcPr>
          <w:p w14:paraId="4BB90409" w14:textId="77777777" w:rsidR="00DD02F0" w:rsidRDefault="00755876">
            <w:pPr>
              <w:pStyle w:val="TableParagraph"/>
              <w:spacing w:line="162" w:lineRule="exact"/>
              <w:ind w:right="100"/>
              <w:jc w:val="right"/>
              <w:rPr>
                <w:rFonts w:ascii="Times New Roman"/>
                <w:sz w:val="16"/>
              </w:rPr>
            </w:pPr>
            <w:r>
              <w:rPr>
                <w:rFonts w:ascii="Times New Roman"/>
                <w:color w:val="050705"/>
                <w:spacing w:val="-2"/>
                <w:w w:val="110"/>
                <w:sz w:val="16"/>
              </w:rPr>
              <w:t>36.982,00</w:t>
            </w:r>
          </w:p>
        </w:tc>
      </w:tr>
      <w:tr w:rsidR="00DD02F0" w14:paraId="7F376008" w14:textId="77777777">
        <w:trPr>
          <w:trHeight w:val="184"/>
        </w:trPr>
        <w:tc>
          <w:tcPr>
            <w:tcW w:w="5351" w:type="dxa"/>
          </w:tcPr>
          <w:p w14:paraId="126B55B3" w14:textId="77777777" w:rsidR="00DD02F0" w:rsidRDefault="00755876">
            <w:pPr>
              <w:pStyle w:val="TableParagraph"/>
              <w:spacing w:line="165" w:lineRule="exact"/>
              <w:ind w:left="457"/>
              <w:rPr>
                <w:sz w:val="15"/>
              </w:rPr>
            </w:pPr>
            <w:r>
              <w:rPr>
                <w:color w:val="050705"/>
                <w:w w:val="105"/>
                <w:sz w:val="15"/>
              </w:rPr>
              <w:t>Acreedores</w:t>
            </w:r>
            <w:r>
              <w:rPr>
                <w:color w:val="050705"/>
                <w:spacing w:val="10"/>
                <w:w w:val="105"/>
                <w:sz w:val="15"/>
              </w:rPr>
              <w:t xml:space="preserve"> </w:t>
            </w:r>
            <w:r>
              <w:rPr>
                <w:rFonts w:ascii="Times New Roman"/>
                <w:color w:val="050705"/>
                <w:w w:val="105"/>
                <w:sz w:val="16"/>
              </w:rPr>
              <w:t>y</w:t>
            </w:r>
            <w:r>
              <w:rPr>
                <w:rFonts w:ascii="Times New Roman"/>
                <w:color w:val="050705"/>
                <w:spacing w:val="-6"/>
                <w:w w:val="105"/>
                <w:sz w:val="16"/>
              </w:rPr>
              <w:t xml:space="preserve"> </w:t>
            </w:r>
            <w:r>
              <w:rPr>
                <w:color w:val="050705"/>
                <w:w w:val="105"/>
                <w:sz w:val="15"/>
              </w:rPr>
              <w:t>otras</w:t>
            </w:r>
            <w:r>
              <w:rPr>
                <w:color w:val="050705"/>
                <w:spacing w:val="-2"/>
                <w:w w:val="105"/>
                <w:sz w:val="15"/>
              </w:rPr>
              <w:t xml:space="preserve"> </w:t>
            </w:r>
            <w:r>
              <w:rPr>
                <w:color w:val="050705"/>
                <w:w w:val="105"/>
                <w:sz w:val="15"/>
              </w:rPr>
              <w:t>cuentas</w:t>
            </w:r>
            <w:r>
              <w:rPr>
                <w:color w:val="050705"/>
                <w:spacing w:val="4"/>
                <w:w w:val="105"/>
                <w:sz w:val="15"/>
              </w:rPr>
              <w:t xml:space="preserve"> </w:t>
            </w:r>
            <w:r>
              <w:rPr>
                <w:color w:val="050705"/>
                <w:w w:val="105"/>
                <w:sz w:val="15"/>
              </w:rPr>
              <w:t>a</w:t>
            </w:r>
            <w:r>
              <w:rPr>
                <w:color w:val="050705"/>
                <w:spacing w:val="-2"/>
                <w:w w:val="105"/>
                <w:sz w:val="15"/>
              </w:rPr>
              <w:t xml:space="preserve"> pagar</w:t>
            </w:r>
          </w:p>
        </w:tc>
        <w:tc>
          <w:tcPr>
            <w:tcW w:w="782" w:type="dxa"/>
          </w:tcPr>
          <w:p w14:paraId="3AC381A7" w14:textId="77777777" w:rsidR="00DD02F0" w:rsidRDefault="00DD02F0">
            <w:pPr>
              <w:pStyle w:val="TableParagraph"/>
              <w:rPr>
                <w:rFonts w:ascii="Times New Roman"/>
                <w:sz w:val="12"/>
              </w:rPr>
            </w:pPr>
          </w:p>
        </w:tc>
        <w:tc>
          <w:tcPr>
            <w:tcW w:w="1184" w:type="dxa"/>
          </w:tcPr>
          <w:p w14:paraId="7951C466" w14:textId="77777777" w:rsidR="00DD02F0" w:rsidRDefault="00755876">
            <w:pPr>
              <w:pStyle w:val="TableParagraph"/>
              <w:spacing w:line="165" w:lineRule="exact"/>
              <w:ind w:right="101"/>
              <w:jc w:val="right"/>
              <w:rPr>
                <w:rFonts w:ascii="Times New Roman"/>
                <w:sz w:val="16"/>
              </w:rPr>
            </w:pPr>
            <w:r>
              <w:rPr>
                <w:rFonts w:ascii="Times New Roman"/>
                <w:color w:val="050705"/>
                <w:spacing w:val="-2"/>
                <w:w w:val="105"/>
                <w:sz w:val="16"/>
              </w:rPr>
              <w:t>(153.129,86)</w:t>
            </w:r>
          </w:p>
        </w:tc>
        <w:tc>
          <w:tcPr>
            <w:tcW w:w="1207" w:type="dxa"/>
          </w:tcPr>
          <w:p w14:paraId="50E86A00" w14:textId="77777777" w:rsidR="00DD02F0" w:rsidRDefault="00755876">
            <w:pPr>
              <w:pStyle w:val="TableParagraph"/>
              <w:spacing w:line="165" w:lineRule="exact"/>
              <w:ind w:right="102"/>
              <w:jc w:val="right"/>
              <w:rPr>
                <w:rFonts w:ascii="Times New Roman"/>
                <w:sz w:val="16"/>
              </w:rPr>
            </w:pPr>
            <w:r>
              <w:rPr>
                <w:rFonts w:ascii="Times New Roman"/>
                <w:color w:val="050705"/>
                <w:spacing w:val="-2"/>
                <w:w w:val="105"/>
                <w:sz w:val="16"/>
              </w:rPr>
              <w:t>(137.324,89)</w:t>
            </w:r>
          </w:p>
        </w:tc>
      </w:tr>
      <w:tr w:rsidR="00DD02F0" w14:paraId="2B2CE1F5" w14:textId="77777777">
        <w:trPr>
          <w:trHeight w:val="182"/>
        </w:trPr>
        <w:tc>
          <w:tcPr>
            <w:tcW w:w="5351" w:type="dxa"/>
          </w:tcPr>
          <w:p w14:paraId="0A6C118A" w14:textId="77777777" w:rsidR="00DD02F0" w:rsidRDefault="00755876">
            <w:pPr>
              <w:pStyle w:val="TableParagraph"/>
              <w:spacing w:before="7" w:line="155" w:lineRule="exact"/>
              <w:ind w:left="459"/>
              <w:rPr>
                <w:sz w:val="15"/>
              </w:rPr>
            </w:pPr>
            <w:r>
              <w:rPr>
                <w:color w:val="050705"/>
                <w:w w:val="105"/>
                <w:sz w:val="15"/>
              </w:rPr>
              <w:t>Otros</w:t>
            </w:r>
            <w:r>
              <w:rPr>
                <w:color w:val="050705"/>
                <w:spacing w:val="-5"/>
                <w:w w:val="105"/>
                <w:sz w:val="15"/>
              </w:rPr>
              <w:t xml:space="preserve"> </w:t>
            </w:r>
            <w:r>
              <w:rPr>
                <w:color w:val="050705"/>
                <w:w w:val="105"/>
                <w:sz w:val="15"/>
              </w:rPr>
              <w:t xml:space="preserve">pasivos </w:t>
            </w:r>
            <w:r>
              <w:rPr>
                <w:color w:val="050705"/>
                <w:spacing w:val="-2"/>
                <w:w w:val="105"/>
                <w:sz w:val="15"/>
              </w:rPr>
              <w:t>corrientes</w:t>
            </w:r>
          </w:p>
        </w:tc>
        <w:tc>
          <w:tcPr>
            <w:tcW w:w="782" w:type="dxa"/>
          </w:tcPr>
          <w:p w14:paraId="6EE98DB5" w14:textId="77777777" w:rsidR="00DD02F0" w:rsidRDefault="00DD02F0">
            <w:pPr>
              <w:pStyle w:val="TableParagraph"/>
              <w:rPr>
                <w:rFonts w:ascii="Times New Roman"/>
                <w:sz w:val="12"/>
              </w:rPr>
            </w:pPr>
          </w:p>
        </w:tc>
        <w:tc>
          <w:tcPr>
            <w:tcW w:w="1184" w:type="dxa"/>
          </w:tcPr>
          <w:p w14:paraId="10EE49E6" w14:textId="77777777" w:rsidR="00DD02F0" w:rsidRDefault="00755876">
            <w:pPr>
              <w:pStyle w:val="TableParagraph"/>
              <w:spacing w:line="162" w:lineRule="exact"/>
              <w:ind w:right="97"/>
              <w:jc w:val="right"/>
              <w:rPr>
                <w:rFonts w:ascii="Times New Roman"/>
                <w:sz w:val="16"/>
              </w:rPr>
            </w:pPr>
            <w:r>
              <w:rPr>
                <w:rFonts w:ascii="Times New Roman"/>
                <w:color w:val="050705"/>
                <w:spacing w:val="-2"/>
                <w:w w:val="105"/>
                <w:sz w:val="16"/>
              </w:rPr>
              <w:t>(7.969,61)</w:t>
            </w:r>
          </w:p>
        </w:tc>
        <w:tc>
          <w:tcPr>
            <w:tcW w:w="1207" w:type="dxa"/>
          </w:tcPr>
          <w:p w14:paraId="2095BAD3" w14:textId="77777777" w:rsidR="00DD02F0" w:rsidRDefault="00755876">
            <w:pPr>
              <w:pStyle w:val="TableParagraph"/>
              <w:spacing w:line="162" w:lineRule="exact"/>
              <w:ind w:right="91"/>
              <w:jc w:val="right"/>
              <w:rPr>
                <w:rFonts w:ascii="Times New Roman"/>
                <w:sz w:val="16"/>
              </w:rPr>
            </w:pPr>
            <w:r>
              <w:rPr>
                <w:rFonts w:ascii="Times New Roman"/>
                <w:color w:val="050705"/>
                <w:spacing w:val="-2"/>
                <w:w w:val="110"/>
                <w:sz w:val="16"/>
              </w:rPr>
              <w:t>7.969,58</w:t>
            </w:r>
          </w:p>
        </w:tc>
      </w:tr>
      <w:tr w:rsidR="00DD02F0" w14:paraId="094BCF6C" w14:textId="77777777">
        <w:trPr>
          <w:trHeight w:val="278"/>
        </w:trPr>
        <w:tc>
          <w:tcPr>
            <w:tcW w:w="5351" w:type="dxa"/>
          </w:tcPr>
          <w:p w14:paraId="73E53B68" w14:textId="77777777" w:rsidR="00DD02F0" w:rsidRDefault="00755876">
            <w:pPr>
              <w:pStyle w:val="TableParagraph"/>
              <w:ind w:left="459"/>
              <w:rPr>
                <w:sz w:val="15"/>
              </w:rPr>
            </w:pPr>
            <w:r>
              <w:rPr>
                <w:color w:val="050705"/>
                <w:w w:val="105"/>
                <w:sz w:val="15"/>
              </w:rPr>
              <w:t>Otros</w:t>
            </w:r>
            <w:r>
              <w:rPr>
                <w:color w:val="050705"/>
                <w:spacing w:val="-4"/>
                <w:w w:val="105"/>
                <w:sz w:val="15"/>
              </w:rPr>
              <w:t xml:space="preserve"> </w:t>
            </w:r>
            <w:r>
              <w:rPr>
                <w:color w:val="050705"/>
                <w:w w:val="105"/>
                <w:sz w:val="15"/>
              </w:rPr>
              <w:t xml:space="preserve">activos </w:t>
            </w:r>
            <w:r>
              <w:rPr>
                <w:rFonts w:ascii="Times New Roman"/>
                <w:color w:val="050705"/>
                <w:w w:val="105"/>
                <w:sz w:val="16"/>
              </w:rPr>
              <w:t xml:space="preserve">y </w:t>
            </w:r>
            <w:r>
              <w:rPr>
                <w:color w:val="050705"/>
                <w:w w:val="105"/>
                <w:sz w:val="15"/>
              </w:rPr>
              <w:t>pasivos</w:t>
            </w:r>
            <w:r>
              <w:rPr>
                <w:color w:val="050705"/>
                <w:spacing w:val="4"/>
                <w:w w:val="105"/>
                <w:sz w:val="15"/>
              </w:rPr>
              <w:t xml:space="preserve"> </w:t>
            </w:r>
            <w:r>
              <w:rPr>
                <w:color w:val="050705"/>
                <w:w w:val="105"/>
                <w:sz w:val="15"/>
              </w:rPr>
              <w:t>no</w:t>
            </w:r>
            <w:r>
              <w:rPr>
                <w:color w:val="050705"/>
                <w:spacing w:val="-6"/>
                <w:w w:val="105"/>
                <w:sz w:val="15"/>
              </w:rPr>
              <w:t xml:space="preserve"> </w:t>
            </w:r>
            <w:r>
              <w:rPr>
                <w:color w:val="050705"/>
                <w:spacing w:val="-2"/>
                <w:w w:val="105"/>
                <w:sz w:val="15"/>
              </w:rPr>
              <w:t>corrientes</w:t>
            </w:r>
          </w:p>
        </w:tc>
        <w:tc>
          <w:tcPr>
            <w:tcW w:w="782" w:type="dxa"/>
          </w:tcPr>
          <w:p w14:paraId="3C2508F5" w14:textId="77777777" w:rsidR="00DD02F0" w:rsidRDefault="00DD02F0">
            <w:pPr>
              <w:pStyle w:val="TableParagraph"/>
              <w:rPr>
                <w:rFonts w:ascii="Times New Roman"/>
                <w:sz w:val="14"/>
              </w:rPr>
            </w:pPr>
          </w:p>
        </w:tc>
        <w:tc>
          <w:tcPr>
            <w:tcW w:w="1184" w:type="dxa"/>
          </w:tcPr>
          <w:p w14:paraId="73D5625D" w14:textId="77777777" w:rsidR="00DD02F0" w:rsidRDefault="00DD02F0">
            <w:pPr>
              <w:pStyle w:val="TableParagraph"/>
              <w:rPr>
                <w:rFonts w:ascii="Times New Roman"/>
                <w:sz w:val="14"/>
              </w:rPr>
            </w:pPr>
          </w:p>
        </w:tc>
        <w:tc>
          <w:tcPr>
            <w:tcW w:w="1207" w:type="dxa"/>
          </w:tcPr>
          <w:p w14:paraId="5C2B6EF0" w14:textId="77777777" w:rsidR="00DD02F0" w:rsidRDefault="00755876">
            <w:pPr>
              <w:pStyle w:val="TableParagraph"/>
              <w:spacing w:line="180" w:lineRule="exact"/>
              <w:ind w:right="102"/>
              <w:jc w:val="right"/>
              <w:rPr>
                <w:rFonts w:ascii="Times New Roman"/>
                <w:sz w:val="16"/>
              </w:rPr>
            </w:pPr>
            <w:r>
              <w:rPr>
                <w:rFonts w:ascii="Times New Roman"/>
                <w:color w:val="050705"/>
                <w:spacing w:val="-2"/>
                <w:w w:val="105"/>
                <w:sz w:val="16"/>
              </w:rPr>
              <w:t>(14.165,20)</w:t>
            </w:r>
          </w:p>
        </w:tc>
      </w:tr>
      <w:tr w:rsidR="00DD02F0" w14:paraId="592BA001" w14:textId="77777777">
        <w:trPr>
          <w:trHeight w:val="273"/>
        </w:trPr>
        <w:tc>
          <w:tcPr>
            <w:tcW w:w="5351" w:type="dxa"/>
          </w:tcPr>
          <w:p w14:paraId="3C611ABB" w14:textId="77777777" w:rsidR="00DD02F0" w:rsidRDefault="00755876">
            <w:pPr>
              <w:pStyle w:val="TableParagraph"/>
              <w:spacing w:before="97" w:line="156" w:lineRule="exact"/>
              <w:ind w:left="333"/>
              <w:rPr>
                <w:sz w:val="15"/>
              </w:rPr>
            </w:pPr>
            <w:r>
              <w:rPr>
                <w:color w:val="050705"/>
                <w:w w:val="115"/>
                <w:sz w:val="15"/>
              </w:rPr>
              <w:t>Otros</w:t>
            </w:r>
            <w:r>
              <w:rPr>
                <w:color w:val="050705"/>
                <w:spacing w:val="1"/>
                <w:w w:val="115"/>
                <w:sz w:val="15"/>
              </w:rPr>
              <w:t xml:space="preserve"> </w:t>
            </w:r>
            <w:r>
              <w:rPr>
                <w:color w:val="050705"/>
                <w:w w:val="115"/>
                <w:sz w:val="15"/>
              </w:rPr>
              <w:t>flujos de</w:t>
            </w:r>
            <w:r>
              <w:rPr>
                <w:color w:val="050705"/>
                <w:spacing w:val="-19"/>
                <w:w w:val="115"/>
                <w:sz w:val="15"/>
              </w:rPr>
              <w:t xml:space="preserve"> </w:t>
            </w:r>
            <w:r>
              <w:rPr>
                <w:color w:val="050705"/>
                <w:w w:val="115"/>
                <w:sz w:val="15"/>
              </w:rPr>
              <w:t>efectivo</w:t>
            </w:r>
            <w:r>
              <w:rPr>
                <w:color w:val="050705"/>
                <w:spacing w:val="-4"/>
                <w:w w:val="115"/>
                <w:sz w:val="15"/>
              </w:rPr>
              <w:t xml:space="preserve"> </w:t>
            </w:r>
            <w:r>
              <w:rPr>
                <w:color w:val="050705"/>
                <w:w w:val="115"/>
                <w:sz w:val="15"/>
              </w:rPr>
              <w:t>de</w:t>
            </w:r>
            <w:r>
              <w:rPr>
                <w:color w:val="050705"/>
                <w:spacing w:val="-10"/>
                <w:w w:val="115"/>
                <w:sz w:val="15"/>
              </w:rPr>
              <w:t xml:space="preserve"> </w:t>
            </w:r>
            <w:r>
              <w:rPr>
                <w:color w:val="050705"/>
                <w:w w:val="115"/>
                <w:sz w:val="15"/>
              </w:rPr>
              <w:t>las</w:t>
            </w:r>
            <w:r>
              <w:rPr>
                <w:color w:val="050705"/>
                <w:spacing w:val="-8"/>
                <w:w w:val="115"/>
                <w:sz w:val="15"/>
              </w:rPr>
              <w:t xml:space="preserve"> </w:t>
            </w:r>
            <w:r>
              <w:rPr>
                <w:color w:val="050705"/>
                <w:w w:val="115"/>
                <w:sz w:val="15"/>
              </w:rPr>
              <w:t>actividades</w:t>
            </w:r>
            <w:r>
              <w:rPr>
                <w:color w:val="050705"/>
                <w:spacing w:val="4"/>
                <w:w w:val="115"/>
                <w:sz w:val="15"/>
              </w:rPr>
              <w:t xml:space="preserve"> </w:t>
            </w:r>
            <w:r>
              <w:rPr>
                <w:color w:val="050705"/>
                <w:w w:val="115"/>
                <w:sz w:val="15"/>
              </w:rPr>
              <w:t>de</w:t>
            </w:r>
            <w:r>
              <w:rPr>
                <w:color w:val="050705"/>
                <w:spacing w:val="-8"/>
                <w:w w:val="115"/>
                <w:sz w:val="15"/>
              </w:rPr>
              <w:t xml:space="preserve"> </w:t>
            </w:r>
            <w:r>
              <w:rPr>
                <w:color w:val="050705"/>
                <w:spacing w:val="-2"/>
                <w:w w:val="115"/>
                <w:sz w:val="15"/>
              </w:rPr>
              <w:t>explotación</w:t>
            </w:r>
          </w:p>
        </w:tc>
        <w:tc>
          <w:tcPr>
            <w:tcW w:w="782" w:type="dxa"/>
          </w:tcPr>
          <w:p w14:paraId="744B501F" w14:textId="77777777" w:rsidR="00DD02F0" w:rsidRDefault="00DD02F0">
            <w:pPr>
              <w:pStyle w:val="TableParagraph"/>
              <w:rPr>
                <w:rFonts w:ascii="Times New Roman"/>
                <w:sz w:val="14"/>
              </w:rPr>
            </w:pPr>
          </w:p>
        </w:tc>
        <w:tc>
          <w:tcPr>
            <w:tcW w:w="1184" w:type="dxa"/>
          </w:tcPr>
          <w:p w14:paraId="084DAD73" w14:textId="77777777" w:rsidR="00DD02F0" w:rsidRDefault="00755876">
            <w:pPr>
              <w:pStyle w:val="TableParagraph"/>
              <w:spacing w:before="88" w:line="165" w:lineRule="exact"/>
              <w:ind w:right="86"/>
              <w:jc w:val="right"/>
              <w:rPr>
                <w:rFonts w:ascii="Times New Roman"/>
                <w:sz w:val="16"/>
              </w:rPr>
            </w:pPr>
            <w:r>
              <w:rPr>
                <w:rFonts w:ascii="Times New Roman"/>
                <w:color w:val="050705"/>
                <w:spacing w:val="-2"/>
                <w:w w:val="110"/>
                <w:sz w:val="16"/>
              </w:rPr>
              <w:t>72.852,43</w:t>
            </w:r>
          </w:p>
        </w:tc>
        <w:tc>
          <w:tcPr>
            <w:tcW w:w="1207" w:type="dxa"/>
          </w:tcPr>
          <w:p w14:paraId="2703D5BE" w14:textId="77777777" w:rsidR="00DD02F0" w:rsidRDefault="00755876">
            <w:pPr>
              <w:pStyle w:val="TableParagraph"/>
              <w:spacing w:before="88" w:line="165" w:lineRule="exact"/>
              <w:ind w:right="105"/>
              <w:jc w:val="right"/>
              <w:rPr>
                <w:rFonts w:ascii="Times New Roman"/>
                <w:sz w:val="16"/>
              </w:rPr>
            </w:pPr>
            <w:r>
              <w:rPr>
                <w:rFonts w:ascii="Times New Roman"/>
                <w:color w:val="050705"/>
                <w:spacing w:val="-2"/>
                <w:w w:val="105"/>
                <w:sz w:val="16"/>
              </w:rPr>
              <w:t>(303.960,09)</w:t>
            </w:r>
          </w:p>
        </w:tc>
      </w:tr>
      <w:tr w:rsidR="00DD02F0" w14:paraId="6E456243" w14:textId="77777777">
        <w:trPr>
          <w:trHeight w:val="182"/>
        </w:trPr>
        <w:tc>
          <w:tcPr>
            <w:tcW w:w="5351" w:type="dxa"/>
          </w:tcPr>
          <w:p w14:paraId="79A6393A" w14:textId="77777777" w:rsidR="00DD02F0" w:rsidRDefault="00755876">
            <w:pPr>
              <w:pStyle w:val="TableParagraph"/>
              <w:spacing w:before="7" w:line="155" w:lineRule="exact"/>
              <w:ind w:left="459"/>
              <w:rPr>
                <w:sz w:val="15"/>
              </w:rPr>
            </w:pPr>
            <w:r>
              <w:rPr>
                <w:color w:val="050705"/>
                <w:w w:val="105"/>
                <w:sz w:val="15"/>
              </w:rPr>
              <w:t>Pagos</w:t>
            </w:r>
            <w:r>
              <w:rPr>
                <w:color w:val="050705"/>
                <w:spacing w:val="4"/>
                <w:w w:val="105"/>
                <w:sz w:val="15"/>
              </w:rPr>
              <w:t xml:space="preserve"> </w:t>
            </w:r>
            <w:r>
              <w:rPr>
                <w:color w:val="050705"/>
                <w:w w:val="105"/>
                <w:sz w:val="15"/>
              </w:rPr>
              <w:t>de</w:t>
            </w:r>
            <w:r>
              <w:rPr>
                <w:color w:val="050705"/>
                <w:spacing w:val="-7"/>
                <w:w w:val="105"/>
                <w:sz w:val="15"/>
              </w:rPr>
              <w:t xml:space="preserve"> </w:t>
            </w:r>
            <w:r>
              <w:rPr>
                <w:color w:val="050705"/>
                <w:spacing w:val="-2"/>
                <w:w w:val="105"/>
                <w:sz w:val="15"/>
              </w:rPr>
              <w:t>intereses</w:t>
            </w:r>
          </w:p>
        </w:tc>
        <w:tc>
          <w:tcPr>
            <w:tcW w:w="782" w:type="dxa"/>
          </w:tcPr>
          <w:p w14:paraId="78EE515D" w14:textId="77777777" w:rsidR="00DD02F0" w:rsidRDefault="00DD02F0">
            <w:pPr>
              <w:pStyle w:val="TableParagraph"/>
              <w:rPr>
                <w:rFonts w:ascii="Times New Roman"/>
                <w:sz w:val="12"/>
              </w:rPr>
            </w:pPr>
          </w:p>
        </w:tc>
        <w:tc>
          <w:tcPr>
            <w:tcW w:w="1184" w:type="dxa"/>
          </w:tcPr>
          <w:p w14:paraId="69B4612E" w14:textId="77777777" w:rsidR="00DD02F0" w:rsidRDefault="00755876">
            <w:pPr>
              <w:pStyle w:val="TableParagraph"/>
              <w:spacing w:line="162" w:lineRule="exact"/>
              <w:ind w:right="101"/>
              <w:jc w:val="right"/>
              <w:rPr>
                <w:rFonts w:ascii="Times New Roman"/>
                <w:sz w:val="16"/>
              </w:rPr>
            </w:pPr>
            <w:r>
              <w:rPr>
                <w:rFonts w:ascii="Times New Roman"/>
                <w:color w:val="050705"/>
                <w:spacing w:val="-2"/>
                <w:w w:val="105"/>
                <w:sz w:val="16"/>
              </w:rPr>
              <w:t>(427.782,51)</w:t>
            </w:r>
          </w:p>
        </w:tc>
        <w:tc>
          <w:tcPr>
            <w:tcW w:w="1207" w:type="dxa"/>
          </w:tcPr>
          <w:p w14:paraId="4801206A" w14:textId="77777777" w:rsidR="00DD02F0" w:rsidRDefault="00755876">
            <w:pPr>
              <w:pStyle w:val="TableParagraph"/>
              <w:spacing w:line="162" w:lineRule="exact"/>
              <w:ind w:right="105"/>
              <w:jc w:val="right"/>
              <w:rPr>
                <w:rFonts w:ascii="Times New Roman"/>
                <w:sz w:val="16"/>
              </w:rPr>
            </w:pPr>
            <w:r>
              <w:rPr>
                <w:rFonts w:ascii="Times New Roman"/>
                <w:color w:val="050705"/>
                <w:spacing w:val="-2"/>
                <w:w w:val="105"/>
                <w:sz w:val="16"/>
              </w:rPr>
              <w:t>(381.500,28)</w:t>
            </w:r>
          </w:p>
        </w:tc>
      </w:tr>
      <w:tr w:rsidR="00DD02F0" w14:paraId="0A032F1B" w14:textId="77777777">
        <w:trPr>
          <w:trHeight w:val="183"/>
        </w:trPr>
        <w:tc>
          <w:tcPr>
            <w:tcW w:w="5351" w:type="dxa"/>
          </w:tcPr>
          <w:p w14:paraId="76D7A9C9" w14:textId="77777777" w:rsidR="00DD02F0" w:rsidRDefault="00755876">
            <w:pPr>
              <w:pStyle w:val="TableParagraph"/>
              <w:spacing w:before="8" w:line="155" w:lineRule="exact"/>
              <w:ind w:left="458"/>
              <w:rPr>
                <w:sz w:val="15"/>
              </w:rPr>
            </w:pPr>
            <w:r>
              <w:rPr>
                <w:color w:val="050705"/>
                <w:w w:val="105"/>
                <w:sz w:val="15"/>
              </w:rPr>
              <w:t>Cobro</w:t>
            </w:r>
            <w:r>
              <w:rPr>
                <w:color w:val="050705"/>
                <w:spacing w:val="3"/>
                <w:w w:val="105"/>
                <w:sz w:val="15"/>
              </w:rPr>
              <w:t xml:space="preserve"> </w:t>
            </w:r>
            <w:r>
              <w:rPr>
                <w:color w:val="050705"/>
                <w:w w:val="105"/>
                <w:sz w:val="15"/>
              </w:rPr>
              <w:t>de</w:t>
            </w:r>
            <w:r>
              <w:rPr>
                <w:color w:val="050705"/>
                <w:spacing w:val="-4"/>
                <w:w w:val="105"/>
                <w:sz w:val="15"/>
              </w:rPr>
              <w:t xml:space="preserve"> </w:t>
            </w:r>
            <w:r>
              <w:rPr>
                <w:color w:val="050705"/>
                <w:spacing w:val="-2"/>
                <w:w w:val="105"/>
                <w:sz w:val="15"/>
              </w:rPr>
              <w:t>dividendos</w:t>
            </w:r>
          </w:p>
        </w:tc>
        <w:tc>
          <w:tcPr>
            <w:tcW w:w="782" w:type="dxa"/>
          </w:tcPr>
          <w:p w14:paraId="4A997131" w14:textId="77777777" w:rsidR="00DD02F0" w:rsidRDefault="00DD02F0">
            <w:pPr>
              <w:pStyle w:val="TableParagraph"/>
              <w:rPr>
                <w:rFonts w:ascii="Times New Roman"/>
                <w:sz w:val="12"/>
              </w:rPr>
            </w:pPr>
          </w:p>
        </w:tc>
        <w:tc>
          <w:tcPr>
            <w:tcW w:w="1184" w:type="dxa"/>
          </w:tcPr>
          <w:p w14:paraId="7B98314D" w14:textId="77777777" w:rsidR="00DD02F0" w:rsidRDefault="00755876">
            <w:pPr>
              <w:pStyle w:val="TableParagraph"/>
              <w:spacing w:line="164" w:lineRule="exact"/>
              <w:ind w:right="92"/>
              <w:jc w:val="right"/>
              <w:rPr>
                <w:rFonts w:ascii="Times New Roman"/>
                <w:sz w:val="16"/>
              </w:rPr>
            </w:pPr>
            <w:r>
              <w:rPr>
                <w:rFonts w:ascii="Times New Roman"/>
                <w:color w:val="050705"/>
                <w:spacing w:val="-2"/>
                <w:w w:val="110"/>
                <w:sz w:val="16"/>
              </w:rPr>
              <w:t>766.373,50</w:t>
            </w:r>
          </w:p>
        </w:tc>
        <w:tc>
          <w:tcPr>
            <w:tcW w:w="1207" w:type="dxa"/>
          </w:tcPr>
          <w:p w14:paraId="18A84246" w14:textId="77777777" w:rsidR="00DD02F0" w:rsidRDefault="00755876">
            <w:pPr>
              <w:pStyle w:val="TableParagraph"/>
              <w:spacing w:line="164" w:lineRule="exact"/>
              <w:ind w:right="103"/>
              <w:jc w:val="right"/>
              <w:rPr>
                <w:rFonts w:ascii="Times New Roman"/>
                <w:sz w:val="16"/>
              </w:rPr>
            </w:pPr>
            <w:r>
              <w:rPr>
                <w:rFonts w:ascii="Times New Roman"/>
                <w:color w:val="050705"/>
                <w:spacing w:val="-2"/>
                <w:w w:val="110"/>
                <w:sz w:val="16"/>
              </w:rPr>
              <w:t>58.998,17</w:t>
            </w:r>
          </w:p>
        </w:tc>
      </w:tr>
      <w:tr w:rsidR="00DD02F0" w14:paraId="5DDBB09F" w14:textId="77777777">
        <w:trPr>
          <w:trHeight w:val="183"/>
        </w:trPr>
        <w:tc>
          <w:tcPr>
            <w:tcW w:w="5351" w:type="dxa"/>
          </w:tcPr>
          <w:p w14:paraId="3732D0B6" w14:textId="77777777" w:rsidR="00DD02F0" w:rsidRDefault="00755876">
            <w:pPr>
              <w:pStyle w:val="TableParagraph"/>
              <w:spacing w:before="8" w:line="155" w:lineRule="exact"/>
              <w:ind w:left="458"/>
              <w:rPr>
                <w:sz w:val="15"/>
              </w:rPr>
            </w:pPr>
            <w:r>
              <w:rPr>
                <w:color w:val="050705"/>
                <w:w w:val="105"/>
                <w:sz w:val="15"/>
              </w:rPr>
              <w:t>Cobros</w:t>
            </w:r>
            <w:r>
              <w:rPr>
                <w:color w:val="050705"/>
                <w:spacing w:val="3"/>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intereses</w:t>
            </w:r>
          </w:p>
        </w:tc>
        <w:tc>
          <w:tcPr>
            <w:tcW w:w="782" w:type="dxa"/>
          </w:tcPr>
          <w:p w14:paraId="337DAEE9" w14:textId="77777777" w:rsidR="00DD02F0" w:rsidRDefault="00DD02F0">
            <w:pPr>
              <w:pStyle w:val="TableParagraph"/>
              <w:rPr>
                <w:rFonts w:ascii="Times New Roman"/>
                <w:sz w:val="12"/>
              </w:rPr>
            </w:pPr>
          </w:p>
        </w:tc>
        <w:tc>
          <w:tcPr>
            <w:tcW w:w="1184" w:type="dxa"/>
          </w:tcPr>
          <w:p w14:paraId="77ABDD7C" w14:textId="77777777" w:rsidR="00DD02F0" w:rsidRDefault="00755876">
            <w:pPr>
              <w:pStyle w:val="TableParagraph"/>
              <w:spacing w:line="164" w:lineRule="exact"/>
              <w:ind w:right="83"/>
              <w:jc w:val="right"/>
              <w:rPr>
                <w:rFonts w:ascii="Times New Roman"/>
                <w:sz w:val="16"/>
              </w:rPr>
            </w:pPr>
            <w:r>
              <w:rPr>
                <w:rFonts w:ascii="Times New Roman"/>
                <w:color w:val="050705"/>
                <w:spacing w:val="-2"/>
                <w:w w:val="110"/>
                <w:sz w:val="16"/>
              </w:rPr>
              <w:t>125.885,33</w:t>
            </w:r>
          </w:p>
        </w:tc>
        <w:tc>
          <w:tcPr>
            <w:tcW w:w="1207" w:type="dxa"/>
          </w:tcPr>
          <w:p w14:paraId="175CCAC5" w14:textId="77777777" w:rsidR="00DD02F0" w:rsidRDefault="00755876">
            <w:pPr>
              <w:pStyle w:val="TableParagraph"/>
              <w:spacing w:line="164" w:lineRule="exact"/>
              <w:ind w:right="102"/>
              <w:jc w:val="right"/>
              <w:rPr>
                <w:rFonts w:ascii="Times New Roman"/>
                <w:sz w:val="16"/>
              </w:rPr>
            </w:pPr>
            <w:r>
              <w:rPr>
                <w:rFonts w:ascii="Times New Roman"/>
                <w:color w:val="050705"/>
                <w:spacing w:val="-2"/>
                <w:w w:val="110"/>
                <w:sz w:val="16"/>
              </w:rPr>
              <w:t>123.237,74</w:t>
            </w:r>
          </w:p>
        </w:tc>
      </w:tr>
      <w:tr w:rsidR="00DD02F0" w14:paraId="270BD73F" w14:textId="77777777">
        <w:trPr>
          <w:trHeight w:val="356"/>
        </w:trPr>
        <w:tc>
          <w:tcPr>
            <w:tcW w:w="5351" w:type="dxa"/>
            <w:tcBorders>
              <w:bottom w:val="single" w:sz="6" w:space="0" w:color="000000"/>
            </w:tcBorders>
          </w:tcPr>
          <w:p w14:paraId="5013A16C" w14:textId="77777777" w:rsidR="00DD02F0" w:rsidRDefault="00755876">
            <w:pPr>
              <w:pStyle w:val="TableParagraph"/>
              <w:spacing w:before="8"/>
              <w:ind w:left="458"/>
              <w:rPr>
                <w:sz w:val="15"/>
              </w:rPr>
            </w:pPr>
            <w:r>
              <w:rPr>
                <w:color w:val="050705"/>
                <w:w w:val="105"/>
                <w:sz w:val="15"/>
              </w:rPr>
              <w:t>Cobros</w:t>
            </w:r>
            <w:r>
              <w:rPr>
                <w:color w:val="050705"/>
                <w:spacing w:val="2"/>
                <w:w w:val="105"/>
                <w:sz w:val="15"/>
              </w:rPr>
              <w:t xml:space="preserve"> </w:t>
            </w:r>
            <w:r>
              <w:rPr>
                <w:color w:val="050705"/>
                <w:w w:val="105"/>
                <w:sz w:val="15"/>
              </w:rPr>
              <w:t>(pagos)</w:t>
            </w:r>
            <w:r>
              <w:rPr>
                <w:color w:val="050705"/>
                <w:spacing w:val="5"/>
                <w:w w:val="105"/>
                <w:sz w:val="15"/>
              </w:rPr>
              <w:t xml:space="preserve"> </w:t>
            </w:r>
            <w:r>
              <w:rPr>
                <w:color w:val="050705"/>
                <w:w w:val="105"/>
                <w:sz w:val="15"/>
              </w:rPr>
              <w:t>por</w:t>
            </w:r>
            <w:r>
              <w:rPr>
                <w:color w:val="050705"/>
                <w:spacing w:val="-1"/>
                <w:w w:val="105"/>
                <w:sz w:val="15"/>
              </w:rPr>
              <w:t xml:space="preserve"> </w:t>
            </w:r>
            <w:r>
              <w:rPr>
                <w:color w:val="050705"/>
                <w:w w:val="105"/>
                <w:sz w:val="15"/>
              </w:rPr>
              <w:t>impuesto</w:t>
            </w:r>
            <w:r>
              <w:rPr>
                <w:color w:val="050705"/>
                <w:spacing w:val="-3"/>
                <w:w w:val="105"/>
                <w:sz w:val="15"/>
              </w:rPr>
              <w:t xml:space="preserve"> </w:t>
            </w:r>
            <w:r>
              <w:rPr>
                <w:color w:val="050705"/>
                <w:w w:val="105"/>
                <w:sz w:val="15"/>
              </w:rPr>
              <w:t>sobre</w:t>
            </w:r>
            <w:r>
              <w:rPr>
                <w:color w:val="050705"/>
                <w:spacing w:val="2"/>
                <w:w w:val="105"/>
                <w:sz w:val="15"/>
              </w:rPr>
              <w:t xml:space="preserve"> </w:t>
            </w:r>
            <w:r>
              <w:rPr>
                <w:color w:val="050705"/>
                <w:spacing w:val="-2"/>
                <w:w w:val="105"/>
                <w:sz w:val="15"/>
              </w:rPr>
              <w:t>beneficios</w:t>
            </w:r>
          </w:p>
        </w:tc>
        <w:tc>
          <w:tcPr>
            <w:tcW w:w="782" w:type="dxa"/>
            <w:tcBorders>
              <w:bottom w:val="single" w:sz="6" w:space="0" w:color="000000"/>
            </w:tcBorders>
          </w:tcPr>
          <w:p w14:paraId="1C248806" w14:textId="77777777" w:rsidR="00DD02F0" w:rsidRDefault="00DD02F0">
            <w:pPr>
              <w:pStyle w:val="TableParagraph"/>
              <w:rPr>
                <w:rFonts w:ascii="Times New Roman"/>
                <w:sz w:val="14"/>
              </w:rPr>
            </w:pPr>
          </w:p>
        </w:tc>
        <w:tc>
          <w:tcPr>
            <w:tcW w:w="1184" w:type="dxa"/>
            <w:tcBorders>
              <w:bottom w:val="single" w:sz="6" w:space="0" w:color="000000"/>
            </w:tcBorders>
          </w:tcPr>
          <w:p w14:paraId="40831536" w14:textId="77777777" w:rsidR="00DD02F0" w:rsidRDefault="00755876">
            <w:pPr>
              <w:pStyle w:val="TableParagraph"/>
              <w:spacing w:line="180" w:lineRule="exact"/>
              <w:ind w:right="101"/>
              <w:jc w:val="right"/>
              <w:rPr>
                <w:rFonts w:ascii="Times New Roman"/>
                <w:sz w:val="16"/>
              </w:rPr>
            </w:pPr>
            <w:r>
              <w:rPr>
                <w:rFonts w:ascii="Times New Roman"/>
                <w:color w:val="050705"/>
                <w:spacing w:val="-2"/>
                <w:w w:val="105"/>
                <w:sz w:val="16"/>
              </w:rPr>
              <w:t>(391.623,89)</w:t>
            </w:r>
          </w:p>
        </w:tc>
        <w:tc>
          <w:tcPr>
            <w:tcW w:w="1207" w:type="dxa"/>
            <w:tcBorders>
              <w:bottom w:val="single" w:sz="6" w:space="0" w:color="000000"/>
            </w:tcBorders>
          </w:tcPr>
          <w:p w14:paraId="7FD199F2" w14:textId="77777777" w:rsidR="00DD02F0" w:rsidRDefault="00755876">
            <w:pPr>
              <w:pStyle w:val="TableParagraph"/>
              <w:spacing w:line="180" w:lineRule="exact"/>
              <w:ind w:right="94"/>
              <w:jc w:val="right"/>
              <w:rPr>
                <w:rFonts w:ascii="Times New Roman"/>
                <w:sz w:val="16"/>
              </w:rPr>
            </w:pPr>
            <w:r>
              <w:rPr>
                <w:rFonts w:ascii="Times New Roman"/>
                <w:color w:val="050705"/>
                <w:w w:val="105"/>
                <w:sz w:val="16"/>
              </w:rPr>
              <w:t>(104.695,</w:t>
            </w:r>
            <w:r>
              <w:rPr>
                <w:rFonts w:ascii="Times New Roman"/>
                <w:color w:val="050705"/>
                <w:spacing w:val="-15"/>
                <w:w w:val="105"/>
                <w:sz w:val="16"/>
              </w:rPr>
              <w:t xml:space="preserve"> </w:t>
            </w:r>
            <w:r>
              <w:rPr>
                <w:rFonts w:ascii="Times New Roman"/>
                <w:color w:val="050705"/>
                <w:spacing w:val="-5"/>
                <w:w w:val="105"/>
                <w:sz w:val="16"/>
              </w:rPr>
              <w:t>72)</w:t>
            </w:r>
          </w:p>
        </w:tc>
      </w:tr>
      <w:tr w:rsidR="00DD02F0" w14:paraId="626F23DA" w14:textId="77777777">
        <w:trPr>
          <w:trHeight w:val="289"/>
        </w:trPr>
        <w:tc>
          <w:tcPr>
            <w:tcW w:w="5351" w:type="dxa"/>
            <w:tcBorders>
              <w:top w:val="single" w:sz="6" w:space="0" w:color="000000"/>
              <w:bottom w:val="single" w:sz="2" w:space="0" w:color="000000"/>
            </w:tcBorders>
          </w:tcPr>
          <w:p w14:paraId="0C4D48F5" w14:textId="77777777" w:rsidR="00DD02F0" w:rsidRDefault="00755876">
            <w:pPr>
              <w:pStyle w:val="TableParagraph"/>
              <w:spacing w:before="13"/>
              <w:ind w:left="95"/>
              <w:rPr>
                <w:sz w:val="15"/>
              </w:rPr>
            </w:pPr>
            <w:r>
              <w:rPr>
                <w:color w:val="050705"/>
                <w:w w:val="105"/>
                <w:sz w:val="15"/>
              </w:rPr>
              <w:t>FLUJOS</w:t>
            </w:r>
            <w:r>
              <w:rPr>
                <w:color w:val="050705"/>
                <w:spacing w:val="7"/>
                <w:w w:val="105"/>
                <w:sz w:val="15"/>
              </w:rPr>
              <w:t xml:space="preserve"> </w:t>
            </w:r>
            <w:r>
              <w:rPr>
                <w:color w:val="050705"/>
                <w:w w:val="105"/>
                <w:sz w:val="15"/>
              </w:rPr>
              <w:t>DE</w:t>
            </w:r>
            <w:r>
              <w:rPr>
                <w:color w:val="050705"/>
                <w:spacing w:val="-4"/>
                <w:w w:val="105"/>
                <w:sz w:val="15"/>
              </w:rPr>
              <w:t xml:space="preserve"> </w:t>
            </w:r>
            <w:r>
              <w:rPr>
                <w:color w:val="050705"/>
                <w:w w:val="105"/>
                <w:sz w:val="15"/>
              </w:rPr>
              <w:t>EFECTIVO</w:t>
            </w:r>
            <w:r>
              <w:rPr>
                <w:color w:val="050705"/>
                <w:spacing w:val="10"/>
                <w:w w:val="105"/>
                <w:sz w:val="15"/>
              </w:rPr>
              <w:t xml:space="preserve"> </w:t>
            </w:r>
            <w:r>
              <w:rPr>
                <w:color w:val="050705"/>
                <w:w w:val="105"/>
                <w:sz w:val="15"/>
              </w:rPr>
              <w:t>DE</w:t>
            </w:r>
            <w:r>
              <w:rPr>
                <w:color w:val="050705"/>
                <w:spacing w:val="-2"/>
                <w:w w:val="105"/>
                <w:sz w:val="15"/>
              </w:rPr>
              <w:t xml:space="preserve"> </w:t>
            </w:r>
            <w:r>
              <w:rPr>
                <w:color w:val="050705"/>
                <w:w w:val="105"/>
                <w:sz w:val="15"/>
              </w:rPr>
              <w:t>LAS</w:t>
            </w:r>
            <w:r>
              <w:rPr>
                <w:color w:val="050705"/>
                <w:spacing w:val="24"/>
                <w:w w:val="105"/>
                <w:sz w:val="15"/>
              </w:rPr>
              <w:t xml:space="preserve"> </w:t>
            </w:r>
            <w:r>
              <w:rPr>
                <w:color w:val="050705"/>
                <w:w w:val="105"/>
                <w:sz w:val="15"/>
              </w:rPr>
              <w:t>ACTIVIDADES</w:t>
            </w:r>
            <w:r>
              <w:rPr>
                <w:color w:val="050705"/>
                <w:spacing w:val="15"/>
                <w:w w:val="105"/>
                <w:sz w:val="15"/>
              </w:rPr>
              <w:t xml:space="preserve"> </w:t>
            </w:r>
            <w:r>
              <w:rPr>
                <w:color w:val="050705"/>
                <w:w w:val="105"/>
                <w:sz w:val="15"/>
              </w:rPr>
              <w:t>DE</w:t>
            </w:r>
            <w:r>
              <w:rPr>
                <w:color w:val="050705"/>
                <w:spacing w:val="5"/>
                <w:w w:val="105"/>
                <w:sz w:val="15"/>
              </w:rPr>
              <w:t xml:space="preserve"> </w:t>
            </w:r>
            <w:r>
              <w:rPr>
                <w:color w:val="050705"/>
                <w:spacing w:val="-2"/>
                <w:w w:val="105"/>
                <w:sz w:val="15"/>
              </w:rPr>
              <w:t>EXPLOTACION</w:t>
            </w:r>
          </w:p>
        </w:tc>
        <w:tc>
          <w:tcPr>
            <w:tcW w:w="782" w:type="dxa"/>
            <w:tcBorders>
              <w:top w:val="single" w:sz="6" w:space="0" w:color="000000"/>
              <w:bottom w:val="single" w:sz="2" w:space="0" w:color="000000"/>
            </w:tcBorders>
          </w:tcPr>
          <w:p w14:paraId="0BF493E8" w14:textId="77777777" w:rsidR="00DD02F0" w:rsidRDefault="00DD02F0">
            <w:pPr>
              <w:pStyle w:val="TableParagraph"/>
              <w:rPr>
                <w:rFonts w:ascii="Times New Roman"/>
                <w:sz w:val="14"/>
              </w:rPr>
            </w:pPr>
          </w:p>
        </w:tc>
        <w:tc>
          <w:tcPr>
            <w:tcW w:w="1184" w:type="dxa"/>
            <w:tcBorders>
              <w:top w:val="single" w:sz="6" w:space="0" w:color="000000"/>
              <w:bottom w:val="single" w:sz="2" w:space="0" w:color="000000"/>
            </w:tcBorders>
          </w:tcPr>
          <w:p w14:paraId="40DAE7E6" w14:textId="77777777" w:rsidR="00DD02F0" w:rsidRDefault="00755876">
            <w:pPr>
              <w:pStyle w:val="TableParagraph"/>
              <w:spacing w:before="4"/>
              <w:ind w:right="97"/>
              <w:jc w:val="right"/>
              <w:rPr>
                <w:rFonts w:ascii="Times New Roman"/>
                <w:sz w:val="16"/>
              </w:rPr>
            </w:pPr>
            <w:r>
              <w:rPr>
                <w:rFonts w:ascii="Times New Roman"/>
                <w:color w:val="050705"/>
                <w:spacing w:val="-2"/>
                <w:w w:val="105"/>
                <w:sz w:val="16"/>
              </w:rPr>
              <w:t>4.016.226168</w:t>
            </w:r>
          </w:p>
        </w:tc>
        <w:tc>
          <w:tcPr>
            <w:tcW w:w="1207" w:type="dxa"/>
            <w:tcBorders>
              <w:top w:val="single" w:sz="6" w:space="0" w:color="000000"/>
              <w:bottom w:val="single" w:sz="2" w:space="0" w:color="000000"/>
            </w:tcBorders>
          </w:tcPr>
          <w:p w14:paraId="28FF3A5F" w14:textId="77777777" w:rsidR="00DD02F0" w:rsidRDefault="00755876">
            <w:pPr>
              <w:pStyle w:val="TableParagraph"/>
              <w:spacing w:before="4"/>
              <w:ind w:right="107"/>
              <w:jc w:val="right"/>
              <w:rPr>
                <w:rFonts w:ascii="Times New Roman"/>
                <w:sz w:val="16"/>
              </w:rPr>
            </w:pPr>
            <w:r>
              <w:rPr>
                <w:rFonts w:ascii="Times New Roman"/>
                <w:color w:val="050705"/>
                <w:spacing w:val="-2"/>
                <w:w w:val="105"/>
                <w:sz w:val="16"/>
              </w:rPr>
              <w:t>4.226.118110</w:t>
            </w:r>
          </w:p>
        </w:tc>
      </w:tr>
      <w:tr w:rsidR="00DD02F0" w14:paraId="6F1AB9F0" w14:textId="77777777">
        <w:trPr>
          <w:trHeight w:val="362"/>
        </w:trPr>
        <w:tc>
          <w:tcPr>
            <w:tcW w:w="5351" w:type="dxa"/>
            <w:tcBorders>
              <w:top w:val="single" w:sz="2" w:space="0" w:color="000000"/>
            </w:tcBorders>
          </w:tcPr>
          <w:p w14:paraId="5CBF5E20" w14:textId="77777777" w:rsidR="00DD02F0" w:rsidRDefault="00755876">
            <w:pPr>
              <w:pStyle w:val="TableParagraph"/>
              <w:spacing w:before="94"/>
              <w:ind w:left="95"/>
              <w:rPr>
                <w:sz w:val="15"/>
              </w:rPr>
            </w:pPr>
            <w:r>
              <w:rPr>
                <w:color w:val="050705"/>
                <w:w w:val="105"/>
                <w:sz w:val="15"/>
              </w:rPr>
              <w:t>FLUJOS</w:t>
            </w:r>
            <w:r>
              <w:rPr>
                <w:color w:val="050705"/>
                <w:spacing w:val="7"/>
                <w:w w:val="105"/>
                <w:sz w:val="15"/>
              </w:rPr>
              <w:t xml:space="preserve"> </w:t>
            </w:r>
            <w:r>
              <w:rPr>
                <w:color w:val="050705"/>
                <w:w w:val="105"/>
                <w:sz w:val="15"/>
              </w:rPr>
              <w:t>DE</w:t>
            </w:r>
            <w:r>
              <w:rPr>
                <w:color w:val="050705"/>
                <w:spacing w:val="-4"/>
                <w:w w:val="105"/>
                <w:sz w:val="15"/>
              </w:rPr>
              <w:t xml:space="preserve"> </w:t>
            </w:r>
            <w:r>
              <w:rPr>
                <w:color w:val="050705"/>
                <w:w w:val="105"/>
                <w:sz w:val="15"/>
              </w:rPr>
              <w:t>EFECTIVO</w:t>
            </w:r>
            <w:r>
              <w:rPr>
                <w:color w:val="050705"/>
                <w:spacing w:val="10"/>
                <w:w w:val="105"/>
                <w:sz w:val="15"/>
              </w:rPr>
              <w:t xml:space="preserve"> </w:t>
            </w:r>
            <w:r>
              <w:rPr>
                <w:color w:val="050705"/>
                <w:w w:val="105"/>
                <w:sz w:val="15"/>
              </w:rPr>
              <w:t>DE</w:t>
            </w:r>
            <w:r>
              <w:rPr>
                <w:color w:val="050705"/>
                <w:spacing w:val="-2"/>
                <w:w w:val="105"/>
                <w:sz w:val="15"/>
              </w:rPr>
              <w:t xml:space="preserve"> </w:t>
            </w:r>
            <w:r>
              <w:rPr>
                <w:color w:val="050705"/>
                <w:w w:val="105"/>
                <w:sz w:val="15"/>
              </w:rPr>
              <w:t>LAS</w:t>
            </w:r>
            <w:r>
              <w:rPr>
                <w:color w:val="050705"/>
                <w:spacing w:val="24"/>
                <w:w w:val="105"/>
                <w:sz w:val="15"/>
              </w:rPr>
              <w:t xml:space="preserve"> </w:t>
            </w:r>
            <w:r>
              <w:rPr>
                <w:color w:val="050705"/>
                <w:w w:val="105"/>
                <w:sz w:val="15"/>
              </w:rPr>
              <w:t>ACTIVIDADES</w:t>
            </w:r>
            <w:r>
              <w:rPr>
                <w:color w:val="050705"/>
                <w:spacing w:val="15"/>
                <w:w w:val="105"/>
                <w:sz w:val="15"/>
              </w:rPr>
              <w:t xml:space="preserve"> </w:t>
            </w:r>
            <w:r>
              <w:rPr>
                <w:color w:val="050705"/>
                <w:w w:val="105"/>
                <w:sz w:val="15"/>
              </w:rPr>
              <w:t>DE</w:t>
            </w:r>
            <w:r>
              <w:rPr>
                <w:color w:val="050705"/>
                <w:spacing w:val="3"/>
                <w:w w:val="105"/>
                <w:sz w:val="15"/>
              </w:rPr>
              <w:t xml:space="preserve"> </w:t>
            </w:r>
            <w:r>
              <w:rPr>
                <w:color w:val="050705"/>
                <w:spacing w:val="-2"/>
                <w:w w:val="105"/>
                <w:sz w:val="15"/>
              </w:rPr>
              <w:t>INVERSIÓN</w:t>
            </w:r>
          </w:p>
        </w:tc>
        <w:tc>
          <w:tcPr>
            <w:tcW w:w="782" w:type="dxa"/>
            <w:tcBorders>
              <w:top w:val="single" w:sz="2" w:space="0" w:color="000000"/>
            </w:tcBorders>
          </w:tcPr>
          <w:p w14:paraId="348ADC19" w14:textId="77777777" w:rsidR="00DD02F0" w:rsidRDefault="00DD02F0">
            <w:pPr>
              <w:pStyle w:val="TableParagraph"/>
              <w:rPr>
                <w:rFonts w:ascii="Times New Roman"/>
                <w:sz w:val="14"/>
              </w:rPr>
            </w:pPr>
          </w:p>
        </w:tc>
        <w:tc>
          <w:tcPr>
            <w:tcW w:w="1184" w:type="dxa"/>
            <w:tcBorders>
              <w:top w:val="single" w:sz="2" w:space="0" w:color="000000"/>
            </w:tcBorders>
          </w:tcPr>
          <w:p w14:paraId="4E2A8931" w14:textId="77777777" w:rsidR="00DD02F0" w:rsidRDefault="00DD02F0">
            <w:pPr>
              <w:pStyle w:val="TableParagraph"/>
              <w:rPr>
                <w:rFonts w:ascii="Times New Roman"/>
                <w:sz w:val="14"/>
              </w:rPr>
            </w:pPr>
          </w:p>
        </w:tc>
        <w:tc>
          <w:tcPr>
            <w:tcW w:w="1207" w:type="dxa"/>
            <w:tcBorders>
              <w:top w:val="single" w:sz="2" w:space="0" w:color="000000"/>
            </w:tcBorders>
          </w:tcPr>
          <w:p w14:paraId="50DDFC09" w14:textId="77777777" w:rsidR="00DD02F0" w:rsidRDefault="00DD02F0">
            <w:pPr>
              <w:pStyle w:val="TableParagraph"/>
              <w:rPr>
                <w:rFonts w:ascii="Times New Roman"/>
                <w:sz w:val="14"/>
              </w:rPr>
            </w:pPr>
          </w:p>
        </w:tc>
      </w:tr>
      <w:tr w:rsidR="00DD02F0" w14:paraId="4C82237A" w14:textId="77777777">
        <w:trPr>
          <w:trHeight w:val="274"/>
        </w:trPr>
        <w:tc>
          <w:tcPr>
            <w:tcW w:w="5351" w:type="dxa"/>
          </w:tcPr>
          <w:p w14:paraId="6F5C0FC4" w14:textId="77777777" w:rsidR="00DD02F0" w:rsidRDefault="00755876">
            <w:pPr>
              <w:pStyle w:val="TableParagraph"/>
              <w:spacing w:before="98" w:line="156" w:lineRule="exact"/>
              <w:ind w:left="333"/>
              <w:rPr>
                <w:sz w:val="15"/>
              </w:rPr>
            </w:pPr>
            <w:r>
              <w:rPr>
                <w:color w:val="050705"/>
                <w:w w:val="115"/>
                <w:sz w:val="15"/>
              </w:rPr>
              <w:t>Pagos</w:t>
            </w:r>
            <w:r>
              <w:rPr>
                <w:color w:val="050705"/>
                <w:spacing w:val="-11"/>
                <w:w w:val="115"/>
                <w:sz w:val="15"/>
              </w:rPr>
              <w:t xml:space="preserve"> </w:t>
            </w:r>
            <w:r>
              <w:rPr>
                <w:color w:val="050705"/>
                <w:w w:val="115"/>
                <w:sz w:val="15"/>
              </w:rPr>
              <w:t>por</w:t>
            </w:r>
            <w:r>
              <w:rPr>
                <w:color w:val="050705"/>
                <w:spacing w:val="-5"/>
                <w:w w:val="115"/>
                <w:sz w:val="15"/>
              </w:rPr>
              <w:t xml:space="preserve"> </w:t>
            </w:r>
            <w:r>
              <w:rPr>
                <w:color w:val="050705"/>
                <w:spacing w:val="-2"/>
                <w:w w:val="115"/>
                <w:sz w:val="15"/>
              </w:rPr>
              <w:t>inversiones</w:t>
            </w:r>
          </w:p>
        </w:tc>
        <w:tc>
          <w:tcPr>
            <w:tcW w:w="782" w:type="dxa"/>
          </w:tcPr>
          <w:p w14:paraId="39D5BB7A" w14:textId="77777777" w:rsidR="00DD02F0" w:rsidRDefault="00DD02F0">
            <w:pPr>
              <w:pStyle w:val="TableParagraph"/>
              <w:rPr>
                <w:rFonts w:ascii="Times New Roman"/>
                <w:sz w:val="14"/>
              </w:rPr>
            </w:pPr>
          </w:p>
        </w:tc>
        <w:tc>
          <w:tcPr>
            <w:tcW w:w="1184" w:type="dxa"/>
          </w:tcPr>
          <w:p w14:paraId="5786191A" w14:textId="77777777" w:rsidR="00DD02F0" w:rsidRDefault="00755876">
            <w:pPr>
              <w:pStyle w:val="TableParagraph"/>
              <w:spacing w:before="89" w:line="165" w:lineRule="exact"/>
              <w:ind w:right="101"/>
              <w:jc w:val="right"/>
              <w:rPr>
                <w:rFonts w:ascii="Times New Roman"/>
                <w:sz w:val="16"/>
              </w:rPr>
            </w:pPr>
            <w:r>
              <w:rPr>
                <w:rFonts w:ascii="Times New Roman"/>
                <w:color w:val="050705"/>
                <w:spacing w:val="-2"/>
                <w:w w:val="105"/>
                <w:sz w:val="16"/>
              </w:rPr>
              <w:t>(592.260,32)</w:t>
            </w:r>
          </w:p>
        </w:tc>
        <w:tc>
          <w:tcPr>
            <w:tcW w:w="1207" w:type="dxa"/>
          </w:tcPr>
          <w:p w14:paraId="4E7DD5DB" w14:textId="77777777" w:rsidR="00DD02F0" w:rsidRDefault="00755876">
            <w:pPr>
              <w:pStyle w:val="TableParagraph"/>
              <w:spacing w:before="89" w:line="165" w:lineRule="exact"/>
              <w:ind w:right="105"/>
              <w:jc w:val="right"/>
              <w:rPr>
                <w:rFonts w:ascii="Times New Roman"/>
                <w:sz w:val="16"/>
              </w:rPr>
            </w:pPr>
            <w:r>
              <w:rPr>
                <w:rFonts w:ascii="Times New Roman"/>
                <w:color w:val="050705"/>
                <w:spacing w:val="-2"/>
                <w:w w:val="105"/>
                <w:sz w:val="16"/>
              </w:rPr>
              <w:t>(212.918,33)</w:t>
            </w:r>
          </w:p>
        </w:tc>
      </w:tr>
      <w:tr w:rsidR="00DD02F0" w14:paraId="2138D69F" w14:textId="77777777">
        <w:trPr>
          <w:trHeight w:val="183"/>
        </w:trPr>
        <w:tc>
          <w:tcPr>
            <w:tcW w:w="5351" w:type="dxa"/>
          </w:tcPr>
          <w:p w14:paraId="3797CEE5" w14:textId="77777777" w:rsidR="00DD02F0" w:rsidRDefault="00755876">
            <w:pPr>
              <w:pStyle w:val="TableParagraph"/>
              <w:spacing w:line="164" w:lineRule="exact"/>
              <w:ind w:left="459"/>
              <w:rPr>
                <w:sz w:val="15"/>
              </w:rPr>
            </w:pPr>
            <w:r>
              <w:rPr>
                <w:color w:val="050705"/>
                <w:w w:val="105"/>
                <w:sz w:val="15"/>
              </w:rPr>
              <w:t>Empresas</w:t>
            </w:r>
            <w:r>
              <w:rPr>
                <w:color w:val="050705"/>
                <w:spacing w:val="2"/>
                <w:w w:val="105"/>
                <w:sz w:val="15"/>
              </w:rPr>
              <w:t xml:space="preserve"> </w:t>
            </w:r>
            <w:r>
              <w:rPr>
                <w:color w:val="050705"/>
                <w:w w:val="105"/>
                <w:sz w:val="15"/>
              </w:rPr>
              <w:t>del</w:t>
            </w:r>
            <w:r>
              <w:rPr>
                <w:color w:val="050705"/>
                <w:spacing w:val="-2"/>
                <w:w w:val="105"/>
                <w:sz w:val="15"/>
              </w:rPr>
              <w:t xml:space="preserve"> </w:t>
            </w:r>
            <w:r>
              <w:rPr>
                <w:color w:val="050705"/>
                <w:w w:val="105"/>
                <w:sz w:val="15"/>
              </w:rPr>
              <w:t>grupo</w:t>
            </w:r>
            <w:r>
              <w:rPr>
                <w:color w:val="050705"/>
                <w:spacing w:val="-2"/>
                <w:w w:val="105"/>
                <w:sz w:val="15"/>
              </w:rPr>
              <w:t xml:space="preserve"> </w:t>
            </w:r>
            <w:r>
              <w:rPr>
                <w:rFonts w:ascii="Times New Roman"/>
                <w:color w:val="050705"/>
                <w:w w:val="105"/>
                <w:sz w:val="16"/>
              </w:rPr>
              <w:t>y</w:t>
            </w:r>
            <w:r>
              <w:rPr>
                <w:rFonts w:ascii="Times New Roman"/>
                <w:color w:val="050705"/>
                <w:spacing w:val="-1"/>
                <w:w w:val="105"/>
                <w:sz w:val="16"/>
              </w:rPr>
              <w:t xml:space="preserve"> </w:t>
            </w:r>
            <w:r>
              <w:rPr>
                <w:color w:val="050705"/>
                <w:spacing w:val="-2"/>
                <w:w w:val="105"/>
                <w:sz w:val="15"/>
              </w:rPr>
              <w:t>asociadas</w:t>
            </w:r>
          </w:p>
        </w:tc>
        <w:tc>
          <w:tcPr>
            <w:tcW w:w="782" w:type="dxa"/>
          </w:tcPr>
          <w:p w14:paraId="55E8FD48" w14:textId="77777777" w:rsidR="00DD02F0" w:rsidRDefault="00DD02F0">
            <w:pPr>
              <w:pStyle w:val="TableParagraph"/>
              <w:rPr>
                <w:rFonts w:ascii="Times New Roman"/>
                <w:sz w:val="12"/>
              </w:rPr>
            </w:pPr>
          </w:p>
        </w:tc>
        <w:tc>
          <w:tcPr>
            <w:tcW w:w="1184" w:type="dxa"/>
          </w:tcPr>
          <w:p w14:paraId="6649A80B" w14:textId="77777777" w:rsidR="00DD02F0" w:rsidRDefault="00755876">
            <w:pPr>
              <w:pStyle w:val="TableParagraph"/>
              <w:spacing w:line="164" w:lineRule="exact"/>
              <w:ind w:right="101"/>
              <w:jc w:val="right"/>
              <w:rPr>
                <w:rFonts w:ascii="Times New Roman"/>
                <w:sz w:val="16"/>
              </w:rPr>
            </w:pPr>
            <w:r>
              <w:rPr>
                <w:rFonts w:ascii="Times New Roman"/>
                <w:color w:val="050705"/>
                <w:spacing w:val="-2"/>
                <w:w w:val="105"/>
                <w:sz w:val="16"/>
              </w:rPr>
              <w:t>(137.559,94)</w:t>
            </w:r>
          </w:p>
        </w:tc>
        <w:tc>
          <w:tcPr>
            <w:tcW w:w="1207" w:type="dxa"/>
          </w:tcPr>
          <w:p w14:paraId="32C095A0" w14:textId="77777777" w:rsidR="00DD02F0" w:rsidRDefault="00755876">
            <w:pPr>
              <w:pStyle w:val="TableParagraph"/>
              <w:spacing w:line="164" w:lineRule="exact"/>
              <w:ind w:right="104"/>
              <w:jc w:val="right"/>
              <w:rPr>
                <w:rFonts w:ascii="Times New Roman"/>
                <w:sz w:val="16"/>
              </w:rPr>
            </w:pPr>
            <w:r>
              <w:rPr>
                <w:rFonts w:ascii="Times New Roman"/>
                <w:color w:val="050705"/>
                <w:spacing w:val="-2"/>
                <w:w w:val="105"/>
                <w:sz w:val="16"/>
              </w:rPr>
              <w:t>(1.640,00)</w:t>
            </w:r>
          </w:p>
        </w:tc>
      </w:tr>
      <w:tr w:rsidR="00DD02F0" w14:paraId="20164891" w14:textId="77777777">
        <w:trPr>
          <w:trHeight w:val="182"/>
        </w:trPr>
        <w:tc>
          <w:tcPr>
            <w:tcW w:w="5351" w:type="dxa"/>
          </w:tcPr>
          <w:p w14:paraId="1C8E4DC8" w14:textId="77777777" w:rsidR="00DD02F0" w:rsidRDefault="00755876">
            <w:pPr>
              <w:pStyle w:val="TableParagraph"/>
              <w:spacing w:before="7" w:line="155" w:lineRule="exact"/>
              <w:ind w:left="456"/>
              <w:rPr>
                <w:sz w:val="15"/>
              </w:rPr>
            </w:pPr>
            <w:r>
              <w:rPr>
                <w:color w:val="050705"/>
                <w:w w:val="105"/>
                <w:sz w:val="15"/>
              </w:rPr>
              <w:t xml:space="preserve">Inmovilizado </w:t>
            </w:r>
            <w:r>
              <w:rPr>
                <w:color w:val="050705"/>
                <w:spacing w:val="-2"/>
                <w:w w:val="105"/>
                <w:sz w:val="15"/>
              </w:rPr>
              <w:t>intangible</w:t>
            </w:r>
          </w:p>
        </w:tc>
        <w:tc>
          <w:tcPr>
            <w:tcW w:w="782" w:type="dxa"/>
          </w:tcPr>
          <w:p w14:paraId="1A4AB817" w14:textId="77777777" w:rsidR="00DD02F0" w:rsidRDefault="00DD02F0">
            <w:pPr>
              <w:pStyle w:val="TableParagraph"/>
              <w:rPr>
                <w:rFonts w:ascii="Times New Roman"/>
                <w:sz w:val="12"/>
              </w:rPr>
            </w:pPr>
          </w:p>
        </w:tc>
        <w:tc>
          <w:tcPr>
            <w:tcW w:w="1184" w:type="dxa"/>
          </w:tcPr>
          <w:p w14:paraId="3F851A4E" w14:textId="77777777" w:rsidR="00DD02F0" w:rsidRDefault="00755876">
            <w:pPr>
              <w:pStyle w:val="TableParagraph"/>
              <w:spacing w:line="162" w:lineRule="exact"/>
              <w:ind w:right="97"/>
              <w:jc w:val="right"/>
              <w:rPr>
                <w:rFonts w:ascii="Times New Roman"/>
                <w:sz w:val="16"/>
              </w:rPr>
            </w:pPr>
            <w:r>
              <w:rPr>
                <w:rFonts w:ascii="Times New Roman"/>
                <w:color w:val="050705"/>
                <w:spacing w:val="-2"/>
                <w:w w:val="105"/>
                <w:sz w:val="16"/>
              </w:rPr>
              <w:t>(16.230,20)</w:t>
            </w:r>
          </w:p>
        </w:tc>
        <w:tc>
          <w:tcPr>
            <w:tcW w:w="1207" w:type="dxa"/>
          </w:tcPr>
          <w:p w14:paraId="704EF4E7" w14:textId="77777777" w:rsidR="00DD02F0" w:rsidRDefault="00755876">
            <w:pPr>
              <w:pStyle w:val="TableParagraph"/>
              <w:spacing w:line="162" w:lineRule="exact"/>
              <w:ind w:right="104"/>
              <w:jc w:val="right"/>
              <w:rPr>
                <w:rFonts w:ascii="Times New Roman"/>
                <w:sz w:val="16"/>
              </w:rPr>
            </w:pPr>
            <w:r>
              <w:rPr>
                <w:rFonts w:ascii="Times New Roman"/>
                <w:color w:val="050705"/>
                <w:spacing w:val="-2"/>
                <w:w w:val="105"/>
                <w:sz w:val="16"/>
              </w:rPr>
              <w:t>(1.251,31)</w:t>
            </w:r>
          </w:p>
        </w:tc>
      </w:tr>
      <w:tr w:rsidR="00DD02F0" w14:paraId="139620E7" w14:textId="77777777">
        <w:trPr>
          <w:trHeight w:val="183"/>
        </w:trPr>
        <w:tc>
          <w:tcPr>
            <w:tcW w:w="5351" w:type="dxa"/>
          </w:tcPr>
          <w:p w14:paraId="11EAA5E4" w14:textId="77777777" w:rsidR="00DD02F0" w:rsidRDefault="00755876">
            <w:pPr>
              <w:pStyle w:val="TableParagraph"/>
              <w:spacing w:before="8" w:line="155" w:lineRule="exact"/>
              <w:ind w:left="456"/>
              <w:rPr>
                <w:sz w:val="15"/>
              </w:rPr>
            </w:pPr>
            <w:r>
              <w:rPr>
                <w:color w:val="050705"/>
                <w:w w:val="105"/>
                <w:sz w:val="15"/>
              </w:rPr>
              <w:t xml:space="preserve">Inmovilizado </w:t>
            </w:r>
            <w:r>
              <w:rPr>
                <w:color w:val="050705"/>
                <w:spacing w:val="-2"/>
                <w:w w:val="105"/>
                <w:sz w:val="15"/>
              </w:rPr>
              <w:t>material</w:t>
            </w:r>
          </w:p>
        </w:tc>
        <w:tc>
          <w:tcPr>
            <w:tcW w:w="782" w:type="dxa"/>
          </w:tcPr>
          <w:p w14:paraId="71EACCAE" w14:textId="77777777" w:rsidR="00DD02F0" w:rsidRDefault="00DD02F0">
            <w:pPr>
              <w:pStyle w:val="TableParagraph"/>
              <w:rPr>
                <w:rFonts w:ascii="Times New Roman"/>
                <w:sz w:val="12"/>
              </w:rPr>
            </w:pPr>
          </w:p>
        </w:tc>
        <w:tc>
          <w:tcPr>
            <w:tcW w:w="1184" w:type="dxa"/>
          </w:tcPr>
          <w:p w14:paraId="57BB1988" w14:textId="77777777" w:rsidR="00DD02F0" w:rsidRDefault="00755876">
            <w:pPr>
              <w:pStyle w:val="TableParagraph"/>
              <w:spacing w:line="164" w:lineRule="exact"/>
              <w:ind w:right="101"/>
              <w:jc w:val="right"/>
              <w:rPr>
                <w:rFonts w:ascii="Times New Roman"/>
                <w:sz w:val="16"/>
              </w:rPr>
            </w:pPr>
            <w:r>
              <w:rPr>
                <w:rFonts w:ascii="Times New Roman"/>
                <w:color w:val="050705"/>
                <w:spacing w:val="-2"/>
                <w:w w:val="105"/>
                <w:sz w:val="16"/>
              </w:rPr>
              <w:t>(233.123,61)</w:t>
            </w:r>
          </w:p>
        </w:tc>
        <w:tc>
          <w:tcPr>
            <w:tcW w:w="1207" w:type="dxa"/>
          </w:tcPr>
          <w:p w14:paraId="3FCF6D05" w14:textId="77777777" w:rsidR="00DD02F0" w:rsidRDefault="00755876">
            <w:pPr>
              <w:pStyle w:val="TableParagraph"/>
              <w:spacing w:line="164" w:lineRule="exact"/>
              <w:ind w:right="102"/>
              <w:jc w:val="right"/>
              <w:rPr>
                <w:rFonts w:ascii="Times New Roman"/>
                <w:sz w:val="16"/>
              </w:rPr>
            </w:pPr>
            <w:r>
              <w:rPr>
                <w:rFonts w:ascii="Times New Roman"/>
                <w:color w:val="050705"/>
                <w:spacing w:val="-2"/>
                <w:w w:val="105"/>
                <w:sz w:val="16"/>
              </w:rPr>
              <w:t>(43.215,04)</w:t>
            </w:r>
          </w:p>
        </w:tc>
      </w:tr>
      <w:tr w:rsidR="00DD02F0" w14:paraId="5DD985DB" w14:textId="77777777">
        <w:trPr>
          <w:trHeight w:val="183"/>
        </w:trPr>
        <w:tc>
          <w:tcPr>
            <w:tcW w:w="5351" w:type="dxa"/>
          </w:tcPr>
          <w:p w14:paraId="0178E75C" w14:textId="77777777" w:rsidR="00DD02F0" w:rsidRDefault="00755876">
            <w:pPr>
              <w:pStyle w:val="TableParagraph"/>
              <w:spacing w:before="8" w:line="155" w:lineRule="exact"/>
              <w:ind w:left="456"/>
              <w:rPr>
                <w:sz w:val="15"/>
              </w:rPr>
            </w:pPr>
            <w:r>
              <w:rPr>
                <w:color w:val="050705"/>
                <w:w w:val="105"/>
                <w:sz w:val="15"/>
              </w:rPr>
              <w:t>Inversiones</w:t>
            </w:r>
            <w:r>
              <w:rPr>
                <w:color w:val="050705"/>
                <w:spacing w:val="-1"/>
                <w:w w:val="105"/>
                <w:sz w:val="15"/>
              </w:rPr>
              <w:t xml:space="preserve"> </w:t>
            </w:r>
            <w:r>
              <w:rPr>
                <w:color w:val="050705"/>
                <w:spacing w:val="-2"/>
                <w:w w:val="105"/>
                <w:sz w:val="15"/>
              </w:rPr>
              <w:t>inmobiliarias</w:t>
            </w:r>
          </w:p>
        </w:tc>
        <w:tc>
          <w:tcPr>
            <w:tcW w:w="782" w:type="dxa"/>
          </w:tcPr>
          <w:p w14:paraId="165052B2" w14:textId="77777777" w:rsidR="00DD02F0" w:rsidRDefault="00DD02F0">
            <w:pPr>
              <w:pStyle w:val="TableParagraph"/>
              <w:rPr>
                <w:rFonts w:ascii="Times New Roman"/>
                <w:sz w:val="12"/>
              </w:rPr>
            </w:pPr>
          </w:p>
        </w:tc>
        <w:tc>
          <w:tcPr>
            <w:tcW w:w="1184" w:type="dxa"/>
          </w:tcPr>
          <w:p w14:paraId="228138D4" w14:textId="77777777" w:rsidR="00DD02F0" w:rsidRDefault="00755876">
            <w:pPr>
              <w:pStyle w:val="TableParagraph"/>
              <w:spacing w:line="164" w:lineRule="exact"/>
              <w:ind w:right="97"/>
              <w:jc w:val="right"/>
              <w:rPr>
                <w:rFonts w:ascii="Times New Roman"/>
                <w:sz w:val="16"/>
              </w:rPr>
            </w:pPr>
            <w:r>
              <w:rPr>
                <w:rFonts w:ascii="Times New Roman"/>
                <w:color w:val="050705"/>
                <w:spacing w:val="-2"/>
                <w:w w:val="105"/>
                <w:sz w:val="16"/>
              </w:rPr>
              <w:t>(15.260,01)</w:t>
            </w:r>
          </w:p>
        </w:tc>
        <w:tc>
          <w:tcPr>
            <w:tcW w:w="1207" w:type="dxa"/>
          </w:tcPr>
          <w:p w14:paraId="526DEAE7" w14:textId="77777777" w:rsidR="00DD02F0" w:rsidRDefault="00755876">
            <w:pPr>
              <w:pStyle w:val="TableParagraph"/>
              <w:spacing w:line="164" w:lineRule="exact"/>
              <w:ind w:right="102"/>
              <w:jc w:val="right"/>
              <w:rPr>
                <w:rFonts w:ascii="Times New Roman"/>
                <w:sz w:val="16"/>
              </w:rPr>
            </w:pPr>
            <w:r>
              <w:rPr>
                <w:rFonts w:ascii="Times New Roman"/>
                <w:color w:val="050705"/>
                <w:spacing w:val="-2"/>
                <w:w w:val="105"/>
                <w:sz w:val="16"/>
              </w:rPr>
              <w:t>(11.480,98)</w:t>
            </w:r>
          </w:p>
        </w:tc>
      </w:tr>
      <w:tr w:rsidR="00DD02F0" w14:paraId="17123093" w14:textId="77777777">
        <w:trPr>
          <w:trHeight w:val="277"/>
        </w:trPr>
        <w:tc>
          <w:tcPr>
            <w:tcW w:w="5351" w:type="dxa"/>
          </w:tcPr>
          <w:p w14:paraId="7CF1144C" w14:textId="77777777" w:rsidR="00DD02F0" w:rsidRDefault="00755876">
            <w:pPr>
              <w:pStyle w:val="TableParagraph"/>
              <w:spacing w:before="8"/>
              <w:ind w:left="459"/>
              <w:rPr>
                <w:sz w:val="15"/>
              </w:rPr>
            </w:pPr>
            <w:r>
              <w:rPr>
                <w:color w:val="050705"/>
                <w:w w:val="105"/>
                <w:sz w:val="15"/>
              </w:rPr>
              <w:t>Otros</w:t>
            </w:r>
            <w:r>
              <w:rPr>
                <w:color w:val="050705"/>
                <w:spacing w:val="-5"/>
                <w:w w:val="105"/>
                <w:sz w:val="15"/>
              </w:rPr>
              <w:t xml:space="preserve"> </w:t>
            </w:r>
            <w:r>
              <w:rPr>
                <w:color w:val="050705"/>
                <w:w w:val="105"/>
                <w:sz w:val="15"/>
              </w:rPr>
              <w:t>activos</w:t>
            </w:r>
            <w:r>
              <w:rPr>
                <w:color w:val="050705"/>
                <w:spacing w:val="-1"/>
                <w:w w:val="105"/>
                <w:sz w:val="15"/>
              </w:rPr>
              <w:t xml:space="preserve"> </w:t>
            </w:r>
            <w:r>
              <w:rPr>
                <w:color w:val="050705"/>
                <w:spacing w:val="-2"/>
                <w:w w:val="105"/>
                <w:sz w:val="15"/>
              </w:rPr>
              <w:t>financieros</w:t>
            </w:r>
          </w:p>
        </w:tc>
        <w:tc>
          <w:tcPr>
            <w:tcW w:w="782" w:type="dxa"/>
          </w:tcPr>
          <w:p w14:paraId="47A49D79" w14:textId="77777777" w:rsidR="00DD02F0" w:rsidRDefault="00DD02F0">
            <w:pPr>
              <w:pStyle w:val="TableParagraph"/>
              <w:rPr>
                <w:rFonts w:ascii="Times New Roman"/>
                <w:sz w:val="14"/>
              </w:rPr>
            </w:pPr>
          </w:p>
        </w:tc>
        <w:tc>
          <w:tcPr>
            <w:tcW w:w="1184" w:type="dxa"/>
          </w:tcPr>
          <w:p w14:paraId="1139FA29" w14:textId="77777777" w:rsidR="00DD02F0" w:rsidRDefault="00755876">
            <w:pPr>
              <w:pStyle w:val="TableParagraph"/>
              <w:spacing w:line="180" w:lineRule="exact"/>
              <w:ind w:right="101"/>
              <w:jc w:val="right"/>
              <w:rPr>
                <w:rFonts w:ascii="Times New Roman"/>
                <w:sz w:val="16"/>
              </w:rPr>
            </w:pPr>
            <w:r>
              <w:rPr>
                <w:rFonts w:ascii="Times New Roman"/>
                <w:color w:val="050705"/>
                <w:spacing w:val="-2"/>
                <w:w w:val="105"/>
                <w:sz w:val="16"/>
              </w:rPr>
              <w:t>(190.086,56)</w:t>
            </w:r>
          </w:p>
        </w:tc>
        <w:tc>
          <w:tcPr>
            <w:tcW w:w="1207" w:type="dxa"/>
          </w:tcPr>
          <w:p w14:paraId="783EAA24" w14:textId="77777777" w:rsidR="00DD02F0" w:rsidRDefault="00755876">
            <w:pPr>
              <w:pStyle w:val="TableParagraph"/>
              <w:spacing w:line="180" w:lineRule="exact"/>
              <w:ind w:right="105"/>
              <w:jc w:val="right"/>
              <w:rPr>
                <w:rFonts w:ascii="Times New Roman"/>
                <w:sz w:val="16"/>
              </w:rPr>
            </w:pPr>
            <w:r>
              <w:rPr>
                <w:rFonts w:ascii="Times New Roman"/>
                <w:color w:val="050705"/>
                <w:spacing w:val="-2"/>
                <w:w w:val="105"/>
                <w:sz w:val="16"/>
              </w:rPr>
              <w:t>(155.331,00)</w:t>
            </w:r>
          </w:p>
        </w:tc>
      </w:tr>
      <w:tr w:rsidR="00DD02F0" w14:paraId="211F524D" w14:textId="77777777">
        <w:trPr>
          <w:trHeight w:val="274"/>
        </w:trPr>
        <w:tc>
          <w:tcPr>
            <w:tcW w:w="5351" w:type="dxa"/>
          </w:tcPr>
          <w:p w14:paraId="2FDE36DE" w14:textId="77777777" w:rsidR="00DD02F0" w:rsidRDefault="00755876">
            <w:pPr>
              <w:pStyle w:val="TableParagraph"/>
              <w:spacing w:before="98" w:line="156" w:lineRule="exact"/>
              <w:ind w:left="337"/>
              <w:rPr>
                <w:sz w:val="15"/>
              </w:rPr>
            </w:pPr>
            <w:r>
              <w:rPr>
                <w:color w:val="050705"/>
                <w:w w:val="115"/>
                <w:sz w:val="15"/>
              </w:rPr>
              <w:t>Cobros</w:t>
            </w:r>
            <w:r>
              <w:rPr>
                <w:color w:val="050705"/>
                <w:spacing w:val="-7"/>
                <w:w w:val="115"/>
                <w:sz w:val="15"/>
              </w:rPr>
              <w:t xml:space="preserve"> </w:t>
            </w:r>
            <w:r>
              <w:rPr>
                <w:color w:val="050705"/>
                <w:w w:val="115"/>
                <w:sz w:val="15"/>
              </w:rPr>
              <w:t>por</w:t>
            </w:r>
            <w:r>
              <w:rPr>
                <w:color w:val="050705"/>
                <w:spacing w:val="-1"/>
                <w:w w:val="115"/>
                <w:sz w:val="15"/>
              </w:rPr>
              <w:t xml:space="preserve"> </w:t>
            </w:r>
            <w:r>
              <w:rPr>
                <w:color w:val="050705"/>
                <w:spacing w:val="-2"/>
                <w:w w:val="115"/>
                <w:sz w:val="15"/>
              </w:rPr>
              <w:t>desinversiones</w:t>
            </w:r>
          </w:p>
        </w:tc>
        <w:tc>
          <w:tcPr>
            <w:tcW w:w="782" w:type="dxa"/>
          </w:tcPr>
          <w:p w14:paraId="7AEBB6B7" w14:textId="77777777" w:rsidR="00DD02F0" w:rsidRDefault="00DD02F0">
            <w:pPr>
              <w:pStyle w:val="TableParagraph"/>
              <w:rPr>
                <w:rFonts w:ascii="Times New Roman"/>
                <w:sz w:val="14"/>
              </w:rPr>
            </w:pPr>
          </w:p>
        </w:tc>
        <w:tc>
          <w:tcPr>
            <w:tcW w:w="1184" w:type="dxa"/>
          </w:tcPr>
          <w:p w14:paraId="3FCD830A" w14:textId="77777777" w:rsidR="00DD02F0" w:rsidRDefault="00755876">
            <w:pPr>
              <w:pStyle w:val="TableParagraph"/>
              <w:spacing w:before="89" w:line="165" w:lineRule="exact"/>
              <w:ind w:right="77"/>
              <w:jc w:val="right"/>
              <w:rPr>
                <w:rFonts w:ascii="Times New Roman"/>
                <w:sz w:val="16"/>
              </w:rPr>
            </w:pPr>
            <w:r>
              <w:rPr>
                <w:rFonts w:ascii="Times New Roman"/>
                <w:color w:val="050705"/>
                <w:spacing w:val="-2"/>
                <w:w w:val="110"/>
                <w:sz w:val="16"/>
              </w:rPr>
              <w:t>529.291,01</w:t>
            </w:r>
          </w:p>
        </w:tc>
        <w:tc>
          <w:tcPr>
            <w:tcW w:w="1207" w:type="dxa"/>
          </w:tcPr>
          <w:p w14:paraId="4A28FA83" w14:textId="77777777" w:rsidR="00DD02F0" w:rsidRDefault="00755876">
            <w:pPr>
              <w:pStyle w:val="TableParagraph"/>
              <w:spacing w:before="89" w:line="165" w:lineRule="exact"/>
              <w:ind w:right="98"/>
              <w:jc w:val="right"/>
              <w:rPr>
                <w:rFonts w:ascii="Times New Roman"/>
                <w:sz w:val="16"/>
              </w:rPr>
            </w:pPr>
            <w:r>
              <w:rPr>
                <w:rFonts w:ascii="Times New Roman"/>
                <w:color w:val="050705"/>
                <w:spacing w:val="-2"/>
                <w:w w:val="110"/>
                <w:sz w:val="16"/>
              </w:rPr>
              <w:t>814.084,58</w:t>
            </w:r>
          </w:p>
        </w:tc>
      </w:tr>
      <w:tr w:rsidR="00DD02F0" w14:paraId="74EE68C2" w14:textId="77777777">
        <w:trPr>
          <w:trHeight w:val="181"/>
        </w:trPr>
        <w:tc>
          <w:tcPr>
            <w:tcW w:w="5351" w:type="dxa"/>
          </w:tcPr>
          <w:p w14:paraId="49A51E3A" w14:textId="77777777" w:rsidR="00DD02F0" w:rsidRDefault="00755876">
            <w:pPr>
              <w:pStyle w:val="TableParagraph"/>
              <w:spacing w:line="161" w:lineRule="exact"/>
              <w:ind w:left="459"/>
              <w:rPr>
                <w:sz w:val="15"/>
              </w:rPr>
            </w:pPr>
            <w:r>
              <w:rPr>
                <w:color w:val="050705"/>
                <w:w w:val="105"/>
                <w:sz w:val="15"/>
              </w:rPr>
              <w:t>Empresas</w:t>
            </w:r>
            <w:r>
              <w:rPr>
                <w:color w:val="050705"/>
                <w:spacing w:val="2"/>
                <w:w w:val="105"/>
                <w:sz w:val="15"/>
              </w:rPr>
              <w:t xml:space="preserve"> </w:t>
            </w:r>
            <w:r>
              <w:rPr>
                <w:color w:val="050705"/>
                <w:w w:val="105"/>
                <w:sz w:val="15"/>
              </w:rPr>
              <w:t>del</w:t>
            </w:r>
            <w:r>
              <w:rPr>
                <w:color w:val="050705"/>
                <w:spacing w:val="-2"/>
                <w:w w:val="105"/>
                <w:sz w:val="15"/>
              </w:rPr>
              <w:t xml:space="preserve"> </w:t>
            </w:r>
            <w:r>
              <w:rPr>
                <w:color w:val="050705"/>
                <w:w w:val="105"/>
                <w:sz w:val="15"/>
              </w:rPr>
              <w:t>grupo</w:t>
            </w:r>
            <w:r>
              <w:rPr>
                <w:color w:val="050705"/>
                <w:spacing w:val="-2"/>
                <w:w w:val="105"/>
                <w:sz w:val="15"/>
              </w:rPr>
              <w:t xml:space="preserve"> </w:t>
            </w:r>
            <w:r>
              <w:rPr>
                <w:rFonts w:ascii="Times New Roman"/>
                <w:color w:val="050705"/>
                <w:w w:val="105"/>
                <w:sz w:val="16"/>
              </w:rPr>
              <w:t>y</w:t>
            </w:r>
            <w:r>
              <w:rPr>
                <w:rFonts w:ascii="Times New Roman"/>
                <w:color w:val="050705"/>
                <w:spacing w:val="-1"/>
                <w:w w:val="105"/>
                <w:sz w:val="16"/>
              </w:rPr>
              <w:t xml:space="preserve"> </w:t>
            </w:r>
            <w:r>
              <w:rPr>
                <w:color w:val="050705"/>
                <w:spacing w:val="-2"/>
                <w:w w:val="105"/>
                <w:sz w:val="15"/>
              </w:rPr>
              <w:t>asociadas</w:t>
            </w:r>
          </w:p>
        </w:tc>
        <w:tc>
          <w:tcPr>
            <w:tcW w:w="782" w:type="dxa"/>
          </w:tcPr>
          <w:p w14:paraId="5E857122" w14:textId="77777777" w:rsidR="00DD02F0" w:rsidRDefault="00DD02F0">
            <w:pPr>
              <w:pStyle w:val="TableParagraph"/>
              <w:rPr>
                <w:rFonts w:ascii="Times New Roman"/>
                <w:sz w:val="12"/>
              </w:rPr>
            </w:pPr>
          </w:p>
        </w:tc>
        <w:tc>
          <w:tcPr>
            <w:tcW w:w="1184" w:type="dxa"/>
          </w:tcPr>
          <w:p w14:paraId="40520BEE" w14:textId="77777777" w:rsidR="00DD02F0" w:rsidRDefault="00755876">
            <w:pPr>
              <w:pStyle w:val="TableParagraph"/>
              <w:spacing w:line="161" w:lineRule="exact"/>
              <w:ind w:right="90"/>
              <w:jc w:val="right"/>
              <w:rPr>
                <w:rFonts w:ascii="Times New Roman"/>
                <w:sz w:val="16"/>
              </w:rPr>
            </w:pPr>
            <w:r>
              <w:rPr>
                <w:rFonts w:ascii="Times New Roman"/>
                <w:color w:val="050705"/>
                <w:spacing w:val="-2"/>
                <w:w w:val="110"/>
                <w:sz w:val="16"/>
              </w:rPr>
              <w:t>282.998,68</w:t>
            </w:r>
          </w:p>
        </w:tc>
        <w:tc>
          <w:tcPr>
            <w:tcW w:w="1207" w:type="dxa"/>
          </w:tcPr>
          <w:p w14:paraId="26A0767D" w14:textId="77777777" w:rsidR="00DD02F0" w:rsidRDefault="00755876">
            <w:pPr>
              <w:pStyle w:val="TableParagraph"/>
              <w:spacing w:line="161" w:lineRule="exact"/>
              <w:ind w:right="95"/>
              <w:jc w:val="right"/>
              <w:rPr>
                <w:rFonts w:ascii="Times New Roman"/>
                <w:sz w:val="16"/>
              </w:rPr>
            </w:pPr>
            <w:r>
              <w:rPr>
                <w:rFonts w:ascii="Times New Roman"/>
                <w:color w:val="050705"/>
                <w:spacing w:val="-2"/>
                <w:w w:val="110"/>
                <w:sz w:val="16"/>
              </w:rPr>
              <w:t>91.544,65</w:t>
            </w:r>
          </w:p>
        </w:tc>
      </w:tr>
      <w:tr w:rsidR="00DD02F0" w14:paraId="2D321AA7" w14:textId="77777777">
        <w:trPr>
          <w:trHeight w:val="179"/>
        </w:trPr>
        <w:tc>
          <w:tcPr>
            <w:tcW w:w="5351" w:type="dxa"/>
          </w:tcPr>
          <w:p w14:paraId="7935C206" w14:textId="77777777" w:rsidR="00DD02F0" w:rsidRDefault="00755876">
            <w:pPr>
              <w:pStyle w:val="TableParagraph"/>
              <w:spacing w:before="5" w:line="155" w:lineRule="exact"/>
              <w:ind w:left="456"/>
              <w:rPr>
                <w:sz w:val="15"/>
              </w:rPr>
            </w:pPr>
            <w:r>
              <w:rPr>
                <w:color w:val="050705"/>
                <w:w w:val="105"/>
                <w:sz w:val="15"/>
              </w:rPr>
              <w:t xml:space="preserve">Inmovilizado </w:t>
            </w:r>
            <w:r>
              <w:rPr>
                <w:color w:val="050705"/>
                <w:spacing w:val="-2"/>
                <w:w w:val="105"/>
                <w:sz w:val="15"/>
              </w:rPr>
              <w:t>material</w:t>
            </w:r>
          </w:p>
        </w:tc>
        <w:tc>
          <w:tcPr>
            <w:tcW w:w="782" w:type="dxa"/>
          </w:tcPr>
          <w:p w14:paraId="1E616195" w14:textId="77777777" w:rsidR="00DD02F0" w:rsidRDefault="00DD02F0">
            <w:pPr>
              <w:pStyle w:val="TableParagraph"/>
              <w:rPr>
                <w:rFonts w:ascii="Times New Roman"/>
                <w:sz w:val="12"/>
              </w:rPr>
            </w:pPr>
          </w:p>
        </w:tc>
        <w:tc>
          <w:tcPr>
            <w:tcW w:w="1184" w:type="dxa"/>
          </w:tcPr>
          <w:p w14:paraId="18E95F48" w14:textId="77777777" w:rsidR="00DD02F0" w:rsidRDefault="00755876">
            <w:pPr>
              <w:pStyle w:val="TableParagraph"/>
              <w:spacing w:line="160" w:lineRule="exact"/>
              <w:ind w:right="96"/>
              <w:jc w:val="right"/>
              <w:rPr>
                <w:rFonts w:ascii="Times New Roman"/>
                <w:sz w:val="16"/>
              </w:rPr>
            </w:pPr>
            <w:r>
              <w:rPr>
                <w:rFonts w:ascii="Times New Roman"/>
                <w:color w:val="050705"/>
                <w:spacing w:val="-2"/>
                <w:w w:val="110"/>
                <w:sz w:val="16"/>
              </w:rPr>
              <w:t>18.161,79</w:t>
            </w:r>
          </w:p>
        </w:tc>
        <w:tc>
          <w:tcPr>
            <w:tcW w:w="1207" w:type="dxa"/>
          </w:tcPr>
          <w:p w14:paraId="4BF911F1" w14:textId="77777777" w:rsidR="00DD02F0" w:rsidRDefault="00755876">
            <w:pPr>
              <w:pStyle w:val="TableParagraph"/>
              <w:spacing w:line="160" w:lineRule="exact"/>
              <w:ind w:right="99"/>
              <w:jc w:val="right"/>
              <w:rPr>
                <w:rFonts w:ascii="Times New Roman"/>
                <w:sz w:val="16"/>
              </w:rPr>
            </w:pPr>
            <w:r>
              <w:rPr>
                <w:rFonts w:ascii="Times New Roman"/>
                <w:color w:val="050705"/>
                <w:spacing w:val="-2"/>
                <w:w w:val="110"/>
                <w:sz w:val="16"/>
              </w:rPr>
              <w:t>22.000,00</w:t>
            </w:r>
          </w:p>
        </w:tc>
      </w:tr>
      <w:tr w:rsidR="00DD02F0" w14:paraId="51D46582" w14:textId="77777777">
        <w:trPr>
          <w:trHeight w:val="183"/>
        </w:trPr>
        <w:tc>
          <w:tcPr>
            <w:tcW w:w="5351" w:type="dxa"/>
          </w:tcPr>
          <w:p w14:paraId="763532CF" w14:textId="77777777" w:rsidR="00DD02F0" w:rsidRDefault="00755876">
            <w:pPr>
              <w:pStyle w:val="TableParagraph"/>
              <w:spacing w:before="8" w:line="155" w:lineRule="exact"/>
              <w:ind w:left="456"/>
              <w:rPr>
                <w:sz w:val="15"/>
              </w:rPr>
            </w:pPr>
            <w:r>
              <w:rPr>
                <w:color w:val="050705"/>
                <w:w w:val="105"/>
                <w:sz w:val="15"/>
              </w:rPr>
              <w:t>Inversiones</w:t>
            </w:r>
            <w:r>
              <w:rPr>
                <w:color w:val="050705"/>
                <w:spacing w:val="-1"/>
                <w:w w:val="105"/>
                <w:sz w:val="15"/>
              </w:rPr>
              <w:t xml:space="preserve"> </w:t>
            </w:r>
            <w:r>
              <w:rPr>
                <w:color w:val="050705"/>
                <w:spacing w:val="-2"/>
                <w:w w:val="105"/>
                <w:sz w:val="15"/>
              </w:rPr>
              <w:t>inmobiliarias</w:t>
            </w:r>
          </w:p>
        </w:tc>
        <w:tc>
          <w:tcPr>
            <w:tcW w:w="782" w:type="dxa"/>
          </w:tcPr>
          <w:p w14:paraId="71EB2D9A" w14:textId="77777777" w:rsidR="00DD02F0" w:rsidRDefault="00DD02F0">
            <w:pPr>
              <w:pStyle w:val="TableParagraph"/>
              <w:rPr>
                <w:rFonts w:ascii="Times New Roman"/>
                <w:sz w:val="12"/>
              </w:rPr>
            </w:pPr>
          </w:p>
        </w:tc>
        <w:tc>
          <w:tcPr>
            <w:tcW w:w="1184" w:type="dxa"/>
          </w:tcPr>
          <w:p w14:paraId="66415744" w14:textId="77777777" w:rsidR="00DD02F0" w:rsidRDefault="00DD02F0">
            <w:pPr>
              <w:pStyle w:val="TableParagraph"/>
              <w:rPr>
                <w:rFonts w:ascii="Times New Roman"/>
                <w:sz w:val="12"/>
              </w:rPr>
            </w:pPr>
          </w:p>
        </w:tc>
        <w:tc>
          <w:tcPr>
            <w:tcW w:w="1207" w:type="dxa"/>
          </w:tcPr>
          <w:p w14:paraId="73BDC250" w14:textId="77777777" w:rsidR="00DD02F0" w:rsidRDefault="00755876">
            <w:pPr>
              <w:pStyle w:val="TableParagraph"/>
              <w:spacing w:line="164" w:lineRule="exact"/>
              <w:ind w:right="99"/>
              <w:jc w:val="right"/>
              <w:rPr>
                <w:rFonts w:ascii="Times New Roman"/>
                <w:sz w:val="16"/>
              </w:rPr>
            </w:pPr>
            <w:r>
              <w:rPr>
                <w:rFonts w:ascii="Times New Roman"/>
                <w:color w:val="050705"/>
                <w:spacing w:val="-2"/>
                <w:w w:val="110"/>
                <w:sz w:val="16"/>
              </w:rPr>
              <w:t>500.000,00</w:t>
            </w:r>
          </w:p>
        </w:tc>
      </w:tr>
      <w:tr w:rsidR="00DD02F0" w14:paraId="01720CE0" w14:textId="77777777">
        <w:trPr>
          <w:trHeight w:val="356"/>
        </w:trPr>
        <w:tc>
          <w:tcPr>
            <w:tcW w:w="5351" w:type="dxa"/>
            <w:tcBorders>
              <w:bottom w:val="single" w:sz="6" w:space="0" w:color="000000"/>
            </w:tcBorders>
          </w:tcPr>
          <w:p w14:paraId="5C46FC2C" w14:textId="77777777" w:rsidR="00DD02F0" w:rsidRDefault="00755876">
            <w:pPr>
              <w:pStyle w:val="TableParagraph"/>
              <w:spacing w:before="8"/>
              <w:ind w:left="459"/>
              <w:rPr>
                <w:sz w:val="15"/>
              </w:rPr>
            </w:pPr>
            <w:r>
              <w:rPr>
                <w:color w:val="050705"/>
                <w:w w:val="105"/>
                <w:sz w:val="15"/>
              </w:rPr>
              <w:t>Otros</w:t>
            </w:r>
            <w:r>
              <w:rPr>
                <w:color w:val="050705"/>
                <w:spacing w:val="-5"/>
                <w:w w:val="105"/>
                <w:sz w:val="15"/>
              </w:rPr>
              <w:t xml:space="preserve"> </w:t>
            </w:r>
            <w:r>
              <w:rPr>
                <w:color w:val="050705"/>
                <w:w w:val="105"/>
                <w:sz w:val="15"/>
              </w:rPr>
              <w:t>activos</w:t>
            </w:r>
            <w:r>
              <w:rPr>
                <w:color w:val="050705"/>
                <w:spacing w:val="-1"/>
                <w:w w:val="105"/>
                <w:sz w:val="15"/>
              </w:rPr>
              <w:t xml:space="preserve"> </w:t>
            </w:r>
            <w:r>
              <w:rPr>
                <w:color w:val="050705"/>
                <w:spacing w:val="-2"/>
                <w:w w:val="105"/>
                <w:sz w:val="15"/>
              </w:rPr>
              <w:t>financieros</w:t>
            </w:r>
          </w:p>
        </w:tc>
        <w:tc>
          <w:tcPr>
            <w:tcW w:w="782" w:type="dxa"/>
            <w:tcBorders>
              <w:bottom w:val="single" w:sz="6" w:space="0" w:color="000000"/>
            </w:tcBorders>
          </w:tcPr>
          <w:p w14:paraId="2A451CEC" w14:textId="77777777" w:rsidR="00DD02F0" w:rsidRDefault="00DD02F0">
            <w:pPr>
              <w:pStyle w:val="TableParagraph"/>
              <w:rPr>
                <w:rFonts w:ascii="Times New Roman"/>
                <w:sz w:val="14"/>
              </w:rPr>
            </w:pPr>
          </w:p>
        </w:tc>
        <w:tc>
          <w:tcPr>
            <w:tcW w:w="1184" w:type="dxa"/>
            <w:tcBorders>
              <w:bottom w:val="single" w:sz="6" w:space="0" w:color="000000"/>
            </w:tcBorders>
          </w:tcPr>
          <w:p w14:paraId="387343A8" w14:textId="77777777" w:rsidR="00DD02F0" w:rsidRDefault="00755876">
            <w:pPr>
              <w:pStyle w:val="TableParagraph"/>
              <w:spacing w:line="180" w:lineRule="exact"/>
              <w:ind w:right="90"/>
              <w:jc w:val="right"/>
              <w:rPr>
                <w:rFonts w:ascii="Times New Roman"/>
                <w:sz w:val="16"/>
              </w:rPr>
            </w:pPr>
            <w:r>
              <w:rPr>
                <w:rFonts w:ascii="Times New Roman"/>
                <w:color w:val="050705"/>
                <w:spacing w:val="-2"/>
                <w:w w:val="110"/>
                <w:sz w:val="16"/>
              </w:rPr>
              <w:t>228.130,54</w:t>
            </w:r>
          </w:p>
        </w:tc>
        <w:tc>
          <w:tcPr>
            <w:tcW w:w="1207" w:type="dxa"/>
            <w:tcBorders>
              <w:bottom w:val="single" w:sz="6" w:space="0" w:color="000000"/>
            </w:tcBorders>
          </w:tcPr>
          <w:p w14:paraId="38F7472B" w14:textId="77777777" w:rsidR="00DD02F0" w:rsidRDefault="00755876">
            <w:pPr>
              <w:pStyle w:val="TableParagraph"/>
              <w:spacing w:line="180" w:lineRule="exact"/>
              <w:ind w:right="94"/>
              <w:jc w:val="right"/>
              <w:rPr>
                <w:rFonts w:ascii="Times New Roman"/>
                <w:sz w:val="16"/>
              </w:rPr>
            </w:pPr>
            <w:r>
              <w:rPr>
                <w:rFonts w:ascii="Times New Roman"/>
                <w:color w:val="050705"/>
                <w:spacing w:val="-2"/>
                <w:w w:val="110"/>
                <w:sz w:val="16"/>
              </w:rPr>
              <w:t>200.539,93</w:t>
            </w:r>
          </w:p>
        </w:tc>
      </w:tr>
      <w:tr w:rsidR="00DD02F0" w14:paraId="22C4727B" w14:textId="77777777">
        <w:trPr>
          <w:trHeight w:val="294"/>
        </w:trPr>
        <w:tc>
          <w:tcPr>
            <w:tcW w:w="5351" w:type="dxa"/>
            <w:tcBorders>
              <w:top w:val="single" w:sz="6" w:space="0" w:color="000000"/>
              <w:bottom w:val="single" w:sz="2" w:space="0" w:color="000000"/>
            </w:tcBorders>
          </w:tcPr>
          <w:p w14:paraId="0F648F19" w14:textId="77777777" w:rsidR="00DD02F0" w:rsidRDefault="00755876">
            <w:pPr>
              <w:pStyle w:val="TableParagraph"/>
              <w:spacing w:before="13"/>
              <w:ind w:left="95"/>
              <w:rPr>
                <w:sz w:val="15"/>
              </w:rPr>
            </w:pPr>
            <w:r>
              <w:rPr>
                <w:color w:val="050705"/>
                <w:w w:val="105"/>
                <w:sz w:val="15"/>
              </w:rPr>
              <w:t>FLUJOS</w:t>
            </w:r>
            <w:r>
              <w:rPr>
                <w:color w:val="050705"/>
                <w:spacing w:val="7"/>
                <w:w w:val="105"/>
                <w:sz w:val="15"/>
              </w:rPr>
              <w:t xml:space="preserve"> </w:t>
            </w:r>
            <w:r>
              <w:rPr>
                <w:color w:val="050705"/>
                <w:w w:val="105"/>
                <w:sz w:val="15"/>
              </w:rPr>
              <w:t>DE</w:t>
            </w:r>
            <w:r>
              <w:rPr>
                <w:color w:val="050705"/>
                <w:spacing w:val="-4"/>
                <w:w w:val="105"/>
                <w:sz w:val="15"/>
              </w:rPr>
              <w:t xml:space="preserve"> </w:t>
            </w:r>
            <w:r>
              <w:rPr>
                <w:color w:val="050705"/>
                <w:w w:val="105"/>
                <w:sz w:val="15"/>
              </w:rPr>
              <w:t>EFECTIVO</w:t>
            </w:r>
            <w:r>
              <w:rPr>
                <w:color w:val="050705"/>
                <w:spacing w:val="10"/>
                <w:w w:val="105"/>
                <w:sz w:val="15"/>
              </w:rPr>
              <w:t xml:space="preserve"> </w:t>
            </w:r>
            <w:r>
              <w:rPr>
                <w:color w:val="050705"/>
                <w:w w:val="105"/>
                <w:sz w:val="15"/>
              </w:rPr>
              <w:t>DE</w:t>
            </w:r>
            <w:r>
              <w:rPr>
                <w:color w:val="050705"/>
                <w:spacing w:val="-2"/>
                <w:w w:val="105"/>
                <w:sz w:val="15"/>
              </w:rPr>
              <w:t xml:space="preserve"> </w:t>
            </w:r>
            <w:r>
              <w:rPr>
                <w:color w:val="050705"/>
                <w:w w:val="105"/>
                <w:sz w:val="15"/>
              </w:rPr>
              <w:t>LAS</w:t>
            </w:r>
            <w:r>
              <w:rPr>
                <w:color w:val="050705"/>
                <w:spacing w:val="24"/>
                <w:w w:val="105"/>
                <w:sz w:val="15"/>
              </w:rPr>
              <w:t xml:space="preserve"> </w:t>
            </w:r>
            <w:r>
              <w:rPr>
                <w:color w:val="050705"/>
                <w:w w:val="105"/>
                <w:sz w:val="15"/>
              </w:rPr>
              <w:t>ACTIVIDADES</w:t>
            </w:r>
            <w:r>
              <w:rPr>
                <w:color w:val="050705"/>
                <w:spacing w:val="15"/>
                <w:w w:val="105"/>
                <w:sz w:val="15"/>
              </w:rPr>
              <w:t xml:space="preserve"> </w:t>
            </w:r>
            <w:r>
              <w:rPr>
                <w:color w:val="050705"/>
                <w:w w:val="105"/>
                <w:sz w:val="15"/>
              </w:rPr>
              <w:t>DE</w:t>
            </w:r>
            <w:r>
              <w:rPr>
                <w:color w:val="050705"/>
                <w:spacing w:val="3"/>
                <w:w w:val="105"/>
                <w:sz w:val="15"/>
              </w:rPr>
              <w:t xml:space="preserve"> </w:t>
            </w:r>
            <w:r>
              <w:rPr>
                <w:color w:val="050705"/>
                <w:spacing w:val="-2"/>
                <w:w w:val="105"/>
                <w:sz w:val="15"/>
              </w:rPr>
              <w:t>INVERSION</w:t>
            </w:r>
          </w:p>
        </w:tc>
        <w:tc>
          <w:tcPr>
            <w:tcW w:w="782" w:type="dxa"/>
            <w:tcBorders>
              <w:top w:val="single" w:sz="6" w:space="0" w:color="000000"/>
              <w:bottom w:val="single" w:sz="2" w:space="0" w:color="000000"/>
            </w:tcBorders>
          </w:tcPr>
          <w:p w14:paraId="1FD25B85" w14:textId="77777777" w:rsidR="00DD02F0" w:rsidRDefault="00DD02F0">
            <w:pPr>
              <w:pStyle w:val="TableParagraph"/>
              <w:rPr>
                <w:rFonts w:ascii="Times New Roman"/>
                <w:sz w:val="14"/>
              </w:rPr>
            </w:pPr>
          </w:p>
        </w:tc>
        <w:tc>
          <w:tcPr>
            <w:tcW w:w="1184" w:type="dxa"/>
            <w:tcBorders>
              <w:top w:val="single" w:sz="6" w:space="0" w:color="000000"/>
              <w:bottom w:val="single" w:sz="2" w:space="0" w:color="000000"/>
            </w:tcBorders>
          </w:tcPr>
          <w:p w14:paraId="640DCD73" w14:textId="77777777" w:rsidR="00DD02F0" w:rsidRDefault="00755876">
            <w:pPr>
              <w:pStyle w:val="TableParagraph"/>
              <w:spacing w:before="4"/>
              <w:ind w:right="84"/>
              <w:jc w:val="right"/>
              <w:rPr>
                <w:rFonts w:ascii="Times New Roman"/>
                <w:sz w:val="16"/>
              </w:rPr>
            </w:pPr>
            <w:r>
              <w:rPr>
                <w:rFonts w:ascii="Times New Roman"/>
                <w:color w:val="050705"/>
                <w:spacing w:val="-2"/>
                <w:w w:val="105"/>
                <w:sz w:val="16"/>
              </w:rPr>
              <w:t>{62.969,31}</w:t>
            </w:r>
          </w:p>
        </w:tc>
        <w:tc>
          <w:tcPr>
            <w:tcW w:w="1207" w:type="dxa"/>
            <w:tcBorders>
              <w:top w:val="single" w:sz="6" w:space="0" w:color="000000"/>
              <w:bottom w:val="single" w:sz="2" w:space="0" w:color="000000"/>
            </w:tcBorders>
          </w:tcPr>
          <w:p w14:paraId="008FABF4" w14:textId="77777777" w:rsidR="00DD02F0" w:rsidRDefault="00755876">
            <w:pPr>
              <w:pStyle w:val="TableParagraph"/>
              <w:spacing w:before="4"/>
              <w:ind w:right="95"/>
              <w:jc w:val="right"/>
              <w:rPr>
                <w:rFonts w:ascii="Times New Roman"/>
                <w:sz w:val="16"/>
              </w:rPr>
            </w:pPr>
            <w:r>
              <w:rPr>
                <w:rFonts w:ascii="Times New Roman"/>
                <w:color w:val="050705"/>
                <w:spacing w:val="-2"/>
                <w:w w:val="110"/>
                <w:sz w:val="16"/>
              </w:rPr>
              <w:t>601.166,25</w:t>
            </w:r>
          </w:p>
        </w:tc>
      </w:tr>
      <w:tr w:rsidR="00DD02F0" w14:paraId="3F5C35C7" w14:textId="77777777">
        <w:trPr>
          <w:trHeight w:val="362"/>
        </w:trPr>
        <w:tc>
          <w:tcPr>
            <w:tcW w:w="5351" w:type="dxa"/>
            <w:tcBorders>
              <w:top w:val="single" w:sz="2" w:space="0" w:color="000000"/>
            </w:tcBorders>
          </w:tcPr>
          <w:p w14:paraId="65688D0F" w14:textId="77777777" w:rsidR="00DD02F0" w:rsidRDefault="00755876">
            <w:pPr>
              <w:pStyle w:val="TableParagraph"/>
              <w:spacing w:before="94"/>
              <w:ind w:left="95"/>
              <w:rPr>
                <w:sz w:val="15"/>
              </w:rPr>
            </w:pPr>
            <w:r>
              <w:rPr>
                <w:color w:val="050705"/>
                <w:w w:val="105"/>
                <w:sz w:val="15"/>
              </w:rPr>
              <w:t>FLUJOS</w:t>
            </w:r>
            <w:r>
              <w:rPr>
                <w:color w:val="050705"/>
                <w:spacing w:val="7"/>
                <w:w w:val="105"/>
                <w:sz w:val="15"/>
              </w:rPr>
              <w:t xml:space="preserve"> </w:t>
            </w:r>
            <w:r>
              <w:rPr>
                <w:color w:val="050705"/>
                <w:w w:val="105"/>
                <w:sz w:val="15"/>
              </w:rPr>
              <w:t>DE</w:t>
            </w:r>
            <w:r>
              <w:rPr>
                <w:color w:val="050705"/>
                <w:spacing w:val="-4"/>
                <w:w w:val="105"/>
                <w:sz w:val="15"/>
              </w:rPr>
              <w:t xml:space="preserve"> </w:t>
            </w:r>
            <w:r>
              <w:rPr>
                <w:color w:val="050705"/>
                <w:w w:val="105"/>
                <w:sz w:val="15"/>
              </w:rPr>
              <w:t>EFECTIVO</w:t>
            </w:r>
            <w:r>
              <w:rPr>
                <w:color w:val="050705"/>
                <w:spacing w:val="10"/>
                <w:w w:val="105"/>
                <w:sz w:val="15"/>
              </w:rPr>
              <w:t xml:space="preserve"> </w:t>
            </w:r>
            <w:r>
              <w:rPr>
                <w:color w:val="050705"/>
                <w:w w:val="105"/>
                <w:sz w:val="15"/>
              </w:rPr>
              <w:t>DE</w:t>
            </w:r>
            <w:r>
              <w:rPr>
                <w:color w:val="050705"/>
                <w:spacing w:val="-2"/>
                <w:w w:val="105"/>
                <w:sz w:val="15"/>
              </w:rPr>
              <w:t xml:space="preserve"> </w:t>
            </w:r>
            <w:r>
              <w:rPr>
                <w:color w:val="050705"/>
                <w:w w:val="105"/>
                <w:sz w:val="15"/>
              </w:rPr>
              <w:t>LAS</w:t>
            </w:r>
            <w:r>
              <w:rPr>
                <w:color w:val="050705"/>
                <w:spacing w:val="24"/>
                <w:w w:val="105"/>
                <w:sz w:val="15"/>
              </w:rPr>
              <w:t xml:space="preserve"> </w:t>
            </w:r>
            <w:r>
              <w:rPr>
                <w:color w:val="050705"/>
                <w:w w:val="105"/>
                <w:sz w:val="15"/>
              </w:rPr>
              <w:t>ACTIVIDADES</w:t>
            </w:r>
            <w:r>
              <w:rPr>
                <w:color w:val="050705"/>
                <w:spacing w:val="15"/>
                <w:w w:val="105"/>
                <w:sz w:val="15"/>
              </w:rPr>
              <w:t xml:space="preserve"> </w:t>
            </w:r>
            <w:r>
              <w:rPr>
                <w:color w:val="050705"/>
                <w:w w:val="105"/>
                <w:sz w:val="15"/>
              </w:rPr>
              <w:t>DE</w:t>
            </w:r>
            <w:r>
              <w:rPr>
                <w:color w:val="050705"/>
                <w:spacing w:val="4"/>
                <w:w w:val="105"/>
                <w:sz w:val="15"/>
              </w:rPr>
              <w:t xml:space="preserve"> </w:t>
            </w:r>
            <w:r>
              <w:rPr>
                <w:color w:val="050705"/>
                <w:spacing w:val="-2"/>
                <w:w w:val="105"/>
                <w:sz w:val="15"/>
              </w:rPr>
              <w:t>FINANCIACIÓN</w:t>
            </w:r>
          </w:p>
        </w:tc>
        <w:tc>
          <w:tcPr>
            <w:tcW w:w="782" w:type="dxa"/>
            <w:tcBorders>
              <w:top w:val="single" w:sz="2" w:space="0" w:color="000000"/>
            </w:tcBorders>
          </w:tcPr>
          <w:p w14:paraId="76F85C83" w14:textId="77777777" w:rsidR="00DD02F0" w:rsidRDefault="00DD02F0">
            <w:pPr>
              <w:pStyle w:val="TableParagraph"/>
              <w:rPr>
                <w:rFonts w:ascii="Times New Roman"/>
                <w:sz w:val="14"/>
              </w:rPr>
            </w:pPr>
          </w:p>
        </w:tc>
        <w:tc>
          <w:tcPr>
            <w:tcW w:w="1184" w:type="dxa"/>
            <w:tcBorders>
              <w:top w:val="single" w:sz="2" w:space="0" w:color="000000"/>
            </w:tcBorders>
          </w:tcPr>
          <w:p w14:paraId="310210DE" w14:textId="77777777" w:rsidR="00DD02F0" w:rsidRDefault="00DD02F0">
            <w:pPr>
              <w:pStyle w:val="TableParagraph"/>
              <w:rPr>
                <w:rFonts w:ascii="Times New Roman"/>
                <w:sz w:val="14"/>
              </w:rPr>
            </w:pPr>
          </w:p>
        </w:tc>
        <w:tc>
          <w:tcPr>
            <w:tcW w:w="1207" w:type="dxa"/>
            <w:tcBorders>
              <w:top w:val="single" w:sz="2" w:space="0" w:color="000000"/>
            </w:tcBorders>
          </w:tcPr>
          <w:p w14:paraId="374DD11E" w14:textId="77777777" w:rsidR="00DD02F0" w:rsidRDefault="00DD02F0">
            <w:pPr>
              <w:pStyle w:val="TableParagraph"/>
              <w:rPr>
                <w:rFonts w:ascii="Times New Roman"/>
                <w:sz w:val="14"/>
              </w:rPr>
            </w:pPr>
          </w:p>
        </w:tc>
      </w:tr>
      <w:tr w:rsidR="00DD02F0" w14:paraId="6F5FA5E7" w14:textId="77777777">
        <w:trPr>
          <w:trHeight w:val="272"/>
        </w:trPr>
        <w:tc>
          <w:tcPr>
            <w:tcW w:w="5351" w:type="dxa"/>
          </w:tcPr>
          <w:p w14:paraId="4F87F0E1" w14:textId="77777777" w:rsidR="00DD02F0" w:rsidRDefault="00755876">
            <w:pPr>
              <w:pStyle w:val="TableParagraph"/>
              <w:spacing w:before="98" w:line="154" w:lineRule="exact"/>
              <w:ind w:left="333"/>
              <w:rPr>
                <w:sz w:val="15"/>
              </w:rPr>
            </w:pPr>
            <w:r>
              <w:rPr>
                <w:color w:val="050705"/>
                <w:w w:val="115"/>
                <w:sz w:val="15"/>
              </w:rPr>
              <w:t>Cobros</w:t>
            </w:r>
            <w:r>
              <w:rPr>
                <w:color w:val="050705"/>
                <w:spacing w:val="-6"/>
                <w:w w:val="115"/>
                <w:sz w:val="15"/>
              </w:rPr>
              <w:t xml:space="preserve"> </w:t>
            </w:r>
            <w:r>
              <w:rPr>
                <w:color w:val="050705"/>
                <w:w w:val="115"/>
                <w:sz w:val="15"/>
              </w:rPr>
              <w:t>y</w:t>
            </w:r>
            <w:r>
              <w:rPr>
                <w:color w:val="050705"/>
                <w:spacing w:val="-5"/>
                <w:w w:val="115"/>
                <w:sz w:val="15"/>
              </w:rPr>
              <w:t xml:space="preserve"> </w:t>
            </w:r>
            <w:r>
              <w:rPr>
                <w:color w:val="050705"/>
                <w:w w:val="115"/>
                <w:sz w:val="15"/>
              </w:rPr>
              <w:t>pagos</w:t>
            </w:r>
            <w:r>
              <w:rPr>
                <w:color w:val="050705"/>
                <w:spacing w:val="-4"/>
                <w:w w:val="115"/>
                <w:sz w:val="15"/>
              </w:rPr>
              <w:t xml:space="preserve"> </w:t>
            </w:r>
            <w:r>
              <w:rPr>
                <w:color w:val="050705"/>
                <w:w w:val="115"/>
                <w:sz w:val="15"/>
              </w:rPr>
              <w:t>por</w:t>
            </w:r>
            <w:r>
              <w:rPr>
                <w:color w:val="050705"/>
                <w:spacing w:val="2"/>
                <w:w w:val="115"/>
                <w:sz w:val="15"/>
              </w:rPr>
              <w:t xml:space="preserve"> </w:t>
            </w:r>
            <w:r>
              <w:rPr>
                <w:color w:val="050705"/>
                <w:w w:val="115"/>
                <w:sz w:val="15"/>
              </w:rPr>
              <w:t>instrumentos</w:t>
            </w:r>
            <w:r>
              <w:rPr>
                <w:color w:val="050705"/>
                <w:spacing w:val="5"/>
                <w:w w:val="115"/>
                <w:sz w:val="15"/>
              </w:rPr>
              <w:t xml:space="preserve"> </w:t>
            </w:r>
            <w:r>
              <w:rPr>
                <w:color w:val="050705"/>
                <w:w w:val="115"/>
                <w:sz w:val="15"/>
              </w:rPr>
              <w:t>de</w:t>
            </w:r>
            <w:r>
              <w:rPr>
                <w:color w:val="050705"/>
                <w:spacing w:val="-15"/>
                <w:w w:val="115"/>
                <w:sz w:val="15"/>
              </w:rPr>
              <w:t xml:space="preserve"> </w:t>
            </w:r>
            <w:r>
              <w:rPr>
                <w:color w:val="050705"/>
                <w:w w:val="115"/>
                <w:sz w:val="15"/>
              </w:rPr>
              <w:t xml:space="preserve">pasivo </w:t>
            </w:r>
            <w:r>
              <w:rPr>
                <w:color w:val="050705"/>
                <w:spacing w:val="-2"/>
                <w:w w:val="115"/>
                <w:sz w:val="15"/>
              </w:rPr>
              <w:t>financiero</w:t>
            </w:r>
          </w:p>
        </w:tc>
        <w:tc>
          <w:tcPr>
            <w:tcW w:w="782" w:type="dxa"/>
          </w:tcPr>
          <w:p w14:paraId="2D30BC8F" w14:textId="77777777" w:rsidR="00DD02F0" w:rsidRDefault="00DD02F0">
            <w:pPr>
              <w:pStyle w:val="TableParagraph"/>
              <w:rPr>
                <w:rFonts w:ascii="Times New Roman"/>
                <w:sz w:val="14"/>
              </w:rPr>
            </w:pPr>
          </w:p>
        </w:tc>
        <w:tc>
          <w:tcPr>
            <w:tcW w:w="1184" w:type="dxa"/>
          </w:tcPr>
          <w:p w14:paraId="41BE851A" w14:textId="77777777" w:rsidR="00DD02F0" w:rsidRDefault="00755876">
            <w:pPr>
              <w:pStyle w:val="TableParagraph"/>
              <w:spacing w:before="89" w:line="163" w:lineRule="exact"/>
              <w:ind w:right="87"/>
              <w:jc w:val="right"/>
              <w:rPr>
                <w:rFonts w:ascii="Times New Roman"/>
                <w:sz w:val="16"/>
              </w:rPr>
            </w:pPr>
            <w:r>
              <w:rPr>
                <w:rFonts w:ascii="Times New Roman"/>
                <w:color w:val="050705"/>
                <w:spacing w:val="-2"/>
                <w:w w:val="110"/>
                <w:sz w:val="16"/>
              </w:rPr>
              <w:t>(3.512.838,65)</w:t>
            </w:r>
          </w:p>
        </w:tc>
        <w:tc>
          <w:tcPr>
            <w:tcW w:w="1207" w:type="dxa"/>
          </w:tcPr>
          <w:p w14:paraId="45051767" w14:textId="77777777" w:rsidR="00DD02F0" w:rsidRDefault="00755876">
            <w:pPr>
              <w:pStyle w:val="TableParagraph"/>
              <w:spacing w:before="89" w:line="163" w:lineRule="exact"/>
              <w:ind w:right="92"/>
              <w:jc w:val="right"/>
              <w:rPr>
                <w:rFonts w:ascii="Times New Roman"/>
                <w:sz w:val="16"/>
              </w:rPr>
            </w:pPr>
            <w:r>
              <w:rPr>
                <w:rFonts w:ascii="Times New Roman"/>
                <w:color w:val="050705"/>
                <w:spacing w:val="-2"/>
                <w:w w:val="110"/>
                <w:sz w:val="16"/>
              </w:rPr>
              <w:t>(4.857.720,17)</w:t>
            </w:r>
          </w:p>
        </w:tc>
      </w:tr>
      <w:tr w:rsidR="00DD02F0" w14:paraId="552D3E1F" w14:textId="77777777">
        <w:trPr>
          <w:trHeight w:val="179"/>
        </w:trPr>
        <w:tc>
          <w:tcPr>
            <w:tcW w:w="5351" w:type="dxa"/>
          </w:tcPr>
          <w:p w14:paraId="436C86CE" w14:textId="77777777" w:rsidR="00DD02F0" w:rsidRDefault="00755876">
            <w:pPr>
              <w:pStyle w:val="TableParagraph"/>
              <w:spacing w:before="5" w:line="155" w:lineRule="exact"/>
              <w:ind w:left="441"/>
              <w:rPr>
                <w:sz w:val="15"/>
              </w:rPr>
            </w:pPr>
            <w:r>
              <w:rPr>
                <w:color w:val="050705"/>
                <w:spacing w:val="-2"/>
                <w:w w:val="105"/>
                <w:sz w:val="15"/>
              </w:rPr>
              <w:t>Emisión</w:t>
            </w:r>
          </w:p>
        </w:tc>
        <w:tc>
          <w:tcPr>
            <w:tcW w:w="782" w:type="dxa"/>
          </w:tcPr>
          <w:p w14:paraId="357C584A" w14:textId="77777777" w:rsidR="00DD02F0" w:rsidRDefault="00DD02F0">
            <w:pPr>
              <w:pStyle w:val="TableParagraph"/>
              <w:rPr>
                <w:rFonts w:ascii="Times New Roman"/>
                <w:sz w:val="12"/>
              </w:rPr>
            </w:pPr>
          </w:p>
        </w:tc>
        <w:tc>
          <w:tcPr>
            <w:tcW w:w="1184" w:type="dxa"/>
          </w:tcPr>
          <w:p w14:paraId="7E53E559" w14:textId="77777777" w:rsidR="00DD02F0" w:rsidRDefault="00755876">
            <w:pPr>
              <w:pStyle w:val="TableParagraph"/>
              <w:spacing w:line="160" w:lineRule="exact"/>
              <w:ind w:right="88"/>
              <w:jc w:val="right"/>
              <w:rPr>
                <w:rFonts w:ascii="Times New Roman"/>
                <w:sz w:val="16"/>
              </w:rPr>
            </w:pPr>
            <w:r>
              <w:rPr>
                <w:rFonts w:ascii="Times New Roman"/>
                <w:color w:val="050705"/>
                <w:spacing w:val="-2"/>
                <w:w w:val="110"/>
                <w:sz w:val="16"/>
              </w:rPr>
              <w:t>6.116.193,55</w:t>
            </w:r>
          </w:p>
        </w:tc>
        <w:tc>
          <w:tcPr>
            <w:tcW w:w="1207" w:type="dxa"/>
          </w:tcPr>
          <w:p w14:paraId="739278B2" w14:textId="77777777" w:rsidR="00DD02F0" w:rsidRDefault="00DD02F0">
            <w:pPr>
              <w:pStyle w:val="TableParagraph"/>
              <w:rPr>
                <w:rFonts w:ascii="Times New Roman"/>
                <w:sz w:val="12"/>
              </w:rPr>
            </w:pPr>
          </w:p>
        </w:tc>
      </w:tr>
      <w:tr w:rsidR="00DD02F0" w14:paraId="36691051" w14:textId="77777777">
        <w:trPr>
          <w:trHeight w:val="183"/>
        </w:trPr>
        <w:tc>
          <w:tcPr>
            <w:tcW w:w="5351" w:type="dxa"/>
          </w:tcPr>
          <w:p w14:paraId="43B51609" w14:textId="77777777" w:rsidR="00DD02F0" w:rsidRDefault="00755876">
            <w:pPr>
              <w:pStyle w:val="TableParagraph"/>
              <w:spacing w:before="8" w:line="155" w:lineRule="exact"/>
              <w:ind w:left="580"/>
              <w:rPr>
                <w:sz w:val="15"/>
              </w:rPr>
            </w:pPr>
            <w:r>
              <w:rPr>
                <w:color w:val="050705"/>
                <w:w w:val="105"/>
                <w:sz w:val="15"/>
              </w:rPr>
              <w:t>Deudas</w:t>
            </w:r>
            <w:r>
              <w:rPr>
                <w:color w:val="050705"/>
                <w:spacing w:val="-2"/>
                <w:w w:val="105"/>
                <w:sz w:val="15"/>
              </w:rPr>
              <w:t xml:space="preserve"> </w:t>
            </w:r>
            <w:r>
              <w:rPr>
                <w:color w:val="050705"/>
                <w:w w:val="105"/>
                <w:sz w:val="15"/>
              </w:rPr>
              <w:t>con</w:t>
            </w:r>
            <w:r>
              <w:rPr>
                <w:color w:val="050705"/>
                <w:spacing w:val="-4"/>
                <w:w w:val="105"/>
                <w:sz w:val="15"/>
              </w:rPr>
              <w:t xml:space="preserve"> </w:t>
            </w:r>
            <w:r>
              <w:rPr>
                <w:color w:val="050705"/>
                <w:w w:val="105"/>
                <w:sz w:val="15"/>
              </w:rPr>
              <w:t>entidades</w:t>
            </w:r>
            <w:r>
              <w:rPr>
                <w:color w:val="050705"/>
                <w:spacing w:val="10"/>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crédito</w:t>
            </w:r>
          </w:p>
        </w:tc>
        <w:tc>
          <w:tcPr>
            <w:tcW w:w="782" w:type="dxa"/>
          </w:tcPr>
          <w:p w14:paraId="151B2AE4" w14:textId="77777777" w:rsidR="00DD02F0" w:rsidRDefault="00DD02F0">
            <w:pPr>
              <w:pStyle w:val="TableParagraph"/>
              <w:rPr>
                <w:rFonts w:ascii="Times New Roman"/>
                <w:sz w:val="12"/>
              </w:rPr>
            </w:pPr>
          </w:p>
        </w:tc>
        <w:tc>
          <w:tcPr>
            <w:tcW w:w="1184" w:type="dxa"/>
          </w:tcPr>
          <w:p w14:paraId="4E493B94" w14:textId="77777777" w:rsidR="00DD02F0" w:rsidRDefault="00755876">
            <w:pPr>
              <w:pStyle w:val="TableParagraph"/>
              <w:spacing w:line="164" w:lineRule="exact"/>
              <w:ind w:right="88"/>
              <w:jc w:val="right"/>
              <w:rPr>
                <w:rFonts w:ascii="Times New Roman"/>
                <w:sz w:val="16"/>
              </w:rPr>
            </w:pPr>
            <w:r>
              <w:rPr>
                <w:rFonts w:ascii="Times New Roman"/>
                <w:color w:val="050705"/>
                <w:spacing w:val="-2"/>
                <w:w w:val="110"/>
                <w:sz w:val="16"/>
              </w:rPr>
              <w:t>6.116.193,55</w:t>
            </w:r>
          </w:p>
        </w:tc>
        <w:tc>
          <w:tcPr>
            <w:tcW w:w="1207" w:type="dxa"/>
          </w:tcPr>
          <w:p w14:paraId="6A7F72EE" w14:textId="77777777" w:rsidR="00DD02F0" w:rsidRDefault="00DD02F0">
            <w:pPr>
              <w:pStyle w:val="TableParagraph"/>
              <w:rPr>
                <w:rFonts w:ascii="Times New Roman"/>
                <w:sz w:val="12"/>
              </w:rPr>
            </w:pPr>
          </w:p>
        </w:tc>
      </w:tr>
      <w:tr w:rsidR="00DD02F0" w14:paraId="24782FB5" w14:textId="77777777">
        <w:trPr>
          <w:trHeight w:val="184"/>
        </w:trPr>
        <w:tc>
          <w:tcPr>
            <w:tcW w:w="5351" w:type="dxa"/>
          </w:tcPr>
          <w:p w14:paraId="77A3D6ED" w14:textId="77777777" w:rsidR="00DD02F0" w:rsidRDefault="00755876">
            <w:pPr>
              <w:pStyle w:val="TableParagraph"/>
              <w:spacing w:line="165" w:lineRule="exact"/>
              <w:ind w:left="441"/>
              <w:rPr>
                <w:sz w:val="15"/>
              </w:rPr>
            </w:pPr>
            <w:r>
              <w:rPr>
                <w:color w:val="050705"/>
                <w:w w:val="105"/>
                <w:sz w:val="15"/>
              </w:rPr>
              <w:t>Devolución</w:t>
            </w:r>
            <w:r>
              <w:rPr>
                <w:color w:val="050705"/>
                <w:spacing w:val="1"/>
                <w:w w:val="105"/>
                <w:sz w:val="15"/>
              </w:rPr>
              <w:t xml:space="preserve"> </w:t>
            </w:r>
            <w:r>
              <w:rPr>
                <w:rFonts w:ascii="Times New Roman" w:hAnsi="Times New Roman"/>
                <w:color w:val="050705"/>
                <w:w w:val="105"/>
                <w:sz w:val="16"/>
              </w:rPr>
              <w:t>y</w:t>
            </w:r>
            <w:r>
              <w:rPr>
                <w:rFonts w:ascii="Times New Roman" w:hAnsi="Times New Roman"/>
                <w:color w:val="050705"/>
                <w:spacing w:val="-10"/>
                <w:w w:val="105"/>
                <w:sz w:val="16"/>
              </w:rPr>
              <w:t xml:space="preserve"> </w:t>
            </w:r>
            <w:r>
              <w:rPr>
                <w:color w:val="050705"/>
                <w:w w:val="105"/>
                <w:sz w:val="15"/>
              </w:rPr>
              <w:t>amortización</w:t>
            </w:r>
            <w:r>
              <w:rPr>
                <w:color w:val="050705"/>
                <w:spacing w:val="1"/>
                <w:w w:val="105"/>
                <w:sz w:val="15"/>
              </w:rPr>
              <w:t xml:space="preserve"> </w:t>
            </w:r>
            <w:r>
              <w:rPr>
                <w:color w:val="050705"/>
                <w:spacing w:val="-5"/>
                <w:w w:val="105"/>
                <w:sz w:val="15"/>
              </w:rPr>
              <w:t>de</w:t>
            </w:r>
          </w:p>
        </w:tc>
        <w:tc>
          <w:tcPr>
            <w:tcW w:w="782" w:type="dxa"/>
          </w:tcPr>
          <w:p w14:paraId="63794AB1" w14:textId="77777777" w:rsidR="00DD02F0" w:rsidRDefault="00DD02F0">
            <w:pPr>
              <w:pStyle w:val="TableParagraph"/>
              <w:rPr>
                <w:rFonts w:ascii="Times New Roman"/>
                <w:sz w:val="12"/>
              </w:rPr>
            </w:pPr>
          </w:p>
        </w:tc>
        <w:tc>
          <w:tcPr>
            <w:tcW w:w="1184" w:type="dxa"/>
          </w:tcPr>
          <w:p w14:paraId="3F33473C" w14:textId="77777777" w:rsidR="00DD02F0" w:rsidRDefault="00755876">
            <w:pPr>
              <w:pStyle w:val="TableParagraph"/>
              <w:spacing w:line="165" w:lineRule="exact"/>
              <w:ind w:right="87"/>
              <w:jc w:val="right"/>
              <w:rPr>
                <w:rFonts w:ascii="Times New Roman"/>
                <w:sz w:val="16"/>
              </w:rPr>
            </w:pPr>
            <w:r>
              <w:rPr>
                <w:rFonts w:ascii="Times New Roman"/>
                <w:color w:val="050705"/>
                <w:spacing w:val="-2"/>
                <w:w w:val="110"/>
                <w:sz w:val="16"/>
              </w:rPr>
              <w:t>(9.629.032,20)</w:t>
            </w:r>
          </w:p>
        </w:tc>
        <w:tc>
          <w:tcPr>
            <w:tcW w:w="1207" w:type="dxa"/>
          </w:tcPr>
          <w:p w14:paraId="2D40A7F5" w14:textId="77777777" w:rsidR="00DD02F0" w:rsidRDefault="00755876">
            <w:pPr>
              <w:pStyle w:val="TableParagraph"/>
              <w:spacing w:line="165" w:lineRule="exact"/>
              <w:ind w:right="92"/>
              <w:jc w:val="right"/>
              <w:rPr>
                <w:rFonts w:ascii="Times New Roman"/>
                <w:sz w:val="16"/>
              </w:rPr>
            </w:pPr>
            <w:r>
              <w:rPr>
                <w:rFonts w:ascii="Times New Roman"/>
                <w:color w:val="050705"/>
                <w:spacing w:val="-2"/>
                <w:w w:val="110"/>
                <w:sz w:val="16"/>
              </w:rPr>
              <w:t>(4.857.720,17)</w:t>
            </w:r>
          </w:p>
        </w:tc>
      </w:tr>
      <w:tr w:rsidR="00DD02F0" w14:paraId="20B7A522" w14:textId="77777777">
        <w:trPr>
          <w:trHeight w:val="182"/>
        </w:trPr>
        <w:tc>
          <w:tcPr>
            <w:tcW w:w="5351" w:type="dxa"/>
          </w:tcPr>
          <w:p w14:paraId="31CAF418" w14:textId="77777777" w:rsidR="00DD02F0" w:rsidRDefault="00755876">
            <w:pPr>
              <w:pStyle w:val="TableParagraph"/>
              <w:spacing w:before="7" w:line="155" w:lineRule="exact"/>
              <w:ind w:left="580"/>
              <w:rPr>
                <w:sz w:val="15"/>
              </w:rPr>
            </w:pPr>
            <w:r>
              <w:rPr>
                <w:color w:val="050705"/>
                <w:w w:val="105"/>
                <w:sz w:val="15"/>
              </w:rPr>
              <w:t>Deudas</w:t>
            </w:r>
            <w:r>
              <w:rPr>
                <w:color w:val="050705"/>
                <w:spacing w:val="-2"/>
                <w:w w:val="105"/>
                <w:sz w:val="15"/>
              </w:rPr>
              <w:t xml:space="preserve"> </w:t>
            </w:r>
            <w:r>
              <w:rPr>
                <w:color w:val="050705"/>
                <w:w w:val="105"/>
                <w:sz w:val="15"/>
              </w:rPr>
              <w:t>con</w:t>
            </w:r>
            <w:r>
              <w:rPr>
                <w:color w:val="050705"/>
                <w:spacing w:val="-4"/>
                <w:w w:val="105"/>
                <w:sz w:val="15"/>
              </w:rPr>
              <w:t xml:space="preserve"> </w:t>
            </w:r>
            <w:r>
              <w:rPr>
                <w:color w:val="050705"/>
                <w:w w:val="105"/>
                <w:sz w:val="15"/>
              </w:rPr>
              <w:t>entidades</w:t>
            </w:r>
            <w:r>
              <w:rPr>
                <w:color w:val="050705"/>
                <w:spacing w:val="10"/>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crédito</w:t>
            </w:r>
          </w:p>
        </w:tc>
        <w:tc>
          <w:tcPr>
            <w:tcW w:w="782" w:type="dxa"/>
          </w:tcPr>
          <w:p w14:paraId="5202FF2E" w14:textId="77777777" w:rsidR="00DD02F0" w:rsidRDefault="00DD02F0">
            <w:pPr>
              <w:pStyle w:val="TableParagraph"/>
              <w:rPr>
                <w:rFonts w:ascii="Times New Roman"/>
                <w:sz w:val="12"/>
              </w:rPr>
            </w:pPr>
          </w:p>
        </w:tc>
        <w:tc>
          <w:tcPr>
            <w:tcW w:w="1184" w:type="dxa"/>
          </w:tcPr>
          <w:p w14:paraId="580465F8" w14:textId="77777777" w:rsidR="00DD02F0" w:rsidRDefault="00755876">
            <w:pPr>
              <w:pStyle w:val="TableParagraph"/>
              <w:spacing w:line="162" w:lineRule="exact"/>
              <w:ind w:right="87"/>
              <w:jc w:val="right"/>
              <w:rPr>
                <w:rFonts w:ascii="Times New Roman"/>
                <w:sz w:val="16"/>
              </w:rPr>
            </w:pPr>
            <w:r>
              <w:rPr>
                <w:rFonts w:ascii="Times New Roman"/>
                <w:color w:val="050705"/>
                <w:spacing w:val="-2"/>
                <w:w w:val="110"/>
                <w:sz w:val="16"/>
              </w:rPr>
              <w:t>(9.159.982,97)</w:t>
            </w:r>
          </w:p>
        </w:tc>
        <w:tc>
          <w:tcPr>
            <w:tcW w:w="1207" w:type="dxa"/>
          </w:tcPr>
          <w:p w14:paraId="3BC8C844" w14:textId="77777777" w:rsidR="00DD02F0" w:rsidRDefault="00755876">
            <w:pPr>
              <w:pStyle w:val="TableParagraph"/>
              <w:spacing w:line="162" w:lineRule="exact"/>
              <w:ind w:right="92"/>
              <w:jc w:val="right"/>
              <w:rPr>
                <w:rFonts w:ascii="Times New Roman"/>
                <w:sz w:val="16"/>
              </w:rPr>
            </w:pPr>
            <w:r>
              <w:rPr>
                <w:rFonts w:ascii="Times New Roman"/>
                <w:color w:val="050705"/>
                <w:spacing w:val="-2"/>
                <w:w w:val="110"/>
                <w:sz w:val="16"/>
              </w:rPr>
              <w:t>(4.356.506,91)</w:t>
            </w:r>
          </w:p>
        </w:tc>
      </w:tr>
      <w:tr w:rsidR="00DD02F0" w14:paraId="14866B4F" w14:textId="77777777">
        <w:trPr>
          <w:trHeight w:val="184"/>
        </w:trPr>
        <w:tc>
          <w:tcPr>
            <w:tcW w:w="5351" w:type="dxa"/>
          </w:tcPr>
          <w:p w14:paraId="4046C751" w14:textId="77777777" w:rsidR="00DD02F0" w:rsidRDefault="00755876">
            <w:pPr>
              <w:pStyle w:val="TableParagraph"/>
              <w:spacing w:line="165" w:lineRule="exact"/>
              <w:ind w:left="580"/>
              <w:rPr>
                <w:sz w:val="15"/>
              </w:rPr>
            </w:pPr>
            <w:r>
              <w:rPr>
                <w:color w:val="050705"/>
                <w:w w:val="105"/>
                <w:sz w:val="15"/>
              </w:rPr>
              <w:t>Deudas</w:t>
            </w:r>
            <w:r>
              <w:rPr>
                <w:color w:val="050705"/>
                <w:spacing w:val="-3"/>
                <w:w w:val="105"/>
                <w:sz w:val="15"/>
              </w:rPr>
              <w:t xml:space="preserve"> </w:t>
            </w:r>
            <w:r>
              <w:rPr>
                <w:color w:val="050705"/>
                <w:w w:val="105"/>
                <w:sz w:val="15"/>
              </w:rPr>
              <w:t>con</w:t>
            </w:r>
            <w:r>
              <w:rPr>
                <w:color w:val="050705"/>
                <w:spacing w:val="-5"/>
                <w:w w:val="105"/>
                <w:sz w:val="15"/>
              </w:rPr>
              <w:t xml:space="preserve"> </w:t>
            </w:r>
            <w:r>
              <w:rPr>
                <w:color w:val="050705"/>
                <w:w w:val="105"/>
                <w:sz w:val="15"/>
              </w:rPr>
              <w:t>empresas</w:t>
            </w:r>
            <w:r>
              <w:rPr>
                <w:color w:val="050705"/>
                <w:spacing w:val="10"/>
                <w:w w:val="105"/>
                <w:sz w:val="15"/>
              </w:rPr>
              <w:t xml:space="preserve"> </w:t>
            </w:r>
            <w:r>
              <w:rPr>
                <w:color w:val="050705"/>
                <w:w w:val="105"/>
                <w:sz w:val="15"/>
              </w:rPr>
              <w:t>del</w:t>
            </w:r>
            <w:r>
              <w:rPr>
                <w:color w:val="050705"/>
                <w:spacing w:val="-1"/>
                <w:w w:val="105"/>
                <w:sz w:val="15"/>
              </w:rPr>
              <w:t xml:space="preserve"> </w:t>
            </w:r>
            <w:r>
              <w:rPr>
                <w:color w:val="050705"/>
                <w:w w:val="105"/>
                <w:sz w:val="15"/>
              </w:rPr>
              <w:t>grupo</w:t>
            </w:r>
            <w:r>
              <w:rPr>
                <w:color w:val="050705"/>
                <w:spacing w:val="-1"/>
                <w:w w:val="105"/>
                <w:sz w:val="15"/>
              </w:rPr>
              <w:t xml:space="preserve"> </w:t>
            </w:r>
            <w:r>
              <w:rPr>
                <w:rFonts w:ascii="Times New Roman"/>
                <w:color w:val="050705"/>
                <w:w w:val="105"/>
                <w:sz w:val="16"/>
              </w:rPr>
              <w:t xml:space="preserve">y </w:t>
            </w:r>
            <w:r>
              <w:rPr>
                <w:color w:val="050705"/>
                <w:spacing w:val="-2"/>
                <w:w w:val="105"/>
                <w:sz w:val="15"/>
              </w:rPr>
              <w:t>asociadas</w:t>
            </w:r>
          </w:p>
        </w:tc>
        <w:tc>
          <w:tcPr>
            <w:tcW w:w="782" w:type="dxa"/>
          </w:tcPr>
          <w:p w14:paraId="76595094" w14:textId="77777777" w:rsidR="00DD02F0" w:rsidRDefault="00DD02F0">
            <w:pPr>
              <w:pStyle w:val="TableParagraph"/>
              <w:rPr>
                <w:rFonts w:ascii="Times New Roman"/>
                <w:sz w:val="12"/>
              </w:rPr>
            </w:pPr>
          </w:p>
        </w:tc>
        <w:tc>
          <w:tcPr>
            <w:tcW w:w="1184" w:type="dxa"/>
          </w:tcPr>
          <w:p w14:paraId="5B753C05" w14:textId="77777777" w:rsidR="00DD02F0" w:rsidRDefault="00755876">
            <w:pPr>
              <w:pStyle w:val="TableParagraph"/>
              <w:spacing w:line="165" w:lineRule="exact"/>
              <w:ind w:right="101"/>
              <w:jc w:val="right"/>
              <w:rPr>
                <w:rFonts w:ascii="Times New Roman"/>
                <w:sz w:val="16"/>
              </w:rPr>
            </w:pPr>
            <w:r>
              <w:rPr>
                <w:rFonts w:ascii="Times New Roman"/>
                <w:color w:val="050705"/>
                <w:spacing w:val="-2"/>
                <w:w w:val="105"/>
                <w:sz w:val="16"/>
              </w:rPr>
              <w:t>(331.558,55)</w:t>
            </w:r>
          </w:p>
        </w:tc>
        <w:tc>
          <w:tcPr>
            <w:tcW w:w="1207" w:type="dxa"/>
          </w:tcPr>
          <w:p w14:paraId="3B8C6834" w14:textId="77777777" w:rsidR="00DD02F0" w:rsidRDefault="00755876">
            <w:pPr>
              <w:pStyle w:val="TableParagraph"/>
              <w:spacing w:line="165" w:lineRule="exact"/>
              <w:ind w:right="94"/>
              <w:jc w:val="right"/>
              <w:rPr>
                <w:rFonts w:ascii="Times New Roman"/>
                <w:sz w:val="16"/>
              </w:rPr>
            </w:pPr>
            <w:r>
              <w:rPr>
                <w:rFonts w:ascii="Times New Roman"/>
                <w:color w:val="050705"/>
                <w:w w:val="105"/>
                <w:sz w:val="16"/>
              </w:rPr>
              <w:t>(365.070,</w:t>
            </w:r>
            <w:r>
              <w:rPr>
                <w:rFonts w:ascii="Times New Roman"/>
                <w:color w:val="050705"/>
                <w:spacing w:val="-15"/>
                <w:w w:val="105"/>
                <w:sz w:val="16"/>
              </w:rPr>
              <w:t xml:space="preserve"> </w:t>
            </w:r>
            <w:r>
              <w:rPr>
                <w:rFonts w:ascii="Times New Roman"/>
                <w:color w:val="050705"/>
                <w:spacing w:val="-5"/>
                <w:w w:val="105"/>
                <w:sz w:val="16"/>
              </w:rPr>
              <w:t>76)</w:t>
            </w:r>
          </w:p>
        </w:tc>
      </w:tr>
      <w:tr w:rsidR="00DD02F0" w14:paraId="182AFAE8" w14:textId="77777777">
        <w:trPr>
          <w:trHeight w:val="179"/>
        </w:trPr>
        <w:tc>
          <w:tcPr>
            <w:tcW w:w="5351" w:type="dxa"/>
          </w:tcPr>
          <w:p w14:paraId="03CF7611" w14:textId="77777777" w:rsidR="00DD02F0" w:rsidRDefault="00755876">
            <w:pPr>
              <w:pStyle w:val="TableParagraph"/>
              <w:spacing w:before="7" w:line="153" w:lineRule="exact"/>
              <w:ind w:left="580"/>
              <w:rPr>
                <w:sz w:val="15"/>
              </w:rPr>
            </w:pPr>
            <w:r>
              <w:rPr>
                <w:color w:val="050705"/>
                <w:w w:val="105"/>
                <w:sz w:val="15"/>
              </w:rPr>
              <w:t>Otras</w:t>
            </w:r>
            <w:r>
              <w:rPr>
                <w:color w:val="050705"/>
                <w:spacing w:val="-2"/>
                <w:w w:val="105"/>
                <w:sz w:val="15"/>
              </w:rPr>
              <w:t xml:space="preserve"> deudas</w:t>
            </w:r>
          </w:p>
        </w:tc>
        <w:tc>
          <w:tcPr>
            <w:tcW w:w="782" w:type="dxa"/>
          </w:tcPr>
          <w:p w14:paraId="48F11EC6" w14:textId="77777777" w:rsidR="00DD02F0" w:rsidRDefault="00DD02F0">
            <w:pPr>
              <w:pStyle w:val="TableParagraph"/>
              <w:rPr>
                <w:rFonts w:ascii="Times New Roman"/>
                <w:sz w:val="12"/>
              </w:rPr>
            </w:pPr>
          </w:p>
        </w:tc>
        <w:tc>
          <w:tcPr>
            <w:tcW w:w="1184" w:type="dxa"/>
          </w:tcPr>
          <w:p w14:paraId="65367F66" w14:textId="77777777" w:rsidR="00DD02F0" w:rsidRDefault="00755876">
            <w:pPr>
              <w:pStyle w:val="TableParagraph"/>
              <w:spacing w:line="160" w:lineRule="exact"/>
              <w:ind w:right="90"/>
              <w:jc w:val="right"/>
              <w:rPr>
                <w:rFonts w:ascii="Times New Roman"/>
                <w:sz w:val="16"/>
              </w:rPr>
            </w:pPr>
            <w:r>
              <w:rPr>
                <w:rFonts w:ascii="Times New Roman"/>
                <w:color w:val="050705"/>
                <w:spacing w:val="-2"/>
                <w:w w:val="105"/>
                <w:sz w:val="16"/>
              </w:rPr>
              <w:t>(137.490,68)</w:t>
            </w:r>
          </w:p>
        </w:tc>
        <w:tc>
          <w:tcPr>
            <w:tcW w:w="1207" w:type="dxa"/>
          </w:tcPr>
          <w:p w14:paraId="76C2545A" w14:textId="77777777" w:rsidR="00DD02F0" w:rsidRDefault="00755876">
            <w:pPr>
              <w:pStyle w:val="TableParagraph"/>
              <w:spacing w:line="160" w:lineRule="exact"/>
              <w:ind w:right="105"/>
              <w:jc w:val="right"/>
              <w:rPr>
                <w:rFonts w:ascii="Times New Roman"/>
                <w:sz w:val="16"/>
              </w:rPr>
            </w:pPr>
            <w:r>
              <w:rPr>
                <w:rFonts w:ascii="Times New Roman"/>
                <w:color w:val="050705"/>
                <w:spacing w:val="-2"/>
                <w:w w:val="105"/>
                <w:sz w:val="16"/>
              </w:rPr>
              <w:t>(136.142,50)</w:t>
            </w:r>
          </w:p>
        </w:tc>
      </w:tr>
      <w:tr w:rsidR="00DD02F0" w14:paraId="0A293543" w14:textId="77777777">
        <w:trPr>
          <w:trHeight w:val="367"/>
        </w:trPr>
        <w:tc>
          <w:tcPr>
            <w:tcW w:w="5351" w:type="dxa"/>
          </w:tcPr>
          <w:p w14:paraId="43E853A6" w14:textId="77777777" w:rsidR="00DD02F0" w:rsidRDefault="00DD02F0">
            <w:pPr>
              <w:pStyle w:val="TableParagraph"/>
              <w:spacing w:before="10"/>
              <w:rPr>
                <w:sz w:val="16"/>
              </w:rPr>
            </w:pPr>
          </w:p>
          <w:p w14:paraId="42DDD814" w14:textId="77777777" w:rsidR="00DD02F0" w:rsidRDefault="00755876">
            <w:pPr>
              <w:pStyle w:val="TableParagraph"/>
              <w:spacing w:line="153" w:lineRule="exact"/>
              <w:ind w:left="333"/>
              <w:rPr>
                <w:sz w:val="15"/>
              </w:rPr>
            </w:pPr>
            <w:r>
              <w:rPr>
                <w:color w:val="050705"/>
                <w:w w:val="115"/>
                <w:sz w:val="15"/>
              </w:rPr>
              <w:t>Pagos</w:t>
            </w:r>
            <w:r>
              <w:rPr>
                <w:color w:val="050705"/>
                <w:spacing w:val="-8"/>
                <w:w w:val="115"/>
                <w:sz w:val="15"/>
              </w:rPr>
              <w:t xml:space="preserve"> </w:t>
            </w:r>
            <w:r>
              <w:rPr>
                <w:color w:val="050705"/>
                <w:w w:val="115"/>
                <w:sz w:val="15"/>
              </w:rPr>
              <w:t>por</w:t>
            </w:r>
            <w:r>
              <w:rPr>
                <w:color w:val="050705"/>
                <w:spacing w:val="2"/>
                <w:w w:val="115"/>
                <w:sz w:val="15"/>
              </w:rPr>
              <w:t xml:space="preserve"> </w:t>
            </w:r>
            <w:r>
              <w:rPr>
                <w:color w:val="050705"/>
                <w:w w:val="115"/>
                <w:sz w:val="15"/>
              </w:rPr>
              <w:t>dividendos</w:t>
            </w:r>
            <w:r>
              <w:rPr>
                <w:color w:val="050705"/>
                <w:spacing w:val="4"/>
                <w:w w:val="115"/>
                <w:sz w:val="15"/>
              </w:rPr>
              <w:t xml:space="preserve"> </w:t>
            </w:r>
            <w:r>
              <w:rPr>
                <w:color w:val="050705"/>
                <w:w w:val="115"/>
                <w:sz w:val="15"/>
              </w:rPr>
              <w:t>y</w:t>
            </w:r>
            <w:r>
              <w:rPr>
                <w:color w:val="050705"/>
                <w:spacing w:val="-8"/>
                <w:w w:val="115"/>
                <w:sz w:val="15"/>
              </w:rPr>
              <w:t xml:space="preserve"> </w:t>
            </w:r>
            <w:r>
              <w:rPr>
                <w:color w:val="050705"/>
                <w:w w:val="115"/>
                <w:sz w:val="15"/>
              </w:rPr>
              <w:t>remuneraciones</w:t>
            </w:r>
            <w:r>
              <w:rPr>
                <w:color w:val="050705"/>
                <w:spacing w:val="-5"/>
                <w:w w:val="115"/>
                <w:sz w:val="15"/>
              </w:rPr>
              <w:t xml:space="preserve"> </w:t>
            </w:r>
            <w:r>
              <w:rPr>
                <w:color w:val="050705"/>
                <w:w w:val="115"/>
                <w:sz w:val="15"/>
              </w:rPr>
              <w:t>de</w:t>
            </w:r>
            <w:r>
              <w:rPr>
                <w:color w:val="050705"/>
                <w:spacing w:val="-12"/>
                <w:w w:val="115"/>
                <w:sz w:val="15"/>
              </w:rPr>
              <w:t xml:space="preserve"> </w:t>
            </w:r>
            <w:r>
              <w:rPr>
                <w:color w:val="050705"/>
                <w:w w:val="115"/>
                <w:sz w:val="15"/>
              </w:rPr>
              <w:t>otros</w:t>
            </w:r>
            <w:r>
              <w:rPr>
                <w:color w:val="050705"/>
                <w:spacing w:val="-12"/>
                <w:w w:val="115"/>
                <w:sz w:val="15"/>
              </w:rPr>
              <w:t xml:space="preserve"> </w:t>
            </w:r>
            <w:r>
              <w:rPr>
                <w:color w:val="050705"/>
                <w:spacing w:val="-2"/>
                <w:w w:val="115"/>
                <w:sz w:val="15"/>
              </w:rPr>
              <w:t>instrumentos</w:t>
            </w:r>
          </w:p>
        </w:tc>
        <w:tc>
          <w:tcPr>
            <w:tcW w:w="782" w:type="dxa"/>
          </w:tcPr>
          <w:p w14:paraId="53B749C3" w14:textId="77777777" w:rsidR="00DD02F0" w:rsidRDefault="00DD02F0">
            <w:pPr>
              <w:pStyle w:val="TableParagraph"/>
              <w:rPr>
                <w:rFonts w:ascii="Times New Roman"/>
                <w:sz w:val="14"/>
              </w:rPr>
            </w:pPr>
          </w:p>
        </w:tc>
        <w:tc>
          <w:tcPr>
            <w:tcW w:w="1184" w:type="dxa"/>
          </w:tcPr>
          <w:p w14:paraId="39959728" w14:textId="77777777" w:rsidR="00DD02F0" w:rsidRDefault="00DD02F0">
            <w:pPr>
              <w:pStyle w:val="TableParagraph"/>
              <w:rPr>
                <w:rFonts w:ascii="Times New Roman"/>
                <w:sz w:val="14"/>
              </w:rPr>
            </w:pPr>
          </w:p>
        </w:tc>
        <w:tc>
          <w:tcPr>
            <w:tcW w:w="1207" w:type="dxa"/>
          </w:tcPr>
          <w:p w14:paraId="3AD4A0CA" w14:textId="77777777" w:rsidR="00DD02F0" w:rsidRDefault="00DD02F0">
            <w:pPr>
              <w:pStyle w:val="TableParagraph"/>
              <w:rPr>
                <w:rFonts w:ascii="Times New Roman"/>
                <w:sz w:val="14"/>
              </w:rPr>
            </w:pPr>
          </w:p>
        </w:tc>
      </w:tr>
      <w:tr w:rsidR="00DD02F0" w14:paraId="6E80F727" w14:textId="77777777">
        <w:trPr>
          <w:trHeight w:val="187"/>
        </w:trPr>
        <w:tc>
          <w:tcPr>
            <w:tcW w:w="5351" w:type="dxa"/>
          </w:tcPr>
          <w:p w14:paraId="69ECF094" w14:textId="77777777" w:rsidR="00DD02F0" w:rsidRDefault="00755876">
            <w:pPr>
              <w:pStyle w:val="TableParagraph"/>
              <w:spacing w:before="2" w:line="156" w:lineRule="exact"/>
              <w:ind w:left="98"/>
              <w:rPr>
                <w:sz w:val="15"/>
              </w:rPr>
            </w:pPr>
            <w:r>
              <w:rPr>
                <w:color w:val="050705"/>
                <w:w w:val="115"/>
                <w:sz w:val="15"/>
              </w:rPr>
              <w:t>de</w:t>
            </w:r>
            <w:r>
              <w:rPr>
                <w:color w:val="050705"/>
                <w:spacing w:val="-14"/>
                <w:w w:val="115"/>
                <w:sz w:val="15"/>
              </w:rPr>
              <w:t xml:space="preserve"> </w:t>
            </w:r>
            <w:r>
              <w:rPr>
                <w:color w:val="050705"/>
                <w:spacing w:val="-2"/>
                <w:w w:val="115"/>
                <w:sz w:val="15"/>
              </w:rPr>
              <w:t>patrimonio</w:t>
            </w:r>
          </w:p>
        </w:tc>
        <w:tc>
          <w:tcPr>
            <w:tcW w:w="1966" w:type="dxa"/>
            <w:gridSpan w:val="2"/>
          </w:tcPr>
          <w:p w14:paraId="41D6422B" w14:textId="77777777" w:rsidR="00DD02F0" w:rsidRDefault="00755876">
            <w:pPr>
              <w:pStyle w:val="TableParagraph"/>
              <w:spacing w:line="158" w:lineRule="exact"/>
              <w:ind w:left="975"/>
              <w:rPr>
                <w:rFonts w:ascii="Times New Roman"/>
                <w:sz w:val="16"/>
              </w:rPr>
            </w:pPr>
            <w:r>
              <w:rPr>
                <w:rFonts w:ascii="Times New Roman"/>
                <w:color w:val="050705"/>
                <w:spacing w:val="-2"/>
                <w:w w:val="105"/>
                <w:sz w:val="16"/>
              </w:rPr>
              <w:t>(779.765,16)</w:t>
            </w:r>
          </w:p>
        </w:tc>
        <w:tc>
          <w:tcPr>
            <w:tcW w:w="1207" w:type="dxa"/>
          </w:tcPr>
          <w:p w14:paraId="53B554BF" w14:textId="77777777" w:rsidR="00DD02F0" w:rsidRDefault="00755876">
            <w:pPr>
              <w:pStyle w:val="TableParagraph"/>
              <w:spacing w:line="158" w:lineRule="exact"/>
              <w:ind w:right="105"/>
              <w:jc w:val="right"/>
              <w:rPr>
                <w:rFonts w:ascii="Times New Roman"/>
                <w:sz w:val="16"/>
              </w:rPr>
            </w:pPr>
            <w:r>
              <w:rPr>
                <w:rFonts w:ascii="Times New Roman"/>
                <w:color w:val="050705"/>
                <w:spacing w:val="-2"/>
                <w:w w:val="105"/>
                <w:sz w:val="16"/>
              </w:rPr>
              <w:t>(429.765,14)</w:t>
            </w:r>
          </w:p>
        </w:tc>
      </w:tr>
      <w:tr w:rsidR="00DD02F0" w14:paraId="4727A60D" w14:textId="77777777">
        <w:trPr>
          <w:trHeight w:val="355"/>
        </w:trPr>
        <w:tc>
          <w:tcPr>
            <w:tcW w:w="5351" w:type="dxa"/>
            <w:tcBorders>
              <w:bottom w:val="single" w:sz="6" w:space="0" w:color="000000"/>
            </w:tcBorders>
          </w:tcPr>
          <w:p w14:paraId="64969637" w14:textId="77777777" w:rsidR="00DD02F0" w:rsidRDefault="00755876">
            <w:pPr>
              <w:pStyle w:val="TableParagraph"/>
              <w:spacing w:before="7"/>
              <w:ind w:left="441"/>
              <w:rPr>
                <w:sz w:val="15"/>
              </w:rPr>
            </w:pPr>
            <w:r>
              <w:rPr>
                <w:color w:val="050705"/>
                <w:spacing w:val="-2"/>
                <w:w w:val="105"/>
                <w:sz w:val="15"/>
              </w:rPr>
              <w:t>Dividendos</w:t>
            </w:r>
          </w:p>
        </w:tc>
        <w:tc>
          <w:tcPr>
            <w:tcW w:w="1966" w:type="dxa"/>
            <w:gridSpan w:val="2"/>
            <w:tcBorders>
              <w:bottom w:val="single" w:sz="6" w:space="0" w:color="000000"/>
            </w:tcBorders>
          </w:tcPr>
          <w:p w14:paraId="000DB059" w14:textId="77777777" w:rsidR="00DD02F0" w:rsidRDefault="00755876">
            <w:pPr>
              <w:pStyle w:val="TableParagraph"/>
              <w:spacing w:line="178" w:lineRule="exact"/>
              <w:ind w:left="975"/>
              <w:rPr>
                <w:rFonts w:ascii="Times New Roman"/>
                <w:sz w:val="16"/>
              </w:rPr>
            </w:pPr>
            <w:r>
              <w:rPr>
                <w:rFonts w:ascii="Times New Roman"/>
                <w:color w:val="050705"/>
                <w:spacing w:val="-2"/>
                <w:w w:val="105"/>
                <w:sz w:val="16"/>
              </w:rPr>
              <w:t>(779.765,16)</w:t>
            </w:r>
          </w:p>
        </w:tc>
        <w:tc>
          <w:tcPr>
            <w:tcW w:w="1207" w:type="dxa"/>
            <w:tcBorders>
              <w:bottom w:val="single" w:sz="6" w:space="0" w:color="000000"/>
            </w:tcBorders>
          </w:tcPr>
          <w:p w14:paraId="2832FD2E" w14:textId="77777777" w:rsidR="00DD02F0" w:rsidRDefault="00755876">
            <w:pPr>
              <w:pStyle w:val="TableParagraph"/>
              <w:spacing w:line="178" w:lineRule="exact"/>
              <w:ind w:right="105"/>
              <w:jc w:val="right"/>
              <w:rPr>
                <w:rFonts w:ascii="Times New Roman"/>
                <w:sz w:val="16"/>
              </w:rPr>
            </w:pPr>
            <w:r>
              <w:rPr>
                <w:rFonts w:ascii="Times New Roman"/>
                <w:color w:val="050705"/>
                <w:spacing w:val="-2"/>
                <w:w w:val="105"/>
                <w:sz w:val="16"/>
              </w:rPr>
              <w:t>(429.765,14)</w:t>
            </w:r>
          </w:p>
        </w:tc>
      </w:tr>
      <w:tr w:rsidR="00DD02F0" w14:paraId="2268163B" w14:textId="77777777">
        <w:trPr>
          <w:trHeight w:val="363"/>
        </w:trPr>
        <w:tc>
          <w:tcPr>
            <w:tcW w:w="8524" w:type="dxa"/>
            <w:gridSpan w:val="4"/>
          </w:tcPr>
          <w:p w14:paraId="571A2E1E" w14:textId="77777777" w:rsidR="00DD02F0" w:rsidRDefault="00755876">
            <w:pPr>
              <w:pStyle w:val="TableParagraph"/>
              <w:tabs>
                <w:tab w:val="left" w:pos="6167"/>
              </w:tabs>
              <w:spacing w:before="8"/>
              <w:ind w:left="22"/>
              <w:rPr>
                <w:rFonts w:ascii="Times New Roman"/>
                <w:sz w:val="16"/>
              </w:rPr>
            </w:pPr>
            <w:r>
              <w:rPr>
                <w:color w:val="050705"/>
                <w:spacing w:val="35"/>
                <w:w w:val="105"/>
                <w:sz w:val="15"/>
                <w:u w:val="single" w:color="000000"/>
              </w:rPr>
              <w:t xml:space="preserve"> </w:t>
            </w:r>
            <w:r>
              <w:rPr>
                <w:color w:val="050705"/>
                <w:w w:val="105"/>
                <w:sz w:val="15"/>
                <w:u w:val="single" w:color="000000"/>
              </w:rPr>
              <w:t>FLUJOS</w:t>
            </w:r>
            <w:r>
              <w:rPr>
                <w:color w:val="050705"/>
                <w:spacing w:val="10"/>
                <w:w w:val="105"/>
                <w:sz w:val="15"/>
                <w:u w:val="single" w:color="000000"/>
              </w:rPr>
              <w:t xml:space="preserve"> </w:t>
            </w:r>
            <w:r>
              <w:rPr>
                <w:color w:val="050705"/>
                <w:w w:val="105"/>
                <w:sz w:val="15"/>
                <w:u w:val="single" w:color="000000"/>
              </w:rPr>
              <w:t>DE EFECTIVO</w:t>
            </w:r>
            <w:r>
              <w:rPr>
                <w:color w:val="050705"/>
                <w:spacing w:val="11"/>
                <w:w w:val="105"/>
                <w:sz w:val="15"/>
                <w:u w:val="single" w:color="000000"/>
              </w:rPr>
              <w:t xml:space="preserve"> </w:t>
            </w:r>
            <w:r>
              <w:rPr>
                <w:color w:val="050705"/>
                <w:w w:val="105"/>
                <w:sz w:val="15"/>
                <w:u w:val="single" w:color="000000"/>
              </w:rPr>
              <w:t>DE</w:t>
            </w:r>
            <w:r>
              <w:rPr>
                <w:color w:val="050705"/>
                <w:spacing w:val="1"/>
                <w:w w:val="105"/>
                <w:sz w:val="15"/>
                <w:u w:val="single" w:color="000000"/>
              </w:rPr>
              <w:t xml:space="preserve"> </w:t>
            </w:r>
            <w:r>
              <w:rPr>
                <w:color w:val="050705"/>
                <w:w w:val="105"/>
                <w:sz w:val="15"/>
                <w:u w:val="single" w:color="000000"/>
              </w:rPr>
              <w:t>LAS</w:t>
            </w:r>
            <w:r>
              <w:rPr>
                <w:color w:val="050705"/>
                <w:spacing w:val="28"/>
                <w:w w:val="105"/>
                <w:sz w:val="15"/>
                <w:u w:val="single" w:color="000000"/>
              </w:rPr>
              <w:t xml:space="preserve"> </w:t>
            </w:r>
            <w:r>
              <w:rPr>
                <w:color w:val="050705"/>
                <w:w w:val="105"/>
                <w:sz w:val="15"/>
                <w:u w:val="single" w:color="000000"/>
              </w:rPr>
              <w:t>ACTIVIDADES</w:t>
            </w:r>
            <w:r>
              <w:rPr>
                <w:color w:val="050705"/>
                <w:spacing w:val="17"/>
                <w:w w:val="105"/>
                <w:sz w:val="15"/>
                <w:u w:val="single" w:color="000000"/>
              </w:rPr>
              <w:t xml:space="preserve"> </w:t>
            </w:r>
            <w:r>
              <w:rPr>
                <w:color w:val="050705"/>
                <w:w w:val="105"/>
                <w:sz w:val="15"/>
                <w:u w:val="single" w:color="000000"/>
              </w:rPr>
              <w:t>DE</w:t>
            </w:r>
            <w:r>
              <w:rPr>
                <w:color w:val="050705"/>
                <w:spacing w:val="5"/>
                <w:w w:val="105"/>
                <w:sz w:val="15"/>
                <w:u w:val="single" w:color="000000"/>
              </w:rPr>
              <w:t xml:space="preserve"> </w:t>
            </w:r>
            <w:r>
              <w:rPr>
                <w:color w:val="050705"/>
                <w:spacing w:val="-2"/>
                <w:w w:val="105"/>
                <w:sz w:val="15"/>
                <w:u w:val="single" w:color="000000"/>
              </w:rPr>
              <w:t>FINANCIACION</w:t>
            </w:r>
            <w:r>
              <w:rPr>
                <w:color w:val="050705"/>
                <w:sz w:val="15"/>
                <w:u w:val="single" w:color="000000"/>
              </w:rPr>
              <w:tab/>
            </w:r>
            <w:r>
              <w:rPr>
                <w:rFonts w:ascii="Times New Roman"/>
                <w:color w:val="050705"/>
                <w:w w:val="105"/>
                <w:sz w:val="16"/>
              </w:rPr>
              <w:t>{4.292.603181}</w:t>
            </w:r>
            <w:r>
              <w:rPr>
                <w:rFonts w:ascii="Times New Roman"/>
                <w:color w:val="050705"/>
                <w:spacing w:val="60"/>
                <w:w w:val="105"/>
                <w:sz w:val="16"/>
              </w:rPr>
              <w:t xml:space="preserve"> </w:t>
            </w:r>
            <w:r>
              <w:rPr>
                <w:rFonts w:ascii="Times New Roman"/>
                <w:color w:val="050705"/>
                <w:spacing w:val="-2"/>
                <w:w w:val="105"/>
                <w:sz w:val="16"/>
              </w:rPr>
              <w:t>{5.287.485131}</w:t>
            </w:r>
          </w:p>
        </w:tc>
      </w:tr>
      <w:tr w:rsidR="00DD02F0" w14:paraId="6BEC889E" w14:textId="77777777">
        <w:trPr>
          <w:trHeight w:val="310"/>
        </w:trPr>
        <w:tc>
          <w:tcPr>
            <w:tcW w:w="5351" w:type="dxa"/>
            <w:tcBorders>
              <w:top w:val="single" w:sz="18" w:space="0" w:color="000000"/>
              <w:bottom w:val="single" w:sz="2" w:space="0" w:color="000000"/>
            </w:tcBorders>
          </w:tcPr>
          <w:p w14:paraId="0E29AD67" w14:textId="77777777" w:rsidR="00DD02F0" w:rsidRDefault="00755876">
            <w:pPr>
              <w:pStyle w:val="TableParagraph"/>
              <w:spacing w:before="2"/>
              <w:ind w:left="103"/>
              <w:rPr>
                <w:sz w:val="15"/>
              </w:rPr>
            </w:pPr>
            <w:r>
              <w:rPr>
                <w:color w:val="050705"/>
                <w:w w:val="105"/>
                <w:sz w:val="15"/>
              </w:rPr>
              <w:t>AUMENTO</w:t>
            </w:r>
            <w:r>
              <w:rPr>
                <w:color w:val="050705"/>
                <w:spacing w:val="-7"/>
                <w:w w:val="105"/>
                <w:sz w:val="15"/>
              </w:rPr>
              <w:t xml:space="preserve"> </w:t>
            </w:r>
            <w:r>
              <w:rPr>
                <w:i/>
                <w:color w:val="050705"/>
                <w:w w:val="105"/>
                <w:sz w:val="16"/>
              </w:rPr>
              <w:t>I</w:t>
            </w:r>
            <w:r>
              <w:rPr>
                <w:i/>
                <w:color w:val="050705"/>
                <w:spacing w:val="3"/>
                <w:w w:val="105"/>
                <w:sz w:val="16"/>
              </w:rPr>
              <w:t xml:space="preserve"> </w:t>
            </w:r>
            <w:r>
              <w:rPr>
                <w:color w:val="050705"/>
                <w:w w:val="105"/>
                <w:sz w:val="15"/>
              </w:rPr>
              <w:t>DISMINUCION</w:t>
            </w:r>
            <w:r>
              <w:rPr>
                <w:color w:val="050705"/>
                <w:spacing w:val="12"/>
                <w:w w:val="105"/>
                <w:sz w:val="15"/>
              </w:rPr>
              <w:t xml:space="preserve"> </w:t>
            </w:r>
            <w:r>
              <w:rPr>
                <w:color w:val="050705"/>
                <w:w w:val="105"/>
                <w:sz w:val="15"/>
              </w:rPr>
              <w:t>NETA</w:t>
            </w:r>
            <w:r>
              <w:rPr>
                <w:color w:val="050705"/>
                <w:spacing w:val="11"/>
                <w:w w:val="105"/>
                <w:sz w:val="15"/>
              </w:rPr>
              <w:t xml:space="preserve"> </w:t>
            </w:r>
            <w:r>
              <w:rPr>
                <w:color w:val="050705"/>
                <w:w w:val="105"/>
                <w:sz w:val="15"/>
              </w:rPr>
              <w:t>DEL</w:t>
            </w:r>
            <w:r>
              <w:rPr>
                <w:color w:val="050705"/>
                <w:spacing w:val="-7"/>
                <w:w w:val="105"/>
                <w:sz w:val="15"/>
              </w:rPr>
              <w:t xml:space="preserve"> </w:t>
            </w:r>
            <w:r>
              <w:rPr>
                <w:color w:val="050705"/>
                <w:w w:val="105"/>
                <w:sz w:val="15"/>
              </w:rPr>
              <w:t>EFECTIVO</w:t>
            </w:r>
            <w:r>
              <w:rPr>
                <w:color w:val="050705"/>
                <w:spacing w:val="4"/>
                <w:w w:val="105"/>
                <w:sz w:val="15"/>
              </w:rPr>
              <w:t xml:space="preserve"> </w:t>
            </w:r>
            <w:r>
              <w:rPr>
                <w:color w:val="050705"/>
                <w:w w:val="105"/>
                <w:sz w:val="15"/>
              </w:rPr>
              <w:t>O</w:t>
            </w:r>
            <w:r>
              <w:rPr>
                <w:color w:val="050705"/>
                <w:spacing w:val="3"/>
                <w:w w:val="105"/>
                <w:sz w:val="15"/>
              </w:rPr>
              <w:t xml:space="preserve"> </w:t>
            </w:r>
            <w:r>
              <w:rPr>
                <w:color w:val="050705"/>
                <w:spacing w:val="-2"/>
                <w:w w:val="105"/>
                <w:sz w:val="15"/>
              </w:rPr>
              <w:t>EQUIVALENTES</w:t>
            </w:r>
          </w:p>
        </w:tc>
        <w:tc>
          <w:tcPr>
            <w:tcW w:w="782" w:type="dxa"/>
            <w:tcBorders>
              <w:top w:val="single" w:sz="18" w:space="0" w:color="000000"/>
              <w:bottom w:val="single" w:sz="2" w:space="0" w:color="000000"/>
            </w:tcBorders>
          </w:tcPr>
          <w:p w14:paraId="6FEE0555" w14:textId="77777777" w:rsidR="00DD02F0" w:rsidRDefault="00DD02F0">
            <w:pPr>
              <w:pStyle w:val="TableParagraph"/>
              <w:rPr>
                <w:rFonts w:ascii="Times New Roman"/>
                <w:sz w:val="14"/>
              </w:rPr>
            </w:pPr>
          </w:p>
        </w:tc>
        <w:tc>
          <w:tcPr>
            <w:tcW w:w="1184" w:type="dxa"/>
            <w:tcBorders>
              <w:top w:val="single" w:sz="18" w:space="0" w:color="000000"/>
              <w:bottom w:val="single" w:sz="2" w:space="0" w:color="000000"/>
            </w:tcBorders>
          </w:tcPr>
          <w:p w14:paraId="194F8192" w14:textId="77777777" w:rsidR="00DD02F0" w:rsidRDefault="00755876">
            <w:pPr>
              <w:pStyle w:val="TableParagraph"/>
              <w:spacing w:before="11"/>
              <w:ind w:right="90"/>
              <w:jc w:val="right"/>
              <w:rPr>
                <w:rFonts w:ascii="Times New Roman"/>
                <w:sz w:val="16"/>
              </w:rPr>
            </w:pPr>
            <w:r>
              <w:rPr>
                <w:rFonts w:ascii="Times New Roman"/>
                <w:color w:val="050705"/>
                <w:spacing w:val="-2"/>
                <w:sz w:val="16"/>
              </w:rPr>
              <w:t>{339.3461441</w:t>
            </w:r>
          </w:p>
        </w:tc>
        <w:tc>
          <w:tcPr>
            <w:tcW w:w="1207" w:type="dxa"/>
            <w:tcBorders>
              <w:top w:val="single" w:sz="18" w:space="0" w:color="000000"/>
              <w:bottom w:val="single" w:sz="2" w:space="0" w:color="000000"/>
            </w:tcBorders>
          </w:tcPr>
          <w:p w14:paraId="1A2A82E7" w14:textId="77777777" w:rsidR="00DD02F0" w:rsidRDefault="00755876">
            <w:pPr>
              <w:pStyle w:val="TableParagraph"/>
              <w:spacing w:before="7"/>
              <w:ind w:right="94"/>
              <w:jc w:val="right"/>
              <w:rPr>
                <w:rFonts w:ascii="Times New Roman"/>
                <w:sz w:val="16"/>
              </w:rPr>
            </w:pPr>
            <w:r>
              <w:rPr>
                <w:rFonts w:ascii="Times New Roman"/>
                <w:color w:val="050705"/>
                <w:spacing w:val="-2"/>
                <w:sz w:val="16"/>
              </w:rPr>
              <w:t>{460.200196}</w:t>
            </w:r>
          </w:p>
        </w:tc>
      </w:tr>
      <w:tr w:rsidR="00DD02F0" w14:paraId="5C283C10" w14:textId="77777777">
        <w:trPr>
          <w:trHeight w:val="361"/>
        </w:trPr>
        <w:tc>
          <w:tcPr>
            <w:tcW w:w="5351" w:type="dxa"/>
            <w:tcBorders>
              <w:top w:val="single" w:sz="2" w:space="0" w:color="000000"/>
            </w:tcBorders>
          </w:tcPr>
          <w:p w14:paraId="6C421825" w14:textId="77777777" w:rsidR="00DD02F0" w:rsidRDefault="00755876">
            <w:pPr>
              <w:pStyle w:val="TableParagraph"/>
              <w:spacing w:before="94"/>
              <w:ind w:left="333"/>
              <w:rPr>
                <w:sz w:val="15"/>
              </w:rPr>
            </w:pPr>
            <w:r>
              <w:rPr>
                <w:color w:val="050705"/>
                <w:w w:val="115"/>
                <w:sz w:val="15"/>
              </w:rPr>
              <w:t>Efectivo</w:t>
            </w:r>
            <w:r>
              <w:rPr>
                <w:color w:val="050705"/>
                <w:spacing w:val="-10"/>
                <w:w w:val="115"/>
                <w:sz w:val="15"/>
              </w:rPr>
              <w:t xml:space="preserve"> </w:t>
            </w:r>
            <w:r>
              <w:rPr>
                <w:color w:val="050705"/>
                <w:w w:val="115"/>
                <w:sz w:val="15"/>
              </w:rPr>
              <w:t>o</w:t>
            </w:r>
            <w:r>
              <w:rPr>
                <w:color w:val="050705"/>
                <w:spacing w:val="-10"/>
                <w:w w:val="115"/>
                <w:sz w:val="15"/>
              </w:rPr>
              <w:t xml:space="preserve"> </w:t>
            </w:r>
            <w:r>
              <w:rPr>
                <w:color w:val="050705"/>
                <w:w w:val="115"/>
                <w:sz w:val="15"/>
              </w:rPr>
              <w:t>equivalentes</w:t>
            </w:r>
            <w:r>
              <w:rPr>
                <w:color w:val="050705"/>
                <w:spacing w:val="-3"/>
                <w:w w:val="115"/>
                <w:sz w:val="15"/>
              </w:rPr>
              <w:t xml:space="preserve"> </w:t>
            </w:r>
            <w:r>
              <w:rPr>
                <w:color w:val="050705"/>
                <w:w w:val="115"/>
                <w:sz w:val="15"/>
              </w:rPr>
              <w:t>al</w:t>
            </w:r>
            <w:r>
              <w:rPr>
                <w:color w:val="050705"/>
                <w:spacing w:val="-10"/>
                <w:w w:val="115"/>
                <w:sz w:val="15"/>
              </w:rPr>
              <w:t xml:space="preserve"> </w:t>
            </w:r>
            <w:r>
              <w:rPr>
                <w:color w:val="050705"/>
                <w:w w:val="115"/>
                <w:sz w:val="15"/>
              </w:rPr>
              <w:t>comienzo</w:t>
            </w:r>
            <w:r>
              <w:rPr>
                <w:color w:val="050705"/>
                <w:spacing w:val="-8"/>
                <w:w w:val="115"/>
                <w:sz w:val="15"/>
              </w:rPr>
              <w:t xml:space="preserve"> </w:t>
            </w:r>
            <w:r>
              <w:rPr>
                <w:color w:val="050705"/>
                <w:w w:val="115"/>
                <w:sz w:val="15"/>
              </w:rPr>
              <w:t>del</w:t>
            </w:r>
            <w:r>
              <w:rPr>
                <w:color w:val="050705"/>
                <w:spacing w:val="-6"/>
                <w:w w:val="115"/>
                <w:sz w:val="15"/>
              </w:rPr>
              <w:t xml:space="preserve"> </w:t>
            </w:r>
            <w:r>
              <w:rPr>
                <w:color w:val="050705"/>
                <w:spacing w:val="-2"/>
                <w:w w:val="115"/>
                <w:sz w:val="15"/>
              </w:rPr>
              <w:t>ejercicio</w:t>
            </w:r>
          </w:p>
        </w:tc>
        <w:tc>
          <w:tcPr>
            <w:tcW w:w="782" w:type="dxa"/>
            <w:tcBorders>
              <w:top w:val="single" w:sz="2" w:space="0" w:color="000000"/>
            </w:tcBorders>
          </w:tcPr>
          <w:p w14:paraId="3EA5424C" w14:textId="77777777" w:rsidR="00DD02F0" w:rsidRDefault="00755876">
            <w:pPr>
              <w:pStyle w:val="TableParagraph"/>
              <w:spacing w:before="85"/>
              <w:ind w:left="116" w:right="39"/>
              <w:jc w:val="center"/>
              <w:rPr>
                <w:rFonts w:ascii="Times New Roman"/>
                <w:sz w:val="16"/>
              </w:rPr>
            </w:pPr>
            <w:r>
              <w:rPr>
                <w:rFonts w:ascii="Times New Roman"/>
                <w:color w:val="050705"/>
                <w:spacing w:val="-5"/>
                <w:w w:val="115"/>
                <w:sz w:val="16"/>
              </w:rPr>
              <w:t>11</w:t>
            </w:r>
          </w:p>
        </w:tc>
        <w:tc>
          <w:tcPr>
            <w:tcW w:w="1184" w:type="dxa"/>
            <w:tcBorders>
              <w:top w:val="single" w:sz="2" w:space="0" w:color="000000"/>
            </w:tcBorders>
          </w:tcPr>
          <w:p w14:paraId="64ED2504" w14:textId="77777777" w:rsidR="00DD02F0" w:rsidRDefault="00755876">
            <w:pPr>
              <w:pStyle w:val="TableParagraph"/>
              <w:spacing w:before="85"/>
              <w:ind w:right="87"/>
              <w:jc w:val="right"/>
              <w:rPr>
                <w:rFonts w:ascii="Times New Roman"/>
                <w:sz w:val="16"/>
              </w:rPr>
            </w:pPr>
            <w:r>
              <w:rPr>
                <w:rFonts w:ascii="Times New Roman"/>
                <w:color w:val="050705"/>
                <w:spacing w:val="-2"/>
                <w:w w:val="110"/>
                <w:sz w:val="16"/>
              </w:rPr>
              <w:t>1.412.586,74</w:t>
            </w:r>
          </w:p>
        </w:tc>
        <w:tc>
          <w:tcPr>
            <w:tcW w:w="1207" w:type="dxa"/>
            <w:tcBorders>
              <w:top w:val="single" w:sz="2" w:space="0" w:color="000000"/>
            </w:tcBorders>
          </w:tcPr>
          <w:p w14:paraId="78B1E843" w14:textId="77777777" w:rsidR="00DD02F0" w:rsidRDefault="00755876">
            <w:pPr>
              <w:pStyle w:val="TableParagraph"/>
              <w:spacing w:before="85"/>
              <w:ind w:right="105"/>
              <w:jc w:val="right"/>
              <w:rPr>
                <w:rFonts w:ascii="Times New Roman"/>
                <w:sz w:val="16"/>
              </w:rPr>
            </w:pPr>
            <w:r>
              <w:rPr>
                <w:rFonts w:ascii="Times New Roman"/>
                <w:color w:val="050705"/>
                <w:spacing w:val="-2"/>
                <w:w w:val="110"/>
                <w:sz w:val="16"/>
              </w:rPr>
              <w:t>1.872.787,70</w:t>
            </w:r>
          </w:p>
        </w:tc>
      </w:tr>
      <w:tr w:rsidR="00DD02F0" w14:paraId="5F92E320" w14:textId="77777777">
        <w:trPr>
          <w:trHeight w:val="269"/>
        </w:trPr>
        <w:tc>
          <w:tcPr>
            <w:tcW w:w="5351" w:type="dxa"/>
          </w:tcPr>
          <w:p w14:paraId="0E95170B" w14:textId="77777777" w:rsidR="00DD02F0" w:rsidRDefault="00755876">
            <w:pPr>
              <w:pStyle w:val="TableParagraph"/>
              <w:spacing w:before="94" w:line="155" w:lineRule="exact"/>
              <w:ind w:left="333"/>
              <w:rPr>
                <w:sz w:val="15"/>
              </w:rPr>
            </w:pPr>
            <w:r>
              <w:rPr>
                <w:color w:val="050705"/>
                <w:w w:val="115"/>
                <w:sz w:val="15"/>
              </w:rPr>
              <w:t>Efectivo</w:t>
            </w:r>
            <w:r>
              <w:rPr>
                <w:color w:val="050705"/>
                <w:spacing w:val="-7"/>
                <w:w w:val="115"/>
                <w:sz w:val="15"/>
              </w:rPr>
              <w:t xml:space="preserve"> </w:t>
            </w:r>
            <w:r>
              <w:rPr>
                <w:color w:val="050705"/>
                <w:w w:val="115"/>
                <w:sz w:val="15"/>
              </w:rPr>
              <w:t>o</w:t>
            </w:r>
            <w:r>
              <w:rPr>
                <w:color w:val="050705"/>
                <w:spacing w:val="-6"/>
                <w:w w:val="115"/>
                <w:sz w:val="15"/>
              </w:rPr>
              <w:t xml:space="preserve"> </w:t>
            </w:r>
            <w:r>
              <w:rPr>
                <w:color w:val="050705"/>
                <w:w w:val="115"/>
                <w:sz w:val="15"/>
              </w:rPr>
              <w:t>equivalentes</w:t>
            </w:r>
            <w:r>
              <w:rPr>
                <w:color w:val="050705"/>
                <w:spacing w:val="3"/>
                <w:w w:val="115"/>
                <w:sz w:val="15"/>
              </w:rPr>
              <w:t xml:space="preserve"> </w:t>
            </w:r>
            <w:r>
              <w:rPr>
                <w:color w:val="050705"/>
                <w:w w:val="115"/>
                <w:sz w:val="15"/>
              </w:rPr>
              <w:t>al</w:t>
            </w:r>
            <w:r>
              <w:rPr>
                <w:color w:val="050705"/>
                <w:spacing w:val="-1"/>
                <w:w w:val="115"/>
                <w:sz w:val="15"/>
              </w:rPr>
              <w:t xml:space="preserve"> </w:t>
            </w:r>
            <w:r>
              <w:rPr>
                <w:color w:val="050705"/>
                <w:w w:val="115"/>
                <w:sz w:val="15"/>
              </w:rPr>
              <w:t>final</w:t>
            </w:r>
            <w:r>
              <w:rPr>
                <w:color w:val="050705"/>
                <w:spacing w:val="-10"/>
                <w:w w:val="115"/>
                <w:sz w:val="15"/>
              </w:rPr>
              <w:t xml:space="preserve"> </w:t>
            </w:r>
            <w:r>
              <w:rPr>
                <w:color w:val="050705"/>
                <w:w w:val="115"/>
                <w:sz w:val="15"/>
              </w:rPr>
              <w:t>del</w:t>
            </w:r>
            <w:r>
              <w:rPr>
                <w:color w:val="050705"/>
                <w:spacing w:val="-14"/>
                <w:w w:val="115"/>
                <w:sz w:val="15"/>
              </w:rPr>
              <w:t xml:space="preserve"> </w:t>
            </w:r>
            <w:r>
              <w:rPr>
                <w:color w:val="050705"/>
                <w:spacing w:val="-2"/>
                <w:w w:val="115"/>
                <w:sz w:val="15"/>
              </w:rPr>
              <w:t>ejercicio</w:t>
            </w:r>
          </w:p>
        </w:tc>
        <w:tc>
          <w:tcPr>
            <w:tcW w:w="782" w:type="dxa"/>
          </w:tcPr>
          <w:p w14:paraId="08A1C3B0" w14:textId="77777777" w:rsidR="00DD02F0" w:rsidRDefault="00755876">
            <w:pPr>
              <w:pStyle w:val="TableParagraph"/>
              <w:spacing w:before="86" w:line="164" w:lineRule="exact"/>
              <w:ind w:left="116" w:right="39"/>
              <w:jc w:val="center"/>
              <w:rPr>
                <w:rFonts w:ascii="Times New Roman"/>
                <w:sz w:val="16"/>
              </w:rPr>
            </w:pPr>
            <w:r>
              <w:rPr>
                <w:rFonts w:ascii="Times New Roman"/>
                <w:color w:val="050705"/>
                <w:spacing w:val="-5"/>
                <w:w w:val="115"/>
                <w:sz w:val="16"/>
              </w:rPr>
              <w:t>11</w:t>
            </w:r>
          </w:p>
        </w:tc>
        <w:tc>
          <w:tcPr>
            <w:tcW w:w="1184" w:type="dxa"/>
          </w:tcPr>
          <w:p w14:paraId="40DCDD60" w14:textId="77777777" w:rsidR="00DD02F0" w:rsidRDefault="00755876">
            <w:pPr>
              <w:pStyle w:val="TableParagraph"/>
              <w:spacing w:before="86" w:line="164" w:lineRule="exact"/>
              <w:ind w:right="91"/>
              <w:jc w:val="right"/>
              <w:rPr>
                <w:rFonts w:ascii="Times New Roman"/>
                <w:sz w:val="16"/>
              </w:rPr>
            </w:pPr>
            <w:r>
              <w:rPr>
                <w:rFonts w:ascii="Times New Roman"/>
                <w:color w:val="050705"/>
                <w:spacing w:val="-2"/>
                <w:w w:val="110"/>
                <w:sz w:val="16"/>
              </w:rPr>
              <w:t>1.073.240,30</w:t>
            </w:r>
          </w:p>
        </w:tc>
        <w:tc>
          <w:tcPr>
            <w:tcW w:w="1207" w:type="dxa"/>
          </w:tcPr>
          <w:p w14:paraId="74258CAE" w14:textId="77777777" w:rsidR="00DD02F0" w:rsidRDefault="00755876">
            <w:pPr>
              <w:pStyle w:val="TableParagraph"/>
              <w:spacing w:before="86" w:line="164" w:lineRule="exact"/>
              <w:ind w:right="98"/>
              <w:jc w:val="right"/>
              <w:rPr>
                <w:rFonts w:ascii="Times New Roman"/>
                <w:sz w:val="16"/>
              </w:rPr>
            </w:pPr>
            <w:r>
              <w:rPr>
                <w:rFonts w:ascii="Times New Roman"/>
                <w:color w:val="050705"/>
                <w:spacing w:val="-2"/>
                <w:w w:val="110"/>
                <w:sz w:val="16"/>
              </w:rPr>
              <w:t>1.412.586,74</w:t>
            </w:r>
          </w:p>
        </w:tc>
      </w:tr>
    </w:tbl>
    <w:p w14:paraId="21201C77" w14:textId="77777777" w:rsidR="00DD02F0" w:rsidRDefault="00755876">
      <w:pPr>
        <w:spacing w:before="17"/>
        <w:ind w:left="822"/>
        <w:rPr>
          <w:rFonts w:ascii="Times New Roman"/>
          <w:sz w:val="16"/>
        </w:rPr>
      </w:pPr>
      <w:r>
        <w:rPr>
          <w:rFonts w:ascii="Times New Roman"/>
          <w:color w:val="050705"/>
          <w:w w:val="105"/>
          <w:sz w:val="16"/>
        </w:rPr>
        <w:t>(</w:t>
      </w:r>
      <w:r>
        <w:rPr>
          <w:rFonts w:ascii="Times New Roman"/>
          <w:color w:val="242423"/>
          <w:w w:val="105"/>
          <w:sz w:val="16"/>
        </w:rPr>
        <w:t>*</w:t>
      </w:r>
      <w:r>
        <w:rPr>
          <w:rFonts w:ascii="Times New Roman"/>
          <w:color w:val="050705"/>
          <w:w w:val="105"/>
          <w:sz w:val="16"/>
        </w:rPr>
        <w:t>)</w:t>
      </w:r>
      <w:r>
        <w:rPr>
          <w:rFonts w:ascii="Times New Roman"/>
          <w:color w:val="050705"/>
          <w:spacing w:val="-5"/>
          <w:w w:val="105"/>
          <w:sz w:val="16"/>
        </w:rPr>
        <w:t xml:space="preserve"> </w:t>
      </w:r>
      <w:r>
        <w:rPr>
          <w:color w:val="050705"/>
          <w:w w:val="105"/>
          <w:sz w:val="15"/>
        </w:rPr>
        <w:t>Datos</w:t>
      </w:r>
      <w:r>
        <w:rPr>
          <w:color w:val="050705"/>
          <w:spacing w:val="-4"/>
          <w:w w:val="105"/>
          <w:sz w:val="15"/>
        </w:rPr>
        <w:t xml:space="preserve"> </w:t>
      </w:r>
      <w:r>
        <w:rPr>
          <w:color w:val="050705"/>
          <w:w w:val="105"/>
          <w:sz w:val="15"/>
        </w:rPr>
        <w:t>reexpresados</w:t>
      </w:r>
      <w:r>
        <w:rPr>
          <w:color w:val="050705"/>
          <w:spacing w:val="6"/>
          <w:w w:val="105"/>
          <w:sz w:val="15"/>
        </w:rPr>
        <w:t xml:space="preserve"> </w:t>
      </w:r>
      <w:r>
        <w:rPr>
          <w:color w:val="050705"/>
          <w:w w:val="105"/>
          <w:sz w:val="15"/>
        </w:rPr>
        <w:t>(ver</w:t>
      </w:r>
      <w:r>
        <w:rPr>
          <w:color w:val="050705"/>
          <w:spacing w:val="-3"/>
          <w:w w:val="105"/>
          <w:sz w:val="15"/>
        </w:rPr>
        <w:t xml:space="preserve"> </w:t>
      </w:r>
      <w:r>
        <w:rPr>
          <w:color w:val="050705"/>
          <w:w w:val="105"/>
          <w:sz w:val="15"/>
        </w:rPr>
        <w:t>Nota</w:t>
      </w:r>
      <w:r>
        <w:rPr>
          <w:color w:val="050705"/>
          <w:spacing w:val="-5"/>
          <w:w w:val="105"/>
          <w:sz w:val="15"/>
        </w:rPr>
        <w:t xml:space="preserve"> </w:t>
      </w:r>
      <w:r>
        <w:rPr>
          <w:rFonts w:ascii="Times New Roman"/>
          <w:color w:val="050705"/>
          <w:spacing w:val="-4"/>
          <w:w w:val="105"/>
          <w:sz w:val="16"/>
        </w:rPr>
        <w:t>2.4)</w:t>
      </w:r>
    </w:p>
    <w:p w14:paraId="67F0D2E6" w14:textId="77777777" w:rsidR="00DD02F0" w:rsidRDefault="00DD02F0">
      <w:pPr>
        <w:rPr>
          <w:rFonts w:ascii="Times New Roman"/>
          <w:sz w:val="16"/>
        </w:rPr>
        <w:sectPr w:rsidR="00DD02F0">
          <w:headerReference w:type="default" r:id="rId21"/>
          <w:footerReference w:type="default" r:id="rId22"/>
          <w:pgSz w:w="11920" w:h="16830"/>
          <w:pgMar w:top="1380" w:right="900" w:bottom="1200" w:left="880" w:header="721" w:footer="1020" w:gutter="0"/>
          <w:cols w:space="720"/>
        </w:sectPr>
      </w:pPr>
    </w:p>
    <w:p w14:paraId="1CD7C14F" w14:textId="77777777" w:rsidR="00DD02F0" w:rsidRDefault="00DD02F0">
      <w:pPr>
        <w:pStyle w:val="Textkrper"/>
        <w:rPr>
          <w:rFonts w:ascii="Times New Roman"/>
          <w:sz w:val="20"/>
        </w:rPr>
      </w:pPr>
    </w:p>
    <w:p w14:paraId="1C1FC1ED" w14:textId="77777777" w:rsidR="00DD02F0" w:rsidRDefault="00DD02F0">
      <w:pPr>
        <w:pStyle w:val="Textkrper"/>
        <w:spacing w:before="1"/>
        <w:rPr>
          <w:rFonts w:ascii="Times New Roman"/>
          <w:sz w:val="22"/>
        </w:rPr>
      </w:pPr>
    </w:p>
    <w:p w14:paraId="095F6CDB" w14:textId="77777777" w:rsidR="00DD02F0" w:rsidRDefault="00755876">
      <w:pPr>
        <w:pStyle w:val="Listenabsatz"/>
        <w:numPr>
          <w:ilvl w:val="0"/>
          <w:numId w:val="4"/>
        </w:numPr>
        <w:tabs>
          <w:tab w:val="left" w:pos="820"/>
        </w:tabs>
        <w:jc w:val="both"/>
        <w:rPr>
          <w:b/>
          <w:color w:val="070807"/>
          <w:sz w:val="18"/>
        </w:rPr>
      </w:pPr>
      <w:r>
        <w:rPr>
          <w:b/>
          <w:color w:val="070807"/>
          <w:w w:val="110"/>
          <w:sz w:val="18"/>
        </w:rPr>
        <w:t>ACTIVIDAD</w:t>
      </w:r>
      <w:r>
        <w:rPr>
          <w:b/>
          <w:color w:val="070807"/>
          <w:spacing w:val="3"/>
          <w:w w:val="110"/>
          <w:sz w:val="18"/>
        </w:rPr>
        <w:t xml:space="preserve"> </w:t>
      </w:r>
      <w:r>
        <w:rPr>
          <w:b/>
          <w:color w:val="070807"/>
          <w:w w:val="110"/>
          <w:sz w:val="18"/>
        </w:rPr>
        <w:t>DE</w:t>
      </w:r>
      <w:r>
        <w:rPr>
          <w:b/>
          <w:color w:val="070807"/>
          <w:spacing w:val="-11"/>
          <w:w w:val="110"/>
          <w:sz w:val="18"/>
        </w:rPr>
        <w:t xml:space="preserve"> </w:t>
      </w:r>
      <w:r>
        <w:rPr>
          <w:b/>
          <w:color w:val="070807"/>
          <w:w w:val="110"/>
          <w:sz w:val="18"/>
        </w:rPr>
        <w:t>LA</w:t>
      </w:r>
      <w:r>
        <w:rPr>
          <w:b/>
          <w:color w:val="070807"/>
          <w:spacing w:val="-7"/>
          <w:w w:val="110"/>
          <w:sz w:val="18"/>
        </w:rPr>
        <w:t xml:space="preserve"> </w:t>
      </w:r>
      <w:r>
        <w:rPr>
          <w:b/>
          <w:color w:val="070807"/>
          <w:spacing w:val="-2"/>
          <w:w w:val="110"/>
          <w:sz w:val="18"/>
        </w:rPr>
        <w:t>SOCIEDAD</w:t>
      </w:r>
    </w:p>
    <w:p w14:paraId="2CDFB32D" w14:textId="77777777" w:rsidR="00DD02F0" w:rsidRDefault="00DD02F0">
      <w:pPr>
        <w:pStyle w:val="Textkrper"/>
        <w:spacing w:before="10"/>
        <w:rPr>
          <w:b/>
          <w:sz w:val="20"/>
        </w:rPr>
      </w:pPr>
    </w:p>
    <w:p w14:paraId="1CE97FDE" w14:textId="77777777" w:rsidR="00DD02F0" w:rsidRDefault="00755876">
      <w:pPr>
        <w:pStyle w:val="Textkrper"/>
        <w:spacing w:before="1" w:line="252" w:lineRule="auto"/>
        <w:ind w:left="536" w:right="273"/>
        <w:jc w:val="both"/>
      </w:pPr>
      <w:r>
        <w:rPr>
          <w:color w:val="070807"/>
          <w:w w:val="105"/>
        </w:rPr>
        <w:t>La Sociedad se constituyó el 26 de agosto de 1964 como Sociedad Anónima, en escritura pública</w:t>
      </w:r>
      <w:r>
        <w:rPr>
          <w:color w:val="070807"/>
          <w:w w:val="105"/>
        </w:rPr>
        <w:t xml:space="preserve"> nº 4427, otorgada ante el</w:t>
      </w:r>
      <w:r>
        <w:rPr>
          <w:color w:val="070807"/>
          <w:spacing w:val="-4"/>
          <w:w w:val="105"/>
        </w:rPr>
        <w:t xml:space="preserve"> </w:t>
      </w:r>
      <w:r>
        <w:rPr>
          <w:color w:val="070807"/>
          <w:w w:val="105"/>
        </w:rPr>
        <w:t xml:space="preserve">notario D. Antonio Duque Calderón. Su domicilio social se encuentra establecido en la Avenida Republica de Nicaragua, 11-13, Urbanización Díaz Casanova, en Las Palmas de Gran </w:t>
      </w:r>
      <w:r>
        <w:rPr>
          <w:color w:val="070807"/>
          <w:spacing w:val="-2"/>
          <w:w w:val="105"/>
        </w:rPr>
        <w:t>Canaria.</w:t>
      </w:r>
    </w:p>
    <w:p w14:paraId="44DB3C2B" w14:textId="77777777" w:rsidR="00DD02F0" w:rsidRDefault="00DD02F0">
      <w:pPr>
        <w:pStyle w:val="Textkrper"/>
        <w:spacing w:before="2"/>
        <w:rPr>
          <w:sz w:val="20"/>
        </w:rPr>
      </w:pPr>
    </w:p>
    <w:p w14:paraId="29A01344" w14:textId="77777777" w:rsidR="00DD02F0" w:rsidRDefault="00755876">
      <w:pPr>
        <w:pStyle w:val="Textkrper"/>
        <w:spacing w:line="249" w:lineRule="auto"/>
        <w:ind w:left="538" w:right="281" w:hanging="2"/>
        <w:jc w:val="both"/>
      </w:pPr>
      <w:r>
        <w:rPr>
          <w:color w:val="070807"/>
          <w:w w:val="105"/>
        </w:rPr>
        <w:t>La actividad de la Sociedad se centra principalmente en la fabricación y en la compraventa de piensos compuestos y</w:t>
      </w:r>
      <w:r>
        <w:rPr>
          <w:color w:val="070807"/>
          <w:spacing w:val="-2"/>
          <w:w w:val="105"/>
        </w:rPr>
        <w:t xml:space="preserve"> </w:t>
      </w:r>
      <w:r>
        <w:rPr>
          <w:color w:val="070807"/>
          <w:w w:val="105"/>
        </w:rPr>
        <w:t>simples. La</w:t>
      </w:r>
      <w:r>
        <w:rPr>
          <w:color w:val="070807"/>
          <w:spacing w:val="-5"/>
          <w:w w:val="105"/>
        </w:rPr>
        <w:t xml:space="preserve"> </w:t>
      </w:r>
      <w:r>
        <w:rPr>
          <w:color w:val="070807"/>
          <w:w w:val="105"/>
        </w:rPr>
        <w:t>actividad actual de la</w:t>
      </w:r>
      <w:r>
        <w:rPr>
          <w:color w:val="070807"/>
          <w:spacing w:val="-8"/>
          <w:w w:val="105"/>
        </w:rPr>
        <w:t xml:space="preserve"> </w:t>
      </w:r>
      <w:r>
        <w:rPr>
          <w:color w:val="070807"/>
          <w:w w:val="105"/>
        </w:rPr>
        <w:t>Sociedad coincide con su objeto social.</w:t>
      </w:r>
    </w:p>
    <w:p w14:paraId="7D0FE2C7" w14:textId="77777777" w:rsidR="00DD02F0" w:rsidRDefault="00DD02F0">
      <w:pPr>
        <w:pStyle w:val="Textkrper"/>
        <w:spacing w:before="1"/>
        <w:rPr>
          <w:sz w:val="20"/>
        </w:rPr>
      </w:pPr>
    </w:p>
    <w:p w14:paraId="657BECA5" w14:textId="77777777" w:rsidR="00DD02F0" w:rsidRDefault="00755876">
      <w:pPr>
        <w:pStyle w:val="Textkrper"/>
        <w:spacing w:line="249" w:lineRule="auto"/>
        <w:ind w:left="534" w:right="269" w:firstLine="1"/>
        <w:jc w:val="both"/>
      </w:pPr>
      <w:r>
        <w:rPr>
          <w:color w:val="070807"/>
          <w:w w:val="105"/>
        </w:rPr>
        <w:t>En Junta General Extraordinaria, celebrada el 29 de diciembre</w:t>
      </w:r>
      <w:r>
        <w:rPr>
          <w:color w:val="070807"/>
          <w:spacing w:val="28"/>
          <w:w w:val="105"/>
        </w:rPr>
        <w:t xml:space="preserve"> </w:t>
      </w:r>
      <w:r>
        <w:rPr>
          <w:color w:val="070807"/>
          <w:w w:val="105"/>
        </w:rPr>
        <w:t>de 2020 se procedió a la</w:t>
      </w:r>
      <w:r>
        <w:rPr>
          <w:color w:val="070807"/>
          <w:spacing w:val="-1"/>
          <w:w w:val="105"/>
        </w:rPr>
        <w:t xml:space="preserve"> </w:t>
      </w:r>
      <w:r>
        <w:rPr>
          <w:color w:val="070807"/>
          <w:w w:val="105"/>
        </w:rPr>
        <w:t>aprobación</w:t>
      </w:r>
      <w:r>
        <w:rPr>
          <w:color w:val="070807"/>
          <w:spacing w:val="22"/>
          <w:w w:val="105"/>
        </w:rPr>
        <w:t xml:space="preserve"> </w:t>
      </w:r>
      <w:r>
        <w:rPr>
          <w:color w:val="070807"/>
          <w:w w:val="105"/>
        </w:rPr>
        <w:t>de las fusiones de las sociedades dependientes Ganadería Mezque, S.L.U. y Graneros de Fuerteventura, S.A.U., como sociedades absorbidas, a favor de Compañía Canaria de Piensos, S.A., como sociedad absorbente, todo ello de conformidad con los Proyectos de Fusión redactados y suscritos el 30 de junio de 2020 por el Consejo de Administración de Compañía Canaria de Piensos, S.A y los administradores únicos de Ganadería Mezque, S.L.U. y Graneros de Fuerteventura, S.A.U.</w:t>
      </w:r>
    </w:p>
    <w:p w14:paraId="5E3255A0" w14:textId="77777777" w:rsidR="00DD02F0" w:rsidRDefault="00DD02F0">
      <w:pPr>
        <w:pStyle w:val="Textkrper"/>
        <w:spacing w:before="2"/>
        <w:rPr>
          <w:sz w:val="21"/>
        </w:rPr>
      </w:pPr>
    </w:p>
    <w:p w14:paraId="4C0BB33E" w14:textId="77777777" w:rsidR="00DD02F0" w:rsidRDefault="00755876">
      <w:pPr>
        <w:pStyle w:val="Textkrper"/>
        <w:spacing w:line="249" w:lineRule="auto"/>
        <w:ind w:left="540" w:right="284" w:hanging="5"/>
        <w:jc w:val="both"/>
      </w:pPr>
      <w:r>
        <w:rPr>
          <w:color w:val="070807"/>
          <w:w w:val="105"/>
        </w:rPr>
        <w:t xml:space="preserve">Los balances de fusión fueron los correspondientes al ejercicio anual terminado el 31 de diciembre de </w:t>
      </w:r>
      <w:r>
        <w:rPr>
          <w:color w:val="070807"/>
          <w:spacing w:val="-2"/>
          <w:w w:val="105"/>
        </w:rPr>
        <w:t>2019.</w:t>
      </w:r>
    </w:p>
    <w:p w14:paraId="77E81C60" w14:textId="77777777" w:rsidR="00DD02F0" w:rsidRDefault="00DD02F0">
      <w:pPr>
        <w:pStyle w:val="Textkrper"/>
        <w:rPr>
          <w:sz w:val="20"/>
        </w:rPr>
      </w:pPr>
    </w:p>
    <w:p w14:paraId="1E957A53" w14:textId="77777777" w:rsidR="00DD02F0" w:rsidRDefault="00755876">
      <w:pPr>
        <w:pStyle w:val="Textkrper"/>
        <w:spacing w:line="247" w:lineRule="auto"/>
        <w:ind w:left="536" w:right="277"/>
        <w:jc w:val="both"/>
      </w:pPr>
      <w:r>
        <w:rPr>
          <w:color w:val="070807"/>
          <w:w w:val="105"/>
        </w:rPr>
        <w:t>Las operaciones de las sociedades absorbidas se consideraron realizadas a efectos contables por</w:t>
      </w:r>
      <w:r>
        <w:rPr>
          <w:color w:val="070807"/>
          <w:spacing w:val="40"/>
          <w:w w:val="105"/>
        </w:rPr>
        <w:t xml:space="preserve"> </w:t>
      </w:r>
      <w:r>
        <w:rPr>
          <w:color w:val="070807"/>
          <w:w w:val="105"/>
        </w:rPr>
        <w:t>cuenta de la</w:t>
      </w:r>
      <w:r>
        <w:rPr>
          <w:color w:val="070807"/>
          <w:spacing w:val="-10"/>
          <w:w w:val="105"/>
        </w:rPr>
        <w:t xml:space="preserve"> </w:t>
      </w:r>
      <w:r>
        <w:rPr>
          <w:color w:val="070807"/>
          <w:w w:val="105"/>
        </w:rPr>
        <w:t>Sociedad a</w:t>
      </w:r>
      <w:r>
        <w:rPr>
          <w:color w:val="070807"/>
          <w:spacing w:val="-2"/>
          <w:w w:val="105"/>
        </w:rPr>
        <w:t xml:space="preserve"> </w:t>
      </w:r>
      <w:r>
        <w:rPr>
          <w:color w:val="070807"/>
          <w:w w:val="105"/>
        </w:rPr>
        <w:t>partir del</w:t>
      </w:r>
      <w:r>
        <w:rPr>
          <w:color w:val="070807"/>
          <w:spacing w:val="-11"/>
          <w:w w:val="105"/>
        </w:rPr>
        <w:t xml:space="preserve"> </w:t>
      </w:r>
      <w:r>
        <w:rPr>
          <w:color w:val="070807"/>
          <w:w w:val="105"/>
        </w:rPr>
        <w:t>1 de enero de 2020. La</w:t>
      </w:r>
      <w:r>
        <w:rPr>
          <w:color w:val="070807"/>
          <w:spacing w:val="-11"/>
          <w:w w:val="105"/>
        </w:rPr>
        <w:t xml:space="preserve"> </w:t>
      </w:r>
      <w:r>
        <w:rPr>
          <w:color w:val="070807"/>
          <w:w w:val="105"/>
        </w:rPr>
        <w:t>fecha de inscripción en</w:t>
      </w:r>
      <w:r>
        <w:rPr>
          <w:color w:val="070807"/>
          <w:spacing w:val="-9"/>
          <w:w w:val="105"/>
        </w:rPr>
        <w:t xml:space="preserve"> </w:t>
      </w:r>
      <w:r>
        <w:rPr>
          <w:color w:val="070807"/>
          <w:w w:val="105"/>
        </w:rPr>
        <w:t>el</w:t>
      </w:r>
      <w:r>
        <w:rPr>
          <w:color w:val="070807"/>
          <w:spacing w:val="-7"/>
          <w:w w:val="105"/>
        </w:rPr>
        <w:t xml:space="preserve"> </w:t>
      </w:r>
      <w:r>
        <w:rPr>
          <w:color w:val="070807"/>
          <w:w w:val="105"/>
        </w:rPr>
        <w:t>registro mercantil de Las Palmas</w:t>
      </w:r>
      <w:r>
        <w:rPr>
          <w:color w:val="070807"/>
          <w:spacing w:val="17"/>
          <w:w w:val="105"/>
        </w:rPr>
        <w:t xml:space="preserve"> </w:t>
      </w:r>
      <w:r>
        <w:rPr>
          <w:color w:val="070807"/>
          <w:w w:val="105"/>
        </w:rPr>
        <w:t>de Graneros de Fuerteventura, S.A.U. fue el 27 de mayo</w:t>
      </w:r>
      <w:r>
        <w:rPr>
          <w:color w:val="070807"/>
          <w:spacing w:val="15"/>
          <w:w w:val="105"/>
        </w:rPr>
        <w:t xml:space="preserve"> </w:t>
      </w:r>
      <w:r>
        <w:rPr>
          <w:color w:val="070807"/>
          <w:w w:val="105"/>
        </w:rPr>
        <w:t>de 2021</w:t>
      </w:r>
      <w:r>
        <w:rPr>
          <w:color w:val="070807"/>
          <w:spacing w:val="-14"/>
          <w:w w:val="105"/>
        </w:rPr>
        <w:t xml:space="preserve"> </w:t>
      </w:r>
      <w:r>
        <w:rPr>
          <w:color w:val="070807"/>
          <w:w w:val="105"/>
        </w:rPr>
        <w:t>y de Ganadería</w:t>
      </w:r>
      <w:r>
        <w:rPr>
          <w:color w:val="070807"/>
          <w:spacing w:val="18"/>
          <w:w w:val="105"/>
        </w:rPr>
        <w:t xml:space="preserve"> </w:t>
      </w:r>
      <w:r>
        <w:rPr>
          <w:color w:val="070807"/>
          <w:w w:val="105"/>
        </w:rPr>
        <w:t>Mezque,</w:t>
      </w:r>
    </w:p>
    <w:p w14:paraId="678287E9" w14:textId="77777777" w:rsidR="00DD02F0" w:rsidRDefault="00755876">
      <w:pPr>
        <w:pStyle w:val="Textkrper"/>
        <w:spacing w:before="15"/>
        <w:ind w:left="537"/>
        <w:jc w:val="both"/>
      </w:pPr>
      <w:r>
        <w:rPr>
          <w:color w:val="070807"/>
          <w:w w:val="105"/>
        </w:rPr>
        <w:t>S.L.U.</w:t>
      </w:r>
      <w:r>
        <w:rPr>
          <w:color w:val="070807"/>
          <w:spacing w:val="-4"/>
          <w:w w:val="105"/>
        </w:rPr>
        <w:t xml:space="preserve"> </w:t>
      </w:r>
      <w:r>
        <w:rPr>
          <w:color w:val="070807"/>
          <w:w w:val="105"/>
        </w:rPr>
        <w:t>el</w:t>
      </w:r>
      <w:r>
        <w:rPr>
          <w:color w:val="070807"/>
          <w:spacing w:val="-14"/>
          <w:w w:val="105"/>
        </w:rPr>
        <w:t xml:space="preserve"> </w:t>
      </w:r>
      <w:r>
        <w:rPr>
          <w:color w:val="070807"/>
          <w:w w:val="105"/>
        </w:rPr>
        <w:t>13</w:t>
      </w:r>
      <w:r>
        <w:rPr>
          <w:color w:val="070807"/>
          <w:spacing w:val="-3"/>
          <w:w w:val="105"/>
        </w:rPr>
        <w:t xml:space="preserve"> </w:t>
      </w:r>
      <w:r>
        <w:rPr>
          <w:color w:val="070807"/>
          <w:w w:val="105"/>
        </w:rPr>
        <w:t>de</w:t>
      </w:r>
      <w:r>
        <w:rPr>
          <w:color w:val="070807"/>
          <w:spacing w:val="-3"/>
          <w:w w:val="105"/>
        </w:rPr>
        <w:t xml:space="preserve"> </w:t>
      </w:r>
      <w:r>
        <w:rPr>
          <w:color w:val="070807"/>
          <w:w w:val="105"/>
        </w:rPr>
        <w:t>mayo</w:t>
      </w:r>
      <w:r>
        <w:rPr>
          <w:color w:val="070807"/>
          <w:spacing w:val="5"/>
          <w:w w:val="105"/>
        </w:rPr>
        <w:t xml:space="preserve"> </w:t>
      </w:r>
      <w:r>
        <w:rPr>
          <w:color w:val="070807"/>
          <w:w w:val="105"/>
        </w:rPr>
        <w:t xml:space="preserve">de </w:t>
      </w:r>
      <w:r>
        <w:rPr>
          <w:color w:val="070807"/>
          <w:spacing w:val="-2"/>
          <w:w w:val="105"/>
        </w:rPr>
        <w:t>2021.</w:t>
      </w:r>
    </w:p>
    <w:p w14:paraId="15A4D39C" w14:textId="77777777" w:rsidR="00DD02F0" w:rsidRDefault="00DD02F0">
      <w:pPr>
        <w:pStyle w:val="Textkrper"/>
        <w:spacing w:before="8"/>
        <w:rPr>
          <w:sz w:val="20"/>
        </w:rPr>
      </w:pPr>
    </w:p>
    <w:p w14:paraId="6F56B29A" w14:textId="77777777" w:rsidR="00DD02F0" w:rsidRDefault="00755876">
      <w:pPr>
        <w:pStyle w:val="Textkrper"/>
        <w:spacing w:line="252" w:lineRule="auto"/>
        <w:ind w:left="534" w:right="267" w:firstLine="2"/>
        <w:jc w:val="both"/>
      </w:pPr>
      <w:r>
        <w:rPr>
          <w:color w:val="070807"/>
          <w:w w:val="105"/>
        </w:rPr>
        <w:t>La</w:t>
      </w:r>
      <w:r>
        <w:rPr>
          <w:color w:val="070807"/>
          <w:spacing w:val="-12"/>
          <w:w w:val="105"/>
        </w:rPr>
        <w:t xml:space="preserve"> </w:t>
      </w:r>
      <w:r>
        <w:rPr>
          <w:color w:val="070807"/>
          <w:w w:val="105"/>
        </w:rPr>
        <w:t>Sociedad está</w:t>
      </w:r>
      <w:r>
        <w:rPr>
          <w:color w:val="070807"/>
          <w:spacing w:val="-12"/>
          <w:w w:val="105"/>
        </w:rPr>
        <w:t xml:space="preserve"> </w:t>
      </w:r>
      <w:r>
        <w:rPr>
          <w:color w:val="070807"/>
          <w:w w:val="105"/>
        </w:rPr>
        <w:t>integrada</w:t>
      </w:r>
      <w:r>
        <w:rPr>
          <w:color w:val="070807"/>
          <w:spacing w:val="-1"/>
          <w:w w:val="105"/>
        </w:rPr>
        <w:t xml:space="preserve"> </w:t>
      </w:r>
      <w:r>
        <w:rPr>
          <w:color w:val="070807"/>
          <w:w w:val="105"/>
        </w:rPr>
        <w:t>en</w:t>
      </w:r>
      <w:r>
        <w:rPr>
          <w:color w:val="070807"/>
          <w:spacing w:val="-13"/>
          <w:w w:val="105"/>
        </w:rPr>
        <w:t xml:space="preserve"> </w:t>
      </w:r>
      <w:r>
        <w:rPr>
          <w:color w:val="070807"/>
          <w:w w:val="105"/>
        </w:rPr>
        <w:t>el</w:t>
      </w:r>
      <w:r>
        <w:rPr>
          <w:color w:val="070807"/>
          <w:spacing w:val="-10"/>
          <w:w w:val="105"/>
        </w:rPr>
        <w:t xml:space="preserve"> </w:t>
      </w:r>
      <w:r>
        <w:rPr>
          <w:color w:val="070807"/>
          <w:w w:val="105"/>
        </w:rPr>
        <w:t>grupo de</w:t>
      </w:r>
      <w:r>
        <w:rPr>
          <w:color w:val="070807"/>
          <w:spacing w:val="-3"/>
          <w:w w:val="105"/>
        </w:rPr>
        <w:t xml:space="preserve"> </w:t>
      </w:r>
      <w:r>
        <w:rPr>
          <w:color w:val="070807"/>
          <w:w w:val="105"/>
        </w:rPr>
        <w:t>empresas que</w:t>
      </w:r>
      <w:r>
        <w:rPr>
          <w:color w:val="070807"/>
          <w:spacing w:val="-2"/>
          <w:w w:val="105"/>
        </w:rPr>
        <w:t xml:space="preserve"> </w:t>
      </w:r>
      <w:r>
        <w:rPr>
          <w:color w:val="070807"/>
          <w:w w:val="105"/>
        </w:rPr>
        <w:t>encabeza, desde el</w:t>
      </w:r>
      <w:r>
        <w:rPr>
          <w:color w:val="070807"/>
          <w:spacing w:val="-14"/>
          <w:w w:val="105"/>
        </w:rPr>
        <w:t xml:space="preserve"> </w:t>
      </w:r>
      <w:r>
        <w:rPr>
          <w:color w:val="070807"/>
          <w:w w:val="105"/>
        </w:rPr>
        <w:t>9</w:t>
      </w:r>
      <w:r>
        <w:rPr>
          <w:color w:val="070807"/>
          <w:spacing w:val="-1"/>
          <w:w w:val="105"/>
        </w:rPr>
        <w:t xml:space="preserve"> </w:t>
      </w:r>
      <w:r>
        <w:rPr>
          <w:color w:val="070807"/>
          <w:w w:val="105"/>
        </w:rPr>
        <w:t>de</w:t>
      </w:r>
      <w:r>
        <w:rPr>
          <w:color w:val="070807"/>
          <w:spacing w:val="-4"/>
          <w:w w:val="105"/>
        </w:rPr>
        <w:t xml:space="preserve"> </w:t>
      </w:r>
      <w:r>
        <w:rPr>
          <w:color w:val="070807"/>
          <w:w w:val="105"/>
        </w:rPr>
        <w:t>noviembre de</w:t>
      </w:r>
      <w:r>
        <w:rPr>
          <w:color w:val="070807"/>
          <w:spacing w:val="-1"/>
          <w:w w:val="105"/>
        </w:rPr>
        <w:t xml:space="preserve"> </w:t>
      </w:r>
      <w:r>
        <w:rPr>
          <w:color w:val="070807"/>
          <w:w w:val="105"/>
        </w:rPr>
        <w:t>2016,</w:t>
      </w:r>
      <w:r>
        <w:rPr>
          <w:color w:val="070807"/>
          <w:spacing w:val="-1"/>
          <w:w w:val="105"/>
        </w:rPr>
        <w:t xml:space="preserve"> </w:t>
      </w:r>
      <w:r>
        <w:rPr>
          <w:color w:val="070807"/>
          <w:w w:val="105"/>
        </w:rPr>
        <w:t>la sociedad Atalla Inversiones, S.L. (Atalla Inversiones, S.L. y Sociedades dependientes), con domicilio social en la calle Obispo Rabadán, número 28, 4°, Las Palmas de Gran Canaria. Hasta esa fecha, la Sociedad era la Sociedad Dominante de un grupo de sociedades, denominado Compañía Canaria de Piensos, S.A. y</w:t>
      </w:r>
      <w:r>
        <w:rPr>
          <w:color w:val="070807"/>
          <w:spacing w:val="-4"/>
          <w:w w:val="105"/>
        </w:rPr>
        <w:t xml:space="preserve"> </w:t>
      </w:r>
      <w:r>
        <w:rPr>
          <w:color w:val="070807"/>
          <w:w w:val="105"/>
        </w:rPr>
        <w:t>Sociedades dependientes. Las</w:t>
      </w:r>
      <w:r>
        <w:rPr>
          <w:color w:val="070807"/>
          <w:spacing w:val="-2"/>
          <w:w w:val="105"/>
        </w:rPr>
        <w:t xml:space="preserve"> </w:t>
      </w:r>
      <w:r>
        <w:rPr>
          <w:color w:val="070807"/>
          <w:w w:val="105"/>
        </w:rPr>
        <w:t>cuentas anuales consolidadas de Atalla</w:t>
      </w:r>
      <w:r>
        <w:rPr>
          <w:color w:val="070807"/>
          <w:spacing w:val="-1"/>
          <w:w w:val="105"/>
        </w:rPr>
        <w:t xml:space="preserve"> </w:t>
      </w:r>
      <w:r>
        <w:rPr>
          <w:color w:val="070807"/>
          <w:w w:val="105"/>
        </w:rPr>
        <w:t>Inversiones, S.L. y Sociedades dependientes y el informe de gestión consolidado del ejerc</w:t>
      </w:r>
      <w:r>
        <w:rPr>
          <w:color w:val="070807"/>
          <w:w w:val="105"/>
        </w:rPr>
        <w:t>icio 2023 fueron formuladas el 29 de marzo</w:t>
      </w:r>
      <w:r>
        <w:rPr>
          <w:color w:val="070807"/>
          <w:spacing w:val="24"/>
          <w:w w:val="105"/>
        </w:rPr>
        <w:t xml:space="preserve"> </w:t>
      </w:r>
      <w:r>
        <w:rPr>
          <w:color w:val="070807"/>
          <w:w w:val="105"/>
        </w:rPr>
        <w:t>de 2024 y se depositaron</w:t>
      </w:r>
      <w:r>
        <w:rPr>
          <w:color w:val="070807"/>
          <w:spacing w:val="25"/>
          <w:w w:val="105"/>
        </w:rPr>
        <w:t xml:space="preserve"> </w:t>
      </w:r>
      <w:r>
        <w:rPr>
          <w:color w:val="070807"/>
          <w:w w:val="105"/>
        </w:rPr>
        <w:t>en el Registro</w:t>
      </w:r>
      <w:r>
        <w:rPr>
          <w:color w:val="070807"/>
          <w:spacing w:val="32"/>
          <w:w w:val="105"/>
        </w:rPr>
        <w:t xml:space="preserve"> </w:t>
      </w:r>
      <w:r>
        <w:rPr>
          <w:color w:val="070807"/>
          <w:w w:val="105"/>
        </w:rPr>
        <w:t>Mercantil de Las Palmas de Gran Canaria,</w:t>
      </w:r>
      <w:r>
        <w:rPr>
          <w:color w:val="070807"/>
          <w:spacing w:val="27"/>
          <w:w w:val="105"/>
        </w:rPr>
        <w:t xml:space="preserve"> </w:t>
      </w:r>
      <w:r>
        <w:rPr>
          <w:color w:val="070807"/>
          <w:w w:val="105"/>
        </w:rPr>
        <w:t>junto con el correspondiente informe de auditoría.</w:t>
      </w:r>
    </w:p>
    <w:p w14:paraId="6C0EC138" w14:textId="77777777" w:rsidR="00DD02F0" w:rsidRDefault="00DD02F0">
      <w:pPr>
        <w:pStyle w:val="Textkrper"/>
        <w:spacing w:before="9"/>
      </w:pPr>
    </w:p>
    <w:p w14:paraId="0D17642D" w14:textId="77777777" w:rsidR="00DD02F0" w:rsidRDefault="00755876">
      <w:pPr>
        <w:pStyle w:val="Textkrper"/>
        <w:spacing w:before="1" w:line="249" w:lineRule="auto"/>
        <w:ind w:left="540" w:right="271" w:hanging="4"/>
        <w:jc w:val="both"/>
      </w:pPr>
      <w:r>
        <w:rPr>
          <w:color w:val="070807"/>
          <w:w w:val="105"/>
        </w:rPr>
        <w:t>Las</w:t>
      </w:r>
      <w:r>
        <w:rPr>
          <w:color w:val="070807"/>
          <w:spacing w:val="-6"/>
          <w:w w:val="105"/>
        </w:rPr>
        <w:t xml:space="preserve"> </w:t>
      </w:r>
      <w:r>
        <w:rPr>
          <w:color w:val="070807"/>
          <w:w w:val="105"/>
        </w:rPr>
        <w:t>cuentas anuales</w:t>
      </w:r>
      <w:r>
        <w:rPr>
          <w:color w:val="070807"/>
          <w:spacing w:val="-2"/>
          <w:w w:val="105"/>
        </w:rPr>
        <w:t xml:space="preserve"> </w:t>
      </w:r>
      <w:r>
        <w:rPr>
          <w:color w:val="070807"/>
          <w:w w:val="105"/>
        </w:rPr>
        <w:t>consolidadas de</w:t>
      </w:r>
      <w:r>
        <w:rPr>
          <w:color w:val="070807"/>
          <w:spacing w:val="-3"/>
          <w:w w:val="105"/>
        </w:rPr>
        <w:t xml:space="preserve"> </w:t>
      </w:r>
      <w:r>
        <w:rPr>
          <w:color w:val="070807"/>
          <w:w w:val="105"/>
        </w:rPr>
        <w:t>Atalla</w:t>
      </w:r>
      <w:r>
        <w:rPr>
          <w:color w:val="070807"/>
          <w:spacing w:val="-5"/>
          <w:w w:val="105"/>
        </w:rPr>
        <w:t xml:space="preserve"> </w:t>
      </w:r>
      <w:r>
        <w:rPr>
          <w:color w:val="070807"/>
          <w:w w:val="105"/>
        </w:rPr>
        <w:t>Inversiones, S.L.</w:t>
      </w:r>
      <w:r>
        <w:rPr>
          <w:color w:val="070807"/>
          <w:spacing w:val="-8"/>
          <w:w w:val="105"/>
        </w:rPr>
        <w:t xml:space="preserve"> </w:t>
      </w:r>
      <w:r>
        <w:rPr>
          <w:color w:val="070807"/>
          <w:w w:val="105"/>
        </w:rPr>
        <w:t>y</w:t>
      </w:r>
      <w:r>
        <w:rPr>
          <w:color w:val="070807"/>
          <w:spacing w:val="-4"/>
          <w:w w:val="105"/>
        </w:rPr>
        <w:t xml:space="preserve"> </w:t>
      </w:r>
      <w:r>
        <w:rPr>
          <w:color w:val="070807"/>
          <w:w w:val="105"/>
        </w:rPr>
        <w:t>Sociedades dependientes y</w:t>
      </w:r>
      <w:r>
        <w:rPr>
          <w:color w:val="070807"/>
          <w:spacing w:val="-6"/>
          <w:w w:val="105"/>
        </w:rPr>
        <w:t xml:space="preserve"> </w:t>
      </w:r>
      <w:r>
        <w:rPr>
          <w:color w:val="070807"/>
          <w:w w:val="105"/>
        </w:rPr>
        <w:t>el</w:t>
      </w:r>
      <w:r>
        <w:rPr>
          <w:color w:val="070807"/>
          <w:spacing w:val="-10"/>
          <w:w w:val="105"/>
        </w:rPr>
        <w:t xml:space="preserve"> </w:t>
      </w:r>
      <w:r>
        <w:rPr>
          <w:color w:val="070807"/>
          <w:w w:val="105"/>
        </w:rPr>
        <w:t>informe de gestión consolidado del</w:t>
      </w:r>
      <w:r>
        <w:rPr>
          <w:color w:val="070807"/>
          <w:spacing w:val="-1"/>
          <w:w w:val="105"/>
        </w:rPr>
        <w:t xml:space="preserve"> </w:t>
      </w:r>
      <w:r>
        <w:rPr>
          <w:color w:val="070807"/>
          <w:w w:val="105"/>
        </w:rPr>
        <w:t>ejercicio 2024 serán formuladas en</w:t>
      </w:r>
      <w:r>
        <w:rPr>
          <w:color w:val="070807"/>
          <w:spacing w:val="-1"/>
          <w:w w:val="105"/>
        </w:rPr>
        <w:t xml:space="preserve"> </w:t>
      </w:r>
      <w:r>
        <w:rPr>
          <w:color w:val="070807"/>
          <w:w w:val="105"/>
        </w:rPr>
        <w:t>tiempo y forma y depositadas en el</w:t>
      </w:r>
      <w:r>
        <w:rPr>
          <w:color w:val="070807"/>
          <w:spacing w:val="-2"/>
          <w:w w:val="105"/>
        </w:rPr>
        <w:t xml:space="preserve"> </w:t>
      </w:r>
      <w:r>
        <w:rPr>
          <w:color w:val="070807"/>
          <w:w w:val="105"/>
        </w:rPr>
        <w:t>Registro Mercantil de Las Palmas en los plazos establecidos legalmente.</w:t>
      </w:r>
    </w:p>
    <w:p w14:paraId="556ADC4D" w14:textId="77777777" w:rsidR="00DD02F0" w:rsidRDefault="00DD02F0">
      <w:pPr>
        <w:pStyle w:val="Textkrper"/>
        <w:spacing w:before="1"/>
        <w:rPr>
          <w:sz w:val="20"/>
        </w:rPr>
      </w:pPr>
    </w:p>
    <w:p w14:paraId="7F925A86" w14:textId="77777777" w:rsidR="00DD02F0" w:rsidRDefault="00755876">
      <w:pPr>
        <w:pStyle w:val="Textkrper"/>
        <w:spacing w:line="252" w:lineRule="auto"/>
        <w:ind w:left="538" w:right="269" w:hanging="2"/>
        <w:jc w:val="both"/>
      </w:pPr>
      <w:r>
        <w:rPr>
          <w:color w:val="070807"/>
          <w:w w:val="105"/>
        </w:rPr>
        <w:t xml:space="preserve">La Sociedad no formula cuentas anuales consolidadas del grupo del que es Sociedad dominante en razón de ser una sociedad dependiente de otra sociedad española que formula cuentas anuales consolidadas (Atalla Inversiones, S.L.), dispensa legal contemplada en la sección 1° del Capítulo </w:t>
      </w:r>
      <w:r>
        <w:rPr>
          <w:color w:val="070807"/>
          <w:sz w:val="15"/>
        </w:rPr>
        <w:t>11</w:t>
      </w:r>
      <w:r>
        <w:rPr>
          <w:color w:val="070807"/>
          <w:w w:val="105"/>
          <w:sz w:val="15"/>
        </w:rPr>
        <w:t xml:space="preserve"> </w:t>
      </w:r>
      <w:r>
        <w:rPr>
          <w:color w:val="070807"/>
          <w:w w:val="105"/>
        </w:rPr>
        <w:t>del ROL 1159/2010 por el que se aprueban las Normas para formulación de las cuentas anuales consolidadas y</w:t>
      </w:r>
      <w:r>
        <w:rPr>
          <w:color w:val="070807"/>
          <w:spacing w:val="-4"/>
          <w:w w:val="105"/>
        </w:rPr>
        <w:t xml:space="preserve"> </w:t>
      </w:r>
      <w:r>
        <w:rPr>
          <w:color w:val="070807"/>
          <w:w w:val="105"/>
        </w:rPr>
        <w:t>no</w:t>
      </w:r>
      <w:r>
        <w:rPr>
          <w:color w:val="070807"/>
          <w:spacing w:val="-3"/>
          <w:w w:val="105"/>
        </w:rPr>
        <w:t xml:space="preserve"> </w:t>
      </w:r>
      <w:r>
        <w:rPr>
          <w:color w:val="070807"/>
          <w:w w:val="105"/>
        </w:rPr>
        <w:t>habiendo sido requerida</w:t>
      </w:r>
      <w:r>
        <w:rPr>
          <w:color w:val="070807"/>
          <w:spacing w:val="-3"/>
          <w:w w:val="105"/>
        </w:rPr>
        <w:t xml:space="preserve"> </w:t>
      </w:r>
      <w:r>
        <w:rPr>
          <w:color w:val="070807"/>
          <w:w w:val="105"/>
        </w:rPr>
        <w:t>la</w:t>
      </w:r>
      <w:r>
        <w:rPr>
          <w:color w:val="070807"/>
          <w:spacing w:val="-12"/>
          <w:w w:val="105"/>
        </w:rPr>
        <w:t xml:space="preserve"> </w:t>
      </w:r>
      <w:r>
        <w:rPr>
          <w:color w:val="070807"/>
          <w:w w:val="105"/>
        </w:rPr>
        <w:t>formulación de</w:t>
      </w:r>
      <w:r>
        <w:rPr>
          <w:color w:val="070807"/>
          <w:spacing w:val="-6"/>
          <w:w w:val="105"/>
        </w:rPr>
        <w:t xml:space="preserve"> </w:t>
      </w:r>
      <w:r>
        <w:rPr>
          <w:color w:val="070807"/>
          <w:w w:val="105"/>
        </w:rPr>
        <w:t>cuentas</w:t>
      </w:r>
      <w:r>
        <w:rPr>
          <w:color w:val="070807"/>
          <w:spacing w:val="-3"/>
          <w:w w:val="105"/>
        </w:rPr>
        <w:t xml:space="preserve"> </w:t>
      </w:r>
      <w:r>
        <w:rPr>
          <w:color w:val="070807"/>
          <w:w w:val="105"/>
        </w:rPr>
        <w:t>anuales consolidadas del</w:t>
      </w:r>
      <w:r>
        <w:rPr>
          <w:color w:val="070807"/>
          <w:spacing w:val="-10"/>
          <w:w w:val="105"/>
        </w:rPr>
        <w:t xml:space="preserve"> </w:t>
      </w:r>
      <w:r>
        <w:rPr>
          <w:color w:val="070807"/>
          <w:w w:val="105"/>
        </w:rPr>
        <w:t>subgrupo encabezado por la</w:t>
      </w:r>
      <w:r>
        <w:rPr>
          <w:color w:val="070807"/>
          <w:spacing w:val="-7"/>
          <w:w w:val="105"/>
        </w:rPr>
        <w:t xml:space="preserve"> </w:t>
      </w:r>
      <w:r>
        <w:rPr>
          <w:color w:val="070807"/>
          <w:w w:val="105"/>
        </w:rPr>
        <w:t>Sociedad por ninguno de sus accionistas.</w:t>
      </w:r>
    </w:p>
    <w:p w14:paraId="2CA7BDBE" w14:textId="77777777" w:rsidR="00DD02F0" w:rsidRDefault="00DD02F0">
      <w:pPr>
        <w:pStyle w:val="Textkrper"/>
        <w:rPr>
          <w:sz w:val="20"/>
        </w:rPr>
      </w:pPr>
    </w:p>
    <w:p w14:paraId="3A26EDA0" w14:textId="77777777" w:rsidR="00DD02F0" w:rsidRDefault="00DD02F0">
      <w:pPr>
        <w:pStyle w:val="Textkrper"/>
        <w:rPr>
          <w:sz w:val="20"/>
        </w:rPr>
      </w:pPr>
    </w:p>
    <w:p w14:paraId="0276F788" w14:textId="77777777" w:rsidR="00DD02F0" w:rsidRDefault="00755876">
      <w:pPr>
        <w:pStyle w:val="Listenabsatz"/>
        <w:numPr>
          <w:ilvl w:val="0"/>
          <w:numId w:val="4"/>
        </w:numPr>
        <w:tabs>
          <w:tab w:val="left" w:pos="1255"/>
          <w:tab w:val="left" w:pos="1256"/>
        </w:tabs>
        <w:spacing w:before="147"/>
        <w:ind w:left="1255" w:hanging="719"/>
        <w:rPr>
          <w:b/>
          <w:color w:val="070807"/>
          <w:sz w:val="18"/>
        </w:rPr>
      </w:pPr>
      <w:r>
        <w:rPr>
          <w:b/>
          <w:color w:val="070807"/>
          <w:w w:val="110"/>
          <w:sz w:val="18"/>
        </w:rPr>
        <w:t>BASES</w:t>
      </w:r>
      <w:r>
        <w:rPr>
          <w:b/>
          <w:color w:val="070807"/>
          <w:spacing w:val="-3"/>
          <w:w w:val="110"/>
          <w:sz w:val="18"/>
        </w:rPr>
        <w:t xml:space="preserve"> </w:t>
      </w:r>
      <w:r>
        <w:rPr>
          <w:b/>
          <w:color w:val="070807"/>
          <w:w w:val="110"/>
          <w:sz w:val="18"/>
        </w:rPr>
        <w:t>DE</w:t>
      </w:r>
      <w:r>
        <w:rPr>
          <w:b/>
          <w:color w:val="070807"/>
          <w:spacing w:val="-2"/>
          <w:w w:val="110"/>
          <w:sz w:val="18"/>
        </w:rPr>
        <w:t xml:space="preserve"> </w:t>
      </w:r>
      <w:r>
        <w:rPr>
          <w:b/>
          <w:color w:val="070807"/>
          <w:w w:val="110"/>
          <w:sz w:val="18"/>
        </w:rPr>
        <w:t>PRESENTACIÓN</w:t>
      </w:r>
      <w:r>
        <w:rPr>
          <w:b/>
          <w:color w:val="070807"/>
          <w:spacing w:val="8"/>
          <w:w w:val="110"/>
          <w:sz w:val="18"/>
        </w:rPr>
        <w:t xml:space="preserve"> </w:t>
      </w:r>
      <w:r>
        <w:rPr>
          <w:b/>
          <w:color w:val="070807"/>
          <w:w w:val="110"/>
          <w:sz w:val="18"/>
        </w:rPr>
        <w:t>DE</w:t>
      </w:r>
      <w:r>
        <w:rPr>
          <w:b/>
          <w:color w:val="070807"/>
          <w:spacing w:val="-8"/>
          <w:w w:val="110"/>
          <w:sz w:val="18"/>
        </w:rPr>
        <w:t xml:space="preserve"> </w:t>
      </w:r>
      <w:r>
        <w:rPr>
          <w:b/>
          <w:color w:val="070807"/>
          <w:w w:val="110"/>
          <w:sz w:val="18"/>
        </w:rPr>
        <w:t>LAS</w:t>
      </w:r>
      <w:r>
        <w:rPr>
          <w:b/>
          <w:color w:val="070807"/>
          <w:spacing w:val="-5"/>
          <w:w w:val="110"/>
          <w:sz w:val="18"/>
        </w:rPr>
        <w:t xml:space="preserve"> </w:t>
      </w:r>
      <w:r>
        <w:rPr>
          <w:b/>
          <w:color w:val="070807"/>
          <w:w w:val="110"/>
          <w:sz w:val="18"/>
        </w:rPr>
        <w:t>CUENTAS</w:t>
      </w:r>
      <w:r>
        <w:rPr>
          <w:b/>
          <w:color w:val="070807"/>
          <w:spacing w:val="5"/>
          <w:w w:val="110"/>
          <w:sz w:val="18"/>
        </w:rPr>
        <w:t xml:space="preserve"> </w:t>
      </w:r>
      <w:r>
        <w:rPr>
          <w:b/>
          <w:color w:val="070807"/>
          <w:spacing w:val="-2"/>
          <w:w w:val="110"/>
          <w:sz w:val="18"/>
        </w:rPr>
        <w:t>ANUALES</w:t>
      </w:r>
    </w:p>
    <w:p w14:paraId="2902DF2B" w14:textId="77777777" w:rsidR="00DD02F0" w:rsidRDefault="00DD02F0">
      <w:pPr>
        <w:pStyle w:val="Textkrper"/>
        <w:rPr>
          <w:b/>
          <w:sz w:val="22"/>
        </w:rPr>
      </w:pPr>
    </w:p>
    <w:p w14:paraId="6E384864" w14:textId="77777777" w:rsidR="00DD02F0" w:rsidRDefault="00755876">
      <w:pPr>
        <w:pStyle w:val="Textkrper"/>
        <w:spacing w:before="1" w:line="249" w:lineRule="auto"/>
        <w:ind w:left="538" w:right="272" w:hanging="2"/>
        <w:jc w:val="both"/>
      </w:pPr>
      <w:r>
        <w:rPr>
          <w:color w:val="070807"/>
          <w:w w:val="105"/>
        </w:rPr>
        <w:t>Las cuentas anuales se han preparado de acuerdo con el marco normativo de información</w:t>
      </w:r>
      <w:r>
        <w:rPr>
          <w:color w:val="070807"/>
          <w:w w:val="105"/>
        </w:rPr>
        <w:t xml:space="preserve"> financiera aplicable a la Sociedad, que es el establecido en el</w:t>
      </w:r>
      <w:r>
        <w:rPr>
          <w:color w:val="070807"/>
          <w:spacing w:val="-1"/>
          <w:w w:val="105"/>
        </w:rPr>
        <w:t xml:space="preserve"> </w:t>
      </w:r>
      <w:r>
        <w:rPr>
          <w:color w:val="070807"/>
          <w:w w:val="105"/>
        </w:rPr>
        <w:t>Plan General de Contabilidad aprobado por el Real Decreto 1514/2007, de 16 de noviembre, el cual desde su publicación ha sido objeto de varias modificaciones, la última de ellas mediante la Ley 7/2024, de 20 de diciembre, y sus normas de desarrollo, así</w:t>
      </w:r>
      <w:r>
        <w:rPr>
          <w:color w:val="070807"/>
          <w:spacing w:val="-3"/>
          <w:w w:val="105"/>
        </w:rPr>
        <w:t xml:space="preserve"> </w:t>
      </w:r>
      <w:r>
        <w:rPr>
          <w:color w:val="070807"/>
          <w:w w:val="105"/>
        </w:rPr>
        <w:t>como con el resto de la</w:t>
      </w:r>
      <w:r>
        <w:rPr>
          <w:color w:val="070807"/>
          <w:spacing w:val="-4"/>
          <w:w w:val="105"/>
        </w:rPr>
        <w:t xml:space="preserve"> </w:t>
      </w:r>
      <w:r>
        <w:rPr>
          <w:color w:val="070807"/>
          <w:w w:val="105"/>
        </w:rPr>
        <w:t>legislación mercantil vigente.</w:t>
      </w:r>
    </w:p>
    <w:p w14:paraId="003E1806" w14:textId="77777777" w:rsidR="00DD02F0" w:rsidRDefault="00DD02F0">
      <w:pPr>
        <w:pStyle w:val="Textkrper"/>
        <w:spacing w:before="5"/>
        <w:rPr>
          <w:sz w:val="21"/>
        </w:rPr>
      </w:pPr>
    </w:p>
    <w:p w14:paraId="692C3CAC" w14:textId="77777777" w:rsidR="00DD02F0" w:rsidRDefault="00755876">
      <w:pPr>
        <w:pStyle w:val="Textkrper"/>
        <w:spacing w:line="249" w:lineRule="auto"/>
        <w:ind w:left="538" w:right="268" w:hanging="2"/>
        <w:jc w:val="both"/>
      </w:pPr>
      <w:r>
        <w:rPr>
          <w:color w:val="070807"/>
          <w:w w:val="105"/>
        </w:rPr>
        <w:t>Las</w:t>
      </w:r>
      <w:r>
        <w:rPr>
          <w:color w:val="070807"/>
          <w:spacing w:val="-7"/>
          <w:w w:val="105"/>
        </w:rPr>
        <w:t xml:space="preserve"> </w:t>
      </w:r>
      <w:r>
        <w:rPr>
          <w:color w:val="070807"/>
          <w:w w:val="105"/>
        </w:rPr>
        <w:t>cuentas anuales</w:t>
      </w:r>
      <w:r>
        <w:rPr>
          <w:color w:val="070807"/>
          <w:spacing w:val="-3"/>
          <w:w w:val="105"/>
        </w:rPr>
        <w:t xml:space="preserve"> </w:t>
      </w:r>
      <w:r>
        <w:rPr>
          <w:color w:val="070807"/>
          <w:w w:val="105"/>
        </w:rPr>
        <w:t>han</w:t>
      </w:r>
      <w:r>
        <w:rPr>
          <w:color w:val="070807"/>
          <w:spacing w:val="-8"/>
          <w:w w:val="105"/>
        </w:rPr>
        <w:t xml:space="preserve"> </w:t>
      </w:r>
      <w:r>
        <w:rPr>
          <w:color w:val="070807"/>
          <w:w w:val="105"/>
        </w:rPr>
        <w:t>sido formuladas por</w:t>
      </w:r>
      <w:r>
        <w:rPr>
          <w:color w:val="070807"/>
          <w:spacing w:val="-1"/>
          <w:w w:val="105"/>
        </w:rPr>
        <w:t xml:space="preserve"> </w:t>
      </w:r>
      <w:r>
        <w:rPr>
          <w:color w:val="070807"/>
          <w:w w:val="105"/>
        </w:rPr>
        <w:t>los</w:t>
      </w:r>
      <w:r>
        <w:rPr>
          <w:color w:val="070807"/>
          <w:spacing w:val="-7"/>
          <w:w w:val="105"/>
        </w:rPr>
        <w:t xml:space="preserve"> </w:t>
      </w:r>
      <w:r>
        <w:rPr>
          <w:color w:val="070807"/>
          <w:w w:val="105"/>
        </w:rPr>
        <w:t>Administradores</w:t>
      </w:r>
      <w:r>
        <w:rPr>
          <w:color w:val="070807"/>
          <w:spacing w:val="-9"/>
          <w:w w:val="105"/>
        </w:rPr>
        <w:t xml:space="preserve"> </w:t>
      </w:r>
      <w:r>
        <w:rPr>
          <w:color w:val="070807"/>
          <w:w w:val="105"/>
        </w:rPr>
        <w:t>de</w:t>
      </w:r>
      <w:r>
        <w:rPr>
          <w:color w:val="070807"/>
          <w:spacing w:val="-3"/>
          <w:w w:val="105"/>
        </w:rPr>
        <w:t xml:space="preserve"> </w:t>
      </w:r>
      <w:r>
        <w:rPr>
          <w:color w:val="070807"/>
          <w:w w:val="105"/>
        </w:rPr>
        <w:t>la</w:t>
      </w:r>
      <w:r>
        <w:rPr>
          <w:color w:val="070807"/>
          <w:spacing w:val="-11"/>
          <w:w w:val="105"/>
        </w:rPr>
        <w:t xml:space="preserve"> </w:t>
      </w:r>
      <w:r>
        <w:rPr>
          <w:color w:val="070807"/>
          <w:w w:val="105"/>
        </w:rPr>
        <w:t>Sociedad para</w:t>
      </w:r>
      <w:r>
        <w:rPr>
          <w:color w:val="070807"/>
          <w:spacing w:val="-12"/>
          <w:w w:val="105"/>
        </w:rPr>
        <w:t xml:space="preserve"> </w:t>
      </w:r>
      <w:r>
        <w:rPr>
          <w:color w:val="070807"/>
          <w:w w:val="105"/>
        </w:rPr>
        <w:t>su</w:t>
      </w:r>
      <w:r>
        <w:rPr>
          <w:color w:val="070807"/>
          <w:spacing w:val="-9"/>
          <w:w w:val="105"/>
        </w:rPr>
        <w:t xml:space="preserve"> </w:t>
      </w:r>
      <w:r>
        <w:rPr>
          <w:color w:val="070807"/>
          <w:w w:val="105"/>
        </w:rPr>
        <w:t>sometimiento a la aprobación de la Junta</w:t>
      </w:r>
      <w:r>
        <w:rPr>
          <w:color w:val="070807"/>
          <w:w w:val="105"/>
        </w:rPr>
        <w:t xml:space="preserve"> General de Accionistas, estimándose que serán aprobadas sin ninguna </w:t>
      </w:r>
      <w:r>
        <w:rPr>
          <w:color w:val="070807"/>
          <w:spacing w:val="-2"/>
          <w:w w:val="105"/>
        </w:rPr>
        <w:t>modificación.</w:t>
      </w:r>
    </w:p>
    <w:p w14:paraId="61208FEA" w14:textId="77777777" w:rsidR="00DD02F0" w:rsidRDefault="00DD02F0">
      <w:pPr>
        <w:spacing w:line="249" w:lineRule="auto"/>
        <w:jc w:val="both"/>
        <w:sectPr w:rsidR="00DD02F0">
          <w:headerReference w:type="default" r:id="rId23"/>
          <w:footerReference w:type="default" r:id="rId24"/>
          <w:pgSz w:w="11920" w:h="16830"/>
          <w:pgMar w:top="1720" w:right="900" w:bottom="1160" w:left="880" w:header="1137" w:footer="963" w:gutter="0"/>
          <w:pgNumType w:start="6"/>
          <w:cols w:space="720"/>
        </w:sectPr>
      </w:pPr>
    </w:p>
    <w:p w14:paraId="393DEEC8" w14:textId="77777777" w:rsidR="00DD02F0" w:rsidRDefault="00DD02F0">
      <w:pPr>
        <w:pStyle w:val="Textkrper"/>
        <w:spacing w:before="4"/>
        <w:rPr>
          <w:sz w:val="17"/>
        </w:rPr>
      </w:pPr>
    </w:p>
    <w:p w14:paraId="17FE4247" w14:textId="77777777" w:rsidR="00DD02F0" w:rsidRDefault="00DD02F0">
      <w:pPr>
        <w:rPr>
          <w:sz w:val="17"/>
        </w:rPr>
        <w:sectPr w:rsidR="00DD02F0">
          <w:pgSz w:w="11920" w:h="16830"/>
          <w:pgMar w:top="1720" w:right="900" w:bottom="1200" w:left="880" w:header="1137" w:footer="963" w:gutter="0"/>
          <w:cols w:space="720"/>
        </w:sectPr>
      </w:pPr>
    </w:p>
    <w:p w14:paraId="10416C8C" w14:textId="77777777" w:rsidR="00DD02F0" w:rsidRDefault="00DD02F0">
      <w:pPr>
        <w:pStyle w:val="Textkrper"/>
        <w:rPr>
          <w:sz w:val="20"/>
        </w:rPr>
      </w:pPr>
    </w:p>
    <w:p w14:paraId="38EDE6AA" w14:textId="77777777" w:rsidR="00DD02F0" w:rsidRDefault="00DD02F0">
      <w:pPr>
        <w:pStyle w:val="Textkrper"/>
        <w:rPr>
          <w:sz w:val="20"/>
        </w:rPr>
      </w:pPr>
    </w:p>
    <w:p w14:paraId="19B6DD41" w14:textId="77777777" w:rsidR="00DD02F0" w:rsidRDefault="00DD02F0">
      <w:pPr>
        <w:pStyle w:val="Textkrper"/>
        <w:spacing w:before="4"/>
        <w:rPr>
          <w:sz w:val="22"/>
        </w:rPr>
      </w:pPr>
    </w:p>
    <w:p w14:paraId="1752C3C2" w14:textId="77777777" w:rsidR="00DD02F0" w:rsidRDefault="00755876">
      <w:pPr>
        <w:pStyle w:val="Textkrper"/>
        <w:ind w:left="536"/>
        <w:jc w:val="both"/>
      </w:pPr>
      <w:r>
        <w:rPr>
          <w:color w:val="070807"/>
          <w:w w:val="105"/>
        </w:rPr>
        <w:t>Las</w:t>
      </w:r>
      <w:r>
        <w:rPr>
          <w:color w:val="070807"/>
          <w:spacing w:val="-9"/>
          <w:w w:val="105"/>
        </w:rPr>
        <w:t xml:space="preserve"> </w:t>
      </w:r>
      <w:r>
        <w:rPr>
          <w:color w:val="070807"/>
          <w:w w:val="105"/>
        </w:rPr>
        <w:t>cifras</w:t>
      </w:r>
      <w:r>
        <w:rPr>
          <w:color w:val="070807"/>
          <w:spacing w:val="-9"/>
          <w:w w:val="105"/>
        </w:rPr>
        <w:t xml:space="preserve"> </w:t>
      </w:r>
      <w:r>
        <w:rPr>
          <w:color w:val="070807"/>
          <w:w w:val="105"/>
        </w:rPr>
        <w:t>incluidas</w:t>
      </w:r>
      <w:r>
        <w:rPr>
          <w:color w:val="070807"/>
          <w:spacing w:val="-5"/>
          <w:w w:val="105"/>
        </w:rPr>
        <w:t xml:space="preserve"> </w:t>
      </w:r>
      <w:r>
        <w:rPr>
          <w:color w:val="070807"/>
          <w:w w:val="105"/>
        </w:rPr>
        <w:t>en</w:t>
      </w:r>
      <w:r>
        <w:rPr>
          <w:color w:val="070807"/>
          <w:spacing w:val="-11"/>
          <w:w w:val="105"/>
        </w:rPr>
        <w:t xml:space="preserve"> </w:t>
      </w:r>
      <w:r>
        <w:rPr>
          <w:color w:val="070807"/>
          <w:w w:val="105"/>
        </w:rPr>
        <w:t>las</w:t>
      </w:r>
      <w:r>
        <w:rPr>
          <w:color w:val="070807"/>
          <w:spacing w:val="-9"/>
          <w:w w:val="105"/>
        </w:rPr>
        <w:t xml:space="preserve"> </w:t>
      </w:r>
      <w:r>
        <w:rPr>
          <w:color w:val="070807"/>
          <w:w w:val="105"/>
        </w:rPr>
        <w:t>cuentas</w:t>
      </w:r>
      <w:r>
        <w:rPr>
          <w:color w:val="070807"/>
          <w:spacing w:val="-3"/>
          <w:w w:val="105"/>
        </w:rPr>
        <w:t xml:space="preserve"> </w:t>
      </w:r>
      <w:r>
        <w:rPr>
          <w:color w:val="070807"/>
          <w:w w:val="105"/>
        </w:rPr>
        <w:t>anuales</w:t>
      </w:r>
      <w:r>
        <w:rPr>
          <w:color w:val="070807"/>
          <w:spacing w:val="-6"/>
          <w:w w:val="105"/>
        </w:rPr>
        <w:t xml:space="preserve"> </w:t>
      </w:r>
      <w:r>
        <w:rPr>
          <w:color w:val="070807"/>
          <w:w w:val="105"/>
        </w:rPr>
        <w:t>están</w:t>
      </w:r>
      <w:r>
        <w:rPr>
          <w:color w:val="070807"/>
          <w:spacing w:val="-7"/>
          <w:w w:val="105"/>
        </w:rPr>
        <w:t xml:space="preserve"> </w:t>
      </w:r>
      <w:r>
        <w:rPr>
          <w:color w:val="070807"/>
          <w:w w:val="105"/>
        </w:rPr>
        <w:t>expresadas</w:t>
      </w:r>
      <w:r>
        <w:rPr>
          <w:color w:val="070807"/>
          <w:spacing w:val="4"/>
          <w:w w:val="105"/>
        </w:rPr>
        <w:t xml:space="preserve"> </w:t>
      </w:r>
      <w:r>
        <w:rPr>
          <w:color w:val="070807"/>
          <w:w w:val="105"/>
        </w:rPr>
        <w:t>en</w:t>
      </w:r>
      <w:r>
        <w:rPr>
          <w:color w:val="070807"/>
          <w:spacing w:val="-11"/>
          <w:w w:val="105"/>
        </w:rPr>
        <w:t xml:space="preserve"> </w:t>
      </w:r>
      <w:r>
        <w:rPr>
          <w:color w:val="070807"/>
          <w:w w:val="105"/>
        </w:rPr>
        <w:t>euros,</w:t>
      </w:r>
      <w:r>
        <w:rPr>
          <w:color w:val="070807"/>
          <w:spacing w:val="-4"/>
          <w:w w:val="105"/>
        </w:rPr>
        <w:t xml:space="preserve"> </w:t>
      </w:r>
      <w:r>
        <w:rPr>
          <w:color w:val="070807"/>
          <w:w w:val="105"/>
        </w:rPr>
        <w:t>salvo</w:t>
      </w:r>
      <w:r>
        <w:rPr>
          <w:color w:val="070807"/>
          <w:spacing w:val="3"/>
          <w:w w:val="105"/>
        </w:rPr>
        <w:t xml:space="preserve"> </w:t>
      </w:r>
      <w:r>
        <w:rPr>
          <w:color w:val="070807"/>
          <w:w w:val="105"/>
        </w:rPr>
        <w:t>que</w:t>
      </w:r>
      <w:r>
        <w:rPr>
          <w:color w:val="070807"/>
          <w:spacing w:val="-6"/>
          <w:w w:val="105"/>
        </w:rPr>
        <w:t xml:space="preserve"> </w:t>
      </w:r>
      <w:r>
        <w:rPr>
          <w:color w:val="070807"/>
          <w:w w:val="105"/>
        </w:rPr>
        <w:t>se</w:t>
      </w:r>
      <w:r>
        <w:rPr>
          <w:color w:val="070807"/>
          <w:spacing w:val="-6"/>
          <w:w w:val="105"/>
        </w:rPr>
        <w:t xml:space="preserve"> </w:t>
      </w:r>
      <w:r>
        <w:rPr>
          <w:color w:val="070807"/>
          <w:w w:val="105"/>
        </w:rPr>
        <w:t>indique</w:t>
      </w:r>
      <w:r>
        <w:rPr>
          <w:color w:val="070807"/>
          <w:spacing w:val="1"/>
          <w:w w:val="105"/>
        </w:rPr>
        <w:t xml:space="preserve"> </w:t>
      </w:r>
      <w:r>
        <w:rPr>
          <w:color w:val="070807"/>
          <w:w w:val="105"/>
        </w:rPr>
        <w:t>lo</w:t>
      </w:r>
      <w:r>
        <w:rPr>
          <w:color w:val="070807"/>
          <w:spacing w:val="-6"/>
          <w:w w:val="105"/>
        </w:rPr>
        <w:t xml:space="preserve"> </w:t>
      </w:r>
      <w:r>
        <w:rPr>
          <w:color w:val="070807"/>
          <w:spacing w:val="-2"/>
          <w:w w:val="105"/>
        </w:rPr>
        <w:t>contrario.</w:t>
      </w:r>
    </w:p>
    <w:p w14:paraId="5D2CA558" w14:textId="77777777" w:rsidR="00DD02F0" w:rsidRDefault="00DD02F0">
      <w:pPr>
        <w:pStyle w:val="Textkrper"/>
        <w:spacing w:before="5"/>
        <w:rPr>
          <w:sz w:val="21"/>
        </w:rPr>
      </w:pPr>
    </w:p>
    <w:p w14:paraId="14CFFFD5" w14:textId="77777777" w:rsidR="00DD02F0" w:rsidRDefault="00755876">
      <w:pPr>
        <w:pStyle w:val="berschrift1"/>
        <w:numPr>
          <w:ilvl w:val="1"/>
          <w:numId w:val="4"/>
        </w:numPr>
        <w:tabs>
          <w:tab w:val="left" w:pos="897"/>
        </w:tabs>
        <w:ind w:left="896" w:hanging="360"/>
        <w:rPr>
          <w:color w:val="070807"/>
        </w:rPr>
      </w:pPr>
      <w:r>
        <w:rPr>
          <w:color w:val="070807"/>
          <w:w w:val="105"/>
        </w:rPr>
        <w:t>Imagen</w:t>
      </w:r>
      <w:r>
        <w:rPr>
          <w:color w:val="070807"/>
          <w:spacing w:val="-5"/>
          <w:w w:val="105"/>
        </w:rPr>
        <w:t xml:space="preserve"> </w:t>
      </w:r>
      <w:r>
        <w:rPr>
          <w:color w:val="070807"/>
          <w:spacing w:val="-4"/>
          <w:w w:val="105"/>
        </w:rPr>
        <w:t>fiel</w:t>
      </w:r>
    </w:p>
    <w:p w14:paraId="0A964036" w14:textId="77777777" w:rsidR="00DD02F0" w:rsidRDefault="00DD02F0">
      <w:pPr>
        <w:pStyle w:val="Textkrper"/>
        <w:spacing w:before="10"/>
        <w:rPr>
          <w:b/>
          <w:sz w:val="21"/>
        </w:rPr>
      </w:pPr>
    </w:p>
    <w:p w14:paraId="412A0313" w14:textId="77777777" w:rsidR="00DD02F0" w:rsidRDefault="00755876">
      <w:pPr>
        <w:pStyle w:val="Textkrper"/>
        <w:spacing w:line="252" w:lineRule="auto"/>
        <w:ind w:left="538" w:right="266" w:hanging="2"/>
        <w:jc w:val="both"/>
      </w:pPr>
      <w:r>
        <w:rPr>
          <w:color w:val="070807"/>
          <w:w w:val="105"/>
        </w:rPr>
        <w:t>Las</w:t>
      </w:r>
      <w:r>
        <w:rPr>
          <w:color w:val="070807"/>
          <w:spacing w:val="-2"/>
          <w:w w:val="105"/>
        </w:rPr>
        <w:t xml:space="preserve"> </w:t>
      </w:r>
      <w:r>
        <w:rPr>
          <w:color w:val="070807"/>
          <w:w w:val="105"/>
        </w:rPr>
        <w:t>cuentas anuales se han</w:t>
      </w:r>
      <w:r>
        <w:rPr>
          <w:color w:val="070807"/>
          <w:spacing w:val="-2"/>
          <w:w w:val="105"/>
        </w:rPr>
        <w:t xml:space="preserve"> </w:t>
      </w:r>
      <w:r>
        <w:rPr>
          <w:color w:val="070807"/>
          <w:w w:val="105"/>
        </w:rPr>
        <w:t>preparado a</w:t>
      </w:r>
      <w:r>
        <w:rPr>
          <w:color w:val="070807"/>
          <w:spacing w:val="-2"/>
          <w:w w:val="105"/>
        </w:rPr>
        <w:t xml:space="preserve"> </w:t>
      </w:r>
      <w:r>
        <w:rPr>
          <w:color w:val="070807"/>
          <w:w w:val="105"/>
        </w:rPr>
        <w:t>partir de los</w:t>
      </w:r>
      <w:r>
        <w:rPr>
          <w:color w:val="070807"/>
          <w:spacing w:val="-7"/>
          <w:w w:val="105"/>
        </w:rPr>
        <w:t xml:space="preserve"> </w:t>
      </w:r>
      <w:r>
        <w:rPr>
          <w:color w:val="070807"/>
          <w:w w:val="105"/>
        </w:rPr>
        <w:t>registros auxiliares de contabilidad de la</w:t>
      </w:r>
      <w:r>
        <w:rPr>
          <w:color w:val="070807"/>
          <w:spacing w:val="-11"/>
          <w:w w:val="105"/>
        </w:rPr>
        <w:t xml:space="preserve"> </w:t>
      </w:r>
      <w:r>
        <w:rPr>
          <w:color w:val="070807"/>
          <w:w w:val="105"/>
        </w:rPr>
        <w:t>Sociedad, habiéndose aplicado las</w:t>
      </w:r>
      <w:r>
        <w:rPr>
          <w:color w:val="070807"/>
          <w:spacing w:val="-9"/>
          <w:w w:val="105"/>
        </w:rPr>
        <w:t xml:space="preserve"> </w:t>
      </w:r>
      <w:r>
        <w:rPr>
          <w:color w:val="070807"/>
          <w:w w:val="105"/>
        </w:rPr>
        <w:t>disposiciones legales</w:t>
      </w:r>
      <w:r>
        <w:rPr>
          <w:color w:val="070807"/>
          <w:spacing w:val="-5"/>
          <w:w w:val="105"/>
        </w:rPr>
        <w:t xml:space="preserve"> </w:t>
      </w:r>
      <w:r>
        <w:rPr>
          <w:color w:val="070807"/>
          <w:w w:val="105"/>
        </w:rPr>
        <w:t>vigentes en</w:t>
      </w:r>
      <w:r>
        <w:rPr>
          <w:color w:val="070807"/>
          <w:spacing w:val="-3"/>
          <w:w w:val="105"/>
        </w:rPr>
        <w:t xml:space="preserve"> </w:t>
      </w:r>
      <w:r>
        <w:rPr>
          <w:color w:val="070807"/>
          <w:w w:val="105"/>
        </w:rPr>
        <w:t>materia</w:t>
      </w:r>
      <w:r>
        <w:rPr>
          <w:color w:val="070807"/>
          <w:spacing w:val="-10"/>
          <w:w w:val="105"/>
        </w:rPr>
        <w:t xml:space="preserve"> </w:t>
      </w:r>
      <w:r>
        <w:rPr>
          <w:color w:val="070807"/>
          <w:w w:val="105"/>
        </w:rPr>
        <w:t>contable con</w:t>
      </w:r>
      <w:r>
        <w:rPr>
          <w:color w:val="070807"/>
          <w:spacing w:val="-5"/>
          <w:w w:val="105"/>
        </w:rPr>
        <w:t xml:space="preserve"> </w:t>
      </w:r>
      <w:r>
        <w:rPr>
          <w:color w:val="070807"/>
          <w:w w:val="105"/>
        </w:rPr>
        <w:t>la</w:t>
      </w:r>
      <w:r>
        <w:rPr>
          <w:color w:val="070807"/>
          <w:spacing w:val="-12"/>
          <w:w w:val="105"/>
        </w:rPr>
        <w:t xml:space="preserve"> </w:t>
      </w:r>
      <w:r>
        <w:rPr>
          <w:color w:val="070807"/>
          <w:w w:val="105"/>
        </w:rPr>
        <w:t>finalidad de</w:t>
      </w:r>
      <w:r>
        <w:rPr>
          <w:color w:val="070807"/>
          <w:spacing w:val="-3"/>
          <w:w w:val="105"/>
        </w:rPr>
        <w:t xml:space="preserve"> </w:t>
      </w:r>
      <w:r>
        <w:rPr>
          <w:color w:val="070807"/>
          <w:w w:val="105"/>
        </w:rPr>
        <w:t>mostrar la imagen fiel del patrimonio,</w:t>
      </w:r>
      <w:r>
        <w:rPr>
          <w:color w:val="070807"/>
          <w:spacing w:val="36"/>
          <w:w w:val="105"/>
        </w:rPr>
        <w:t xml:space="preserve"> </w:t>
      </w:r>
      <w:r>
        <w:rPr>
          <w:color w:val="070807"/>
          <w:w w:val="105"/>
        </w:rPr>
        <w:t>de la situación financiera y de los resultados de</w:t>
      </w:r>
      <w:r>
        <w:rPr>
          <w:color w:val="070807"/>
          <w:w w:val="105"/>
        </w:rPr>
        <w:t xml:space="preserve"> la Sociedad. El estado de flujos de efectivo se</w:t>
      </w:r>
      <w:r>
        <w:rPr>
          <w:color w:val="070807"/>
          <w:spacing w:val="-4"/>
          <w:w w:val="105"/>
        </w:rPr>
        <w:t xml:space="preserve"> </w:t>
      </w:r>
      <w:r>
        <w:rPr>
          <w:color w:val="070807"/>
          <w:w w:val="105"/>
        </w:rPr>
        <w:t>ha</w:t>
      </w:r>
      <w:r>
        <w:rPr>
          <w:color w:val="070807"/>
          <w:spacing w:val="-9"/>
          <w:w w:val="105"/>
        </w:rPr>
        <w:t xml:space="preserve"> </w:t>
      </w:r>
      <w:r>
        <w:rPr>
          <w:color w:val="070807"/>
          <w:w w:val="105"/>
        </w:rPr>
        <w:t>preparado con el</w:t>
      </w:r>
      <w:r>
        <w:rPr>
          <w:color w:val="070807"/>
          <w:spacing w:val="-9"/>
          <w:w w:val="105"/>
        </w:rPr>
        <w:t xml:space="preserve"> </w:t>
      </w:r>
      <w:r>
        <w:rPr>
          <w:color w:val="070807"/>
          <w:w w:val="105"/>
        </w:rPr>
        <w:t>fin</w:t>
      </w:r>
      <w:r>
        <w:rPr>
          <w:color w:val="070807"/>
          <w:spacing w:val="-3"/>
          <w:w w:val="105"/>
        </w:rPr>
        <w:t xml:space="preserve"> </w:t>
      </w:r>
      <w:r>
        <w:rPr>
          <w:color w:val="070807"/>
          <w:w w:val="105"/>
        </w:rPr>
        <w:t>de informar verazmente sobre el</w:t>
      </w:r>
      <w:r>
        <w:rPr>
          <w:color w:val="070807"/>
          <w:spacing w:val="-5"/>
          <w:w w:val="105"/>
        </w:rPr>
        <w:t xml:space="preserve"> </w:t>
      </w:r>
      <w:r>
        <w:rPr>
          <w:color w:val="070807"/>
          <w:w w:val="105"/>
        </w:rPr>
        <w:t>origen y la</w:t>
      </w:r>
      <w:r>
        <w:rPr>
          <w:color w:val="070807"/>
          <w:spacing w:val="-14"/>
          <w:w w:val="105"/>
        </w:rPr>
        <w:t xml:space="preserve"> </w:t>
      </w:r>
      <w:r>
        <w:rPr>
          <w:color w:val="070807"/>
          <w:w w:val="105"/>
        </w:rPr>
        <w:t>utilización de los activos monetarios representativos</w:t>
      </w:r>
      <w:r>
        <w:rPr>
          <w:color w:val="070807"/>
          <w:spacing w:val="-5"/>
          <w:w w:val="105"/>
        </w:rPr>
        <w:t xml:space="preserve"> </w:t>
      </w:r>
      <w:r>
        <w:rPr>
          <w:color w:val="070807"/>
          <w:w w:val="105"/>
        </w:rPr>
        <w:t>de efectivo y otros activos líquidos equivalentes de la</w:t>
      </w:r>
      <w:r>
        <w:rPr>
          <w:color w:val="070807"/>
          <w:spacing w:val="-5"/>
          <w:w w:val="105"/>
        </w:rPr>
        <w:t xml:space="preserve"> </w:t>
      </w:r>
      <w:r>
        <w:rPr>
          <w:color w:val="070807"/>
          <w:w w:val="105"/>
        </w:rPr>
        <w:t>Sociedad.</w:t>
      </w:r>
    </w:p>
    <w:p w14:paraId="03C4D73C" w14:textId="77777777" w:rsidR="00DD02F0" w:rsidRDefault="00DD02F0">
      <w:pPr>
        <w:pStyle w:val="Textkrper"/>
        <w:spacing w:before="6"/>
        <w:rPr>
          <w:sz w:val="20"/>
        </w:rPr>
      </w:pPr>
    </w:p>
    <w:p w14:paraId="3181B86B" w14:textId="77777777" w:rsidR="00DD02F0" w:rsidRDefault="00755876">
      <w:pPr>
        <w:pStyle w:val="berschrift1"/>
        <w:numPr>
          <w:ilvl w:val="1"/>
          <w:numId w:val="4"/>
        </w:numPr>
        <w:tabs>
          <w:tab w:val="left" w:pos="897"/>
        </w:tabs>
        <w:ind w:left="896" w:hanging="360"/>
        <w:rPr>
          <w:color w:val="070807"/>
        </w:rPr>
      </w:pPr>
      <w:r>
        <w:rPr>
          <w:color w:val="070807"/>
          <w:w w:val="105"/>
        </w:rPr>
        <w:t>Comparación</w:t>
      </w:r>
      <w:r>
        <w:rPr>
          <w:color w:val="070807"/>
          <w:spacing w:val="5"/>
          <w:w w:val="105"/>
        </w:rPr>
        <w:t xml:space="preserve"> </w:t>
      </w:r>
      <w:r>
        <w:rPr>
          <w:color w:val="070807"/>
          <w:w w:val="105"/>
        </w:rPr>
        <w:t>de</w:t>
      </w:r>
      <w:r>
        <w:rPr>
          <w:color w:val="070807"/>
          <w:spacing w:val="-12"/>
          <w:w w:val="105"/>
        </w:rPr>
        <w:t xml:space="preserve"> </w:t>
      </w:r>
      <w:r>
        <w:rPr>
          <w:color w:val="070807"/>
          <w:w w:val="105"/>
        </w:rPr>
        <w:t>la</w:t>
      </w:r>
      <w:r>
        <w:rPr>
          <w:color w:val="070807"/>
          <w:spacing w:val="-12"/>
          <w:w w:val="105"/>
        </w:rPr>
        <w:t xml:space="preserve"> </w:t>
      </w:r>
      <w:r>
        <w:rPr>
          <w:color w:val="070807"/>
          <w:spacing w:val="-2"/>
          <w:w w:val="105"/>
        </w:rPr>
        <w:t>información</w:t>
      </w:r>
    </w:p>
    <w:p w14:paraId="588CAD5F" w14:textId="77777777" w:rsidR="00DD02F0" w:rsidRDefault="00DD02F0">
      <w:pPr>
        <w:pStyle w:val="Textkrper"/>
        <w:spacing w:before="6"/>
        <w:rPr>
          <w:b/>
          <w:sz w:val="21"/>
        </w:rPr>
      </w:pPr>
    </w:p>
    <w:p w14:paraId="27E400D0" w14:textId="77777777" w:rsidR="00DD02F0" w:rsidRDefault="00755876">
      <w:pPr>
        <w:pStyle w:val="Textkrper"/>
        <w:spacing w:line="254" w:lineRule="auto"/>
        <w:ind w:left="534" w:right="270" w:firstLine="6"/>
        <w:jc w:val="both"/>
      </w:pPr>
      <w:r>
        <w:rPr>
          <w:color w:val="070807"/>
          <w:w w:val="105"/>
        </w:rPr>
        <w:t>De acuerdo con la legislación mercantil, se presenta, a efectos comparativos, con cada una de las partidas del balance,</w:t>
      </w:r>
      <w:r>
        <w:rPr>
          <w:color w:val="070807"/>
          <w:spacing w:val="10"/>
          <w:w w:val="105"/>
        </w:rPr>
        <w:t xml:space="preserve"> </w:t>
      </w:r>
      <w:r>
        <w:rPr>
          <w:color w:val="070807"/>
          <w:w w:val="105"/>
        </w:rPr>
        <w:t>de la</w:t>
      </w:r>
      <w:r>
        <w:rPr>
          <w:color w:val="070807"/>
          <w:spacing w:val="-11"/>
          <w:w w:val="105"/>
        </w:rPr>
        <w:t xml:space="preserve"> </w:t>
      </w:r>
      <w:r>
        <w:rPr>
          <w:color w:val="070807"/>
          <w:w w:val="105"/>
        </w:rPr>
        <w:t>cuenta de pérdidas y ganancias,</w:t>
      </w:r>
      <w:r>
        <w:rPr>
          <w:color w:val="070807"/>
          <w:spacing w:val="19"/>
          <w:w w:val="105"/>
        </w:rPr>
        <w:t xml:space="preserve"> </w:t>
      </w:r>
      <w:r>
        <w:rPr>
          <w:color w:val="070807"/>
          <w:w w:val="105"/>
        </w:rPr>
        <w:t>del estado</w:t>
      </w:r>
      <w:r>
        <w:rPr>
          <w:color w:val="070807"/>
          <w:spacing w:val="10"/>
          <w:w w:val="105"/>
        </w:rPr>
        <w:t xml:space="preserve"> </w:t>
      </w:r>
      <w:r>
        <w:rPr>
          <w:color w:val="070807"/>
          <w:w w:val="105"/>
        </w:rPr>
        <w:t>de cambios</w:t>
      </w:r>
      <w:r>
        <w:rPr>
          <w:color w:val="070807"/>
          <w:spacing w:val="11"/>
          <w:w w:val="105"/>
        </w:rPr>
        <w:t xml:space="preserve"> </w:t>
      </w:r>
      <w:r>
        <w:rPr>
          <w:color w:val="070807"/>
          <w:w w:val="105"/>
        </w:rPr>
        <w:t>en el</w:t>
      </w:r>
      <w:r>
        <w:rPr>
          <w:color w:val="070807"/>
          <w:spacing w:val="-8"/>
          <w:w w:val="105"/>
        </w:rPr>
        <w:t xml:space="preserve"> </w:t>
      </w:r>
      <w:r>
        <w:rPr>
          <w:color w:val="070807"/>
          <w:w w:val="105"/>
        </w:rPr>
        <w:t>patrimonio neto y del estado</w:t>
      </w:r>
      <w:r>
        <w:rPr>
          <w:color w:val="070807"/>
          <w:spacing w:val="40"/>
          <w:w w:val="105"/>
        </w:rPr>
        <w:t xml:space="preserve"> </w:t>
      </w:r>
      <w:r>
        <w:rPr>
          <w:color w:val="070807"/>
          <w:w w:val="105"/>
        </w:rPr>
        <w:t>de flujos</w:t>
      </w:r>
      <w:r>
        <w:rPr>
          <w:color w:val="070807"/>
          <w:w w:val="105"/>
        </w:rPr>
        <w:t xml:space="preserve"> de efectivo, además de las cifras del ejercicio </w:t>
      </w:r>
      <w:r>
        <w:rPr>
          <w:color w:val="070807"/>
          <w:w w:val="105"/>
          <w:sz w:val="18"/>
        </w:rPr>
        <w:t>2024,</w:t>
      </w:r>
      <w:r>
        <w:rPr>
          <w:color w:val="070807"/>
          <w:spacing w:val="40"/>
          <w:w w:val="105"/>
          <w:sz w:val="18"/>
        </w:rPr>
        <w:t xml:space="preserve"> </w:t>
      </w:r>
      <w:r>
        <w:rPr>
          <w:color w:val="070807"/>
          <w:w w:val="105"/>
        </w:rPr>
        <w:t>las correspondientes al ejercicio anterior. En la</w:t>
      </w:r>
      <w:r>
        <w:rPr>
          <w:color w:val="070807"/>
          <w:spacing w:val="-4"/>
          <w:w w:val="105"/>
        </w:rPr>
        <w:t xml:space="preserve"> </w:t>
      </w:r>
      <w:r>
        <w:rPr>
          <w:color w:val="070807"/>
          <w:w w:val="105"/>
        </w:rPr>
        <w:t>memoria también se incluye información cuantitativa del ejercicio anterior, salvo cuando una norma contable específicamente</w:t>
      </w:r>
      <w:r>
        <w:rPr>
          <w:color w:val="070807"/>
          <w:spacing w:val="-7"/>
          <w:w w:val="105"/>
        </w:rPr>
        <w:t xml:space="preserve"> </w:t>
      </w:r>
      <w:r>
        <w:rPr>
          <w:color w:val="070807"/>
          <w:w w:val="105"/>
        </w:rPr>
        <w:t>establece que no es</w:t>
      </w:r>
      <w:r>
        <w:rPr>
          <w:color w:val="070807"/>
          <w:spacing w:val="-3"/>
          <w:w w:val="105"/>
        </w:rPr>
        <w:t xml:space="preserve"> </w:t>
      </w:r>
      <w:r>
        <w:rPr>
          <w:color w:val="070807"/>
          <w:w w:val="105"/>
        </w:rPr>
        <w:t>necesario.</w:t>
      </w:r>
    </w:p>
    <w:p w14:paraId="70FFE33B" w14:textId="77777777" w:rsidR="00DD02F0" w:rsidRDefault="00DD02F0">
      <w:pPr>
        <w:pStyle w:val="Textkrper"/>
        <w:rPr>
          <w:sz w:val="20"/>
        </w:rPr>
      </w:pPr>
    </w:p>
    <w:p w14:paraId="23BD4D11" w14:textId="77777777" w:rsidR="00DD02F0" w:rsidRDefault="00755876">
      <w:pPr>
        <w:pStyle w:val="Textkrper"/>
        <w:spacing w:line="252" w:lineRule="auto"/>
        <w:ind w:left="538" w:right="270" w:hanging="2"/>
        <w:jc w:val="both"/>
      </w:pPr>
      <w:r>
        <w:rPr>
          <w:color w:val="070807"/>
          <w:w w:val="105"/>
        </w:rPr>
        <w:t>Con posterioridad</w:t>
      </w:r>
      <w:r>
        <w:rPr>
          <w:color w:val="070807"/>
          <w:spacing w:val="40"/>
          <w:w w:val="105"/>
        </w:rPr>
        <w:t xml:space="preserve"> </w:t>
      </w:r>
      <w:r>
        <w:rPr>
          <w:color w:val="070807"/>
          <w:w w:val="105"/>
        </w:rPr>
        <w:t>a la aprobación</w:t>
      </w:r>
      <w:r>
        <w:rPr>
          <w:color w:val="070807"/>
          <w:spacing w:val="40"/>
          <w:w w:val="105"/>
        </w:rPr>
        <w:t xml:space="preserve"> </w:t>
      </w:r>
      <w:r>
        <w:rPr>
          <w:color w:val="070807"/>
          <w:w w:val="105"/>
        </w:rPr>
        <w:t>de las cuentas anuales del ejercicio</w:t>
      </w:r>
      <w:r>
        <w:rPr>
          <w:color w:val="070807"/>
          <w:spacing w:val="40"/>
          <w:w w:val="105"/>
        </w:rPr>
        <w:t xml:space="preserve"> </w:t>
      </w:r>
      <w:r>
        <w:rPr>
          <w:color w:val="070807"/>
          <w:w w:val="105"/>
        </w:rPr>
        <w:t>anual terminado</w:t>
      </w:r>
      <w:r>
        <w:rPr>
          <w:color w:val="070807"/>
          <w:spacing w:val="40"/>
          <w:w w:val="105"/>
        </w:rPr>
        <w:t xml:space="preserve"> </w:t>
      </w:r>
      <w:r>
        <w:rPr>
          <w:color w:val="070807"/>
          <w:w w:val="105"/>
        </w:rPr>
        <w:t xml:space="preserve">el </w:t>
      </w:r>
      <w:r>
        <w:rPr>
          <w:rFonts w:ascii="Times New Roman" w:hAnsi="Times New Roman"/>
          <w:color w:val="070807"/>
          <w:w w:val="105"/>
        </w:rPr>
        <w:t>31</w:t>
      </w:r>
      <w:r>
        <w:rPr>
          <w:rFonts w:ascii="Times New Roman" w:hAnsi="Times New Roman"/>
          <w:color w:val="070807"/>
          <w:spacing w:val="40"/>
          <w:w w:val="105"/>
        </w:rPr>
        <w:t xml:space="preserve"> </w:t>
      </w:r>
      <w:r>
        <w:rPr>
          <w:color w:val="070807"/>
          <w:w w:val="105"/>
        </w:rPr>
        <w:t xml:space="preserve">de diciembre de </w:t>
      </w:r>
      <w:r>
        <w:rPr>
          <w:color w:val="070807"/>
          <w:w w:val="105"/>
          <w:sz w:val="18"/>
        </w:rPr>
        <w:t xml:space="preserve">2024 </w:t>
      </w:r>
      <w:r>
        <w:rPr>
          <w:color w:val="070807"/>
          <w:w w:val="105"/>
        </w:rPr>
        <w:t>la Sociedad detectó un exceso de correcciones valorativas por deterioro de participaciones en otras inversiones financieras a largo plazo. En consecuencia, se ha procedido a corregir las cifras</w:t>
      </w:r>
      <w:r>
        <w:rPr>
          <w:color w:val="070807"/>
          <w:spacing w:val="-1"/>
          <w:w w:val="105"/>
        </w:rPr>
        <w:t xml:space="preserve"> </w:t>
      </w:r>
      <w:r>
        <w:rPr>
          <w:color w:val="070807"/>
          <w:w w:val="105"/>
        </w:rPr>
        <w:t>comparativas de aquellas partidas afectadas por dichos errores (Nota</w:t>
      </w:r>
      <w:r>
        <w:rPr>
          <w:color w:val="070807"/>
          <w:spacing w:val="-1"/>
          <w:w w:val="105"/>
        </w:rPr>
        <w:t xml:space="preserve"> </w:t>
      </w:r>
      <w:r>
        <w:rPr>
          <w:color w:val="070807"/>
          <w:w w:val="105"/>
        </w:rPr>
        <w:t>2.4).</w:t>
      </w:r>
    </w:p>
    <w:p w14:paraId="304237C1" w14:textId="77777777" w:rsidR="00DD02F0" w:rsidRDefault="00DD02F0">
      <w:pPr>
        <w:pStyle w:val="Textkrper"/>
      </w:pPr>
    </w:p>
    <w:p w14:paraId="7761B1E3" w14:textId="77777777" w:rsidR="00DD02F0" w:rsidRDefault="00755876">
      <w:pPr>
        <w:pStyle w:val="berschrift1"/>
        <w:numPr>
          <w:ilvl w:val="1"/>
          <w:numId w:val="4"/>
        </w:numPr>
        <w:tabs>
          <w:tab w:val="left" w:pos="901"/>
        </w:tabs>
        <w:ind w:left="900" w:hanging="364"/>
        <w:rPr>
          <w:color w:val="070807"/>
        </w:rPr>
      </w:pPr>
      <w:r>
        <w:rPr>
          <w:color w:val="070807"/>
          <w:w w:val="105"/>
        </w:rPr>
        <w:t>Aspectos</w:t>
      </w:r>
      <w:r>
        <w:rPr>
          <w:color w:val="070807"/>
          <w:spacing w:val="-1"/>
          <w:w w:val="105"/>
        </w:rPr>
        <w:t xml:space="preserve"> </w:t>
      </w:r>
      <w:r>
        <w:rPr>
          <w:color w:val="070807"/>
          <w:w w:val="105"/>
        </w:rPr>
        <w:t>críticos</w:t>
      </w:r>
      <w:r>
        <w:rPr>
          <w:color w:val="070807"/>
          <w:spacing w:val="-3"/>
          <w:w w:val="105"/>
        </w:rPr>
        <w:t xml:space="preserve"> </w:t>
      </w:r>
      <w:r>
        <w:rPr>
          <w:color w:val="070807"/>
          <w:w w:val="105"/>
        </w:rPr>
        <w:t>de</w:t>
      </w:r>
      <w:r>
        <w:rPr>
          <w:color w:val="070807"/>
          <w:spacing w:val="-14"/>
          <w:w w:val="105"/>
        </w:rPr>
        <w:t xml:space="preserve"> </w:t>
      </w:r>
      <w:r>
        <w:rPr>
          <w:color w:val="070807"/>
          <w:w w:val="105"/>
        </w:rPr>
        <w:t>la</w:t>
      </w:r>
      <w:r>
        <w:rPr>
          <w:color w:val="070807"/>
          <w:spacing w:val="-11"/>
          <w:w w:val="105"/>
        </w:rPr>
        <w:t xml:space="preserve"> </w:t>
      </w:r>
      <w:r>
        <w:rPr>
          <w:color w:val="070807"/>
          <w:w w:val="105"/>
        </w:rPr>
        <w:t>valoración</w:t>
      </w:r>
      <w:r>
        <w:rPr>
          <w:color w:val="070807"/>
          <w:spacing w:val="-5"/>
          <w:w w:val="105"/>
        </w:rPr>
        <w:t xml:space="preserve"> </w:t>
      </w:r>
      <w:r>
        <w:rPr>
          <w:rFonts w:ascii="Times New Roman" w:hAnsi="Times New Roman"/>
          <w:color w:val="070807"/>
          <w:w w:val="105"/>
          <w:sz w:val="20"/>
        </w:rPr>
        <w:t>y</w:t>
      </w:r>
      <w:r>
        <w:rPr>
          <w:rFonts w:ascii="Times New Roman" w:hAnsi="Times New Roman"/>
          <w:color w:val="070807"/>
          <w:spacing w:val="-7"/>
          <w:w w:val="105"/>
          <w:sz w:val="20"/>
        </w:rPr>
        <w:t xml:space="preserve"> </w:t>
      </w:r>
      <w:r>
        <w:rPr>
          <w:color w:val="070807"/>
          <w:w w:val="105"/>
        </w:rPr>
        <w:t>estimación</w:t>
      </w:r>
      <w:r>
        <w:rPr>
          <w:color w:val="070807"/>
          <w:spacing w:val="4"/>
          <w:w w:val="105"/>
        </w:rPr>
        <w:t xml:space="preserve"> </w:t>
      </w:r>
      <w:r>
        <w:rPr>
          <w:color w:val="070807"/>
          <w:w w:val="105"/>
        </w:rPr>
        <w:t>de</w:t>
      </w:r>
      <w:r>
        <w:rPr>
          <w:color w:val="070807"/>
          <w:spacing w:val="-8"/>
          <w:w w:val="105"/>
        </w:rPr>
        <w:t xml:space="preserve"> </w:t>
      </w:r>
      <w:r>
        <w:rPr>
          <w:color w:val="070807"/>
          <w:w w:val="105"/>
        </w:rPr>
        <w:t>la</w:t>
      </w:r>
      <w:r>
        <w:rPr>
          <w:color w:val="070807"/>
          <w:spacing w:val="-14"/>
          <w:w w:val="105"/>
        </w:rPr>
        <w:t xml:space="preserve"> </w:t>
      </w:r>
      <w:r>
        <w:rPr>
          <w:color w:val="070807"/>
          <w:spacing w:val="-2"/>
          <w:w w:val="105"/>
        </w:rPr>
        <w:t>incertidumbre</w:t>
      </w:r>
    </w:p>
    <w:p w14:paraId="79F25C4E" w14:textId="77777777" w:rsidR="00DD02F0" w:rsidRDefault="00DD02F0">
      <w:pPr>
        <w:pStyle w:val="Textkrper"/>
        <w:spacing w:before="7"/>
        <w:rPr>
          <w:b/>
          <w:sz w:val="21"/>
        </w:rPr>
      </w:pPr>
    </w:p>
    <w:p w14:paraId="61CC0C80" w14:textId="77777777" w:rsidR="00DD02F0" w:rsidRDefault="00755876">
      <w:pPr>
        <w:pStyle w:val="Textkrper"/>
        <w:spacing w:line="252" w:lineRule="auto"/>
        <w:ind w:left="535" w:right="274" w:hanging="1"/>
        <w:jc w:val="both"/>
      </w:pPr>
      <w:r>
        <w:rPr>
          <w:color w:val="070807"/>
          <w:w w:val="105"/>
        </w:rPr>
        <w:t>En la preparación de las cuentas anuales de la</w:t>
      </w:r>
      <w:r>
        <w:rPr>
          <w:color w:val="070807"/>
          <w:w w:val="105"/>
        </w:rPr>
        <w:t xml:space="preserve"> Sociedad,</w:t>
      </w:r>
      <w:r>
        <w:rPr>
          <w:color w:val="070807"/>
          <w:spacing w:val="40"/>
          <w:w w:val="105"/>
        </w:rPr>
        <w:t xml:space="preserve"> </w:t>
      </w:r>
      <w:r>
        <w:rPr>
          <w:color w:val="070807"/>
          <w:w w:val="105"/>
        </w:rPr>
        <w:t>los Administradores han realizado estimaciones para determinar el valor contable de algunos de los activos, pasivos, ingresos y gastos y sobre los desgloses</w:t>
      </w:r>
      <w:r>
        <w:rPr>
          <w:color w:val="070807"/>
          <w:spacing w:val="17"/>
          <w:w w:val="105"/>
        </w:rPr>
        <w:t xml:space="preserve"> </w:t>
      </w:r>
      <w:r>
        <w:rPr>
          <w:color w:val="070807"/>
          <w:w w:val="105"/>
        </w:rPr>
        <w:t>de los pasivos contingentes. Estas estimaciones</w:t>
      </w:r>
      <w:r>
        <w:rPr>
          <w:color w:val="070807"/>
          <w:spacing w:val="17"/>
          <w:w w:val="105"/>
        </w:rPr>
        <w:t xml:space="preserve"> </w:t>
      </w:r>
      <w:r>
        <w:rPr>
          <w:color w:val="070807"/>
          <w:w w:val="105"/>
        </w:rPr>
        <w:t>se han realizado sobre la</w:t>
      </w:r>
      <w:r>
        <w:rPr>
          <w:color w:val="070807"/>
          <w:spacing w:val="-3"/>
          <w:w w:val="105"/>
        </w:rPr>
        <w:t xml:space="preserve"> </w:t>
      </w:r>
      <w:r>
        <w:rPr>
          <w:color w:val="070807"/>
          <w:w w:val="105"/>
        </w:rPr>
        <w:t>base de la</w:t>
      </w:r>
      <w:r>
        <w:rPr>
          <w:color w:val="070807"/>
          <w:spacing w:val="-11"/>
          <w:w w:val="105"/>
        </w:rPr>
        <w:t xml:space="preserve"> </w:t>
      </w:r>
      <w:r>
        <w:rPr>
          <w:color w:val="070807"/>
          <w:w w:val="105"/>
        </w:rPr>
        <w:t>mejor información disponible al</w:t>
      </w:r>
      <w:r>
        <w:rPr>
          <w:color w:val="070807"/>
          <w:spacing w:val="-8"/>
          <w:w w:val="105"/>
        </w:rPr>
        <w:t xml:space="preserve"> </w:t>
      </w:r>
      <w:r>
        <w:rPr>
          <w:color w:val="070807"/>
          <w:w w:val="105"/>
        </w:rPr>
        <w:t>cierre del</w:t>
      </w:r>
      <w:r>
        <w:rPr>
          <w:color w:val="070807"/>
          <w:spacing w:val="-5"/>
          <w:w w:val="105"/>
        </w:rPr>
        <w:t xml:space="preserve"> </w:t>
      </w:r>
      <w:r>
        <w:rPr>
          <w:color w:val="070807"/>
          <w:w w:val="105"/>
        </w:rPr>
        <w:t>ejercicio. Sin</w:t>
      </w:r>
      <w:r>
        <w:rPr>
          <w:color w:val="070807"/>
          <w:spacing w:val="-4"/>
          <w:w w:val="105"/>
        </w:rPr>
        <w:t xml:space="preserve"> </w:t>
      </w:r>
      <w:r>
        <w:rPr>
          <w:color w:val="070807"/>
          <w:w w:val="105"/>
        </w:rPr>
        <w:t>embargo, dada</w:t>
      </w:r>
      <w:r>
        <w:rPr>
          <w:color w:val="070807"/>
          <w:spacing w:val="-5"/>
          <w:w w:val="105"/>
        </w:rPr>
        <w:t xml:space="preserve"> </w:t>
      </w:r>
      <w:r>
        <w:rPr>
          <w:color w:val="070807"/>
          <w:w w:val="105"/>
        </w:rPr>
        <w:t>la</w:t>
      </w:r>
      <w:r>
        <w:rPr>
          <w:color w:val="070807"/>
          <w:spacing w:val="-8"/>
          <w:w w:val="105"/>
        </w:rPr>
        <w:t xml:space="preserve"> </w:t>
      </w:r>
      <w:r>
        <w:rPr>
          <w:color w:val="070807"/>
          <w:w w:val="105"/>
        </w:rPr>
        <w:t>incertidumbre inherente a</w:t>
      </w:r>
      <w:r>
        <w:rPr>
          <w:color w:val="070807"/>
          <w:spacing w:val="-5"/>
          <w:w w:val="105"/>
        </w:rPr>
        <w:t xml:space="preserve"> </w:t>
      </w:r>
      <w:r>
        <w:rPr>
          <w:color w:val="070807"/>
          <w:w w:val="105"/>
        </w:rPr>
        <w:t>las mismas podrían surgir acontecimientos</w:t>
      </w:r>
      <w:r>
        <w:rPr>
          <w:color w:val="070807"/>
          <w:spacing w:val="-7"/>
          <w:w w:val="105"/>
        </w:rPr>
        <w:t xml:space="preserve"> </w:t>
      </w:r>
      <w:r>
        <w:rPr>
          <w:color w:val="070807"/>
          <w:w w:val="105"/>
        </w:rPr>
        <w:t>futuros que obliguen a</w:t>
      </w:r>
      <w:r>
        <w:rPr>
          <w:color w:val="070807"/>
          <w:spacing w:val="-1"/>
          <w:w w:val="105"/>
        </w:rPr>
        <w:t xml:space="preserve"> </w:t>
      </w:r>
      <w:r>
        <w:rPr>
          <w:color w:val="070807"/>
          <w:w w:val="105"/>
        </w:rPr>
        <w:t>modificarlas en</w:t>
      </w:r>
      <w:r>
        <w:rPr>
          <w:color w:val="070807"/>
          <w:spacing w:val="-4"/>
          <w:w w:val="105"/>
        </w:rPr>
        <w:t xml:space="preserve"> </w:t>
      </w:r>
      <w:r>
        <w:rPr>
          <w:color w:val="070807"/>
          <w:w w:val="105"/>
        </w:rPr>
        <w:t>los</w:t>
      </w:r>
      <w:r>
        <w:rPr>
          <w:color w:val="070807"/>
          <w:spacing w:val="-1"/>
          <w:w w:val="105"/>
        </w:rPr>
        <w:t xml:space="preserve"> </w:t>
      </w:r>
      <w:r>
        <w:rPr>
          <w:color w:val="070807"/>
          <w:w w:val="105"/>
        </w:rPr>
        <w:t>próximos ejercicios, lo cual se realizaría, en su caso, de forma prospectiva.</w:t>
      </w:r>
    </w:p>
    <w:p w14:paraId="6C08878E" w14:textId="77777777" w:rsidR="00DD02F0" w:rsidRDefault="00DD02F0">
      <w:pPr>
        <w:pStyle w:val="Textkrper"/>
        <w:spacing w:before="5"/>
        <w:rPr>
          <w:sz w:val="20"/>
        </w:rPr>
      </w:pPr>
    </w:p>
    <w:p w14:paraId="1E45327F" w14:textId="77777777" w:rsidR="00DD02F0" w:rsidRDefault="00755876">
      <w:pPr>
        <w:pStyle w:val="Textkrper"/>
        <w:spacing w:line="254" w:lineRule="auto"/>
        <w:ind w:left="538" w:right="262" w:hanging="2"/>
        <w:jc w:val="both"/>
      </w:pPr>
      <w:r>
        <w:rPr>
          <w:color w:val="070807"/>
          <w:w w:val="105"/>
        </w:rPr>
        <w:t>Los supuestos clave acerca del futuro, así como otros datos relevantes sobre la estimación de la incertidumbre en la fecha de cierre del ejercicio, que llevan</w:t>
      </w:r>
      <w:r>
        <w:rPr>
          <w:color w:val="070807"/>
          <w:w w:val="105"/>
        </w:rPr>
        <w:t xml:space="preserve"> asociados un riesgo importante de suponer cambios significativos</w:t>
      </w:r>
      <w:r>
        <w:rPr>
          <w:color w:val="070807"/>
          <w:spacing w:val="-2"/>
          <w:w w:val="105"/>
        </w:rPr>
        <w:t xml:space="preserve"> </w:t>
      </w:r>
      <w:r>
        <w:rPr>
          <w:color w:val="070807"/>
          <w:w w:val="105"/>
        </w:rPr>
        <w:t>en el</w:t>
      </w:r>
      <w:r>
        <w:rPr>
          <w:color w:val="070807"/>
          <w:spacing w:val="-6"/>
          <w:w w:val="105"/>
        </w:rPr>
        <w:t xml:space="preserve"> </w:t>
      </w:r>
      <w:r>
        <w:rPr>
          <w:color w:val="070807"/>
          <w:w w:val="105"/>
        </w:rPr>
        <w:t>valor de los activos o</w:t>
      </w:r>
      <w:r>
        <w:rPr>
          <w:color w:val="070807"/>
          <w:spacing w:val="-2"/>
          <w:w w:val="105"/>
        </w:rPr>
        <w:t xml:space="preserve"> </w:t>
      </w:r>
      <w:r>
        <w:rPr>
          <w:color w:val="070807"/>
          <w:w w:val="105"/>
        </w:rPr>
        <w:t>pasivos en</w:t>
      </w:r>
      <w:r>
        <w:rPr>
          <w:color w:val="070807"/>
          <w:spacing w:val="-2"/>
          <w:w w:val="105"/>
        </w:rPr>
        <w:t xml:space="preserve"> </w:t>
      </w:r>
      <w:r>
        <w:rPr>
          <w:color w:val="070807"/>
          <w:w w:val="105"/>
        </w:rPr>
        <w:t>el</w:t>
      </w:r>
      <w:r>
        <w:rPr>
          <w:color w:val="070807"/>
          <w:spacing w:val="-4"/>
          <w:w w:val="105"/>
        </w:rPr>
        <w:t xml:space="preserve"> </w:t>
      </w:r>
      <w:r>
        <w:rPr>
          <w:color w:val="070807"/>
          <w:w w:val="105"/>
        </w:rPr>
        <w:t>próximo ejercicio son los</w:t>
      </w:r>
      <w:r>
        <w:rPr>
          <w:color w:val="070807"/>
          <w:spacing w:val="-2"/>
          <w:w w:val="105"/>
        </w:rPr>
        <w:t xml:space="preserve"> </w:t>
      </w:r>
      <w:r>
        <w:rPr>
          <w:color w:val="070807"/>
          <w:w w:val="105"/>
        </w:rPr>
        <w:t>siguientes:</w:t>
      </w:r>
    </w:p>
    <w:p w14:paraId="5FAEF8CB" w14:textId="77777777" w:rsidR="00DD02F0" w:rsidRDefault="00DD02F0">
      <w:pPr>
        <w:pStyle w:val="Textkrper"/>
        <w:rPr>
          <w:sz w:val="12"/>
        </w:rPr>
      </w:pPr>
    </w:p>
    <w:p w14:paraId="568B6899" w14:textId="77777777" w:rsidR="00DD02F0" w:rsidRDefault="00755876">
      <w:pPr>
        <w:spacing w:before="94"/>
        <w:ind w:left="537"/>
        <w:jc w:val="both"/>
        <w:rPr>
          <w:i/>
          <w:sz w:val="19"/>
        </w:rPr>
      </w:pPr>
      <w:r>
        <w:rPr>
          <w:i/>
          <w:color w:val="070807"/>
          <w:w w:val="105"/>
          <w:sz w:val="19"/>
          <w:u w:val="thick" w:color="070807"/>
        </w:rPr>
        <w:t>Deterioro</w:t>
      </w:r>
      <w:r>
        <w:rPr>
          <w:i/>
          <w:color w:val="070807"/>
          <w:spacing w:val="-4"/>
          <w:w w:val="105"/>
          <w:sz w:val="19"/>
          <w:u w:val="thick" w:color="070807"/>
        </w:rPr>
        <w:t xml:space="preserve"> </w:t>
      </w:r>
      <w:r>
        <w:rPr>
          <w:i/>
          <w:color w:val="070807"/>
          <w:w w:val="105"/>
          <w:sz w:val="19"/>
          <w:u w:val="thick" w:color="070807"/>
        </w:rPr>
        <w:t>del</w:t>
      </w:r>
      <w:r>
        <w:rPr>
          <w:i/>
          <w:color w:val="070807"/>
          <w:spacing w:val="-7"/>
          <w:w w:val="105"/>
          <w:sz w:val="19"/>
          <w:u w:val="thick" w:color="070807"/>
        </w:rPr>
        <w:t xml:space="preserve"> </w:t>
      </w:r>
      <w:r>
        <w:rPr>
          <w:i/>
          <w:color w:val="070807"/>
          <w:w w:val="105"/>
          <w:sz w:val="19"/>
          <w:u w:val="thick" w:color="070807"/>
        </w:rPr>
        <w:t>valor</w:t>
      </w:r>
      <w:r>
        <w:rPr>
          <w:i/>
          <w:color w:val="070807"/>
          <w:spacing w:val="-1"/>
          <w:w w:val="105"/>
          <w:sz w:val="19"/>
          <w:u w:val="thick" w:color="070807"/>
        </w:rPr>
        <w:t xml:space="preserve"> </w:t>
      </w:r>
      <w:r>
        <w:rPr>
          <w:i/>
          <w:color w:val="070807"/>
          <w:w w:val="105"/>
          <w:sz w:val="19"/>
          <w:u w:val="thick" w:color="070807"/>
        </w:rPr>
        <w:t>de</w:t>
      </w:r>
      <w:r>
        <w:rPr>
          <w:i/>
          <w:color w:val="070807"/>
          <w:spacing w:val="-6"/>
          <w:w w:val="105"/>
          <w:sz w:val="19"/>
          <w:u w:val="thick" w:color="070807"/>
        </w:rPr>
        <w:t xml:space="preserve"> </w:t>
      </w:r>
      <w:r>
        <w:rPr>
          <w:i/>
          <w:color w:val="070807"/>
          <w:w w:val="105"/>
          <w:sz w:val="19"/>
          <w:u w:val="thick" w:color="070807"/>
        </w:rPr>
        <w:t>los</w:t>
      </w:r>
      <w:r>
        <w:rPr>
          <w:i/>
          <w:color w:val="070807"/>
          <w:spacing w:val="-5"/>
          <w:w w:val="105"/>
          <w:sz w:val="19"/>
          <w:u w:val="thick" w:color="070807"/>
        </w:rPr>
        <w:t xml:space="preserve"> </w:t>
      </w:r>
      <w:r>
        <w:rPr>
          <w:i/>
          <w:color w:val="070807"/>
          <w:w w:val="105"/>
          <w:sz w:val="19"/>
          <w:u w:val="thick" w:color="070807"/>
        </w:rPr>
        <w:t>activos</w:t>
      </w:r>
      <w:r>
        <w:rPr>
          <w:i/>
          <w:color w:val="070807"/>
          <w:spacing w:val="3"/>
          <w:w w:val="105"/>
          <w:sz w:val="19"/>
          <w:u w:val="thick" w:color="070807"/>
        </w:rPr>
        <w:t xml:space="preserve"> </w:t>
      </w:r>
      <w:r>
        <w:rPr>
          <w:i/>
          <w:color w:val="070807"/>
          <w:w w:val="105"/>
          <w:sz w:val="19"/>
          <w:u w:val="thick" w:color="070807"/>
        </w:rPr>
        <w:t>no</w:t>
      </w:r>
      <w:r>
        <w:rPr>
          <w:i/>
          <w:color w:val="070807"/>
          <w:spacing w:val="-11"/>
          <w:w w:val="105"/>
          <w:sz w:val="19"/>
          <w:u w:val="thick" w:color="070807"/>
        </w:rPr>
        <w:t xml:space="preserve"> </w:t>
      </w:r>
      <w:r>
        <w:rPr>
          <w:i/>
          <w:color w:val="070807"/>
          <w:spacing w:val="-2"/>
          <w:w w:val="105"/>
          <w:sz w:val="19"/>
          <w:u w:val="thick" w:color="070807"/>
        </w:rPr>
        <w:t>corrientes</w:t>
      </w:r>
    </w:p>
    <w:p w14:paraId="3D38A227" w14:textId="77777777" w:rsidR="00DD02F0" w:rsidRDefault="00DD02F0">
      <w:pPr>
        <w:pStyle w:val="Textkrper"/>
        <w:rPr>
          <w:i/>
          <w:sz w:val="18"/>
        </w:rPr>
      </w:pPr>
    </w:p>
    <w:p w14:paraId="40B19393" w14:textId="77777777" w:rsidR="00DD02F0" w:rsidRDefault="00755876">
      <w:pPr>
        <w:pStyle w:val="Textkrper"/>
        <w:spacing w:line="254" w:lineRule="auto"/>
        <w:ind w:left="534" w:right="275" w:firstLine="2"/>
        <w:jc w:val="both"/>
      </w:pPr>
      <w:r>
        <w:rPr>
          <w:color w:val="070807"/>
          <w:w w:val="105"/>
        </w:rPr>
        <w:t>La valoración de los activos no corrientes,</w:t>
      </w:r>
      <w:r>
        <w:rPr>
          <w:color w:val="070807"/>
          <w:w w:val="105"/>
        </w:rPr>
        <w:t xml:space="preserve"> distintos de los financieros, requiere la realización de estimaciones con</w:t>
      </w:r>
      <w:r>
        <w:rPr>
          <w:color w:val="070807"/>
          <w:spacing w:val="-3"/>
          <w:w w:val="105"/>
        </w:rPr>
        <w:t xml:space="preserve"> </w:t>
      </w:r>
      <w:r>
        <w:rPr>
          <w:color w:val="070807"/>
          <w:w w:val="105"/>
        </w:rPr>
        <w:t>el</w:t>
      </w:r>
      <w:r>
        <w:rPr>
          <w:color w:val="070807"/>
          <w:spacing w:val="-3"/>
          <w:w w:val="105"/>
        </w:rPr>
        <w:t xml:space="preserve"> </w:t>
      </w:r>
      <w:r>
        <w:rPr>
          <w:color w:val="070807"/>
          <w:w w:val="105"/>
        </w:rPr>
        <w:t>fin</w:t>
      </w:r>
      <w:r>
        <w:rPr>
          <w:color w:val="070807"/>
          <w:spacing w:val="-1"/>
          <w:w w:val="105"/>
        </w:rPr>
        <w:t xml:space="preserve"> </w:t>
      </w:r>
      <w:r>
        <w:rPr>
          <w:color w:val="070807"/>
          <w:w w:val="105"/>
        </w:rPr>
        <w:t>de determinar su</w:t>
      </w:r>
      <w:r>
        <w:rPr>
          <w:color w:val="070807"/>
          <w:spacing w:val="-6"/>
          <w:w w:val="105"/>
        </w:rPr>
        <w:t xml:space="preserve"> </w:t>
      </w:r>
      <w:r>
        <w:rPr>
          <w:color w:val="070807"/>
          <w:w w:val="105"/>
        </w:rPr>
        <w:t>valor recuperable, a</w:t>
      </w:r>
      <w:r>
        <w:rPr>
          <w:color w:val="070807"/>
          <w:spacing w:val="-5"/>
          <w:w w:val="105"/>
        </w:rPr>
        <w:t xml:space="preserve"> </w:t>
      </w:r>
      <w:r>
        <w:rPr>
          <w:color w:val="070807"/>
          <w:w w:val="105"/>
        </w:rPr>
        <w:t>los</w:t>
      </w:r>
      <w:r>
        <w:rPr>
          <w:color w:val="070807"/>
          <w:spacing w:val="-4"/>
          <w:w w:val="105"/>
        </w:rPr>
        <w:t xml:space="preserve"> </w:t>
      </w:r>
      <w:r>
        <w:rPr>
          <w:color w:val="070807"/>
          <w:w w:val="105"/>
        </w:rPr>
        <w:t>efectos de evaluar un</w:t>
      </w:r>
      <w:r>
        <w:rPr>
          <w:color w:val="070807"/>
          <w:spacing w:val="-9"/>
          <w:w w:val="105"/>
        </w:rPr>
        <w:t xml:space="preserve"> </w:t>
      </w:r>
      <w:r>
        <w:rPr>
          <w:color w:val="070807"/>
          <w:w w:val="105"/>
        </w:rPr>
        <w:t>posible deterioro. Para</w:t>
      </w:r>
      <w:r>
        <w:rPr>
          <w:color w:val="070807"/>
          <w:spacing w:val="-3"/>
          <w:w w:val="105"/>
        </w:rPr>
        <w:t xml:space="preserve"> </w:t>
      </w:r>
      <w:r>
        <w:rPr>
          <w:color w:val="070807"/>
          <w:w w:val="105"/>
        </w:rPr>
        <w:t>determinar este valor recuperable los</w:t>
      </w:r>
      <w:r>
        <w:rPr>
          <w:color w:val="070807"/>
          <w:spacing w:val="-5"/>
          <w:w w:val="105"/>
        </w:rPr>
        <w:t xml:space="preserve"> </w:t>
      </w:r>
      <w:r>
        <w:rPr>
          <w:color w:val="070807"/>
          <w:w w:val="105"/>
        </w:rPr>
        <w:t>Administradores</w:t>
      </w:r>
      <w:r>
        <w:rPr>
          <w:color w:val="070807"/>
          <w:spacing w:val="-3"/>
          <w:w w:val="105"/>
        </w:rPr>
        <w:t xml:space="preserve"> </w:t>
      </w:r>
      <w:r>
        <w:rPr>
          <w:color w:val="070807"/>
          <w:w w:val="105"/>
        </w:rPr>
        <w:t>de la</w:t>
      </w:r>
      <w:r>
        <w:rPr>
          <w:color w:val="070807"/>
          <w:spacing w:val="-12"/>
          <w:w w:val="105"/>
        </w:rPr>
        <w:t xml:space="preserve"> </w:t>
      </w:r>
      <w:r>
        <w:rPr>
          <w:color w:val="070807"/>
          <w:w w:val="105"/>
        </w:rPr>
        <w:t>Sociedad estiman los flujos de efectivo futuros esperados de los activos o de las unidades generadoras de efectivo de las que forman parte y utilizan una</w:t>
      </w:r>
      <w:r>
        <w:rPr>
          <w:color w:val="070807"/>
          <w:spacing w:val="-7"/>
          <w:w w:val="105"/>
        </w:rPr>
        <w:t xml:space="preserve"> </w:t>
      </w:r>
      <w:r>
        <w:rPr>
          <w:color w:val="070807"/>
          <w:w w:val="105"/>
        </w:rPr>
        <w:t>tasa</w:t>
      </w:r>
      <w:r>
        <w:rPr>
          <w:color w:val="070807"/>
          <w:spacing w:val="-1"/>
          <w:w w:val="105"/>
        </w:rPr>
        <w:t xml:space="preserve"> </w:t>
      </w:r>
      <w:r>
        <w:rPr>
          <w:color w:val="070807"/>
          <w:w w:val="105"/>
        </w:rPr>
        <w:t>de descuento apropiada para</w:t>
      </w:r>
      <w:r>
        <w:rPr>
          <w:color w:val="070807"/>
          <w:spacing w:val="-3"/>
          <w:w w:val="105"/>
        </w:rPr>
        <w:t xml:space="preserve"> </w:t>
      </w:r>
      <w:r>
        <w:rPr>
          <w:color w:val="070807"/>
          <w:w w:val="105"/>
        </w:rPr>
        <w:t>calcular el</w:t>
      </w:r>
      <w:r>
        <w:rPr>
          <w:color w:val="070807"/>
          <w:spacing w:val="-8"/>
          <w:w w:val="105"/>
        </w:rPr>
        <w:t xml:space="preserve"> </w:t>
      </w:r>
      <w:r>
        <w:rPr>
          <w:color w:val="070807"/>
          <w:w w:val="105"/>
        </w:rPr>
        <w:t>valor actual de esos flujos de efectivo.</w:t>
      </w:r>
    </w:p>
    <w:p w14:paraId="77774D55" w14:textId="77777777" w:rsidR="00DD02F0" w:rsidRDefault="00DD02F0">
      <w:pPr>
        <w:pStyle w:val="Textkrper"/>
        <w:spacing w:before="11"/>
      </w:pPr>
    </w:p>
    <w:p w14:paraId="36DEBB67" w14:textId="77777777" w:rsidR="00DD02F0" w:rsidRDefault="00755876">
      <w:pPr>
        <w:pStyle w:val="Textkrper"/>
        <w:spacing w:line="254" w:lineRule="auto"/>
        <w:ind w:left="539" w:right="263" w:hanging="3"/>
        <w:jc w:val="both"/>
      </w:pPr>
      <w:r>
        <w:rPr>
          <w:color w:val="070807"/>
          <w:w w:val="105"/>
        </w:rPr>
        <w:t>La Sociedad evalúa si existen indicios de que algún activo no corriente pueda estar deteriorado. Si existen indicios</w:t>
      </w:r>
      <w:r>
        <w:rPr>
          <w:color w:val="070807"/>
          <w:spacing w:val="-1"/>
          <w:w w:val="105"/>
        </w:rPr>
        <w:t xml:space="preserve"> </w:t>
      </w:r>
      <w:r>
        <w:rPr>
          <w:color w:val="070807"/>
          <w:w w:val="105"/>
        </w:rPr>
        <w:t>se estiman sus</w:t>
      </w:r>
      <w:r>
        <w:rPr>
          <w:color w:val="070807"/>
          <w:spacing w:val="-4"/>
          <w:w w:val="105"/>
        </w:rPr>
        <w:t xml:space="preserve"> </w:t>
      </w:r>
      <w:r>
        <w:rPr>
          <w:color w:val="070807"/>
          <w:w w:val="105"/>
        </w:rPr>
        <w:t>importes recuperables, de acuerdo con</w:t>
      </w:r>
      <w:r>
        <w:rPr>
          <w:color w:val="070807"/>
          <w:spacing w:val="-3"/>
          <w:w w:val="105"/>
        </w:rPr>
        <w:t xml:space="preserve"> </w:t>
      </w:r>
      <w:r>
        <w:rPr>
          <w:color w:val="070807"/>
          <w:w w:val="105"/>
        </w:rPr>
        <w:t>la</w:t>
      </w:r>
      <w:r>
        <w:rPr>
          <w:color w:val="070807"/>
          <w:spacing w:val="-11"/>
          <w:w w:val="105"/>
        </w:rPr>
        <w:t xml:space="preserve"> </w:t>
      </w:r>
      <w:r>
        <w:rPr>
          <w:color w:val="070807"/>
          <w:w w:val="105"/>
        </w:rPr>
        <w:t>política contable indicada en</w:t>
      </w:r>
      <w:r>
        <w:rPr>
          <w:color w:val="070807"/>
          <w:spacing w:val="-7"/>
          <w:w w:val="105"/>
        </w:rPr>
        <w:t xml:space="preserve"> </w:t>
      </w:r>
      <w:r>
        <w:rPr>
          <w:color w:val="070807"/>
          <w:w w:val="105"/>
        </w:rPr>
        <w:t>la Nota 4.4.</w:t>
      </w:r>
    </w:p>
    <w:p w14:paraId="19C82C45" w14:textId="77777777" w:rsidR="00DD02F0" w:rsidRDefault="00DD02F0">
      <w:pPr>
        <w:pStyle w:val="Textkrper"/>
        <w:spacing w:before="7"/>
        <w:rPr>
          <w:sz w:val="16"/>
        </w:rPr>
      </w:pPr>
    </w:p>
    <w:p w14:paraId="2F572258" w14:textId="77777777" w:rsidR="00DD02F0" w:rsidRDefault="00755876">
      <w:pPr>
        <w:pStyle w:val="berschrift1"/>
        <w:numPr>
          <w:ilvl w:val="1"/>
          <w:numId w:val="4"/>
        </w:numPr>
        <w:tabs>
          <w:tab w:val="left" w:pos="897"/>
        </w:tabs>
        <w:spacing w:before="1"/>
        <w:ind w:left="896" w:hanging="360"/>
        <w:rPr>
          <w:color w:val="070807"/>
        </w:rPr>
      </w:pPr>
      <w:r>
        <w:rPr>
          <w:color w:val="070807"/>
          <w:w w:val="105"/>
        </w:rPr>
        <w:t>Corrección</w:t>
      </w:r>
      <w:r>
        <w:rPr>
          <w:color w:val="070807"/>
          <w:spacing w:val="-1"/>
          <w:w w:val="105"/>
        </w:rPr>
        <w:t xml:space="preserve"> </w:t>
      </w:r>
      <w:r>
        <w:rPr>
          <w:color w:val="070807"/>
          <w:w w:val="105"/>
        </w:rPr>
        <w:t>de</w:t>
      </w:r>
      <w:r>
        <w:rPr>
          <w:color w:val="070807"/>
          <w:spacing w:val="-13"/>
          <w:w w:val="105"/>
        </w:rPr>
        <w:t xml:space="preserve"> </w:t>
      </w:r>
      <w:r>
        <w:rPr>
          <w:color w:val="070807"/>
          <w:spacing w:val="-2"/>
          <w:w w:val="105"/>
        </w:rPr>
        <w:t>errores</w:t>
      </w:r>
    </w:p>
    <w:p w14:paraId="3CCD4430" w14:textId="77777777" w:rsidR="00DD02F0" w:rsidRDefault="00DD02F0">
      <w:pPr>
        <w:pStyle w:val="Textkrper"/>
        <w:rPr>
          <w:b/>
          <w:sz w:val="21"/>
        </w:rPr>
      </w:pPr>
    </w:p>
    <w:p w14:paraId="29BDC473" w14:textId="77777777" w:rsidR="00DD02F0" w:rsidRDefault="00755876">
      <w:pPr>
        <w:pStyle w:val="Textkrper"/>
        <w:spacing w:before="1" w:line="288" w:lineRule="auto"/>
        <w:ind w:left="539" w:right="270" w:hanging="3"/>
        <w:jc w:val="both"/>
      </w:pPr>
      <w:r>
        <w:rPr>
          <w:color w:val="070807"/>
          <w:w w:val="105"/>
        </w:rPr>
        <w:t xml:space="preserve">Con posterioridad a la aprobación de las cuentas anuales del ejerc1c10 anual terminado el </w:t>
      </w:r>
      <w:r>
        <w:rPr>
          <w:rFonts w:ascii="Times New Roman" w:hAnsi="Times New Roman"/>
          <w:color w:val="070807"/>
          <w:w w:val="105"/>
        </w:rPr>
        <w:t xml:space="preserve">31 </w:t>
      </w:r>
      <w:r>
        <w:rPr>
          <w:color w:val="070807"/>
          <w:w w:val="105"/>
        </w:rPr>
        <w:t>de diciembre</w:t>
      </w:r>
      <w:r>
        <w:rPr>
          <w:color w:val="070807"/>
          <w:spacing w:val="28"/>
          <w:w w:val="105"/>
        </w:rPr>
        <w:t xml:space="preserve"> </w:t>
      </w:r>
      <w:r>
        <w:rPr>
          <w:color w:val="070807"/>
          <w:w w:val="105"/>
        </w:rPr>
        <w:t xml:space="preserve">de </w:t>
      </w:r>
      <w:r>
        <w:rPr>
          <w:color w:val="070807"/>
          <w:w w:val="105"/>
          <w:sz w:val="18"/>
        </w:rPr>
        <w:t>2023,</w:t>
      </w:r>
      <w:r>
        <w:rPr>
          <w:color w:val="070807"/>
          <w:spacing w:val="22"/>
          <w:w w:val="105"/>
          <w:sz w:val="18"/>
        </w:rPr>
        <w:t xml:space="preserve"> </w:t>
      </w:r>
      <w:r>
        <w:rPr>
          <w:color w:val="070807"/>
          <w:w w:val="105"/>
        </w:rPr>
        <w:t>la Sociedad</w:t>
      </w:r>
      <w:r>
        <w:rPr>
          <w:color w:val="070807"/>
          <w:spacing w:val="21"/>
          <w:w w:val="105"/>
        </w:rPr>
        <w:t xml:space="preserve"> </w:t>
      </w:r>
      <w:r>
        <w:rPr>
          <w:color w:val="070807"/>
          <w:w w:val="105"/>
        </w:rPr>
        <w:t>detectó</w:t>
      </w:r>
      <w:r>
        <w:rPr>
          <w:color w:val="070807"/>
          <w:spacing w:val="27"/>
          <w:w w:val="105"/>
        </w:rPr>
        <w:t xml:space="preserve"> </w:t>
      </w:r>
      <w:r>
        <w:rPr>
          <w:color w:val="070807"/>
          <w:w w:val="105"/>
        </w:rPr>
        <w:t>que había un exceso</w:t>
      </w:r>
      <w:r>
        <w:rPr>
          <w:color w:val="070807"/>
          <w:spacing w:val="23"/>
          <w:w w:val="105"/>
        </w:rPr>
        <w:t xml:space="preserve"> </w:t>
      </w:r>
      <w:r>
        <w:rPr>
          <w:color w:val="070807"/>
          <w:w w:val="105"/>
        </w:rPr>
        <w:t>de correcciones</w:t>
      </w:r>
      <w:r>
        <w:rPr>
          <w:color w:val="070807"/>
          <w:spacing w:val="24"/>
          <w:w w:val="105"/>
        </w:rPr>
        <w:t xml:space="preserve"> </w:t>
      </w:r>
      <w:r>
        <w:rPr>
          <w:color w:val="070807"/>
          <w:w w:val="105"/>
        </w:rPr>
        <w:t>valorativas por</w:t>
      </w:r>
      <w:r>
        <w:rPr>
          <w:color w:val="070807"/>
          <w:w w:val="105"/>
        </w:rPr>
        <w:t xml:space="preserve"> deterioro en otras inversiones financieras a largo plazo por </w:t>
      </w:r>
      <w:r>
        <w:rPr>
          <w:color w:val="070807"/>
          <w:w w:val="105"/>
          <w:sz w:val="18"/>
        </w:rPr>
        <w:t xml:space="preserve">40.582,98 </w:t>
      </w:r>
      <w:r>
        <w:rPr>
          <w:color w:val="070807"/>
          <w:w w:val="105"/>
        </w:rPr>
        <w:t>euros.</w:t>
      </w:r>
    </w:p>
    <w:p w14:paraId="70262F8A" w14:textId="77777777" w:rsidR="00DD02F0" w:rsidRDefault="00DD02F0">
      <w:pPr>
        <w:pStyle w:val="Textkrper"/>
        <w:spacing w:before="1"/>
        <w:rPr>
          <w:sz w:val="17"/>
        </w:rPr>
      </w:pPr>
    </w:p>
    <w:p w14:paraId="03FAB114" w14:textId="77777777" w:rsidR="00DD02F0" w:rsidRDefault="00755876">
      <w:pPr>
        <w:pStyle w:val="Textkrper"/>
        <w:spacing w:before="1"/>
        <w:ind w:left="536"/>
        <w:jc w:val="both"/>
        <w:rPr>
          <w:sz w:val="18"/>
        </w:rPr>
      </w:pPr>
      <w:r>
        <w:rPr>
          <w:color w:val="070807"/>
          <w:w w:val="105"/>
        </w:rPr>
        <w:t>La</w:t>
      </w:r>
      <w:r>
        <w:rPr>
          <w:color w:val="070807"/>
          <w:spacing w:val="-14"/>
          <w:w w:val="105"/>
        </w:rPr>
        <w:t xml:space="preserve"> </w:t>
      </w:r>
      <w:r>
        <w:rPr>
          <w:color w:val="070807"/>
          <w:w w:val="105"/>
        </w:rPr>
        <w:t>Sociedad ha</w:t>
      </w:r>
      <w:r>
        <w:rPr>
          <w:color w:val="070807"/>
          <w:spacing w:val="-14"/>
          <w:w w:val="105"/>
        </w:rPr>
        <w:t xml:space="preserve"> </w:t>
      </w:r>
      <w:r>
        <w:rPr>
          <w:color w:val="070807"/>
          <w:w w:val="105"/>
        </w:rPr>
        <w:t>corregido</w:t>
      </w:r>
      <w:r>
        <w:rPr>
          <w:color w:val="070807"/>
          <w:spacing w:val="6"/>
          <w:w w:val="105"/>
        </w:rPr>
        <w:t xml:space="preserve"> </w:t>
      </w:r>
      <w:r>
        <w:rPr>
          <w:color w:val="070807"/>
          <w:w w:val="105"/>
        </w:rPr>
        <w:t>el</w:t>
      </w:r>
      <w:r>
        <w:rPr>
          <w:color w:val="070807"/>
          <w:spacing w:val="-13"/>
          <w:w w:val="105"/>
        </w:rPr>
        <w:t xml:space="preserve"> </w:t>
      </w:r>
      <w:r>
        <w:rPr>
          <w:color w:val="070807"/>
          <w:w w:val="105"/>
        </w:rPr>
        <w:t>error</w:t>
      </w:r>
      <w:r>
        <w:rPr>
          <w:color w:val="070807"/>
          <w:spacing w:val="-1"/>
          <w:w w:val="105"/>
        </w:rPr>
        <w:t xml:space="preserve"> </w:t>
      </w:r>
      <w:r>
        <w:rPr>
          <w:color w:val="070807"/>
          <w:w w:val="105"/>
        </w:rPr>
        <w:t>de</w:t>
      </w:r>
      <w:r>
        <w:rPr>
          <w:color w:val="070807"/>
          <w:spacing w:val="-4"/>
          <w:w w:val="105"/>
        </w:rPr>
        <w:t xml:space="preserve"> </w:t>
      </w:r>
      <w:r>
        <w:rPr>
          <w:color w:val="070807"/>
          <w:w w:val="105"/>
        </w:rPr>
        <w:t>forma</w:t>
      </w:r>
      <w:r>
        <w:rPr>
          <w:color w:val="070807"/>
          <w:spacing w:val="-9"/>
          <w:w w:val="105"/>
        </w:rPr>
        <w:t xml:space="preserve"> </w:t>
      </w:r>
      <w:r>
        <w:rPr>
          <w:color w:val="070807"/>
          <w:w w:val="105"/>
        </w:rPr>
        <w:t>retroactiva,</w:t>
      </w:r>
      <w:r>
        <w:rPr>
          <w:color w:val="070807"/>
          <w:spacing w:val="2"/>
          <w:w w:val="105"/>
        </w:rPr>
        <w:t xml:space="preserve"> </w:t>
      </w:r>
      <w:r>
        <w:rPr>
          <w:color w:val="070807"/>
          <w:w w:val="105"/>
        </w:rPr>
        <w:t>modificando</w:t>
      </w:r>
      <w:r>
        <w:rPr>
          <w:color w:val="070807"/>
          <w:spacing w:val="4"/>
          <w:w w:val="105"/>
        </w:rPr>
        <w:t xml:space="preserve"> </w:t>
      </w:r>
      <w:r>
        <w:rPr>
          <w:color w:val="070807"/>
          <w:w w:val="105"/>
        </w:rPr>
        <w:t>las</w:t>
      </w:r>
      <w:r>
        <w:rPr>
          <w:color w:val="070807"/>
          <w:spacing w:val="-9"/>
          <w:w w:val="105"/>
        </w:rPr>
        <w:t xml:space="preserve"> </w:t>
      </w:r>
      <w:r>
        <w:rPr>
          <w:color w:val="070807"/>
          <w:w w:val="105"/>
        </w:rPr>
        <w:t>cifras</w:t>
      </w:r>
      <w:r>
        <w:rPr>
          <w:color w:val="070807"/>
          <w:spacing w:val="-9"/>
          <w:w w:val="105"/>
        </w:rPr>
        <w:t xml:space="preserve"> </w:t>
      </w:r>
      <w:r>
        <w:rPr>
          <w:color w:val="070807"/>
          <w:w w:val="105"/>
        </w:rPr>
        <w:t>del</w:t>
      </w:r>
      <w:r>
        <w:rPr>
          <w:color w:val="070807"/>
          <w:spacing w:val="-10"/>
          <w:w w:val="105"/>
        </w:rPr>
        <w:t xml:space="preserve"> </w:t>
      </w:r>
      <w:r>
        <w:rPr>
          <w:color w:val="070807"/>
          <w:w w:val="105"/>
        </w:rPr>
        <w:t>ejercicio</w:t>
      </w:r>
      <w:r>
        <w:rPr>
          <w:color w:val="070807"/>
          <w:spacing w:val="6"/>
          <w:w w:val="105"/>
        </w:rPr>
        <w:t xml:space="preserve"> </w:t>
      </w:r>
      <w:r>
        <w:rPr>
          <w:color w:val="070807"/>
          <w:spacing w:val="-2"/>
          <w:w w:val="105"/>
          <w:sz w:val="18"/>
        </w:rPr>
        <w:t>2023.</w:t>
      </w:r>
    </w:p>
    <w:p w14:paraId="43680E21" w14:textId="77777777" w:rsidR="00DD02F0" w:rsidRDefault="00DD02F0">
      <w:pPr>
        <w:jc w:val="both"/>
        <w:rPr>
          <w:sz w:val="18"/>
        </w:rPr>
        <w:sectPr w:rsidR="00DD02F0">
          <w:pgSz w:w="11920" w:h="16830"/>
          <w:pgMar w:top="1720" w:right="900" w:bottom="1200" w:left="880" w:header="1137" w:footer="963" w:gutter="0"/>
          <w:cols w:space="720"/>
        </w:sectPr>
      </w:pPr>
    </w:p>
    <w:p w14:paraId="09F2D4DE" w14:textId="77777777" w:rsidR="00DD02F0" w:rsidRDefault="00DD02F0">
      <w:pPr>
        <w:pStyle w:val="Textkrper"/>
        <w:spacing w:before="4"/>
        <w:rPr>
          <w:sz w:val="17"/>
        </w:rPr>
      </w:pPr>
    </w:p>
    <w:p w14:paraId="43DD0A10" w14:textId="77777777" w:rsidR="00DD02F0" w:rsidRDefault="00DD02F0">
      <w:pPr>
        <w:rPr>
          <w:sz w:val="17"/>
        </w:rPr>
        <w:sectPr w:rsidR="00DD02F0">
          <w:pgSz w:w="11920" w:h="16830"/>
          <w:pgMar w:top="1720" w:right="900" w:bottom="1200" w:left="880" w:header="1137" w:footer="963" w:gutter="0"/>
          <w:cols w:space="720"/>
        </w:sectPr>
      </w:pPr>
    </w:p>
    <w:p w14:paraId="11D7D13F" w14:textId="77777777" w:rsidR="00DD02F0" w:rsidRDefault="00DD02F0">
      <w:pPr>
        <w:pStyle w:val="Textkrper"/>
        <w:rPr>
          <w:sz w:val="20"/>
        </w:rPr>
      </w:pPr>
    </w:p>
    <w:p w14:paraId="1F8311AA" w14:textId="77777777" w:rsidR="00DD02F0" w:rsidRDefault="00DD02F0">
      <w:pPr>
        <w:pStyle w:val="Textkrper"/>
        <w:spacing w:before="3"/>
        <w:rPr>
          <w:sz w:val="21"/>
        </w:rPr>
      </w:pPr>
    </w:p>
    <w:p w14:paraId="02496DF2" w14:textId="77777777" w:rsidR="00DD02F0" w:rsidRDefault="00755876">
      <w:pPr>
        <w:pStyle w:val="Textkrper"/>
        <w:spacing w:before="1"/>
        <w:ind w:left="537"/>
      </w:pPr>
      <w:r>
        <w:rPr>
          <w:b/>
          <w:color w:val="080808"/>
          <w:w w:val="105"/>
          <w:sz w:val="18"/>
        </w:rPr>
        <w:t>El</w:t>
      </w:r>
      <w:r>
        <w:rPr>
          <w:b/>
          <w:color w:val="080808"/>
          <w:spacing w:val="-6"/>
          <w:w w:val="105"/>
          <w:sz w:val="18"/>
        </w:rPr>
        <w:t xml:space="preserve"> </w:t>
      </w:r>
      <w:r>
        <w:rPr>
          <w:color w:val="080808"/>
          <w:w w:val="105"/>
        </w:rPr>
        <w:t>efecto</w:t>
      </w:r>
      <w:r>
        <w:rPr>
          <w:color w:val="080808"/>
          <w:spacing w:val="4"/>
          <w:w w:val="105"/>
        </w:rPr>
        <w:t xml:space="preserve"> </w:t>
      </w:r>
      <w:r>
        <w:rPr>
          <w:color w:val="080808"/>
          <w:w w:val="105"/>
        </w:rPr>
        <w:t>de</w:t>
      </w:r>
      <w:r>
        <w:rPr>
          <w:color w:val="080808"/>
          <w:spacing w:val="-7"/>
          <w:w w:val="105"/>
        </w:rPr>
        <w:t xml:space="preserve"> </w:t>
      </w:r>
      <w:r>
        <w:rPr>
          <w:color w:val="080808"/>
          <w:w w:val="105"/>
        </w:rPr>
        <w:t>este error</w:t>
      </w:r>
      <w:r>
        <w:rPr>
          <w:color w:val="080808"/>
          <w:spacing w:val="4"/>
          <w:w w:val="105"/>
        </w:rPr>
        <w:t xml:space="preserve"> </w:t>
      </w:r>
      <w:r>
        <w:rPr>
          <w:color w:val="080808"/>
          <w:w w:val="105"/>
        </w:rPr>
        <w:t>ha</w:t>
      </w:r>
      <w:r>
        <w:rPr>
          <w:color w:val="080808"/>
          <w:spacing w:val="-11"/>
          <w:w w:val="105"/>
        </w:rPr>
        <w:t xml:space="preserve"> </w:t>
      </w:r>
      <w:r>
        <w:rPr>
          <w:color w:val="080808"/>
          <w:w w:val="105"/>
        </w:rPr>
        <w:t>sido el</w:t>
      </w:r>
      <w:r>
        <w:rPr>
          <w:color w:val="080808"/>
          <w:spacing w:val="-13"/>
          <w:w w:val="105"/>
        </w:rPr>
        <w:t xml:space="preserve"> </w:t>
      </w:r>
      <w:r>
        <w:rPr>
          <w:color w:val="080808"/>
          <w:spacing w:val="-2"/>
          <w:w w:val="105"/>
        </w:rPr>
        <w:t>siguiente:</w:t>
      </w:r>
    </w:p>
    <w:p w14:paraId="560B7F74" w14:textId="77777777" w:rsidR="00DD02F0" w:rsidRDefault="00DD02F0">
      <w:pPr>
        <w:pStyle w:val="Textkrper"/>
        <w:rPr>
          <w:sz w:val="21"/>
        </w:rPr>
      </w:pPr>
    </w:p>
    <w:p w14:paraId="12257B3C" w14:textId="77777777" w:rsidR="00DD02F0" w:rsidRDefault="00755876">
      <w:pPr>
        <w:pStyle w:val="Textkrper"/>
        <w:spacing w:line="20" w:lineRule="exact"/>
        <w:ind w:left="519"/>
        <w:rPr>
          <w:sz w:val="2"/>
        </w:rPr>
      </w:pPr>
      <w:r>
        <w:rPr>
          <w:sz w:val="2"/>
        </w:rPr>
      </w:r>
      <w:r>
        <w:rPr>
          <w:sz w:val="2"/>
        </w:rPr>
        <w:pict w14:anchorId="361DFCDC">
          <v:group id="docshapegroup26" o:spid="_x0000_s1183" style="width:466.5pt;height:.9pt;mso-position-horizontal-relative:char;mso-position-vertical-relative:line" coordsize="9330,18">
            <v:line id="_x0000_s1184" style="position:absolute" from="0,9" to="9330,9" strokeweight=".31581mm"/>
            <w10:wrap type="none"/>
            <w10:anchorlock/>
          </v:group>
        </w:pict>
      </w:r>
    </w:p>
    <w:p w14:paraId="42F55B1A" w14:textId="77777777" w:rsidR="00DD02F0" w:rsidRDefault="00DD02F0">
      <w:pPr>
        <w:spacing w:line="20" w:lineRule="exact"/>
        <w:rPr>
          <w:sz w:val="2"/>
        </w:rPr>
        <w:sectPr w:rsidR="00DD02F0">
          <w:pgSz w:w="11920" w:h="16830"/>
          <w:pgMar w:top="1720" w:right="900" w:bottom="1200" w:left="880" w:header="1137" w:footer="963" w:gutter="0"/>
          <w:cols w:space="720"/>
        </w:sectPr>
      </w:pPr>
    </w:p>
    <w:p w14:paraId="59B4D806" w14:textId="77777777" w:rsidR="00DD02F0" w:rsidRDefault="00DD02F0">
      <w:pPr>
        <w:pStyle w:val="Textkrper"/>
        <w:spacing w:before="7"/>
        <w:rPr>
          <w:sz w:val="15"/>
        </w:rPr>
      </w:pPr>
    </w:p>
    <w:p w14:paraId="09D04762" w14:textId="77777777" w:rsidR="00DD02F0" w:rsidRDefault="00755876">
      <w:pPr>
        <w:ind w:left="637"/>
        <w:rPr>
          <w:b/>
          <w:sz w:val="15"/>
        </w:rPr>
      </w:pPr>
      <w:r>
        <w:rPr>
          <w:b/>
          <w:color w:val="080808"/>
          <w:spacing w:val="-2"/>
          <w:w w:val="105"/>
          <w:sz w:val="15"/>
          <w:u w:val="thick" w:color="080808"/>
        </w:rPr>
        <w:t>(Euros)</w:t>
      </w:r>
    </w:p>
    <w:p w14:paraId="164F2EFB" w14:textId="77777777" w:rsidR="00DD02F0" w:rsidRDefault="00755876">
      <w:pPr>
        <w:ind w:right="408"/>
        <w:jc w:val="right"/>
        <w:rPr>
          <w:b/>
          <w:sz w:val="15"/>
        </w:rPr>
      </w:pPr>
      <w:r>
        <w:br w:type="column"/>
      </w:r>
      <w:r>
        <w:rPr>
          <w:b/>
          <w:color w:val="080808"/>
          <w:spacing w:val="-2"/>
          <w:w w:val="105"/>
          <w:sz w:val="15"/>
        </w:rPr>
        <w:t>Ejercicio</w:t>
      </w:r>
    </w:p>
    <w:p w14:paraId="76CA0562" w14:textId="77777777" w:rsidR="00DD02F0" w:rsidRDefault="00755876">
      <w:pPr>
        <w:spacing w:before="11"/>
        <w:ind w:right="399"/>
        <w:jc w:val="right"/>
        <w:rPr>
          <w:b/>
          <w:sz w:val="15"/>
        </w:rPr>
      </w:pPr>
      <w:r>
        <w:rPr>
          <w:b/>
          <w:color w:val="080808"/>
          <w:spacing w:val="-4"/>
          <w:w w:val="105"/>
          <w:sz w:val="15"/>
        </w:rPr>
        <w:t>2023</w:t>
      </w:r>
    </w:p>
    <w:p w14:paraId="3F3D7544" w14:textId="77777777" w:rsidR="00DD02F0" w:rsidRDefault="00DD02F0">
      <w:pPr>
        <w:jc w:val="right"/>
        <w:rPr>
          <w:sz w:val="15"/>
        </w:rPr>
        <w:sectPr w:rsidR="00DD02F0">
          <w:type w:val="continuous"/>
          <w:pgSz w:w="11920" w:h="16830"/>
          <w:pgMar w:top="1240" w:right="900" w:bottom="280" w:left="880" w:header="1137" w:footer="963" w:gutter="0"/>
          <w:cols w:num="2" w:space="720" w:equalWidth="0">
            <w:col w:w="1230" w:space="7204"/>
            <w:col w:w="1706"/>
          </w:cols>
        </w:sectPr>
      </w:pPr>
    </w:p>
    <w:p w14:paraId="33C88480" w14:textId="77777777" w:rsidR="00DD02F0" w:rsidRDefault="00755876">
      <w:pPr>
        <w:pStyle w:val="Textkrper"/>
        <w:spacing w:line="20" w:lineRule="exact"/>
        <w:ind w:left="519"/>
        <w:rPr>
          <w:sz w:val="2"/>
        </w:rPr>
      </w:pPr>
      <w:r>
        <w:rPr>
          <w:sz w:val="2"/>
        </w:rPr>
      </w:r>
      <w:r>
        <w:rPr>
          <w:sz w:val="2"/>
        </w:rPr>
        <w:pict w14:anchorId="6BE79975">
          <v:group id="docshapegroup27" o:spid="_x0000_s1181" style="width:466.5pt;height:.9pt;mso-position-horizontal-relative:char;mso-position-vertical-relative:line" coordsize="9330,18">
            <v:line id="_x0000_s1182" style="position:absolute" from="0,9" to="9330,9" strokeweight=".31581mm"/>
            <w10:wrap type="none"/>
            <w10:anchorlock/>
          </v:group>
        </w:pict>
      </w:r>
    </w:p>
    <w:p w14:paraId="2E8FF153" w14:textId="77777777" w:rsidR="00DD02F0" w:rsidRDefault="00DD02F0">
      <w:pPr>
        <w:pStyle w:val="Textkrper"/>
        <w:spacing w:before="8"/>
        <w:rPr>
          <w:b/>
          <w:sz w:val="7"/>
        </w:rPr>
      </w:pPr>
    </w:p>
    <w:p w14:paraId="6329DA49" w14:textId="77777777" w:rsidR="00DD02F0" w:rsidRDefault="00755876">
      <w:pPr>
        <w:tabs>
          <w:tab w:val="left" w:pos="8282"/>
        </w:tabs>
        <w:spacing w:before="100"/>
        <w:ind w:right="416"/>
        <w:jc w:val="right"/>
        <w:rPr>
          <w:sz w:val="15"/>
        </w:rPr>
      </w:pPr>
      <w:r>
        <w:rPr>
          <w:color w:val="080808"/>
          <w:w w:val="105"/>
          <w:sz w:val="15"/>
        </w:rPr>
        <w:t>Correcciones</w:t>
      </w:r>
      <w:r>
        <w:rPr>
          <w:color w:val="080808"/>
          <w:spacing w:val="6"/>
          <w:w w:val="105"/>
          <w:sz w:val="15"/>
        </w:rPr>
        <w:t xml:space="preserve"> </w:t>
      </w:r>
      <w:r>
        <w:rPr>
          <w:color w:val="080808"/>
          <w:w w:val="105"/>
          <w:sz w:val="15"/>
        </w:rPr>
        <w:t>valorativas</w:t>
      </w:r>
      <w:r>
        <w:rPr>
          <w:color w:val="080808"/>
          <w:spacing w:val="3"/>
          <w:w w:val="105"/>
          <w:sz w:val="15"/>
        </w:rPr>
        <w:t xml:space="preserve"> </w:t>
      </w:r>
      <w:r>
        <w:rPr>
          <w:color w:val="080808"/>
          <w:w w:val="105"/>
          <w:sz w:val="15"/>
          <w:u w:val="thick" w:color="080808"/>
        </w:rPr>
        <w:t>por</w:t>
      </w:r>
      <w:r>
        <w:rPr>
          <w:color w:val="080808"/>
          <w:spacing w:val="-3"/>
          <w:w w:val="105"/>
          <w:sz w:val="15"/>
        </w:rPr>
        <w:t xml:space="preserve"> </w:t>
      </w:r>
      <w:r>
        <w:rPr>
          <w:color w:val="080808"/>
          <w:spacing w:val="-2"/>
          <w:w w:val="105"/>
          <w:sz w:val="15"/>
        </w:rPr>
        <w:t>deterioro</w:t>
      </w:r>
      <w:r>
        <w:rPr>
          <w:color w:val="080808"/>
          <w:sz w:val="15"/>
        </w:rPr>
        <w:tab/>
      </w:r>
      <w:r>
        <w:rPr>
          <w:color w:val="080808"/>
          <w:spacing w:val="-2"/>
          <w:w w:val="105"/>
          <w:sz w:val="15"/>
          <w:u w:val="thick" w:color="080808"/>
        </w:rPr>
        <w:t>(40.582,98)</w:t>
      </w:r>
    </w:p>
    <w:p w14:paraId="57A81A41" w14:textId="77777777" w:rsidR="00DD02F0" w:rsidRDefault="00755876">
      <w:pPr>
        <w:pStyle w:val="Textkrper"/>
        <w:spacing w:line="20" w:lineRule="exact"/>
        <w:ind w:left="519"/>
        <w:rPr>
          <w:sz w:val="2"/>
        </w:rPr>
      </w:pPr>
      <w:r>
        <w:rPr>
          <w:sz w:val="2"/>
        </w:rPr>
      </w:r>
      <w:r>
        <w:rPr>
          <w:sz w:val="2"/>
        </w:rPr>
        <w:pict w14:anchorId="58D3FF28">
          <v:group id="docshapegroup28" o:spid="_x0000_s1179" style="width:466.5pt;height:.7pt;mso-position-horizontal-relative:char;mso-position-vertical-relative:line" coordsize="9330,14">
            <v:line id="_x0000_s1180" style="position:absolute" from="0,7" to="9330,7" strokeweight=".23686mm"/>
            <w10:wrap type="none"/>
            <w10:anchorlock/>
          </v:group>
        </w:pict>
      </w:r>
    </w:p>
    <w:p w14:paraId="6704137E" w14:textId="77777777" w:rsidR="00DD02F0" w:rsidRDefault="00755876">
      <w:pPr>
        <w:spacing w:after="4"/>
        <w:ind w:right="412"/>
        <w:jc w:val="right"/>
        <w:rPr>
          <w:b/>
          <w:sz w:val="15"/>
        </w:rPr>
      </w:pPr>
      <w:r>
        <w:rPr>
          <w:b/>
          <w:color w:val="080808"/>
          <w:spacing w:val="-2"/>
          <w:w w:val="105"/>
          <w:sz w:val="15"/>
          <w:u w:val="thick" w:color="080808"/>
        </w:rPr>
        <w:t>(40.582,98)</w:t>
      </w:r>
    </w:p>
    <w:p w14:paraId="226CA77C" w14:textId="77777777" w:rsidR="00DD02F0" w:rsidRDefault="00755876">
      <w:pPr>
        <w:pStyle w:val="Textkrper"/>
        <w:spacing w:line="20" w:lineRule="exact"/>
        <w:ind w:left="519"/>
        <w:rPr>
          <w:sz w:val="2"/>
        </w:rPr>
      </w:pPr>
      <w:r>
        <w:rPr>
          <w:sz w:val="2"/>
        </w:rPr>
      </w:r>
      <w:r>
        <w:rPr>
          <w:sz w:val="2"/>
        </w:rPr>
        <w:pict w14:anchorId="3FF05ABA">
          <v:group id="docshapegroup29" o:spid="_x0000_s1177" style="width:466.5pt;height:.9pt;mso-position-horizontal-relative:char;mso-position-vertical-relative:line" coordsize="9330,18">
            <v:line id="_x0000_s1178" style="position:absolute" from="0,9" to="9330,9" strokeweight=".31581mm"/>
            <w10:wrap type="none"/>
            <w10:anchorlock/>
          </v:group>
        </w:pict>
      </w:r>
    </w:p>
    <w:p w14:paraId="3D620A4D" w14:textId="77777777" w:rsidR="00DD02F0" w:rsidRDefault="00DD02F0">
      <w:pPr>
        <w:pStyle w:val="Textkrper"/>
        <w:spacing w:before="2"/>
        <w:rPr>
          <w:b/>
          <w:sz w:val="23"/>
        </w:rPr>
      </w:pPr>
    </w:p>
    <w:p w14:paraId="75320609" w14:textId="77777777" w:rsidR="00DD02F0" w:rsidRDefault="00755876">
      <w:pPr>
        <w:pStyle w:val="Textkrper"/>
        <w:spacing w:before="1" w:line="285" w:lineRule="auto"/>
        <w:ind w:left="540" w:hanging="4"/>
      </w:pPr>
      <w:r>
        <w:rPr>
          <w:color w:val="080808"/>
          <w:w w:val="105"/>
        </w:rPr>
        <w:t>Por</w:t>
      </w:r>
      <w:r>
        <w:rPr>
          <w:color w:val="080808"/>
          <w:spacing w:val="31"/>
          <w:w w:val="105"/>
        </w:rPr>
        <w:t xml:space="preserve"> </w:t>
      </w:r>
      <w:r>
        <w:rPr>
          <w:color w:val="080808"/>
          <w:w w:val="105"/>
        </w:rPr>
        <w:t>tanto,</w:t>
      </w:r>
      <w:r>
        <w:rPr>
          <w:color w:val="080808"/>
          <w:spacing w:val="33"/>
          <w:w w:val="105"/>
        </w:rPr>
        <w:t xml:space="preserve"> </w:t>
      </w:r>
      <w:r>
        <w:rPr>
          <w:color w:val="080808"/>
          <w:w w:val="105"/>
        </w:rPr>
        <w:t>las</w:t>
      </w:r>
      <w:r>
        <w:rPr>
          <w:color w:val="080808"/>
          <w:spacing w:val="24"/>
          <w:w w:val="105"/>
        </w:rPr>
        <w:t xml:space="preserve"> </w:t>
      </w:r>
      <w:r>
        <w:rPr>
          <w:color w:val="080808"/>
          <w:w w:val="105"/>
        </w:rPr>
        <w:t>correcciones</w:t>
      </w:r>
      <w:r>
        <w:rPr>
          <w:color w:val="080808"/>
          <w:spacing w:val="40"/>
          <w:w w:val="105"/>
        </w:rPr>
        <w:t xml:space="preserve"> </w:t>
      </w:r>
      <w:r>
        <w:rPr>
          <w:color w:val="080808"/>
          <w:w w:val="105"/>
        </w:rPr>
        <w:t>realizadas</w:t>
      </w:r>
      <w:r>
        <w:rPr>
          <w:color w:val="080808"/>
          <w:spacing w:val="40"/>
          <w:w w:val="105"/>
        </w:rPr>
        <w:t xml:space="preserve"> </w:t>
      </w:r>
      <w:r>
        <w:rPr>
          <w:color w:val="080808"/>
          <w:w w:val="105"/>
        </w:rPr>
        <w:t>en</w:t>
      </w:r>
      <w:r>
        <w:rPr>
          <w:color w:val="080808"/>
          <w:spacing w:val="27"/>
          <w:w w:val="105"/>
        </w:rPr>
        <w:t xml:space="preserve"> </w:t>
      </w:r>
      <w:r>
        <w:rPr>
          <w:color w:val="080808"/>
          <w:w w:val="105"/>
        </w:rPr>
        <w:t>las</w:t>
      </w:r>
      <w:r>
        <w:rPr>
          <w:color w:val="080808"/>
          <w:spacing w:val="29"/>
          <w:w w:val="105"/>
        </w:rPr>
        <w:t xml:space="preserve"> </w:t>
      </w:r>
      <w:r>
        <w:rPr>
          <w:color w:val="080808"/>
          <w:w w:val="105"/>
        </w:rPr>
        <w:t>cifras</w:t>
      </w:r>
      <w:r>
        <w:rPr>
          <w:color w:val="080808"/>
          <w:spacing w:val="29"/>
          <w:w w:val="105"/>
        </w:rPr>
        <w:t xml:space="preserve"> </w:t>
      </w:r>
      <w:r>
        <w:rPr>
          <w:color w:val="080808"/>
          <w:w w:val="105"/>
        </w:rPr>
        <w:t>comparativas</w:t>
      </w:r>
      <w:r>
        <w:rPr>
          <w:color w:val="080808"/>
          <w:spacing w:val="40"/>
          <w:w w:val="105"/>
        </w:rPr>
        <w:t xml:space="preserve"> </w:t>
      </w:r>
      <w:r>
        <w:rPr>
          <w:color w:val="080808"/>
          <w:w w:val="105"/>
        </w:rPr>
        <w:t>de</w:t>
      </w:r>
      <w:r>
        <w:rPr>
          <w:color w:val="080808"/>
          <w:spacing w:val="32"/>
          <w:w w:val="105"/>
        </w:rPr>
        <w:t xml:space="preserve"> </w:t>
      </w:r>
      <w:r>
        <w:rPr>
          <w:color w:val="080808"/>
          <w:w w:val="105"/>
        </w:rPr>
        <w:t>cada</w:t>
      </w:r>
      <w:r>
        <w:rPr>
          <w:color w:val="080808"/>
          <w:spacing w:val="19"/>
          <w:w w:val="105"/>
        </w:rPr>
        <w:t xml:space="preserve"> </w:t>
      </w:r>
      <w:r>
        <w:rPr>
          <w:color w:val="080808"/>
          <w:w w:val="105"/>
        </w:rPr>
        <w:t>una</w:t>
      </w:r>
      <w:r>
        <w:rPr>
          <w:color w:val="080808"/>
          <w:spacing w:val="26"/>
          <w:w w:val="105"/>
        </w:rPr>
        <w:t xml:space="preserve"> </w:t>
      </w:r>
      <w:r>
        <w:rPr>
          <w:color w:val="080808"/>
          <w:w w:val="105"/>
        </w:rPr>
        <w:t>de</w:t>
      </w:r>
      <w:r>
        <w:rPr>
          <w:color w:val="080808"/>
          <w:spacing w:val="32"/>
          <w:w w:val="105"/>
        </w:rPr>
        <w:t xml:space="preserve"> </w:t>
      </w:r>
      <w:r>
        <w:rPr>
          <w:color w:val="080808"/>
          <w:w w:val="105"/>
        </w:rPr>
        <w:t>las</w:t>
      </w:r>
      <w:r>
        <w:rPr>
          <w:color w:val="080808"/>
          <w:spacing w:val="24"/>
          <w:w w:val="105"/>
        </w:rPr>
        <w:t xml:space="preserve"> </w:t>
      </w:r>
      <w:r>
        <w:rPr>
          <w:color w:val="080808"/>
          <w:w w:val="105"/>
        </w:rPr>
        <w:t>partidas</w:t>
      </w:r>
      <w:r>
        <w:rPr>
          <w:color w:val="080808"/>
          <w:spacing w:val="31"/>
          <w:w w:val="105"/>
        </w:rPr>
        <w:t xml:space="preserve"> </w:t>
      </w:r>
      <w:r>
        <w:rPr>
          <w:color w:val="080808"/>
          <w:w w:val="105"/>
        </w:rPr>
        <w:t>de</w:t>
      </w:r>
      <w:r>
        <w:rPr>
          <w:color w:val="080808"/>
          <w:spacing w:val="32"/>
          <w:w w:val="105"/>
        </w:rPr>
        <w:t xml:space="preserve"> </w:t>
      </w:r>
      <w:r>
        <w:rPr>
          <w:color w:val="080808"/>
          <w:w w:val="105"/>
        </w:rPr>
        <w:t>los documentos que integran las cuentas anuales son las</w:t>
      </w:r>
      <w:r>
        <w:rPr>
          <w:color w:val="080808"/>
          <w:spacing w:val="-1"/>
          <w:w w:val="105"/>
        </w:rPr>
        <w:t xml:space="preserve"> </w:t>
      </w:r>
      <w:r>
        <w:rPr>
          <w:color w:val="080808"/>
          <w:w w:val="105"/>
        </w:rPr>
        <w:t>siguientes:</w:t>
      </w:r>
    </w:p>
    <w:p w14:paraId="1B1E6DD9" w14:textId="77777777" w:rsidR="00DD02F0" w:rsidRDefault="00DD02F0">
      <w:pPr>
        <w:pStyle w:val="Textkrper"/>
        <w:spacing w:before="3"/>
        <w:rPr>
          <w:sz w:val="21"/>
        </w:rPr>
      </w:pPr>
    </w:p>
    <w:p w14:paraId="7968EAEE" w14:textId="77777777" w:rsidR="00DD02F0" w:rsidRDefault="00755876">
      <w:pPr>
        <w:pStyle w:val="Textkrper"/>
        <w:ind w:left="1245"/>
      </w:pPr>
      <w:r>
        <w:rPr>
          <w:color w:val="080808"/>
          <w:w w:val="105"/>
        </w:rPr>
        <w:t>Balance</w:t>
      </w:r>
      <w:r>
        <w:rPr>
          <w:color w:val="080808"/>
          <w:spacing w:val="-1"/>
          <w:w w:val="105"/>
        </w:rPr>
        <w:t xml:space="preserve"> </w:t>
      </w:r>
      <w:r>
        <w:rPr>
          <w:color w:val="080808"/>
          <w:w w:val="105"/>
        </w:rPr>
        <w:t>al</w:t>
      </w:r>
      <w:r>
        <w:rPr>
          <w:color w:val="080808"/>
          <w:spacing w:val="-14"/>
          <w:w w:val="105"/>
        </w:rPr>
        <w:t xml:space="preserve"> </w:t>
      </w:r>
      <w:r>
        <w:rPr>
          <w:color w:val="080808"/>
          <w:w w:val="105"/>
        </w:rPr>
        <w:t>31</w:t>
      </w:r>
      <w:r>
        <w:rPr>
          <w:color w:val="080808"/>
          <w:spacing w:val="-12"/>
          <w:w w:val="105"/>
        </w:rPr>
        <w:t xml:space="preserve"> </w:t>
      </w:r>
      <w:r>
        <w:rPr>
          <w:color w:val="080808"/>
          <w:w w:val="105"/>
        </w:rPr>
        <w:t>de</w:t>
      </w:r>
      <w:r>
        <w:rPr>
          <w:color w:val="080808"/>
          <w:spacing w:val="-4"/>
          <w:w w:val="105"/>
        </w:rPr>
        <w:t xml:space="preserve"> </w:t>
      </w:r>
      <w:r>
        <w:rPr>
          <w:color w:val="080808"/>
          <w:w w:val="105"/>
        </w:rPr>
        <w:t>diciembre</w:t>
      </w:r>
      <w:r>
        <w:rPr>
          <w:color w:val="080808"/>
          <w:spacing w:val="9"/>
          <w:w w:val="105"/>
        </w:rPr>
        <w:t xml:space="preserve"> </w:t>
      </w:r>
      <w:r>
        <w:rPr>
          <w:color w:val="080808"/>
          <w:w w:val="105"/>
        </w:rPr>
        <w:t>de</w:t>
      </w:r>
      <w:r>
        <w:rPr>
          <w:color w:val="080808"/>
          <w:spacing w:val="-3"/>
          <w:w w:val="105"/>
        </w:rPr>
        <w:t xml:space="preserve"> </w:t>
      </w:r>
      <w:r>
        <w:rPr>
          <w:color w:val="080808"/>
          <w:spacing w:val="-4"/>
          <w:w w:val="105"/>
        </w:rPr>
        <w:t>2023</w:t>
      </w:r>
    </w:p>
    <w:p w14:paraId="4909A924" w14:textId="77777777" w:rsidR="00DD02F0" w:rsidRDefault="00755876">
      <w:pPr>
        <w:pStyle w:val="Textkrper"/>
        <w:spacing w:before="2"/>
        <w:rPr>
          <w:sz w:val="18"/>
        </w:rPr>
      </w:pPr>
      <w:r>
        <w:pict w14:anchorId="02D56964">
          <v:shape id="docshape30" o:spid="_x0000_s1176" style="position:absolute;margin-left:69.95pt;margin-top:11.7pt;width:463.8pt;height:.1pt;z-index:-15719424;mso-wrap-distance-left:0;mso-wrap-distance-right:0;mso-position-horizontal-relative:page" coordorigin="1399,234" coordsize="9276,0" path="m1399,234r9276,e" filled="f" strokeweight=".23686mm">
            <v:path arrowok="t"/>
            <w10:wrap type="topAndBottom" anchorx="page"/>
          </v:shape>
        </w:pict>
      </w:r>
    </w:p>
    <w:p w14:paraId="12AAAD83" w14:textId="77777777" w:rsidR="00DD02F0" w:rsidRDefault="00755876">
      <w:pPr>
        <w:tabs>
          <w:tab w:val="left" w:pos="8384"/>
        </w:tabs>
        <w:spacing w:before="9" w:after="9"/>
        <w:ind w:left="632"/>
        <w:rPr>
          <w:b/>
          <w:sz w:val="15"/>
        </w:rPr>
      </w:pPr>
      <w:r>
        <w:rPr>
          <w:b/>
          <w:color w:val="080808"/>
          <w:spacing w:val="-2"/>
          <w:w w:val="105"/>
          <w:sz w:val="15"/>
          <w:u w:val="thick" w:color="080808"/>
        </w:rPr>
        <w:t>(Euros)</w:t>
      </w:r>
      <w:r>
        <w:rPr>
          <w:b/>
          <w:color w:val="080808"/>
          <w:sz w:val="15"/>
        </w:rPr>
        <w:tab/>
      </w:r>
      <w:r>
        <w:rPr>
          <w:b/>
          <w:color w:val="080808"/>
          <w:spacing w:val="-2"/>
          <w:w w:val="105"/>
          <w:sz w:val="15"/>
          <w:u w:val="thick" w:color="080808"/>
        </w:rPr>
        <w:t>Debe/(Haber)</w:t>
      </w:r>
    </w:p>
    <w:p w14:paraId="38CF2F7D" w14:textId="77777777" w:rsidR="00DD02F0" w:rsidRDefault="00755876">
      <w:pPr>
        <w:pStyle w:val="Textkrper"/>
        <w:spacing w:line="20" w:lineRule="exact"/>
        <w:ind w:left="519"/>
        <w:rPr>
          <w:sz w:val="2"/>
        </w:rPr>
      </w:pPr>
      <w:r>
        <w:rPr>
          <w:sz w:val="2"/>
        </w:rPr>
      </w:r>
      <w:r>
        <w:rPr>
          <w:sz w:val="2"/>
        </w:rPr>
        <w:pict w14:anchorId="2E9C3C45">
          <v:group id="docshapegroup31" o:spid="_x0000_s1174" style="width:463.8pt;height:.9pt;mso-position-horizontal-relative:char;mso-position-vertical-relative:line" coordsize="9276,18">
            <v:line id="_x0000_s1175" style="position:absolute" from="0,9" to="9276,9" strokeweight=".31581mm"/>
            <w10:wrap type="none"/>
            <w10:anchorlock/>
          </v:group>
        </w:pict>
      </w:r>
    </w:p>
    <w:p w14:paraId="7F5DB163" w14:textId="77777777" w:rsidR="00DD02F0" w:rsidRDefault="00DD02F0">
      <w:pPr>
        <w:spacing w:line="20" w:lineRule="exact"/>
        <w:rPr>
          <w:sz w:val="2"/>
        </w:rPr>
        <w:sectPr w:rsidR="00DD02F0">
          <w:type w:val="continuous"/>
          <w:pgSz w:w="11920" w:h="16830"/>
          <w:pgMar w:top="1240" w:right="900" w:bottom="280" w:left="880" w:header="1137" w:footer="963" w:gutter="0"/>
          <w:cols w:space="720"/>
        </w:sectPr>
      </w:pPr>
    </w:p>
    <w:p w14:paraId="486B2125" w14:textId="77777777" w:rsidR="00DD02F0" w:rsidRDefault="00DD02F0">
      <w:pPr>
        <w:pStyle w:val="Textkrper"/>
        <w:spacing w:before="11"/>
        <w:rPr>
          <w:b/>
          <w:sz w:val="15"/>
        </w:rPr>
      </w:pPr>
    </w:p>
    <w:p w14:paraId="50E35DC9" w14:textId="77777777" w:rsidR="00DD02F0" w:rsidRDefault="00755876">
      <w:pPr>
        <w:ind w:left="637"/>
        <w:rPr>
          <w:sz w:val="15"/>
        </w:rPr>
      </w:pPr>
      <w:r>
        <w:rPr>
          <w:color w:val="080808"/>
          <w:w w:val="105"/>
          <w:sz w:val="15"/>
        </w:rPr>
        <w:t>Resultado</w:t>
      </w:r>
      <w:r>
        <w:rPr>
          <w:color w:val="080808"/>
          <w:spacing w:val="2"/>
          <w:w w:val="105"/>
          <w:sz w:val="15"/>
        </w:rPr>
        <w:t xml:space="preserve"> </w:t>
      </w:r>
      <w:r>
        <w:rPr>
          <w:color w:val="080808"/>
          <w:w w:val="105"/>
          <w:sz w:val="15"/>
        </w:rPr>
        <w:t>del</w:t>
      </w:r>
      <w:r>
        <w:rPr>
          <w:color w:val="080808"/>
          <w:spacing w:val="-3"/>
          <w:w w:val="105"/>
          <w:sz w:val="15"/>
        </w:rPr>
        <w:t xml:space="preserve"> </w:t>
      </w:r>
      <w:r>
        <w:rPr>
          <w:color w:val="080808"/>
          <w:w w:val="105"/>
          <w:sz w:val="15"/>
        </w:rPr>
        <w:t>ejercicio</w:t>
      </w:r>
      <w:r>
        <w:rPr>
          <w:color w:val="080808"/>
          <w:spacing w:val="-2"/>
          <w:w w:val="105"/>
          <w:sz w:val="15"/>
        </w:rPr>
        <w:t xml:space="preserve"> </w:t>
      </w:r>
      <w:r>
        <w:rPr>
          <w:color w:val="080808"/>
          <w:w w:val="105"/>
          <w:sz w:val="15"/>
        </w:rPr>
        <w:t>-</w:t>
      </w:r>
      <w:r>
        <w:rPr>
          <w:color w:val="080808"/>
          <w:spacing w:val="37"/>
          <w:w w:val="105"/>
          <w:sz w:val="15"/>
        </w:rPr>
        <w:t xml:space="preserve"> </w:t>
      </w:r>
      <w:r>
        <w:rPr>
          <w:color w:val="080808"/>
          <w:spacing w:val="-2"/>
          <w:w w:val="105"/>
          <w:sz w:val="15"/>
        </w:rPr>
        <w:t>Aumento</w:t>
      </w:r>
    </w:p>
    <w:p w14:paraId="3D91BD97" w14:textId="77777777" w:rsidR="00DD02F0" w:rsidRDefault="00755876">
      <w:pPr>
        <w:spacing w:before="11"/>
        <w:ind w:left="635"/>
        <w:rPr>
          <w:sz w:val="15"/>
        </w:rPr>
      </w:pPr>
      <w:r>
        <w:rPr>
          <w:color w:val="080808"/>
          <w:w w:val="105"/>
          <w:sz w:val="15"/>
        </w:rPr>
        <w:t>Inversiones</w:t>
      </w:r>
      <w:r>
        <w:rPr>
          <w:color w:val="080808"/>
          <w:spacing w:val="5"/>
          <w:w w:val="105"/>
          <w:sz w:val="15"/>
        </w:rPr>
        <w:t xml:space="preserve"> </w:t>
      </w:r>
      <w:r>
        <w:rPr>
          <w:color w:val="080808"/>
          <w:w w:val="105"/>
          <w:sz w:val="15"/>
        </w:rPr>
        <w:t>financieras</w:t>
      </w:r>
      <w:r>
        <w:rPr>
          <w:color w:val="080808"/>
          <w:spacing w:val="6"/>
          <w:w w:val="105"/>
          <w:sz w:val="15"/>
        </w:rPr>
        <w:t xml:space="preserve"> </w:t>
      </w:r>
      <w:r>
        <w:rPr>
          <w:color w:val="080808"/>
          <w:w w:val="105"/>
          <w:sz w:val="15"/>
        </w:rPr>
        <w:t>a</w:t>
      </w:r>
      <w:r>
        <w:rPr>
          <w:color w:val="080808"/>
          <w:spacing w:val="-1"/>
          <w:w w:val="105"/>
          <w:sz w:val="15"/>
        </w:rPr>
        <w:t xml:space="preserve"> </w:t>
      </w:r>
      <w:r>
        <w:rPr>
          <w:color w:val="080808"/>
          <w:w w:val="105"/>
          <w:sz w:val="15"/>
          <w:u w:val="thick" w:color="080808"/>
        </w:rPr>
        <w:t>largo</w:t>
      </w:r>
      <w:r>
        <w:rPr>
          <w:color w:val="080808"/>
          <w:spacing w:val="-5"/>
          <w:w w:val="105"/>
          <w:sz w:val="15"/>
          <w:u w:val="thick" w:color="080808"/>
        </w:rPr>
        <w:t xml:space="preserve"> </w:t>
      </w:r>
      <w:r>
        <w:rPr>
          <w:color w:val="080808"/>
          <w:w w:val="105"/>
          <w:sz w:val="15"/>
          <w:u w:val="thick" w:color="080808"/>
        </w:rPr>
        <w:t>plazo</w:t>
      </w:r>
      <w:r>
        <w:rPr>
          <w:color w:val="080808"/>
          <w:spacing w:val="-2"/>
          <w:w w:val="105"/>
          <w:sz w:val="15"/>
        </w:rPr>
        <w:t xml:space="preserve"> </w:t>
      </w:r>
      <w:r>
        <w:rPr>
          <w:color w:val="262624"/>
          <w:w w:val="105"/>
          <w:sz w:val="15"/>
        </w:rPr>
        <w:t>-</w:t>
      </w:r>
      <w:r>
        <w:rPr>
          <w:color w:val="262624"/>
          <w:spacing w:val="-3"/>
          <w:w w:val="105"/>
          <w:sz w:val="15"/>
        </w:rPr>
        <w:t xml:space="preserve"> </w:t>
      </w:r>
      <w:r>
        <w:rPr>
          <w:color w:val="080808"/>
          <w:w w:val="105"/>
          <w:sz w:val="15"/>
        </w:rPr>
        <w:t>Instrumentos</w:t>
      </w:r>
      <w:r>
        <w:rPr>
          <w:color w:val="080808"/>
          <w:spacing w:val="9"/>
          <w:w w:val="105"/>
          <w:sz w:val="15"/>
        </w:rPr>
        <w:t xml:space="preserve"> </w:t>
      </w:r>
      <w:r>
        <w:rPr>
          <w:color w:val="080808"/>
          <w:w w:val="105"/>
          <w:sz w:val="15"/>
        </w:rPr>
        <w:t>de</w:t>
      </w:r>
      <w:r>
        <w:rPr>
          <w:color w:val="080808"/>
          <w:spacing w:val="-8"/>
          <w:w w:val="105"/>
          <w:sz w:val="15"/>
        </w:rPr>
        <w:t xml:space="preserve"> </w:t>
      </w:r>
      <w:r>
        <w:rPr>
          <w:color w:val="080808"/>
          <w:w w:val="105"/>
          <w:sz w:val="15"/>
          <w:u w:val="thick" w:color="080808"/>
        </w:rPr>
        <w:t>patrimonio</w:t>
      </w:r>
      <w:r>
        <w:rPr>
          <w:color w:val="080808"/>
          <w:spacing w:val="5"/>
          <w:w w:val="105"/>
          <w:sz w:val="15"/>
        </w:rPr>
        <w:t xml:space="preserve"> </w:t>
      </w:r>
      <w:r>
        <w:rPr>
          <w:color w:val="262624"/>
          <w:w w:val="105"/>
          <w:sz w:val="15"/>
        </w:rPr>
        <w:t>-</w:t>
      </w:r>
      <w:r>
        <w:rPr>
          <w:color w:val="262624"/>
          <w:spacing w:val="-2"/>
          <w:w w:val="105"/>
          <w:sz w:val="15"/>
        </w:rPr>
        <w:t xml:space="preserve"> </w:t>
      </w:r>
      <w:r>
        <w:rPr>
          <w:color w:val="080808"/>
          <w:spacing w:val="-2"/>
          <w:w w:val="105"/>
          <w:sz w:val="15"/>
        </w:rPr>
        <w:t>Aumento</w:t>
      </w:r>
    </w:p>
    <w:p w14:paraId="1B230DF8" w14:textId="77777777" w:rsidR="00DD02F0" w:rsidRDefault="00755876">
      <w:pPr>
        <w:spacing w:before="11"/>
        <w:rPr>
          <w:sz w:val="15"/>
        </w:rPr>
      </w:pPr>
      <w:r>
        <w:br w:type="column"/>
      </w:r>
    </w:p>
    <w:p w14:paraId="2ADB9AD8" w14:textId="77777777" w:rsidR="00DD02F0" w:rsidRDefault="00755876">
      <w:pPr>
        <w:ind w:right="456"/>
        <w:jc w:val="right"/>
        <w:rPr>
          <w:sz w:val="15"/>
        </w:rPr>
      </w:pPr>
      <w:r>
        <w:rPr>
          <w:color w:val="080808"/>
          <w:spacing w:val="-2"/>
          <w:w w:val="105"/>
          <w:sz w:val="15"/>
        </w:rPr>
        <w:t>(40.582,98)</w:t>
      </w:r>
    </w:p>
    <w:p w14:paraId="45D00957" w14:textId="77777777" w:rsidR="00DD02F0" w:rsidRDefault="00755876">
      <w:pPr>
        <w:spacing w:before="11"/>
        <w:ind w:right="450"/>
        <w:jc w:val="right"/>
        <w:rPr>
          <w:sz w:val="15"/>
        </w:rPr>
      </w:pPr>
      <w:r>
        <w:rPr>
          <w:color w:val="080808"/>
          <w:spacing w:val="-2"/>
          <w:w w:val="105"/>
          <w:sz w:val="15"/>
        </w:rPr>
        <w:t>40.582,98</w:t>
      </w:r>
    </w:p>
    <w:p w14:paraId="59032346" w14:textId="77777777" w:rsidR="00DD02F0" w:rsidRDefault="00DD02F0">
      <w:pPr>
        <w:jc w:val="right"/>
        <w:rPr>
          <w:sz w:val="15"/>
        </w:rPr>
        <w:sectPr w:rsidR="00DD02F0">
          <w:type w:val="continuous"/>
          <w:pgSz w:w="11920" w:h="16830"/>
          <w:pgMar w:top="1240" w:right="900" w:bottom="280" w:left="880" w:header="1137" w:footer="963" w:gutter="0"/>
          <w:cols w:num="2" w:space="720" w:equalWidth="0">
            <w:col w:w="6116" w:space="2128"/>
            <w:col w:w="1896"/>
          </w:cols>
        </w:sectPr>
      </w:pPr>
    </w:p>
    <w:p w14:paraId="686D1802" w14:textId="77777777" w:rsidR="00DD02F0" w:rsidRDefault="00755876">
      <w:pPr>
        <w:pStyle w:val="Textkrper"/>
        <w:spacing w:line="20" w:lineRule="exact"/>
        <w:ind w:left="519"/>
        <w:rPr>
          <w:sz w:val="2"/>
        </w:rPr>
      </w:pPr>
      <w:r>
        <w:rPr>
          <w:sz w:val="2"/>
        </w:rPr>
      </w:r>
      <w:r>
        <w:rPr>
          <w:sz w:val="2"/>
        </w:rPr>
        <w:pict w14:anchorId="18E3FFC2">
          <v:group id="docshapegroup32" o:spid="_x0000_s1172" style="width:463.8pt;height:.7pt;mso-position-horizontal-relative:char;mso-position-vertical-relative:line" coordsize="9276,14">
            <v:line id="_x0000_s1173" style="position:absolute" from="0,7" to="9276,7" strokeweight=".23686mm"/>
            <w10:wrap type="none"/>
            <w10:anchorlock/>
          </v:group>
        </w:pict>
      </w:r>
    </w:p>
    <w:p w14:paraId="3C3EEDED" w14:textId="77777777" w:rsidR="00DD02F0" w:rsidRDefault="00DD02F0">
      <w:pPr>
        <w:pStyle w:val="Textkrper"/>
        <w:spacing w:before="8"/>
        <w:rPr>
          <w:sz w:val="12"/>
        </w:rPr>
      </w:pPr>
    </w:p>
    <w:p w14:paraId="553A77D6" w14:textId="77777777" w:rsidR="00DD02F0" w:rsidRDefault="00755876">
      <w:pPr>
        <w:pStyle w:val="Textkrper"/>
        <w:spacing w:before="94" w:line="249" w:lineRule="auto"/>
        <w:ind w:left="1248" w:right="207" w:hanging="4"/>
      </w:pPr>
      <w:r>
        <w:rPr>
          <w:color w:val="080808"/>
          <w:w w:val="105"/>
        </w:rPr>
        <w:t xml:space="preserve">Cuenta de pérdidas </w:t>
      </w:r>
      <w:r>
        <w:rPr>
          <w:color w:val="080808"/>
          <w:w w:val="105"/>
          <w:sz w:val="18"/>
        </w:rPr>
        <w:t xml:space="preserve">y </w:t>
      </w:r>
      <w:r>
        <w:rPr>
          <w:color w:val="080808"/>
          <w:w w:val="105"/>
        </w:rPr>
        <w:t>ganancias correspondiente</w:t>
      </w:r>
      <w:r>
        <w:rPr>
          <w:color w:val="080808"/>
          <w:spacing w:val="-5"/>
          <w:w w:val="105"/>
        </w:rPr>
        <w:t xml:space="preserve"> </w:t>
      </w:r>
      <w:r>
        <w:rPr>
          <w:color w:val="080808"/>
          <w:w w:val="105"/>
        </w:rPr>
        <w:t>al</w:t>
      </w:r>
      <w:r>
        <w:rPr>
          <w:color w:val="080808"/>
          <w:spacing w:val="-3"/>
          <w:w w:val="105"/>
        </w:rPr>
        <w:t xml:space="preserve"> </w:t>
      </w:r>
      <w:r>
        <w:rPr>
          <w:color w:val="080808"/>
          <w:w w:val="105"/>
        </w:rPr>
        <w:t>ejercicio anual</w:t>
      </w:r>
      <w:r>
        <w:rPr>
          <w:color w:val="080808"/>
          <w:spacing w:val="-3"/>
          <w:w w:val="105"/>
        </w:rPr>
        <w:t xml:space="preserve"> </w:t>
      </w:r>
      <w:r>
        <w:rPr>
          <w:color w:val="080808"/>
          <w:w w:val="105"/>
        </w:rPr>
        <w:t>terminado el</w:t>
      </w:r>
      <w:r>
        <w:rPr>
          <w:color w:val="080808"/>
          <w:spacing w:val="-4"/>
          <w:w w:val="105"/>
        </w:rPr>
        <w:t xml:space="preserve"> </w:t>
      </w:r>
      <w:r>
        <w:rPr>
          <w:color w:val="080808"/>
          <w:w w:val="105"/>
        </w:rPr>
        <w:t>31</w:t>
      </w:r>
      <w:r>
        <w:rPr>
          <w:color w:val="080808"/>
          <w:spacing w:val="-7"/>
          <w:w w:val="105"/>
        </w:rPr>
        <w:t xml:space="preserve"> </w:t>
      </w:r>
      <w:r>
        <w:rPr>
          <w:color w:val="080808"/>
          <w:w w:val="105"/>
        </w:rPr>
        <w:t>de diciembre de 2023:</w:t>
      </w:r>
    </w:p>
    <w:p w14:paraId="3F14254F" w14:textId="77777777" w:rsidR="00DD02F0" w:rsidRDefault="00755876">
      <w:pPr>
        <w:pStyle w:val="Textkrper"/>
        <w:spacing w:before="10"/>
        <w:rPr>
          <w:sz w:val="17"/>
        </w:rPr>
      </w:pPr>
      <w:r>
        <w:pict w14:anchorId="7DD76F2B">
          <v:shape id="docshape33" o:spid="_x0000_s1171" style="position:absolute;margin-left:77.15pt;margin-top:11.5pt;width:463.8pt;height:.1pt;z-index:-15717888;mso-wrap-distance-left:0;mso-wrap-distance-right:0;mso-position-horizontal-relative:page" coordorigin="1543,230" coordsize="9276,0" path="m1543,230r9276,e" filled="f" strokeweight=".31581mm">
            <v:path arrowok="t"/>
            <w10:wrap type="topAndBottom" anchorx="page"/>
          </v:shape>
        </w:pict>
      </w:r>
    </w:p>
    <w:p w14:paraId="02E81601" w14:textId="77777777" w:rsidR="00DD02F0" w:rsidRDefault="00755876">
      <w:pPr>
        <w:tabs>
          <w:tab w:val="left" w:pos="8313"/>
        </w:tabs>
        <w:spacing w:before="2" w:after="9"/>
        <w:ind w:left="776"/>
        <w:rPr>
          <w:b/>
          <w:sz w:val="15"/>
        </w:rPr>
      </w:pPr>
      <w:r>
        <w:rPr>
          <w:b/>
          <w:color w:val="080808"/>
          <w:spacing w:val="-2"/>
          <w:w w:val="105"/>
          <w:sz w:val="15"/>
          <w:u w:val="thick" w:color="080808"/>
        </w:rPr>
        <w:t>(Euros)</w:t>
      </w:r>
      <w:r>
        <w:rPr>
          <w:b/>
          <w:color w:val="080808"/>
          <w:sz w:val="15"/>
        </w:rPr>
        <w:tab/>
      </w:r>
      <w:r>
        <w:rPr>
          <w:b/>
          <w:color w:val="080808"/>
          <w:spacing w:val="-2"/>
          <w:w w:val="105"/>
          <w:sz w:val="15"/>
          <w:u w:val="thick" w:color="080808"/>
        </w:rPr>
        <w:t>lngreso/(Gasto</w:t>
      </w:r>
      <w:r>
        <w:rPr>
          <w:b/>
          <w:color w:val="080808"/>
          <w:spacing w:val="-2"/>
          <w:w w:val="105"/>
          <w:sz w:val="15"/>
        </w:rPr>
        <w:t>)</w:t>
      </w:r>
    </w:p>
    <w:p w14:paraId="1CA0D0B9" w14:textId="77777777" w:rsidR="00DD02F0" w:rsidRDefault="00755876">
      <w:pPr>
        <w:pStyle w:val="Textkrper"/>
        <w:spacing w:line="20" w:lineRule="exact"/>
        <w:ind w:left="663"/>
        <w:rPr>
          <w:sz w:val="2"/>
        </w:rPr>
      </w:pPr>
      <w:r>
        <w:rPr>
          <w:sz w:val="2"/>
        </w:rPr>
      </w:r>
      <w:r>
        <w:rPr>
          <w:sz w:val="2"/>
        </w:rPr>
        <w:pict w14:anchorId="7F526D73">
          <v:group id="docshapegroup34" o:spid="_x0000_s1169" style="width:463.8pt;height:1.15pt;mso-position-horizontal-relative:char;mso-position-vertical-relative:line" coordsize="9276,23">
            <v:line id="_x0000_s1170" style="position:absolute" from="0,11" to="9276,11" strokeweight=".39478mm"/>
            <w10:wrap type="none"/>
            <w10:anchorlock/>
          </v:group>
        </w:pict>
      </w:r>
    </w:p>
    <w:p w14:paraId="60741110" w14:textId="77777777" w:rsidR="00DD02F0" w:rsidRDefault="00DD02F0">
      <w:pPr>
        <w:pStyle w:val="Textkrper"/>
        <w:spacing w:before="4"/>
        <w:rPr>
          <w:b/>
          <w:sz w:val="16"/>
        </w:rPr>
      </w:pPr>
    </w:p>
    <w:p w14:paraId="5FBF8B12" w14:textId="77777777" w:rsidR="00DD02F0" w:rsidRDefault="00755876">
      <w:pPr>
        <w:tabs>
          <w:tab w:val="left" w:pos="9129"/>
        </w:tabs>
        <w:ind w:left="781"/>
        <w:rPr>
          <w:sz w:val="15"/>
        </w:rPr>
      </w:pPr>
      <w:r>
        <w:pict w14:anchorId="183DC912">
          <v:group id="docshapegroup35" o:spid="_x0000_s1166" style="position:absolute;left:0;text-align:left;margin-left:77.15pt;margin-top:6.55pt;width:463.8pt;height:2.45pt;z-index:-23045632;mso-position-horizontal-relative:page" coordorigin="1543,131" coordsize="9276,49">
            <v:line id="_x0000_s1168" style="position:absolute" from="1543,172" to="10819,172" strokeweight=".23686mm"/>
            <v:line id="_x0000_s1167" style="position:absolute" from="2357,141" to="2433,141" strokecolor="#080808" strokeweight=".35311mm"/>
            <w10:wrap anchorx="page"/>
          </v:group>
        </w:pict>
      </w:r>
      <w:r>
        <w:rPr>
          <w:color w:val="080808"/>
          <w:w w:val="105"/>
          <w:sz w:val="15"/>
        </w:rPr>
        <w:t>Deterioro</w:t>
      </w:r>
      <w:r>
        <w:rPr>
          <w:color w:val="080808"/>
          <w:spacing w:val="-3"/>
          <w:w w:val="105"/>
          <w:sz w:val="15"/>
        </w:rPr>
        <w:t xml:space="preserve"> </w:t>
      </w:r>
      <w:r>
        <w:rPr>
          <w:color w:val="080808"/>
          <w:w w:val="105"/>
          <w:sz w:val="14"/>
        </w:rPr>
        <w:t>y</w:t>
      </w:r>
      <w:r>
        <w:rPr>
          <w:color w:val="080808"/>
          <w:spacing w:val="7"/>
          <w:w w:val="105"/>
          <w:sz w:val="14"/>
        </w:rPr>
        <w:t xml:space="preserve"> </w:t>
      </w:r>
      <w:r>
        <w:rPr>
          <w:color w:val="080808"/>
          <w:w w:val="105"/>
          <w:sz w:val="15"/>
        </w:rPr>
        <w:t>resultado</w:t>
      </w:r>
      <w:r>
        <w:rPr>
          <w:color w:val="080808"/>
          <w:spacing w:val="1"/>
          <w:w w:val="105"/>
          <w:sz w:val="15"/>
        </w:rPr>
        <w:t xml:space="preserve"> </w:t>
      </w:r>
      <w:r>
        <w:rPr>
          <w:color w:val="080808"/>
          <w:w w:val="105"/>
          <w:sz w:val="15"/>
          <w:u w:val="thick" w:color="080808"/>
        </w:rPr>
        <w:t>por</w:t>
      </w:r>
      <w:r>
        <w:rPr>
          <w:color w:val="080808"/>
          <w:spacing w:val="-1"/>
          <w:w w:val="105"/>
          <w:sz w:val="15"/>
          <w:u w:val="thick" w:color="080808"/>
        </w:rPr>
        <w:t xml:space="preserve"> </w:t>
      </w:r>
      <w:r>
        <w:rPr>
          <w:color w:val="080808"/>
          <w:w w:val="105"/>
          <w:sz w:val="15"/>
          <w:u w:val="thick" w:color="080808"/>
        </w:rPr>
        <w:t>enajenaciones</w:t>
      </w:r>
      <w:r>
        <w:rPr>
          <w:color w:val="080808"/>
          <w:spacing w:val="5"/>
          <w:w w:val="105"/>
          <w:sz w:val="15"/>
        </w:rPr>
        <w:t xml:space="preserve"> </w:t>
      </w:r>
      <w:r>
        <w:rPr>
          <w:color w:val="080808"/>
          <w:w w:val="105"/>
          <w:sz w:val="15"/>
        </w:rPr>
        <w:t>de</w:t>
      </w:r>
      <w:r>
        <w:rPr>
          <w:color w:val="080808"/>
          <w:spacing w:val="-8"/>
          <w:w w:val="105"/>
          <w:sz w:val="15"/>
        </w:rPr>
        <w:t xml:space="preserve"> </w:t>
      </w:r>
      <w:r>
        <w:rPr>
          <w:color w:val="080808"/>
          <w:w w:val="105"/>
          <w:sz w:val="15"/>
        </w:rPr>
        <w:t>instrumentos</w:t>
      </w:r>
      <w:r>
        <w:rPr>
          <w:color w:val="080808"/>
          <w:spacing w:val="5"/>
          <w:w w:val="105"/>
          <w:sz w:val="15"/>
        </w:rPr>
        <w:t xml:space="preserve"> </w:t>
      </w:r>
      <w:r>
        <w:rPr>
          <w:color w:val="080808"/>
          <w:w w:val="105"/>
          <w:sz w:val="15"/>
        </w:rPr>
        <w:t>financieros</w:t>
      </w:r>
      <w:r>
        <w:rPr>
          <w:color w:val="080808"/>
          <w:spacing w:val="9"/>
          <w:w w:val="105"/>
          <w:sz w:val="15"/>
        </w:rPr>
        <w:t xml:space="preserve"> </w:t>
      </w:r>
      <w:r>
        <w:rPr>
          <w:color w:val="262624"/>
          <w:w w:val="105"/>
          <w:sz w:val="15"/>
        </w:rPr>
        <w:t>-</w:t>
      </w:r>
      <w:r>
        <w:rPr>
          <w:color w:val="262624"/>
          <w:spacing w:val="-1"/>
          <w:w w:val="105"/>
          <w:sz w:val="15"/>
        </w:rPr>
        <w:t xml:space="preserve"> </w:t>
      </w:r>
      <w:r>
        <w:rPr>
          <w:color w:val="080808"/>
          <w:w w:val="105"/>
          <w:sz w:val="15"/>
        </w:rPr>
        <w:t xml:space="preserve">Deterioros </w:t>
      </w:r>
      <w:r>
        <w:rPr>
          <w:color w:val="080808"/>
          <w:w w:val="105"/>
          <w:sz w:val="14"/>
          <w:u w:val="thick" w:color="080808"/>
        </w:rPr>
        <w:t>y</w:t>
      </w:r>
      <w:r>
        <w:rPr>
          <w:color w:val="080808"/>
          <w:spacing w:val="8"/>
          <w:w w:val="105"/>
          <w:sz w:val="14"/>
          <w:u w:val="thick" w:color="080808"/>
        </w:rPr>
        <w:t xml:space="preserve"> </w:t>
      </w:r>
      <w:r>
        <w:rPr>
          <w:color w:val="080808"/>
          <w:spacing w:val="-2"/>
          <w:w w:val="105"/>
          <w:sz w:val="15"/>
          <w:u w:val="thick" w:color="080808"/>
        </w:rPr>
        <w:t>pérdidas</w:t>
      </w:r>
      <w:r>
        <w:rPr>
          <w:color w:val="080808"/>
          <w:sz w:val="15"/>
        </w:rPr>
        <w:tab/>
      </w:r>
      <w:r>
        <w:rPr>
          <w:color w:val="080808"/>
          <w:spacing w:val="-2"/>
          <w:w w:val="105"/>
          <w:sz w:val="15"/>
        </w:rPr>
        <w:t>40.582,98</w:t>
      </w:r>
    </w:p>
    <w:p w14:paraId="52471FD5" w14:textId="77777777" w:rsidR="00DD02F0" w:rsidRDefault="00755876">
      <w:pPr>
        <w:tabs>
          <w:tab w:val="left" w:pos="9124"/>
        </w:tabs>
        <w:spacing w:before="20" w:after="4"/>
        <w:ind w:left="777"/>
        <w:rPr>
          <w:b/>
          <w:sz w:val="15"/>
        </w:rPr>
      </w:pPr>
      <w:r>
        <w:rPr>
          <w:b/>
          <w:color w:val="080808"/>
          <w:w w:val="105"/>
          <w:sz w:val="15"/>
        </w:rPr>
        <w:t>Resultado</w:t>
      </w:r>
      <w:r>
        <w:rPr>
          <w:b/>
          <w:color w:val="080808"/>
          <w:spacing w:val="6"/>
          <w:w w:val="105"/>
          <w:sz w:val="15"/>
        </w:rPr>
        <w:t xml:space="preserve"> </w:t>
      </w:r>
      <w:r>
        <w:rPr>
          <w:b/>
          <w:color w:val="080808"/>
          <w:w w:val="105"/>
          <w:sz w:val="15"/>
        </w:rPr>
        <w:t>del</w:t>
      </w:r>
      <w:r>
        <w:rPr>
          <w:b/>
          <w:color w:val="080808"/>
          <w:spacing w:val="-5"/>
          <w:w w:val="105"/>
          <w:sz w:val="15"/>
        </w:rPr>
        <w:t xml:space="preserve"> </w:t>
      </w:r>
      <w:r>
        <w:rPr>
          <w:b/>
          <w:color w:val="080808"/>
          <w:spacing w:val="-2"/>
          <w:w w:val="105"/>
          <w:sz w:val="15"/>
          <w:u w:val="thick" w:color="080808"/>
        </w:rPr>
        <w:t>ejercicio</w:t>
      </w:r>
      <w:r>
        <w:rPr>
          <w:b/>
          <w:color w:val="080808"/>
          <w:sz w:val="15"/>
        </w:rPr>
        <w:tab/>
      </w:r>
      <w:r>
        <w:rPr>
          <w:b/>
          <w:color w:val="080808"/>
          <w:spacing w:val="-2"/>
          <w:w w:val="105"/>
          <w:sz w:val="15"/>
          <w:u w:val="thick" w:color="080808"/>
        </w:rPr>
        <w:t>40.582,98</w:t>
      </w:r>
    </w:p>
    <w:p w14:paraId="0D9D169C" w14:textId="77777777" w:rsidR="00DD02F0" w:rsidRDefault="00755876">
      <w:pPr>
        <w:pStyle w:val="Textkrper"/>
        <w:spacing w:line="20" w:lineRule="exact"/>
        <w:ind w:left="663"/>
        <w:rPr>
          <w:sz w:val="2"/>
        </w:rPr>
      </w:pPr>
      <w:r>
        <w:rPr>
          <w:sz w:val="2"/>
        </w:rPr>
      </w:r>
      <w:r>
        <w:rPr>
          <w:sz w:val="2"/>
        </w:rPr>
        <w:pict w14:anchorId="55275055">
          <v:group id="docshapegroup36" o:spid="_x0000_s1164" style="width:463.8pt;height:.9pt;mso-position-horizontal-relative:char;mso-position-vertical-relative:line" coordsize="9276,18">
            <v:line id="_x0000_s1165" style="position:absolute" from="0,9" to="9276,9" strokeweight=".31581mm"/>
            <w10:wrap type="none"/>
            <w10:anchorlock/>
          </v:group>
        </w:pict>
      </w:r>
    </w:p>
    <w:p w14:paraId="5E79052F" w14:textId="77777777" w:rsidR="00DD02F0" w:rsidRDefault="00DD02F0">
      <w:pPr>
        <w:pStyle w:val="Textkrper"/>
        <w:spacing w:before="10"/>
        <w:rPr>
          <w:b/>
          <w:sz w:val="20"/>
        </w:rPr>
      </w:pPr>
    </w:p>
    <w:p w14:paraId="63C8C3D9" w14:textId="77777777" w:rsidR="00DD02F0" w:rsidRDefault="00755876">
      <w:pPr>
        <w:pStyle w:val="Textkrper"/>
        <w:spacing w:line="249" w:lineRule="auto"/>
        <w:ind w:left="1248" w:right="250" w:hanging="5"/>
      </w:pPr>
      <w:r>
        <w:rPr>
          <w:color w:val="080808"/>
          <w:w w:val="105"/>
        </w:rPr>
        <w:t>Estado</w:t>
      </w:r>
      <w:r>
        <w:rPr>
          <w:color w:val="080808"/>
          <w:spacing w:val="22"/>
          <w:w w:val="105"/>
        </w:rPr>
        <w:t xml:space="preserve"> </w:t>
      </w:r>
      <w:r>
        <w:rPr>
          <w:color w:val="080808"/>
          <w:w w:val="105"/>
        </w:rPr>
        <w:t>de cambios en el patrimonio</w:t>
      </w:r>
      <w:r>
        <w:rPr>
          <w:color w:val="080808"/>
          <w:spacing w:val="29"/>
          <w:w w:val="105"/>
        </w:rPr>
        <w:t xml:space="preserve"> </w:t>
      </w:r>
      <w:r>
        <w:rPr>
          <w:color w:val="080808"/>
          <w:w w:val="105"/>
        </w:rPr>
        <w:t>neto correspondiente al ejercicio</w:t>
      </w:r>
      <w:r>
        <w:rPr>
          <w:color w:val="080808"/>
          <w:spacing w:val="27"/>
          <w:w w:val="105"/>
        </w:rPr>
        <w:t xml:space="preserve"> </w:t>
      </w:r>
      <w:r>
        <w:rPr>
          <w:color w:val="080808"/>
          <w:w w:val="105"/>
        </w:rPr>
        <w:t>anual terminado</w:t>
      </w:r>
      <w:r>
        <w:rPr>
          <w:color w:val="080808"/>
          <w:spacing w:val="25"/>
          <w:w w:val="105"/>
        </w:rPr>
        <w:t xml:space="preserve"> </w:t>
      </w:r>
      <w:r>
        <w:rPr>
          <w:color w:val="080808"/>
          <w:w w:val="105"/>
        </w:rPr>
        <w:t>el 31 de diciembre de 2023:</w:t>
      </w:r>
    </w:p>
    <w:p w14:paraId="280E4BA0" w14:textId="77777777" w:rsidR="00DD02F0" w:rsidRDefault="00DD02F0">
      <w:pPr>
        <w:pStyle w:val="Textkrper"/>
        <w:spacing w:before="7"/>
      </w:pPr>
    </w:p>
    <w:tbl>
      <w:tblPr>
        <w:tblStyle w:val="TableNormal"/>
        <w:tblW w:w="0" w:type="auto"/>
        <w:tblInd w:w="670" w:type="dxa"/>
        <w:tblLayout w:type="fixed"/>
        <w:tblLook w:val="01E0" w:firstRow="1" w:lastRow="1" w:firstColumn="1" w:lastColumn="1" w:noHBand="0" w:noVBand="0"/>
      </w:tblPr>
      <w:tblGrid>
        <w:gridCol w:w="3911"/>
        <w:gridCol w:w="1320"/>
        <w:gridCol w:w="1311"/>
        <w:gridCol w:w="1554"/>
        <w:gridCol w:w="1177"/>
      </w:tblGrid>
      <w:tr w:rsidR="00DD02F0" w14:paraId="71EDF34C" w14:textId="77777777">
        <w:trPr>
          <w:trHeight w:val="201"/>
        </w:trPr>
        <w:tc>
          <w:tcPr>
            <w:tcW w:w="3911" w:type="dxa"/>
            <w:vMerge w:val="restart"/>
            <w:tcBorders>
              <w:top w:val="single" w:sz="6" w:space="0" w:color="000000"/>
            </w:tcBorders>
          </w:tcPr>
          <w:p w14:paraId="47781343" w14:textId="77777777" w:rsidR="00DD02F0" w:rsidRDefault="00DD02F0">
            <w:pPr>
              <w:pStyle w:val="TableParagraph"/>
              <w:rPr>
                <w:rFonts w:ascii="Times New Roman"/>
                <w:sz w:val="16"/>
              </w:rPr>
            </w:pPr>
          </w:p>
        </w:tc>
        <w:tc>
          <w:tcPr>
            <w:tcW w:w="1320" w:type="dxa"/>
            <w:tcBorders>
              <w:top w:val="single" w:sz="6" w:space="0" w:color="000000"/>
              <w:bottom w:val="single" w:sz="8" w:space="0" w:color="000000"/>
            </w:tcBorders>
          </w:tcPr>
          <w:p w14:paraId="6487DEE2" w14:textId="77777777" w:rsidR="00DD02F0" w:rsidRDefault="00DD02F0">
            <w:pPr>
              <w:pStyle w:val="TableParagraph"/>
              <w:rPr>
                <w:rFonts w:ascii="Times New Roman"/>
                <w:sz w:val="14"/>
              </w:rPr>
            </w:pPr>
          </w:p>
        </w:tc>
        <w:tc>
          <w:tcPr>
            <w:tcW w:w="1311" w:type="dxa"/>
            <w:tcBorders>
              <w:top w:val="single" w:sz="6" w:space="0" w:color="000000"/>
              <w:bottom w:val="single" w:sz="8" w:space="0" w:color="000000"/>
            </w:tcBorders>
          </w:tcPr>
          <w:p w14:paraId="4B7E735F" w14:textId="77777777" w:rsidR="00DD02F0" w:rsidRDefault="00755876">
            <w:pPr>
              <w:pStyle w:val="TableParagraph"/>
              <w:spacing w:before="13" w:line="169" w:lineRule="exact"/>
              <w:ind w:left="817"/>
              <w:rPr>
                <w:b/>
                <w:sz w:val="15"/>
              </w:rPr>
            </w:pPr>
            <w:r>
              <w:rPr>
                <w:b/>
                <w:color w:val="080808"/>
                <w:spacing w:val="-2"/>
                <w:w w:val="105"/>
                <w:sz w:val="15"/>
              </w:rPr>
              <w:t>Debe/(</w:t>
            </w:r>
          </w:p>
        </w:tc>
        <w:tc>
          <w:tcPr>
            <w:tcW w:w="1554" w:type="dxa"/>
            <w:tcBorders>
              <w:top w:val="single" w:sz="6" w:space="0" w:color="000000"/>
              <w:bottom w:val="single" w:sz="8" w:space="0" w:color="000000"/>
            </w:tcBorders>
          </w:tcPr>
          <w:p w14:paraId="4D1CD33C" w14:textId="77777777" w:rsidR="00DD02F0" w:rsidRDefault="00755876">
            <w:pPr>
              <w:pStyle w:val="TableParagraph"/>
              <w:spacing w:before="13" w:line="169" w:lineRule="exact"/>
              <w:ind w:left="-11"/>
              <w:rPr>
                <w:b/>
                <w:sz w:val="15"/>
              </w:rPr>
            </w:pPr>
            <w:r>
              <w:rPr>
                <w:b/>
                <w:color w:val="080808"/>
                <w:spacing w:val="-2"/>
                <w:w w:val="105"/>
                <w:sz w:val="15"/>
              </w:rPr>
              <w:t>Haber)</w:t>
            </w:r>
          </w:p>
        </w:tc>
        <w:tc>
          <w:tcPr>
            <w:tcW w:w="1177" w:type="dxa"/>
            <w:tcBorders>
              <w:top w:val="single" w:sz="6" w:space="0" w:color="000000"/>
              <w:bottom w:val="single" w:sz="8" w:space="0" w:color="000000"/>
              <w:right w:val="single" w:sz="6" w:space="0" w:color="000000"/>
            </w:tcBorders>
          </w:tcPr>
          <w:p w14:paraId="65E088D3" w14:textId="77777777" w:rsidR="00DD02F0" w:rsidRDefault="00DD02F0">
            <w:pPr>
              <w:pStyle w:val="TableParagraph"/>
              <w:rPr>
                <w:rFonts w:ascii="Times New Roman"/>
                <w:sz w:val="14"/>
              </w:rPr>
            </w:pPr>
          </w:p>
        </w:tc>
      </w:tr>
      <w:tr w:rsidR="00DD02F0" w14:paraId="4FE392B0" w14:textId="77777777">
        <w:trPr>
          <w:trHeight w:val="190"/>
        </w:trPr>
        <w:tc>
          <w:tcPr>
            <w:tcW w:w="3911" w:type="dxa"/>
            <w:vMerge/>
            <w:tcBorders>
              <w:top w:val="nil"/>
            </w:tcBorders>
          </w:tcPr>
          <w:p w14:paraId="509B92FC" w14:textId="77777777" w:rsidR="00DD02F0" w:rsidRDefault="00DD02F0">
            <w:pPr>
              <w:rPr>
                <w:sz w:val="2"/>
                <w:szCs w:val="2"/>
              </w:rPr>
            </w:pPr>
          </w:p>
        </w:tc>
        <w:tc>
          <w:tcPr>
            <w:tcW w:w="1320" w:type="dxa"/>
            <w:tcBorders>
              <w:top w:val="single" w:sz="8" w:space="0" w:color="000000"/>
            </w:tcBorders>
          </w:tcPr>
          <w:p w14:paraId="7B62A86E" w14:textId="77777777" w:rsidR="00DD02F0" w:rsidRDefault="00DD02F0">
            <w:pPr>
              <w:pStyle w:val="TableParagraph"/>
              <w:rPr>
                <w:rFonts w:ascii="Times New Roman"/>
                <w:sz w:val="12"/>
              </w:rPr>
            </w:pPr>
          </w:p>
        </w:tc>
        <w:tc>
          <w:tcPr>
            <w:tcW w:w="1311" w:type="dxa"/>
            <w:tcBorders>
              <w:top w:val="single" w:sz="8" w:space="0" w:color="000000"/>
            </w:tcBorders>
          </w:tcPr>
          <w:p w14:paraId="12E490D4" w14:textId="77777777" w:rsidR="00DD02F0" w:rsidRDefault="00755876">
            <w:pPr>
              <w:pStyle w:val="TableParagraph"/>
              <w:spacing w:before="10" w:line="160" w:lineRule="exact"/>
              <w:ind w:left="333"/>
              <w:rPr>
                <w:b/>
                <w:sz w:val="15"/>
              </w:rPr>
            </w:pPr>
            <w:r>
              <w:rPr>
                <w:b/>
                <w:color w:val="080808"/>
                <w:spacing w:val="-2"/>
                <w:w w:val="105"/>
                <w:sz w:val="15"/>
              </w:rPr>
              <w:t>Resultado</w:t>
            </w:r>
          </w:p>
        </w:tc>
        <w:tc>
          <w:tcPr>
            <w:tcW w:w="1554" w:type="dxa"/>
            <w:tcBorders>
              <w:top w:val="single" w:sz="8" w:space="0" w:color="000000"/>
            </w:tcBorders>
          </w:tcPr>
          <w:p w14:paraId="6594DB12" w14:textId="77777777" w:rsidR="00DD02F0" w:rsidRDefault="00DD02F0">
            <w:pPr>
              <w:pStyle w:val="TableParagraph"/>
              <w:rPr>
                <w:rFonts w:ascii="Times New Roman"/>
                <w:sz w:val="12"/>
              </w:rPr>
            </w:pPr>
          </w:p>
        </w:tc>
        <w:tc>
          <w:tcPr>
            <w:tcW w:w="1177" w:type="dxa"/>
            <w:tcBorders>
              <w:top w:val="single" w:sz="8" w:space="0" w:color="000000"/>
              <w:right w:val="single" w:sz="6" w:space="0" w:color="000000"/>
            </w:tcBorders>
          </w:tcPr>
          <w:p w14:paraId="1AA53B60" w14:textId="77777777" w:rsidR="00DD02F0" w:rsidRDefault="00DD02F0">
            <w:pPr>
              <w:pStyle w:val="TableParagraph"/>
              <w:rPr>
                <w:rFonts w:ascii="Times New Roman"/>
                <w:sz w:val="12"/>
              </w:rPr>
            </w:pPr>
          </w:p>
        </w:tc>
      </w:tr>
      <w:tr w:rsidR="00DD02F0" w14:paraId="60F5F591" w14:textId="77777777">
        <w:trPr>
          <w:trHeight w:val="353"/>
        </w:trPr>
        <w:tc>
          <w:tcPr>
            <w:tcW w:w="3911" w:type="dxa"/>
            <w:tcBorders>
              <w:bottom w:val="single" w:sz="8" w:space="0" w:color="000000"/>
            </w:tcBorders>
          </w:tcPr>
          <w:p w14:paraId="687F4858" w14:textId="77777777" w:rsidR="00DD02F0" w:rsidRDefault="00DD02F0">
            <w:pPr>
              <w:pStyle w:val="TableParagraph"/>
              <w:spacing w:before="9"/>
              <w:rPr>
                <w:sz w:val="15"/>
              </w:rPr>
            </w:pPr>
          </w:p>
          <w:p w14:paraId="76075313" w14:textId="77777777" w:rsidR="00DD02F0" w:rsidRDefault="00755876">
            <w:pPr>
              <w:pStyle w:val="TableParagraph"/>
              <w:spacing w:line="151" w:lineRule="exact"/>
              <w:ind w:left="113"/>
              <w:rPr>
                <w:b/>
                <w:sz w:val="15"/>
              </w:rPr>
            </w:pPr>
            <w:r>
              <w:rPr>
                <w:b/>
                <w:color w:val="080808"/>
                <w:spacing w:val="-2"/>
                <w:w w:val="105"/>
                <w:sz w:val="15"/>
                <w:u w:val="thick" w:color="080808"/>
              </w:rPr>
              <w:t>(Euros)</w:t>
            </w:r>
          </w:p>
        </w:tc>
        <w:tc>
          <w:tcPr>
            <w:tcW w:w="1320" w:type="dxa"/>
            <w:tcBorders>
              <w:bottom w:val="single" w:sz="8" w:space="0" w:color="000000"/>
            </w:tcBorders>
          </w:tcPr>
          <w:p w14:paraId="120AEA74" w14:textId="77777777" w:rsidR="00DD02F0" w:rsidRDefault="00DD02F0">
            <w:pPr>
              <w:pStyle w:val="TableParagraph"/>
              <w:spacing w:before="2"/>
              <w:rPr>
                <w:sz w:val="16"/>
              </w:rPr>
            </w:pPr>
          </w:p>
          <w:p w14:paraId="47D12301" w14:textId="77777777" w:rsidR="00DD02F0" w:rsidRDefault="00755876">
            <w:pPr>
              <w:pStyle w:val="TableParagraph"/>
              <w:spacing w:line="147" w:lineRule="exact"/>
              <w:ind w:left="285"/>
              <w:rPr>
                <w:b/>
                <w:sz w:val="15"/>
              </w:rPr>
            </w:pPr>
            <w:r>
              <w:rPr>
                <w:b/>
                <w:color w:val="080808"/>
                <w:spacing w:val="-2"/>
                <w:w w:val="105"/>
                <w:sz w:val="15"/>
              </w:rPr>
              <w:t>Reservas</w:t>
            </w:r>
          </w:p>
        </w:tc>
        <w:tc>
          <w:tcPr>
            <w:tcW w:w="1311" w:type="dxa"/>
            <w:tcBorders>
              <w:bottom w:val="single" w:sz="8" w:space="0" w:color="000000"/>
            </w:tcBorders>
          </w:tcPr>
          <w:p w14:paraId="3D38C66A" w14:textId="77777777" w:rsidR="00DD02F0" w:rsidRDefault="00755876">
            <w:pPr>
              <w:pStyle w:val="TableParagraph"/>
              <w:spacing w:before="3"/>
              <w:ind w:left="348"/>
              <w:rPr>
                <w:b/>
                <w:sz w:val="15"/>
              </w:rPr>
            </w:pPr>
            <w:r>
              <w:rPr>
                <w:b/>
                <w:color w:val="080808"/>
                <w:spacing w:val="-2"/>
                <w:w w:val="105"/>
                <w:sz w:val="15"/>
              </w:rPr>
              <w:t>ejercicios</w:t>
            </w:r>
          </w:p>
          <w:p w14:paraId="46209D4F" w14:textId="77777777" w:rsidR="00DD02F0" w:rsidRDefault="00755876">
            <w:pPr>
              <w:pStyle w:val="TableParagraph"/>
              <w:spacing w:before="11" w:line="147" w:lineRule="exact"/>
              <w:ind w:left="334"/>
              <w:rPr>
                <w:b/>
                <w:sz w:val="15"/>
              </w:rPr>
            </w:pPr>
            <w:r>
              <w:rPr>
                <w:b/>
                <w:color w:val="080808"/>
                <w:spacing w:val="-2"/>
                <w:w w:val="105"/>
                <w:sz w:val="15"/>
              </w:rPr>
              <w:t>anteriores</w:t>
            </w:r>
          </w:p>
        </w:tc>
        <w:tc>
          <w:tcPr>
            <w:tcW w:w="1554" w:type="dxa"/>
            <w:tcBorders>
              <w:bottom w:val="single" w:sz="8" w:space="0" w:color="000000"/>
            </w:tcBorders>
          </w:tcPr>
          <w:p w14:paraId="6C3FC081" w14:textId="77777777" w:rsidR="00DD02F0" w:rsidRDefault="00755876">
            <w:pPr>
              <w:pStyle w:val="TableParagraph"/>
              <w:spacing w:before="3"/>
              <w:ind w:left="210" w:right="279"/>
              <w:jc w:val="center"/>
              <w:rPr>
                <w:b/>
                <w:sz w:val="15"/>
              </w:rPr>
            </w:pPr>
            <w:r>
              <w:rPr>
                <w:b/>
                <w:color w:val="080808"/>
                <w:w w:val="105"/>
                <w:sz w:val="15"/>
              </w:rPr>
              <w:t>Resultado</w:t>
            </w:r>
            <w:r>
              <w:rPr>
                <w:b/>
                <w:color w:val="080808"/>
                <w:spacing w:val="-4"/>
                <w:w w:val="105"/>
                <w:sz w:val="15"/>
              </w:rPr>
              <w:t xml:space="preserve"> </w:t>
            </w:r>
            <w:r>
              <w:rPr>
                <w:b/>
                <w:color w:val="080808"/>
                <w:spacing w:val="-5"/>
                <w:w w:val="110"/>
                <w:sz w:val="15"/>
              </w:rPr>
              <w:t>del</w:t>
            </w:r>
          </w:p>
          <w:p w14:paraId="64C908C7" w14:textId="77777777" w:rsidR="00DD02F0" w:rsidRDefault="00755876">
            <w:pPr>
              <w:pStyle w:val="TableParagraph"/>
              <w:spacing w:before="11" w:line="147" w:lineRule="exact"/>
              <w:ind w:left="198" w:right="279"/>
              <w:jc w:val="center"/>
              <w:rPr>
                <w:b/>
                <w:sz w:val="15"/>
              </w:rPr>
            </w:pPr>
            <w:r>
              <w:rPr>
                <w:b/>
                <w:color w:val="080808"/>
                <w:spacing w:val="-2"/>
                <w:w w:val="105"/>
                <w:sz w:val="15"/>
                <w:u w:val="thick" w:color="080808"/>
              </w:rPr>
              <w:t>ejercicio</w:t>
            </w:r>
          </w:p>
        </w:tc>
        <w:tc>
          <w:tcPr>
            <w:tcW w:w="1177" w:type="dxa"/>
            <w:tcBorders>
              <w:bottom w:val="single" w:sz="8" w:space="0" w:color="000000"/>
              <w:right w:val="single" w:sz="6" w:space="0" w:color="000000"/>
            </w:tcBorders>
          </w:tcPr>
          <w:p w14:paraId="0F629423" w14:textId="77777777" w:rsidR="00DD02F0" w:rsidRDefault="00DD02F0">
            <w:pPr>
              <w:pStyle w:val="TableParagraph"/>
              <w:spacing w:before="2"/>
              <w:rPr>
                <w:sz w:val="16"/>
              </w:rPr>
            </w:pPr>
          </w:p>
          <w:p w14:paraId="53D9AE06" w14:textId="77777777" w:rsidR="00DD02F0" w:rsidRDefault="00755876">
            <w:pPr>
              <w:pStyle w:val="TableParagraph"/>
              <w:spacing w:line="147" w:lineRule="exact"/>
              <w:ind w:left="312"/>
              <w:rPr>
                <w:b/>
                <w:sz w:val="15"/>
              </w:rPr>
            </w:pPr>
            <w:r>
              <w:rPr>
                <w:b/>
                <w:color w:val="080808"/>
                <w:spacing w:val="-2"/>
                <w:w w:val="105"/>
                <w:sz w:val="15"/>
              </w:rPr>
              <w:t>Total</w:t>
            </w:r>
          </w:p>
        </w:tc>
      </w:tr>
      <w:tr w:rsidR="00DD02F0" w14:paraId="422AD947" w14:textId="77777777">
        <w:trPr>
          <w:trHeight w:val="360"/>
        </w:trPr>
        <w:tc>
          <w:tcPr>
            <w:tcW w:w="3911" w:type="dxa"/>
            <w:tcBorders>
              <w:top w:val="single" w:sz="8" w:space="0" w:color="000000"/>
              <w:bottom w:val="single" w:sz="8" w:space="0" w:color="000000"/>
            </w:tcBorders>
          </w:tcPr>
          <w:p w14:paraId="56DAB043" w14:textId="77777777" w:rsidR="00DD02F0" w:rsidRDefault="00DD02F0">
            <w:pPr>
              <w:pStyle w:val="TableParagraph"/>
              <w:spacing w:before="9"/>
              <w:rPr>
                <w:sz w:val="16"/>
              </w:rPr>
            </w:pPr>
          </w:p>
          <w:p w14:paraId="1EA8EC75" w14:textId="77777777" w:rsidR="00DD02F0" w:rsidRDefault="00755876">
            <w:pPr>
              <w:pStyle w:val="TableParagraph"/>
              <w:spacing w:before="1" w:line="147" w:lineRule="exact"/>
              <w:ind w:left="118"/>
              <w:rPr>
                <w:sz w:val="15"/>
              </w:rPr>
            </w:pPr>
            <w:r>
              <w:rPr>
                <w:color w:val="080808"/>
                <w:w w:val="105"/>
                <w:sz w:val="15"/>
              </w:rPr>
              <w:t>Saldo</w:t>
            </w:r>
            <w:r>
              <w:rPr>
                <w:color w:val="080808"/>
                <w:spacing w:val="-2"/>
                <w:w w:val="105"/>
                <w:sz w:val="15"/>
              </w:rPr>
              <w:t xml:space="preserve"> </w:t>
            </w:r>
            <w:r>
              <w:rPr>
                <w:color w:val="080808"/>
                <w:w w:val="105"/>
                <w:sz w:val="15"/>
                <w:u w:val="thick" w:color="080808"/>
              </w:rPr>
              <w:t>ajustado</w:t>
            </w:r>
            <w:r>
              <w:rPr>
                <w:color w:val="080808"/>
                <w:w w:val="105"/>
                <w:sz w:val="15"/>
              </w:rPr>
              <w:t>,</w:t>
            </w:r>
            <w:r>
              <w:rPr>
                <w:color w:val="080808"/>
                <w:spacing w:val="3"/>
                <w:w w:val="105"/>
                <w:sz w:val="15"/>
              </w:rPr>
              <w:t xml:space="preserve"> </w:t>
            </w:r>
            <w:r>
              <w:rPr>
                <w:color w:val="080808"/>
                <w:w w:val="105"/>
                <w:sz w:val="15"/>
              </w:rPr>
              <w:t>inicio</w:t>
            </w:r>
            <w:r>
              <w:rPr>
                <w:color w:val="080808"/>
                <w:spacing w:val="-2"/>
                <w:w w:val="105"/>
                <w:sz w:val="15"/>
              </w:rPr>
              <w:t xml:space="preserve"> </w:t>
            </w:r>
            <w:r>
              <w:rPr>
                <w:color w:val="080808"/>
                <w:w w:val="105"/>
                <w:sz w:val="15"/>
              </w:rPr>
              <w:t>del</w:t>
            </w:r>
            <w:r>
              <w:rPr>
                <w:color w:val="080808"/>
                <w:spacing w:val="-3"/>
                <w:w w:val="105"/>
                <w:sz w:val="15"/>
              </w:rPr>
              <w:t xml:space="preserve"> </w:t>
            </w:r>
            <w:r>
              <w:rPr>
                <w:color w:val="080808"/>
                <w:w w:val="105"/>
                <w:sz w:val="15"/>
              </w:rPr>
              <w:t>año</w:t>
            </w:r>
            <w:r>
              <w:rPr>
                <w:color w:val="080808"/>
                <w:spacing w:val="2"/>
                <w:w w:val="105"/>
                <w:sz w:val="15"/>
              </w:rPr>
              <w:t xml:space="preserve"> </w:t>
            </w:r>
            <w:r>
              <w:rPr>
                <w:color w:val="080808"/>
                <w:spacing w:val="-4"/>
                <w:w w:val="105"/>
                <w:sz w:val="15"/>
              </w:rPr>
              <w:t>2023</w:t>
            </w:r>
          </w:p>
        </w:tc>
        <w:tc>
          <w:tcPr>
            <w:tcW w:w="1320" w:type="dxa"/>
            <w:tcBorders>
              <w:top w:val="single" w:sz="8" w:space="0" w:color="000000"/>
              <w:bottom w:val="single" w:sz="8" w:space="0" w:color="000000"/>
            </w:tcBorders>
          </w:tcPr>
          <w:p w14:paraId="5184107B" w14:textId="77777777" w:rsidR="00DD02F0" w:rsidRDefault="00DD02F0">
            <w:pPr>
              <w:pStyle w:val="TableParagraph"/>
              <w:rPr>
                <w:rFonts w:ascii="Times New Roman"/>
                <w:sz w:val="16"/>
              </w:rPr>
            </w:pPr>
          </w:p>
        </w:tc>
        <w:tc>
          <w:tcPr>
            <w:tcW w:w="1311" w:type="dxa"/>
            <w:tcBorders>
              <w:top w:val="single" w:sz="8" w:space="0" w:color="000000"/>
              <w:bottom w:val="single" w:sz="8" w:space="0" w:color="000000"/>
            </w:tcBorders>
          </w:tcPr>
          <w:p w14:paraId="52791F91" w14:textId="77777777" w:rsidR="00DD02F0" w:rsidRDefault="00DD02F0">
            <w:pPr>
              <w:pStyle w:val="TableParagraph"/>
              <w:rPr>
                <w:rFonts w:ascii="Times New Roman"/>
                <w:sz w:val="16"/>
              </w:rPr>
            </w:pPr>
          </w:p>
        </w:tc>
        <w:tc>
          <w:tcPr>
            <w:tcW w:w="1554" w:type="dxa"/>
            <w:tcBorders>
              <w:top w:val="single" w:sz="8" w:space="0" w:color="000000"/>
              <w:bottom w:val="single" w:sz="8" w:space="0" w:color="000000"/>
            </w:tcBorders>
          </w:tcPr>
          <w:p w14:paraId="0BBCD233" w14:textId="77777777" w:rsidR="00DD02F0" w:rsidRDefault="00DD02F0">
            <w:pPr>
              <w:pStyle w:val="TableParagraph"/>
              <w:rPr>
                <w:rFonts w:ascii="Times New Roman"/>
                <w:sz w:val="16"/>
              </w:rPr>
            </w:pPr>
          </w:p>
        </w:tc>
        <w:tc>
          <w:tcPr>
            <w:tcW w:w="1177" w:type="dxa"/>
            <w:tcBorders>
              <w:top w:val="single" w:sz="8" w:space="0" w:color="000000"/>
              <w:bottom w:val="single" w:sz="8" w:space="0" w:color="000000"/>
            </w:tcBorders>
          </w:tcPr>
          <w:p w14:paraId="65D89DCE" w14:textId="77777777" w:rsidR="00DD02F0" w:rsidRDefault="00DD02F0">
            <w:pPr>
              <w:pStyle w:val="TableParagraph"/>
              <w:rPr>
                <w:rFonts w:ascii="Times New Roman"/>
                <w:sz w:val="16"/>
              </w:rPr>
            </w:pPr>
          </w:p>
        </w:tc>
      </w:tr>
      <w:tr w:rsidR="00DD02F0" w14:paraId="6034C9CD" w14:textId="77777777">
        <w:trPr>
          <w:trHeight w:val="358"/>
        </w:trPr>
        <w:tc>
          <w:tcPr>
            <w:tcW w:w="3911" w:type="dxa"/>
            <w:tcBorders>
              <w:top w:val="single" w:sz="8" w:space="0" w:color="000000"/>
              <w:bottom w:val="single" w:sz="6" w:space="0" w:color="000000"/>
            </w:tcBorders>
          </w:tcPr>
          <w:p w14:paraId="00DE52C9" w14:textId="77777777" w:rsidR="00DD02F0" w:rsidRDefault="00DD02F0">
            <w:pPr>
              <w:pStyle w:val="TableParagraph"/>
              <w:spacing w:before="5"/>
              <w:rPr>
                <w:sz w:val="16"/>
              </w:rPr>
            </w:pPr>
          </w:p>
          <w:p w14:paraId="6C1AA243" w14:textId="77777777" w:rsidR="00DD02F0" w:rsidRDefault="00755876">
            <w:pPr>
              <w:pStyle w:val="TableParagraph"/>
              <w:spacing w:line="149" w:lineRule="exact"/>
              <w:ind w:left="114"/>
              <w:rPr>
                <w:sz w:val="15"/>
              </w:rPr>
            </w:pPr>
            <w:r>
              <w:rPr>
                <w:color w:val="080808"/>
                <w:w w:val="105"/>
                <w:sz w:val="15"/>
              </w:rPr>
              <w:t>Movimientos</w:t>
            </w:r>
            <w:r>
              <w:rPr>
                <w:color w:val="080808"/>
                <w:spacing w:val="4"/>
                <w:w w:val="105"/>
                <w:sz w:val="15"/>
              </w:rPr>
              <w:t xml:space="preserve"> </w:t>
            </w:r>
            <w:r>
              <w:rPr>
                <w:color w:val="080808"/>
                <w:w w:val="105"/>
                <w:sz w:val="15"/>
              </w:rPr>
              <w:t>del</w:t>
            </w:r>
            <w:r>
              <w:rPr>
                <w:color w:val="080808"/>
                <w:spacing w:val="2"/>
                <w:w w:val="105"/>
                <w:sz w:val="15"/>
              </w:rPr>
              <w:t xml:space="preserve"> </w:t>
            </w:r>
            <w:r>
              <w:rPr>
                <w:color w:val="080808"/>
                <w:w w:val="105"/>
                <w:sz w:val="15"/>
              </w:rPr>
              <w:t>ejercicio</w:t>
            </w:r>
            <w:r>
              <w:rPr>
                <w:color w:val="080808"/>
                <w:spacing w:val="6"/>
                <w:w w:val="105"/>
                <w:sz w:val="15"/>
              </w:rPr>
              <w:t xml:space="preserve"> </w:t>
            </w:r>
            <w:r>
              <w:rPr>
                <w:color w:val="080808"/>
                <w:spacing w:val="-4"/>
                <w:w w:val="105"/>
                <w:sz w:val="15"/>
              </w:rPr>
              <w:t>2023</w:t>
            </w:r>
          </w:p>
        </w:tc>
        <w:tc>
          <w:tcPr>
            <w:tcW w:w="1320" w:type="dxa"/>
            <w:tcBorders>
              <w:top w:val="single" w:sz="8" w:space="0" w:color="000000"/>
              <w:bottom w:val="single" w:sz="6" w:space="0" w:color="000000"/>
            </w:tcBorders>
          </w:tcPr>
          <w:p w14:paraId="54CFDBDA" w14:textId="77777777" w:rsidR="00DD02F0" w:rsidRDefault="00DD02F0">
            <w:pPr>
              <w:pStyle w:val="TableParagraph"/>
              <w:rPr>
                <w:rFonts w:ascii="Times New Roman"/>
                <w:sz w:val="16"/>
              </w:rPr>
            </w:pPr>
          </w:p>
        </w:tc>
        <w:tc>
          <w:tcPr>
            <w:tcW w:w="1311" w:type="dxa"/>
            <w:tcBorders>
              <w:top w:val="single" w:sz="8" w:space="0" w:color="000000"/>
              <w:bottom w:val="single" w:sz="6" w:space="0" w:color="000000"/>
            </w:tcBorders>
          </w:tcPr>
          <w:p w14:paraId="453214C9" w14:textId="77777777" w:rsidR="00DD02F0" w:rsidRDefault="00DD02F0">
            <w:pPr>
              <w:pStyle w:val="TableParagraph"/>
              <w:rPr>
                <w:rFonts w:ascii="Times New Roman"/>
                <w:sz w:val="16"/>
              </w:rPr>
            </w:pPr>
          </w:p>
        </w:tc>
        <w:tc>
          <w:tcPr>
            <w:tcW w:w="1554" w:type="dxa"/>
            <w:tcBorders>
              <w:top w:val="single" w:sz="8" w:space="0" w:color="000000"/>
              <w:bottom w:val="single" w:sz="6" w:space="0" w:color="000000"/>
            </w:tcBorders>
          </w:tcPr>
          <w:p w14:paraId="2D542DA6" w14:textId="77777777" w:rsidR="00DD02F0" w:rsidRDefault="00DD02F0">
            <w:pPr>
              <w:pStyle w:val="TableParagraph"/>
              <w:rPr>
                <w:rFonts w:ascii="Times New Roman"/>
                <w:sz w:val="16"/>
              </w:rPr>
            </w:pPr>
          </w:p>
        </w:tc>
        <w:tc>
          <w:tcPr>
            <w:tcW w:w="1177" w:type="dxa"/>
            <w:tcBorders>
              <w:top w:val="single" w:sz="8" w:space="0" w:color="000000"/>
              <w:bottom w:val="single" w:sz="6" w:space="0" w:color="000000"/>
            </w:tcBorders>
          </w:tcPr>
          <w:p w14:paraId="11680FDA" w14:textId="77777777" w:rsidR="00DD02F0" w:rsidRDefault="00DD02F0">
            <w:pPr>
              <w:pStyle w:val="TableParagraph"/>
              <w:rPr>
                <w:rFonts w:ascii="Times New Roman"/>
                <w:sz w:val="16"/>
              </w:rPr>
            </w:pPr>
          </w:p>
        </w:tc>
      </w:tr>
      <w:tr w:rsidR="00DD02F0" w14:paraId="1FA9098B" w14:textId="77777777">
        <w:trPr>
          <w:trHeight w:val="362"/>
        </w:trPr>
        <w:tc>
          <w:tcPr>
            <w:tcW w:w="3911" w:type="dxa"/>
            <w:tcBorders>
              <w:top w:val="single" w:sz="6" w:space="0" w:color="000000"/>
              <w:bottom w:val="single" w:sz="8" w:space="0" w:color="000000"/>
            </w:tcBorders>
          </w:tcPr>
          <w:p w14:paraId="642EB2BC" w14:textId="77777777" w:rsidR="00DD02F0" w:rsidRDefault="00DD02F0">
            <w:pPr>
              <w:pStyle w:val="TableParagraph"/>
              <w:rPr>
                <w:sz w:val="17"/>
              </w:rPr>
            </w:pPr>
          </w:p>
          <w:p w14:paraId="6E8BBA66" w14:textId="77777777" w:rsidR="00DD02F0" w:rsidRDefault="00755876">
            <w:pPr>
              <w:pStyle w:val="TableParagraph"/>
              <w:spacing w:before="1" w:line="147" w:lineRule="exact"/>
              <w:ind w:left="118"/>
              <w:rPr>
                <w:sz w:val="15"/>
              </w:rPr>
            </w:pPr>
            <w:r>
              <w:rPr>
                <w:color w:val="080808"/>
                <w:w w:val="105"/>
                <w:sz w:val="15"/>
              </w:rPr>
              <w:t>Saldo</w:t>
            </w:r>
            <w:r>
              <w:rPr>
                <w:color w:val="080808"/>
                <w:spacing w:val="-2"/>
                <w:w w:val="105"/>
                <w:sz w:val="15"/>
              </w:rPr>
              <w:t xml:space="preserve"> </w:t>
            </w:r>
            <w:r>
              <w:rPr>
                <w:color w:val="080808"/>
                <w:w w:val="105"/>
                <w:sz w:val="15"/>
                <w:u w:val="thick" w:color="080808"/>
              </w:rPr>
              <w:t>ajustado</w:t>
            </w:r>
            <w:r>
              <w:rPr>
                <w:color w:val="080808"/>
                <w:w w:val="105"/>
                <w:sz w:val="15"/>
              </w:rPr>
              <w:t>,</w:t>
            </w:r>
            <w:r>
              <w:rPr>
                <w:color w:val="080808"/>
                <w:spacing w:val="3"/>
                <w:w w:val="105"/>
                <w:sz w:val="15"/>
              </w:rPr>
              <w:t xml:space="preserve"> </w:t>
            </w:r>
            <w:r>
              <w:rPr>
                <w:color w:val="080808"/>
                <w:w w:val="105"/>
                <w:sz w:val="15"/>
              </w:rPr>
              <w:t>inicio</w:t>
            </w:r>
            <w:r>
              <w:rPr>
                <w:color w:val="080808"/>
                <w:spacing w:val="-2"/>
                <w:w w:val="105"/>
                <w:sz w:val="15"/>
              </w:rPr>
              <w:t xml:space="preserve"> </w:t>
            </w:r>
            <w:r>
              <w:rPr>
                <w:color w:val="080808"/>
                <w:w w:val="105"/>
                <w:sz w:val="15"/>
              </w:rPr>
              <w:t>del</w:t>
            </w:r>
            <w:r>
              <w:rPr>
                <w:color w:val="080808"/>
                <w:spacing w:val="-3"/>
                <w:w w:val="105"/>
                <w:sz w:val="15"/>
              </w:rPr>
              <w:t xml:space="preserve"> </w:t>
            </w:r>
            <w:r>
              <w:rPr>
                <w:color w:val="080808"/>
                <w:w w:val="105"/>
                <w:sz w:val="15"/>
              </w:rPr>
              <w:t>año</w:t>
            </w:r>
            <w:r>
              <w:rPr>
                <w:color w:val="080808"/>
                <w:spacing w:val="2"/>
                <w:w w:val="105"/>
                <w:sz w:val="15"/>
              </w:rPr>
              <w:t xml:space="preserve"> </w:t>
            </w:r>
            <w:r>
              <w:rPr>
                <w:color w:val="080808"/>
                <w:spacing w:val="-4"/>
                <w:w w:val="105"/>
                <w:sz w:val="15"/>
              </w:rPr>
              <w:t>2024</w:t>
            </w:r>
          </w:p>
        </w:tc>
        <w:tc>
          <w:tcPr>
            <w:tcW w:w="1320" w:type="dxa"/>
            <w:tcBorders>
              <w:top w:val="single" w:sz="6" w:space="0" w:color="000000"/>
              <w:bottom w:val="single" w:sz="8" w:space="0" w:color="000000"/>
            </w:tcBorders>
          </w:tcPr>
          <w:p w14:paraId="017ACEAC" w14:textId="77777777" w:rsidR="00DD02F0" w:rsidRDefault="00DD02F0">
            <w:pPr>
              <w:pStyle w:val="TableParagraph"/>
              <w:rPr>
                <w:rFonts w:ascii="Times New Roman"/>
                <w:sz w:val="16"/>
              </w:rPr>
            </w:pPr>
          </w:p>
        </w:tc>
        <w:tc>
          <w:tcPr>
            <w:tcW w:w="1311" w:type="dxa"/>
            <w:tcBorders>
              <w:top w:val="single" w:sz="6" w:space="0" w:color="000000"/>
              <w:bottom w:val="single" w:sz="8" w:space="0" w:color="000000"/>
            </w:tcBorders>
          </w:tcPr>
          <w:p w14:paraId="5F575A73" w14:textId="77777777" w:rsidR="00DD02F0" w:rsidRDefault="00DD02F0">
            <w:pPr>
              <w:pStyle w:val="TableParagraph"/>
              <w:rPr>
                <w:rFonts w:ascii="Times New Roman"/>
                <w:sz w:val="16"/>
              </w:rPr>
            </w:pPr>
          </w:p>
        </w:tc>
        <w:tc>
          <w:tcPr>
            <w:tcW w:w="1554" w:type="dxa"/>
            <w:tcBorders>
              <w:top w:val="single" w:sz="6" w:space="0" w:color="000000"/>
              <w:bottom w:val="single" w:sz="8" w:space="0" w:color="000000"/>
            </w:tcBorders>
          </w:tcPr>
          <w:p w14:paraId="3535CFF0" w14:textId="77777777" w:rsidR="00DD02F0" w:rsidRDefault="00DD02F0">
            <w:pPr>
              <w:pStyle w:val="TableParagraph"/>
              <w:spacing w:before="8"/>
              <w:rPr>
                <w:sz w:val="16"/>
              </w:rPr>
            </w:pPr>
          </w:p>
          <w:p w14:paraId="6C76E72D" w14:textId="77777777" w:rsidR="00DD02F0" w:rsidRDefault="00755876">
            <w:pPr>
              <w:pStyle w:val="TableParagraph"/>
              <w:spacing w:line="151" w:lineRule="exact"/>
              <w:ind w:left="491"/>
              <w:rPr>
                <w:sz w:val="15"/>
              </w:rPr>
            </w:pPr>
            <w:r>
              <w:rPr>
                <w:color w:val="080808"/>
                <w:spacing w:val="-2"/>
                <w:w w:val="105"/>
                <w:sz w:val="15"/>
                <w:u w:val="thick" w:color="080808"/>
              </w:rPr>
              <w:t>(40.582,98)</w:t>
            </w:r>
          </w:p>
        </w:tc>
        <w:tc>
          <w:tcPr>
            <w:tcW w:w="1177" w:type="dxa"/>
            <w:tcBorders>
              <w:top w:val="single" w:sz="6" w:space="0" w:color="000000"/>
              <w:bottom w:val="single" w:sz="8" w:space="0" w:color="000000"/>
            </w:tcBorders>
          </w:tcPr>
          <w:p w14:paraId="288FA402" w14:textId="77777777" w:rsidR="00DD02F0" w:rsidRDefault="00DD02F0">
            <w:pPr>
              <w:pStyle w:val="TableParagraph"/>
              <w:spacing w:before="8"/>
              <w:rPr>
                <w:sz w:val="16"/>
              </w:rPr>
            </w:pPr>
          </w:p>
          <w:p w14:paraId="2993A18B" w14:textId="77777777" w:rsidR="00DD02F0" w:rsidRDefault="00755876">
            <w:pPr>
              <w:pStyle w:val="TableParagraph"/>
              <w:spacing w:line="151" w:lineRule="exact"/>
              <w:ind w:left="264"/>
              <w:rPr>
                <w:sz w:val="15"/>
              </w:rPr>
            </w:pPr>
            <w:r>
              <w:rPr>
                <w:color w:val="080808"/>
                <w:spacing w:val="-2"/>
                <w:w w:val="105"/>
                <w:sz w:val="15"/>
                <w:u w:val="thick" w:color="080808"/>
              </w:rPr>
              <w:t>(40.582,98)</w:t>
            </w:r>
          </w:p>
        </w:tc>
      </w:tr>
    </w:tbl>
    <w:p w14:paraId="32DFEE3E" w14:textId="77777777" w:rsidR="00DD02F0" w:rsidRDefault="00DD02F0">
      <w:pPr>
        <w:pStyle w:val="Textkrper"/>
        <w:spacing w:before="5"/>
        <w:rPr>
          <w:sz w:val="21"/>
        </w:rPr>
      </w:pPr>
    </w:p>
    <w:p w14:paraId="53C384B5" w14:textId="77777777" w:rsidR="00DD02F0" w:rsidRDefault="00755876">
      <w:pPr>
        <w:pStyle w:val="Textkrper"/>
        <w:spacing w:line="249" w:lineRule="auto"/>
        <w:ind w:left="1249" w:hanging="6"/>
      </w:pPr>
      <w:r>
        <w:rPr>
          <w:color w:val="080808"/>
          <w:w w:val="105"/>
        </w:rPr>
        <w:t>Estado</w:t>
      </w:r>
      <w:r>
        <w:rPr>
          <w:color w:val="080808"/>
          <w:spacing w:val="21"/>
          <w:w w:val="105"/>
        </w:rPr>
        <w:t xml:space="preserve"> </w:t>
      </w:r>
      <w:r>
        <w:rPr>
          <w:color w:val="080808"/>
          <w:w w:val="105"/>
        </w:rPr>
        <w:t>de flujos de efectivo</w:t>
      </w:r>
      <w:r>
        <w:rPr>
          <w:color w:val="080808"/>
          <w:spacing w:val="20"/>
          <w:w w:val="105"/>
        </w:rPr>
        <w:t xml:space="preserve"> </w:t>
      </w:r>
      <w:r>
        <w:rPr>
          <w:color w:val="080808"/>
          <w:w w:val="105"/>
        </w:rPr>
        <w:t>correspondiente al ejercicio</w:t>
      </w:r>
      <w:r>
        <w:rPr>
          <w:color w:val="080808"/>
          <w:spacing w:val="27"/>
          <w:w w:val="105"/>
        </w:rPr>
        <w:t xml:space="preserve"> </w:t>
      </w:r>
      <w:r>
        <w:rPr>
          <w:color w:val="080808"/>
          <w:w w:val="105"/>
        </w:rPr>
        <w:t>anual terminado</w:t>
      </w:r>
      <w:r>
        <w:rPr>
          <w:color w:val="080808"/>
          <w:spacing w:val="25"/>
          <w:w w:val="105"/>
        </w:rPr>
        <w:t xml:space="preserve"> </w:t>
      </w:r>
      <w:r>
        <w:rPr>
          <w:color w:val="080808"/>
          <w:w w:val="105"/>
        </w:rPr>
        <w:t>el 31 de diciembre</w:t>
      </w:r>
      <w:r>
        <w:rPr>
          <w:color w:val="080808"/>
          <w:spacing w:val="27"/>
          <w:w w:val="105"/>
        </w:rPr>
        <w:t xml:space="preserve"> </w:t>
      </w:r>
      <w:r>
        <w:rPr>
          <w:color w:val="080808"/>
          <w:w w:val="105"/>
        </w:rPr>
        <w:t xml:space="preserve">de </w:t>
      </w:r>
      <w:r>
        <w:rPr>
          <w:color w:val="080808"/>
          <w:spacing w:val="-2"/>
          <w:w w:val="105"/>
        </w:rPr>
        <w:t>2023:</w:t>
      </w:r>
    </w:p>
    <w:p w14:paraId="0EC6F8D6" w14:textId="77777777" w:rsidR="00DD02F0" w:rsidRDefault="00755876">
      <w:pPr>
        <w:pStyle w:val="Textkrper"/>
        <w:spacing w:before="5"/>
        <w:rPr>
          <w:sz w:val="17"/>
        </w:rPr>
      </w:pPr>
      <w:r>
        <w:pict w14:anchorId="6041AC43">
          <v:shape id="docshape37" o:spid="_x0000_s1163" style="position:absolute;margin-left:77.15pt;margin-top:11.25pt;width:463.8pt;height:.1pt;z-index:-15716352;mso-wrap-distance-left:0;mso-wrap-distance-right:0;mso-position-horizontal-relative:page" coordorigin="1543,225" coordsize="9276,0" path="m1543,225r9276,e" filled="f" strokeweight=".23686mm">
            <v:path arrowok="t"/>
            <w10:wrap type="topAndBottom" anchorx="page"/>
          </v:shape>
        </w:pict>
      </w:r>
    </w:p>
    <w:p w14:paraId="0244DE7F" w14:textId="77777777" w:rsidR="00DD02F0" w:rsidRDefault="00755876">
      <w:pPr>
        <w:tabs>
          <w:tab w:val="left" w:pos="8041"/>
        </w:tabs>
        <w:spacing w:before="9" w:after="9"/>
        <w:ind w:left="776"/>
        <w:rPr>
          <w:b/>
          <w:sz w:val="15"/>
        </w:rPr>
      </w:pPr>
      <w:r>
        <w:rPr>
          <w:b/>
          <w:color w:val="080808"/>
          <w:w w:val="105"/>
          <w:sz w:val="15"/>
          <w:u w:val="thick" w:color="080808"/>
        </w:rPr>
        <w:t>(Miles</w:t>
      </w:r>
      <w:r>
        <w:rPr>
          <w:b/>
          <w:color w:val="080808"/>
          <w:spacing w:val="10"/>
          <w:w w:val="105"/>
          <w:sz w:val="15"/>
        </w:rPr>
        <w:t xml:space="preserve"> </w:t>
      </w:r>
      <w:r>
        <w:rPr>
          <w:b/>
          <w:color w:val="080808"/>
          <w:w w:val="105"/>
          <w:sz w:val="15"/>
        </w:rPr>
        <w:t>de</w:t>
      </w:r>
      <w:r>
        <w:rPr>
          <w:b/>
          <w:color w:val="080808"/>
          <w:spacing w:val="-2"/>
          <w:w w:val="105"/>
          <w:sz w:val="15"/>
        </w:rPr>
        <w:t xml:space="preserve"> </w:t>
      </w:r>
      <w:r>
        <w:rPr>
          <w:b/>
          <w:color w:val="080808"/>
          <w:spacing w:val="-2"/>
          <w:w w:val="105"/>
          <w:sz w:val="15"/>
          <w:u w:val="thick" w:color="080808"/>
        </w:rPr>
        <w:t>euros)</w:t>
      </w:r>
      <w:r>
        <w:rPr>
          <w:b/>
          <w:color w:val="080808"/>
          <w:sz w:val="15"/>
        </w:rPr>
        <w:tab/>
      </w:r>
      <w:r>
        <w:rPr>
          <w:b/>
          <w:color w:val="080808"/>
          <w:spacing w:val="-2"/>
          <w:w w:val="105"/>
          <w:sz w:val="15"/>
          <w:u w:val="thick" w:color="080808"/>
        </w:rPr>
        <w:t>Aumento/(Disminución)</w:t>
      </w:r>
    </w:p>
    <w:p w14:paraId="27185CD2" w14:textId="77777777" w:rsidR="00DD02F0" w:rsidRDefault="00755876">
      <w:pPr>
        <w:pStyle w:val="Textkrper"/>
        <w:spacing w:line="20" w:lineRule="exact"/>
        <w:ind w:left="663"/>
        <w:rPr>
          <w:sz w:val="2"/>
        </w:rPr>
      </w:pPr>
      <w:r>
        <w:rPr>
          <w:sz w:val="2"/>
        </w:rPr>
      </w:r>
      <w:r>
        <w:rPr>
          <w:sz w:val="2"/>
        </w:rPr>
        <w:pict w14:anchorId="3D18E741">
          <v:group id="docshapegroup38" o:spid="_x0000_s1161" style="width:463.8pt;height:1.15pt;mso-position-horizontal-relative:char;mso-position-vertical-relative:line" coordsize="9276,23">
            <v:line id="_x0000_s1162" style="position:absolute" from="0,11" to="9276,11" strokeweight=".39478mm"/>
            <w10:wrap type="none"/>
            <w10:anchorlock/>
          </v:group>
        </w:pict>
      </w:r>
    </w:p>
    <w:p w14:paraId="6CAD9DFC" w14:textId="77777777" w:rsidR="00DD02F0" w:rsidRDefault="00DD02F0">
      <w:pPr>
        <w:spacing w:line="20" w:lineRule="exact"/>
        <w:rPr>
          <w:sz w:val="2"/>
        </w:rPr>
        <w:sectPr w:rsidR="00DD02F0">
          <w:type w:val="continuous"/>
          <w:pgSz w:w="11920" w:h="16830"/>
          <w:pgMar w:top="1240" w:right="900" w:bottom="280" w:left="880" w:header="1137" w:footer="963" w:gutter="0"/>
          <w:cols w:space="720"/>
        </w:sectPr>
      </w:pPr>
    </w:p>
    <w:p w14:paraId="5B92B824" w14:textId="77777777" w:rsidR="00DD02F0" w:rsidRDefault="00DD02F0">
      <w:pPr>
        <w:pStyle w:val="Textkrper"/>
        <w:spacing w:before="11"/>
        <w:rPr>
          <w:b/>
          <w:sz w:val="15"/>
        </w:rPr>
      </w:pPr>
    </w:p>
    <w:p w14:paraId="26AF36FD" w14:textId="77777777" w:rsidR="00DD02F0" w:rsidRDefault="00755876">
      <w:pPr>
        <w:spacing w:line="169" w:lineRule="exact"/>
        <w:ind w:left="781"/>
        <w:rPr>
          <w:sz w:val="15"/>
        </w:rPr>
      </w:pPr>
      <w:r>
        <w:rPr>
          <w:color w:val="080808"/>
          <w:w w:val="105"/>
          <w:sz w:val="15"/>
        </w:rPr>
        <w:t>Resultado</w:t>
      </w:r>
      <w:r>
        <w:rPr>
          <w:color w:val="080808"/>
          <w:spacing w:val="3"/>
          <w:w w:val="105"/>
          <w:sz w:val="15"/>
        </w:rPr>
        <w:t xml:space="preserve"> </w:t>
      </w:r>
      <w:r>
        <w:rPr>
          <w:color w:val="080808"/>
          <w:w w:val="105"/>
          <w:sz w:val="15"/>
        </w:rPr>
        <w:t>del</w:t>
      </w:r>
      <w:r>
        <w:rPr>
          <w:color w:val="080808"/>
          <w:spacing w:val="-1"/>
          <w:w w:val="105"/>
          <w:sz w:val="15"/>
        </w:rPr>
        <w:t xml:space="preserve"> </w:t>
      </w:r>
      <w:r>
        <w:rPr>
          <w:color w:val="080808"/>
          <w:w w:val="105"/>
          <w:sz w:val="15"/>
        </w:rPr>
        <w:t>ejercicio</w:t>
      </w:r>
      <w:r>
        <w:rPr>
          <w:color w:val="080808"/>
          <w:spacing w:val="-2"/>
          <w:w w:val="105"/>
          <w:sz w:val="15"/>
        </w:rPr>
        <w:t xml:space="preserve"> </w:t>
      </w:r>
      <w:r>
        <w:rPr>
          <w:color w:val="080808"/>
          <w:w w:val="105"/>
          <w:sz w:val="15"/>
        </w:rPr>
        <w:t>antes de</w:t>
      </w:r>
      <w:r>
        <w:rPr>
          <w:color w:val="080808"/>
          <w:spacing w:val="-5"/>
          <w:w w:val="105"/>
          <w:sz w:val="15"/>
        </w:rPr>
        <w:t xml:space="preserve"> </w:t>
      </w:r>
      <w:r>
        <w:rPr>
          <w:color w:val="080808"/>
          <w:spacing w:val="-2"/>
          <w:w w:val="105"/>
          <w:sz w:val="15"/>
        </w:rPr>
        <w:t>impuestos</w:t>
      </w:r>
    </w:p>
    <w:p w14:paraId="2ADD4FB1" w14:textId="77777777" w:rsidR="00DD02F0" w:rsidRDefault="00755876">
      <w:pPr>
        <w:spacing w:line="247" w:lineRule="auto"/>
        <w:ind w:left="1060" w:hanging="282"/>
        <w:rPr>
          <w:sz w:val="15"/>
        </w:rPr>
      </w:pPr>
      <w:r>
        <w:rPr>
          <w:color w:val="080808"/>
          <w:w w:val="105"/>
          <w:sz w:val="15"/>
        </w:rPr>
        <w:t>Ajustes</w:t>
      </w:r>
      <w:r>
        <w:rPr>
          <w:color w:val="080808"/>
          <w:spacing w:val="40"/>
          <w:w w:val="105"/>
          <w:sz w:val="15"/>
        </w:rPr>
        <w:t xml:space="preserve"> </w:t>
      </w:r>
      <w:r>
        <w:rPr>
          <w:color w:val="080808"/>
          <w:w w:val="105"/>
          <w:sz w:val="15"/>
        </w:rPr>
        <w:t>del</w:t>
      </w:r>
      <w:r>
        <w:rPr>
          <w:color w:val="080808"/>
          <w:spacing w:val="40"/>
          <w:w w:val="105"/>
          <w:sz w:val="15"/>
        </w:rPr>
        <w:t xml:space="preserve"> </w:t>
      </w:r>
      <w:r>
        <w:rPr>
          <w:color w:val="080808"/>
          <w:w w:val="105"/>
          <w:sz w:val="15"/>
        </w:rPr>
        <w:t>resultado</w:t>
      </w:r>
      <w:r>
        <w:rPr>
          <w:color w:val="080808"/>
          <w:spacing w:val="40"/>
          <w:w w:val="105"/>
          <w:sz w:val="15"/>
        </w:rPr>
        <w:t xml:space="preserve"> </w:t>
      </w:r>
      <w:r>
        <w:rPr>
          <w:color w:val="080808"/>
          <w:w w:val="105"/>
          <w:sz w:val="15"/>
        </w:rPr>
        <w:t>-</w:t>
      </w:r>
      <w:r>
        <w:rPr>
          <w:color w:val="080808"/>
          <w:spacing w:val="80"/>
          <w:w w:val="105"/>
          <w:sz w:val="15"/>
        </w:rPr>
        <w:t xml:space="preserve"> </w:t>
      </w:r>
      <w:r>
        <w:rPr>
          <w:color w:val="080808"/>
          <w:w w:val="105"/>
          <w:sz w:val="15"/>
        </w:rPr>
        <w:t>Deterioro</w:t>
      </w:r>
      <w:r>
        <w:rPr>
          <w:color w:val="080808"/>
          <w:spacing w:val="40"/>
          <w:w w:val="105"/>
          <w:sz w:val="15"/>
        </w:rPr>
        <w:t xml:space="preserve"> </w:t>
      </w:r>
      <w:r>
        <w:rPr>
          <w:rFonts w:ascii="Times New Roman"/>
          <w:color w:val="080808"/>
          <w:w w:val="105"/>
          <w:sz w:val="17"/>
        </w:rPr>
        <w:t>y</w:t>
      </w:r>
      <w:r>
        <w:rPr>
          <w:rFonts w:ascii="Times New Roman"/>
          <w:color w:val="080808"/>
          <w:spacing w:val="40"/>
          <w:w w:val="105"/>
          <w:sz w:val="17"/>
        </w:rPr>
        <w:t xml:space="preserve"> </w:t>
      </w:r>
      <w:r>
        <w:rPr>
          <w:color w:val="080808"/>
          <w:w w:val="105"/>
          <w:sz w:val="15"/>
        </w:rPr>
        <w:t>resultados</w:t>
      </w:r>
      <w:r>
        <w:rPr>
          <w:color w:val="080808"/>
          <w:spacing w:val="40"/>
          <w:w w:val="105"/>
          <w:sz w:val="15"/>
        </w:rPr>
        <w:t xml:space="preserve"> </w:t>
      </w:r>
      <w:r>
        <w:rPr>
          <w:color w:val="080808"/>
          <w:w w:val="105"/>
          <w:sz w:val="15"/>
        </w:rPr>
        <w:t>por</w:t>
      </w:r>
      <w:r>
        <w:rPr>
          <w:color w:val="080808"/>
          <w:spacing w:val="40"/>
          <w:w w:val="105"/>
          <w:sz w:val="15"/>
        </w:rPr>
        <w:t xml:space="preserve"> </w:t>
      </w:r>
      <w:r>
        <w:rPr>
          <w:color w:val="080808"/>
          <w:w w:val="105"/>
          <w:sz w:val="15"/>
        </w:rPr>
        <w:t>enajenaciones</w:t>
      </w:r>
      <w:r>
        <w:rPr>
          <w:color w:val="080808"/>
          <w:spacing w:val="40"/>
          <w:w w:val="105"/>
          <w:sz w:val="15"/>
        </w:rPr>
        <w:t xml:space="preserve"> </w:t>
      </w:r>
      <w:r>
        <w:rPr>
          <w:color w:val="080808"/>
          <w:w w:val="105"/>
          <w:sz w:val="15"/>
        </w:rPr>
        <w:t>de</w:t>
      </w:r>
      <w:r>
        <w:rPr>
          <w:color w:val="080808"/>
          <w:spacing w:val="38"/>
          <w:w w:val="105"/>
          <w:sz w:val="15"/>
        </w:rPr>
        <w:t xml:space="preserve"> </w:t>
      </w:r>
      <w:r>
        <w:rPr>
          <w:color w:val="080808"/>
          <w:w w:val="105"/>
          <w:sz w:val="15"/>
        </w:rPr>
        <w:t xml:space="preserve">instrumentos </w:t>
      </w:r>
      <w:r>
        <w:rPr>
          <w:color w:val="080808"/>
          <w:spacing w:val="-2"/>
          <w:w w:val="105"/>
          <w:sz w:val="15"/>
        </w:rPr>
        <w:t>financieros</w:t>
      </w:r>
    </w:p>
    <w:p w14:paraId="07471398" w14:textId="77777777" w:rsidR="00DD02F0" w:rsidRDefault="00755876">
      <w:pPr>
        <w:spacing w:before="11"/>
        <w:rPr>
          <w:sz w:val="15"/>
        </w:rPr>
      </w:pPr>
      <w:r>
        <w:br w:type="column"/>
      </w:r>
    </w:p>
    <w:p w14:paraId="4CC75CF9" w14:textId="77777777" w:rsidR="00DD02F0" w:rsidRDefault="00755876">
      <w:pPr>
        <w:ind w:right="345"/>
        <w:jc w:val="right"/>
        <w:rPr>
          <w:sz w:val="15"/>
        </w:rPr>
      </w:pPr>
      <w:r>
        <w:rPr>
          <w:color w:val="080808"/>
          <w:spacing w:val="-2"/>
          <w:w w:val="105"/>
          <w:sz w:val="15"/>
        </w:rPr>
        <w:t>40.582,98</w:t>
      </w:r>
    </w:p>
    <w:p w14:paraId="1746A37C" w14:textId="77777777" w:rsidR="00DD02F0" w:rsidRDefault="00DD02F0">
      <w:pPr>
        <w:pStyle w:val="Textkrper"/>
        <w:spacing w:before="6"/>
        <w:rPr>
          <w:sz w:val="16"/>
        </w:rPr>
      </w:pPr>
    </w:p>
    <w:p w14:paraId="0BFA9C86" w14:textId="77777777" w:rsidR="00DD02F0" w:rsidRDefault="00755876">
      <w:pPr>
        <w:ind w:right="358"/>
        <w:jc w:val="right"/>
        <w:rPr>
          <w:sz w:val="15"/>
        </w:rPr>
      </w:pPr>
      <w:r>
        <w:rPr>
          <w:color w:val="080808"/>
          <w:spacing w:val="-2"/>
          <w:w w:val="105"/>
          <w:sz w:val="15"/>
          <w:u w:val="thick" w:color="080808"/>
        </w:rPr>
        <w:t>(40.582,98)</w:t>
      </w:r>
    </w:p>
    <w:p w14:paraId="2853774E" w14:textId="77777777" w:rsidR="00DD02F0" w:rsidRDefault="00DD02F0">
      <w:pPr>
        <w:jc w:val="right"/>
        <w:rPr>
          <w:sz w:val="15"/>
        </w:rPr>
        <w:sectPr w:rsidR="00DD02F0">
          <w:type w:val="continuous"/>
          <w:pgSz w:w="11920" w:h="16830"/>
          <w:pgMar w:top="1240" w:right="900" w:bottom="280" w:left="880" w:header="1137" w:footer="963" w:gutter="0"/>
          <w:cols w:num="2" w:space="720" w:equalWidth="0">
            <w:col w:w="7052" w:space="1147"/>
            <w:col w:w="1941"/>
          </w:cols>
        </w:sectPr>
      </w:pPr>
    </w:p>
    <w:p w14:paraId="2514AEC6" w14:textId="77777777" w:rsidR="00DD02F0" w:rsidRDefault="00755876">
      <w:pPr>
        <w:pStyle w:val="Textkrper"/>
        <w:spacing w:line="20" w:lineRule="exact"/>
        <w:ind w:left="663"/>
        <w:rPr>
          <w:sz w:val="2"/>
        </w:rPr>
      </w:pPr>
      <w:r>
        <w:rPr>
          <w:sz w:val="2"/>
        </w:rPr>
      </w:r>
      <w:r>
        <w:rPr>
          <w:sz w:val="2"/>
        </w:rPr>
        <w:pict w14:anchorId="7D7FB438">
          <v:group id="docshapegroup39" o:spid="_x0000_s1159" style="width:463.8pt;height:.7pt;mso-position-horizontal-relative:char;mso-position-vertical-relative:line" coordsize="9276,14">
            <v:line id="_x0000_s1160" style="position:absolute" from="0,7" to="9276,7" strokeweight=".23686mm"/>
            <w10:wrap type="none"/>
            <w10:anchorlock/>
          </v:group>
        </w:pict>
      </w:r>
    </w:p>
    <w:p w14:paraId="2581A7B1" w14:textId="77777777" w:rsidR="00DD02F0" w:rsidRDefault="00DD02F0">
      <w:pPr>
        <w:spacing w:line="20" w:lineRule="exact"/>
        <w:rPr>
          <w:sz w:val="2"/>
        </w:rPr>
        <w:sectPr w:rsidR="00DD02F0">
          <w:type w:val="continuous"/>
          <w:pgSz w:w="11920" w:h="16830"/>
          <w:pgMar w:top="1240" w:right="900" w:bottom="280" w:left="880" w:header="1137" w:footer="963" w:gutter="0"/>
          <w:cols w:space="720"/>
        </w:sectPr>
      </w:pPr>
    </w:p>
    <w:p w14:paraId="7A0AE8E5" w14:textId="77777777" w:rsidR="00DD02F0" w:rsidRDefault="00DD02F0">
      <w:pPr>
        <w:pStyle w:val="Textkrper"/>
        <w:rPr>
          <w:sz w:val="20"/>
        </w:rPr>
      </w:pPr>
    </w:p>
    <w:p w14:paraId="0F9590DB" w14:textId="77777777" w:rsidR="00DD02F0" w:rsidRDefault="00DD02F0">
      <w:pPr>
        <w:pStyle w:val="Textkrper"/>
        <w:rPr>
          <w:sz w:val="20"/>
        </w:rPr>
      </w:pPr>
    </w:p>
    <w:p w14:paraId="77E2D82E" w14:textId="77777777" w:rsidR="00DD02F0" w:rsidRDefault="00DD02F0">
      <w:pPr>
        <w:pStyle w:val="Textkrper"/>
        <w:rPr>
          <w:sz w:val="20"/>
        </w:rPr>
      </w:pPr>
    </w:p>
    <w:p w14:paraId="548C4682" w14:textId="77777777" w:rsidR="00DD02F0" w:rsidRDefault="00DD02F0">
      <w:pPr>
        <w:pStyle w:val="Textkrper"/>
        <w:spacing w:before="1"/>
        <w:rPr>
          <w:sz w:val="26"/>
        </w:rPr>
      </w:pPr>
    </w:p>
    <w:p w14:paraId="2479D55A" w14:textId="77777777" w:rsidR="00DD02F0" w:rsidRDefault="00755876">
      <w:pPr>
        <w:pStyle w:val="Listenabsatz"/>
        <w:numPr>
          <w:ilvl w:val="0"/>
          <w:numId w:val="4"/>
        </w:numPr>
        <w:tabs>
          <w:tab w:val="left" w:pos="900"/>
          <w:tab w:val="left" w:pos="902"/>
        </w:tabs>
        <w:spacing w:before="94"/>
        <w:ind w:left="901" w:hanging="368"/>
        <w:rPr>
          <w:color w:val="070807"/>
          <w:sz w:val="18"/>
        </w:rPr>
      </w:pPr>
      <w:r>
        <w:rPr>
          <w:color w:val="070807"/>
          <w:w w:val="110"/>
          <w:sz w:val="18"/>
        </w:rPr>
        <w:t>APLICACIÓN</w:t>
      </w:r>
      <w:r>
        <w:rPr>
          <w:color w:val="070807"/>
          <w:spacing w:val="22"/>
          <w:w w:val="110"/>
          <w:sz w:val="18"/>
        </w:rPr>
        <w:t xml:space="preserve"> </w:t>
      </w:r>
      <w:r>
        <w:rPr>
          <w:color w:val="070807"/>
          <w:w w:val="110"/>
          <w:sz w:val="18"/>
        </w:rPr>
        <w:t>DE</w:t>
      </w:r>
      <w:r>
        <w:rPr>
          <w:color w:val="070807"/>
          <w:spacing w:val="2"/>
          <w:w w:val="110"/>
          <w:sz w:val="18"/>
        </w:rPr>
        <w:t xml:space="preserve"> </w:t>
      </w:r>
      <w:r>
        <w:rPr>
          <w:color w:val="070807"/>
          <w:spacing w:val="-2"/>
          <w:w w:val="110"/>
          <w:sz w:val="18"/>
        </w:rPr>
        <w:t>RESULTADOS</w:t>
      </w:r>
    </w:p>
    <w:p w14:paraId="70FA954A" w14:textId="77777777" w:rsidR="00DD02F0" w:rsidRDefault="00DD02F0">
      <w:pPr>
        <w:pStyle w:val="Textkrper"/>
        <w:spacing w:before="10"/>
        <w:rPr>
          <w:sz w:val="20"/>
        </w:rPr>
      </w:pPr>
    </w:p>
    <w:p w14:paraId="583E2F8B" w14:textId="77777777" w:rsidR="00DD02F0" w:rsidRDefault="00755876">
      <w:pPr>
        <w:pStyle w:val="Textkrper"/>
        <w:spacing w:line="249" w:lineRule="auto"/>
        <w:ind w:left="537" w:right="267" w:hanging="1"/>
        <w:jc w:val="both"/>
      </w:pPr>
      <w:r>
        <w:rPr>
          <w:color w:val="070807"/>
          <w:w w:val="105"/>
        </w:rPr>
        <w:t>La propuesta de distribución del resultado del ejercicio 2024, formulada por los Administradores de la Sociedad y que se espera sea</w:t>
      </w:r>
      <w:r>
        <w:rPr>
          <w:color w:val="070807"/>
          <w:spacing w:val="-2"/>
          <w:w w:val="105"/>
        </w:rPr>
        <w:t xml:space="preserve"> </w:t>
      </w:r>
      <w:r>
        <w:rPr>
          <w:color w:val="070807"/>
          <w:w w:val="105"/>
        </w:rPr>
        <w:t>aprobada por la</w:t>
      </w:r>
      <w:r>
        <w:rPr>
          <w:color w:val="070807"/>
          <w:spacing w:val="-9"/>
          <w:w w:val="105"/>
        </w:rPr>
        <w:t xml:space="preserve"> </w:t>
      </w:r>
      <w:r>
        <w:rPr>
          <w:color w:val="070807"/>
          <w:w w:val="105"/>
        </w:rPr>
        <w:t>Junta General de Accionistas, es</w:t>
      </w:r>
      <w:r>
        <w:rPr>
          <w:color w:val="070807"/>
          <w:spacing w:val="-3"/>
          <w:w w:val="105"/>
        </w:rPr>
        <w:t xml:space="preserve"> </w:t>
      </w:r>
      <w:r>
        <w:rPr>
          <w:color w:val="070807"/>
          <w:w w:val="105"/>
        </w:rPr>
        <w:t>la</w:t>
      </w:r>
      <w:r>
        <w:rPr>
          <w:color w:val="070807"/>
          <w:spacing w:val="-9"/>
          <w:w w:val="105"/>
        </w:rPr>
        <w:t xml:space="preserve"> </w:t>
      </w:r>
      <w:r>
        <w:rPr>
          <w:color w:val="070807"/>
          <w:w w:val="105"/>
        </w:rPr>
        <w:t>siguiente:</w:t>
      </w:r>
    </w:p>
    <w:p w14:paraId="64B2C47B" w14:textId="77777777" w:rsidR="00DD02F0" w:rsidRDefault="00DD02F0">
      <w:pPr>
        <w:pStyle w:val="Textkrper"/>
        <w:rPr>
          <w:sz w:val="20"/>
        </w:rPr>
      </w:pPr>
    </w:p>
    <w:tbl>
      <w:tblPr>
        <w:tblStyle w:val="TableNormal"/>
        <w:tblW w:w="0" w:type="auto"/>
        <w:tblInd w:w="634" w:type="dxa"/>
        <w:tblLayout w:type="fixed"/>
        <w:tblLook w:val="01E0" w:firstRow="1" w:lastRow="1" w:firstColumn="1" w:lastColumn="1" w:noHBand="0" w:noVBand="0"/>
      </w:tblPr>
      <w:tblGrid>
        <w:gridCol w:w="6271"/>
        <w:gridCol w:w="3094"/>
      </w:tblGrid>
      <w:tr w:rsidR="00DD02F0" w14:paraId="611D5ACB" w14:textId="77777777">
        <w:trPr>
          <w:trHeight w:val="181"/>
        </w:trPr>
        <w:tc>
          <w:tcPr>
            <w:tcW w:w="6271" w:type="dxa"/>
            <w:tcBorders>
              <w:top w:val="single" w:sz="6" w:space="0" w:color="000000"/>
              <w:bottom w:val="single" w:sz="6" w:space="0" w:color="000000"/>
            </w:tcBorders>
          </w:tcPr>
          <w:p w14:paraId="39288C7C" w14:textId="77777777" w:rsidR="00DD02F0" w:rsidRDefault="00755876">
            <w:pPr>
              <w:pStyle w:val="TableParagraph"/>
              <w:spacing w:before="13" w:line="149" w:lineRule="exact"/>
              <w:ind w:left="104"/>
              <w:rPr>
                <w:sz w:val="15"/>
              </w:rPr>
            </w:pPr>
            <w:r>
              <w:rPr>
                <w:color w:val="070807"/>
                <w:spacing w:val="-2"/>
                <w:w w:val="115"/>
                <w:sz w:val="15"/>
              </w:rPr>
              <w:t>Euros</w:t>
            </w:r>
          </w:p>
        </w:tc>
        <w:tc>
          <w:tcPr>
            <w:tcW w:w="3094" w:type="dxa"/>
            <w:tcBorders>
              <w:top w:val="single" w:sz="6" w:space="0" w:color="000000"/>
              <w:bottom w:val="single" w:sz="6" w:space="0" w:color="000000"/>
            </w:tcBorders>
          </w:tcPr>
          <w:p w14:paraId="63A236CE" w14:textId="77777777" w:rsidR="00DD02F0" w:rsidRDefault="00755876">
            <w:pPr>
              <w:pStyle w:val="TableParagraph"/>
              <w:spacing w:before="4" w:line="158" w:lineRule="exact"/>
              <w:ind w:right="654"/>
              <w:jc w:val="right"/>
              <w:rPr>
                <w:rFonts w:ascii="Times New Roman"/>
                <w:sz w:val="16"/>
              </w:rPr>
            </w:pPr>
            <w:r>
              <w:rPr>
                <w:rFonts w:ascii="Times New Roman"/>
                <w:color w:val="070807"/>
                <w:spacing w:val="-4"/>
                <w:w w:val="110"/>
                <w:sz w:val="16"/>
              </w:rPr>
              <w:t>2024</w:t>
            </w:r>
          </w:p>
        </w:tc>
      </w:tr>
      <w:tr w:rsidR="00DD02F0" w14:paraId="35BD7EE4" w14:textId="77777777">
        <w:trPr>
          <w:trHeight w:val="447"/>
        </w:trPr>
        <w:tc>
          <w:tcPr>
            <w:tcW w:w="6271" w:type="dxa"/>
            <w:tcBorders>
              <w:top w:val="single" w:sz="6" w:space="0" w:color="000000"/>
              <w:bottom w:val="single" w:sz="12" w:space="0" w:color="070807"/>
            </w:tcBorders>
          </w:tcPr>
          <w:p w14:paraId="3E311568" w14:textId="77777777" w:rsidR="00DD02F0" w:rsidRDefault="00755876">
            <w:pPr>
              <w:pStyle w:val="TableParagraph"/>
              <w:spacing w:before="107"/>
              <w:ind w:left="110"/>
              <w:rPr>
                <w:sz w:val="15"/>
              </w:rPr>
            </w:pPr>
            <w:r>
              <w:rPr>
                <w:color w:val="070807"/>
                <w:w w:val="105"/>
                <w:sz w:val="15"/>
              </w:rPr>
              <w:t>Base</w:t>
            </w:r>
            <w:r>
              <w:rPr>
                <w:color w:val="070807"/>
                <w:spacing w:val="-1"/>
                <w:w w:val="105"/>
                <w:sz w:val="15"/>
              </w:rPr>
              <w:t xml:space="preserve"> </w:t>
            </w:r>
            <w:r>
              <w:rPr>
                <w:color w:val="070807"/>
                <w:w w:val="105"/>
                <w:sz w:val="15"/>
              </w:rPr>
              <w:t>de</w:t>
            </w:r>
            <w:r>
              <w:rPr>
                <w:color w:val="070807"/>
                <w:spacing w:val="2"/>
                <w:w w:val="105"/>
                <w:sz w:val="15"/>
              </w:rPr>
              <w:t xml:space="preserve"> </w:t>
            </w:r>
            <w:r>
              <w:rPr>
                <w:color w:val="070807"/>
                <w:spacing w:val="-2"/>
                <w:w w:val="105"/>
                <w:sz w:val="15"/>
              </w:rPr>
              <w:t>reparto</w:t>
            </w:r>
          </w:p>
          <w:p w14:paraId="7C0F13B0" w14:textId="77777777" w:rsidR="00DD02F0" w:rsidRDefault="00755876">
            <w:pPr>
              <w:pStyle w:val="TableParagraph"/>
              <w:spacing w:before="6" w:line="142" w:lineRule="exact"/>
              <w:ind w:left="289"/>
              <w:rPr>
                <w:sz w:val="15"/>
              </w:rPr>
            </w:pPr>
            <w:r>
              <w:rPr>
                <w:color w:val="070807"/>
                <w:w w:val="105"/>
                <w:sz w:val="15"/>
              </w:rPr>
              <w:t>Saldo</w:t>
            </w:r>
            <w:r>
              <w:rPr>
                <w:color w:val="070807"/>
                <w:spacing w:val="2"/>
                <w:w w:val="105"/>
                <w:sz w:val="15"/>
              </w:rPr>
              <w:t xml:space="preserve"> </w:t>
            </w:r>
            <w:r>
              <w:rPr>
                <w:color w:val="070807"/>
                <w:w w:val="105"/>
                <w:sz w:val="15"/>
              </w:rPr>
              <w:t>de</w:t>
            </w:r>
            <w:r>
              <w:rPr>
                <w:color w:val="070807"/>
                <w:spacing w:val="-3"/>
                <w:w w:val="105"/>
                <w:sz w:val="15"/>
              </w:rPr>
              <w:t xml:space="preserve"> </w:t>
            </w:r>
            <w:r>
              <w:rPr>
                <w:color w:val="070807"/>
                <w:w w:val="105"/>
                <w:sz w:val="15"/>
              </w:rPr>
              <w:t>la</w:t>
            </w:r>
            <w:r>
              <w:rPr>
                <w:color w:val="070807"/>
                <w:spacing w:val="-8"/>
                <w:w w:val="105"/>
                <w:sz w:val="15"/>
              </w:rPr>
              <w:t xml:space="preserve"> </w:t>
            </w:r>
            <w:r>
              <w:rPr>
                <w:color w:val="070807"/>
                <w:w w:val="105"/>
                <w:sz w:val="15"/>
              </w:rPr>
              <w:t>cuenta</w:t>
            </w:r>
            <w:r>
              <w:rPr>
                <w:color w:val="070807"/>
                <w:spacing w:val="-1"/>
                <w:w w:val="105"/>
                <w:sz w:val="15"/>
              </w:rPr>
              <w:t xml:space="preserve"> </w:t>
            </w:r>
            <w:r>
              <w:rPr>
                <w:color w:val="070807"/>
                <w:w w:val="105"/>
                <w:sz w:val="15"/>
              </w:rPr>
              <w:t>de</w:t>
            </w:r>
            <w:r>
              <w:rPr>
                <w:color w:val="070807"/>
                <w:spacing w:val="-6"/>
                <w:w w:val="105"/>
                <w:sz w:val="15"/>
              </w:rPr>
              <w:t xml:space="preserve"> </w:t>
            </w:r>
            <w:r>
              <w:rPr>
                <w:color w:val="070807"/>
                <w:w w:val="105"/>
                <w:sz w:val="15"/>
              </w:rPr>
              <w:t>Pérdidas</w:t>
            </w:r>
            <w:r>
              <w:rPr>
                <w:color w:val="070807"/>
                <w:spacing w:val="8"/>
                <w:w w:val="105"/>
                <w:sz w:val="15"/>
              </w:rPr>
              <w:t xml:space="preserve"> </w:t>
            </w:r>
            <w:r>
              <w:rPr>
                <w:color w:val="070807"/>
                <w:w w:val="105"/>
                <w:sz w:val="14"/>
              </w:rPr>
              <w:t>y</w:t>
            </w:r>
            <w:r>
              <w:rPr>
                <w:color w:val="070807"/>
                <w:spacing w:val="10"/>
                <w:w w:val="105"/>
                <w:sz w:val="14"/>
              </w:rPr>
              <w:t xml:space="preserve"> </w:t>
            </w:r>
            <w:r>
              <w:rPr>
                <w:color w:val="070807"/>
                <w:w w:val="105"/>
                <w:sz w:val="15"/>
              </w:rPr>
              <w:t>Ganancias</w:t>
            </w:r>
            <w:r>
              <w:rPr>
                <w:color w:val="070807"/>
                <w:spacing w:val="9"/>
                <w:w w:val="105"/>
                <w:sz w:val="15"/>
              </w:rPr>
              <w:t xml:space="preserve"> </w:t>
            </w:r>
            <w:r>
              <w:rPr>
                <w:color w:val="070807"/>
                <w:spacing w:val="-2"/>
                <w:w w:val="105"/>
                <w:sz w:val="15"/>
                <w:u w:val="thick" w:color="070807"/>
              </w:rPr>
              <w:t>(Beneficio)</w:t>
            </w:r>
          </w:p>
        </w:tc>
        <w:tc>
          <w:tcPr>
            <w:tcW w:w="3094" w:type="dxa"/>
            <w:tcBorders>
              <w:top w:val="single" w:sz="6" w:space="0" w:color="000000"/>
              <w:bottom w:val="single" w:sz="6" w:space="0" w:color="000000"/>
            </w:tcBorders>
          </w:tcPr>
          <w:p w14:paraId="69735021" w14:textId="77777777" w:rsidR="00DD02F0" w:rsidRDefault="00DD02F0">
            <w:pPr>
              <w:pStyle w:val="TableParagraph"/>
              <w:spacing w:before="1"/>
              <w:rPr>
                <w:sz w:val="24"/>
              </w:rPr>
            </w:pPr>
          </w:p>
          <w:p w14:paraId="07D5F24F" w14:textId="77777777" w:rsidR="00DD02F0" w:rsidRDefault="00755876">
            <w:pPr>
              <w:pStyle w:val="TableParagraph"/>
              <w:spacing w:line="150" w:lineRule="exact"/>
              <w:ind w:right="111"/>
              <w:jc w:val="right"/>
              <w:rPr>
                <w:rFonts w:ascii="Times New Roman"/>
                <w:sz w:val="16"/>
              </w:rPr>
            </w:pPr>
            <w:r>
              <w:rPr>
                <w:rFonts w:ascii="Times New Roman"/>
                <w:color w:val="070807"/>
                <w:spacing w:val="-2"/>
                <w:w w:val="110"/>
                <w:sz w:val="16"/>
              </w:rPr>
              <w:t>1.775.462,37</w:t>
            </w:r>
          </w:p>
        </w:tc>
      </w:tr>
      <w:tr w:rsidR="00DD02F0" w14:paraId="1A5B757A" w14:textId="77777777">
        <w:trPr>
          <w:trHeight w:val="166"/>
        </w:trPr>
        <w:tc>
          <w:tcPr>
            <w:tcW w:w="6271" w:type="dxa"/>
            <w:tcBorders>
              <w:top w:val="single" w:sz="12" w:space="0" w:color="070807"/>
              <w:bottom w:val="single" w:sz="12" w:space="0" w:color="000000"/>
            </w:tcBorders>
          </w:tcPr>
          <w:p w14:paraId="41B9C187" w14:textId="77777777" w:rsidR="00DD02F0" w:rsidRDefault="00DD02F0">
            <w:pPr>
              <w:pStyle w:val="TableParagraph"/>
              <w:rPr>
                <w:rFonts w:ascii="Times New Roman"/>
                <w:sz w:val="10"/>
              </w:rPr>
            </w:pPr>
          </w:p>
        </w:tc>
        <w:tc>
          <w:tcPr>
            <w:tcW w:w="3094" w:type="dxa"/>
            <w:tcBorders>
              <w:top w:val="single" w:sz="6" w:space="0" w:color="000000"/>
              <w:bottom w:val="single" w:sz="12" w:space="0" w:color="000000"/>
            </w:tcBorders>
          </w:tcPr>
          <w:p w14:paraId="0E422393" w14:textId="77777777" w:rsidR="00DD02F0" w:rsidRDefault="00755876">
            <w:pPr>
              <w:pStyle w:val="TableParagraph"/>
              <w:spacing w:line="147" w:lineRule="exact"/>
              <w:ind w:right="103"/>
              <w:jc w:val="right"/>
              <w:rPr>
                <w:rFonts w:ascii="Times New Roman"/>
                <w:sz w:val="16"/>
              </w:rPr>
            </w:pPr>
            <w:r>
              <w:rPr>
                <w:rFonts w:ascii="Times New Roman"/>
                <w:color w:val="070807"/>
                <w:w w:val="110"/>
                <w:sz w:val="16"/>
              </w:rPr>
              <w:t>1.775.462</w:t>
            </w:r>
            <w:r>
              <w:rPr>
                <w:rFonts w:ascii="Times New Roman"/>
                <w:color w:val="070807"/>
                <w:spacing w:val="10"/>
                <w:w w:val="110"/>
                <w:sz w:val="16"/>
              </w:rPr>
              <w:t xml:space="preserve"> </w:t>
            </w:r>
            <w:r>
              <w:rPr>
                <w:rFonts w:ascii="Times New Roman"/>
                <w:color w:val="070807"/>
                <w:spacing w:val="-5"/>
                <w:w w:val="110"/>
                <w:sz w:val="16"/>
              </w:rPr>
              <w:t>37</w:t>
            </w:r>
          </w:p>
        </w:tc>
      </w:tr>
      <w:tr w:rsidR="00DD02F0" w14:paraId="06C029D2" w14:textId="77777777">
        <w:trPr>
          <w:trHeight w:val="457"/>
        </w:trPr>
        <w:tc>
          <w:tcPr>
            <w:tcW w:w="6271" w:type="dxa"/>
            <w:tcBorders>
              <w:top w:val="single" w:sz="12" w:space="0" w:color="000000"/>
            </w:tcBorders>
          </w:tcPr>
          <w:p w14:paraId="41B69034" w14:textId="77777777" w:rsidR="00DD02F0" w:rsidRDefault="00755876">
            <w:pPr>
              <w:pStyle w:val="TableParagraph"/>
              <w:spacing w:before="99"/>
              <w:ind w:left="107"/>
              <w:rPr>
                <w:sz w:val="15"/>
              </w:rPr>
            </w:pPr>
            <w:r>
              <w:rPr>
                <w:color w:val="070807"/>
                <w:spacing w:val="-2"/>
                <w:w w:val="105"/>
                <w:sz w:val="15"/>
              </w:rPr>
              <w:t>Aplicación</w:t>
            </w:r>
          </w:p>
          <w:p w14:paraId="13C6EE4A" w14:textId="77777777" w:rsidR="00DD02F0" w:rsidRDefault="00755876">
            <w:pPr>
              <w:pStyle w:val="TableParagraph"/>
              <w:spacing w:before="11" w:line="155" w:lineRule="exact"/>
              <w:ind w:left="287"/>
              <w:rPr>
                <w:sz w:val="15"/>
              </w:rPr>
            </w:pPr>
            <w:r>
              <w:rPr>
                <w:color w:val="070807"/>
                <w:w w:val="105"/>
                <w:sz w:val="15"/>
              </w:rPr>
              <w:t>A</w:t>
            </w:r>
            <w:r>
              <w:rPr>
                <w:color w:val="070807"/>
                <w:spacing w:val="-1"/>
                <w:w w:val="105"/>
                <w:sz w:val="15"/>
              </w:rPr>
              <w:t xml:space="preserve"> </w:t>
            </w:r>
            <w:r>
              <w:rPr>
                <w:color w:val="070807"/>
                <w:w w:val="105"/>
                <w:sz w:val="15"/>
              </w:rPr>
              <w:t>Reserva</w:t>
            </w:r>
            <w:r>
              <w:rPr>
                <w:color w:val="070807"/>
                <w:spacing w:val="4"/>
                <w:w w:val="105"/>
                <w:sz w:val="15"/>
              </w:rPr>
              <w:t xml:space="preserve"> </w:t>
            </w:r>
            <w:r>
              <w:rPr>
                <w:color w:val="070807"/>
                <w:spacing w:val="-2"/>
                <w:w w:val="105"/>
                <w:sz w:val="15"/>
              </w:rPr>
              <w:t>Legal</w:t>
            </w:r>
          </w:p>
        </w:tc>
        <w:tc>
          <w:tcPr>
            <w:tcW w:w="3094" w:type="dxa"/>
            <w:tcBorders>
              <w:top w:val="single" w:sz="12" w:space="0" w:color="000000"/>
            </w:tcBorders>
          </w:tcPr>
          <w:p w14:paraId="51B046BA" w14:textId="77777777" w:rsidR="00DD02F0" w:rsidRDefault="00DD02F0">
            <w:pPr>
              <w:pStyle w:val="TableParagraph"/>
              <w:spacing w:before="5"/>
              <w:rPr>
                <w:sz w:val="23"/>
              </w:rPr>
            </w:pPr>
          </w:p>
          <w:p w14:paraId="72963019" w14:textId="77777777" w:rsidR="00DD02F0" w:rsidRDefault="00755876">
            <w:pPr>
              <w:pStyle w:val="TableParagraph"/>
              <w:spacing w:line="168" w:lineRule="exact"/>
              <w:ind w:right="109"/>
              <w:jc w:val="right"/>
              <w:rPr>
                <w:rFonts w:ascii="Times New Roman"/>
                <w:sz w:val="16"/>
              </w:rPr>
            </w:pPr>
            <w:r>
              <w:rPr>
                <w:rFonts w:ascii="Times New Roman"/>
                <w:color w:val="070807"/>
                <w:spacing w:val="-2"/>
                <w:w w:val="110"/>
                <w:sz w:val="16"/>
              </w:rPr>
              <w:t>177.546,24</w:t>
            </w:r>
          </w:p>
        </w:tc>
      </w:tr>
      <w:tr w:rsidR="00DD02F0" w14:paraId="6DD42501" w14:textId="77777777">
        <w:trPr>
          <w:trHeight w:val="183"/>
        </w:trPr>
        <w:tc>
          <w:tcPr>
            <w:tcW w:w="6271" w:type="dxa"/>
          </w:tcPr>
          <w:p w14:paraId="1510FEC9" w14:textId="77777777" w:rsidR="00DD02F0" w:rsidRDefault="00755876">
            <w:pPr>
              <w:pStyle w:val="TableParagraph"/>
              <w:spacing w:before="8" w:line="155" w:lineRule="exact"/>
              <w:ind w:left="287"/>
              <w:rPr>
                <w:sz w:val="15"/>
              </w:rPr>
            </w:pPr>
            <w:r>
              <w:rPr>
                <w:color w:val="070807"/>
                <w:w w:val="105"/>
                <w:sz w:val="15"/>
              </w:rPr>
              <w:t>A</w:t>
            </w:r>
            <w:r>
              <w:rPr>
                <w:color w:val="070807"/>
                <w:spacing w:val="-4"/>
                <w:w w:val="105"/>
                <w:sz w:val="15"/>
              </w:rPr>
              <w:t xml:space="preserve"> </w:t>
            </w:r>
            <w:r>
              <w:rPr>
                <w:color w:val="070807"/>
                <w:w w:val="105"/>
                <w:sz w:val="15"/>
              </w:rPr>
              <w:t>Reservas</w:t>
            </w:r>
            <w:r>
              <w:rPr>
                <w:color w:val="070807"/>
                <w:spacing w:val="-1"/>
                <w:w w:val="105"/>
                <w:sz w:val="15"/>
              </w:rPr>
              <w:t xml:space="preserve"> </w:t>
            </w:r>
            <w:r>
              <w:rPr>
                <w:color w:val="070807"/>
                <w:spacing w:val="-2"/>
                <w:w w:val="105"/>
                <w:sz w:val="15"/>
              </w:rPr>
              <w:t>voluntarias</w:t>
            </w:r>
          </w:p>
        </w:tc>
        <w:tc>
          <w:tcPr>
            <w:tcW w:w="3094" w:type="dxa"/>
          </w:tcPr>
          <w:p w14:paraId="480B1FEA" w14:textId="77777777" w:rsidR="00DD02F0" w:rsidRDefault="00755876">
            <w:pPr>
              <w:pStyle w:val="TableParagraph"/>
              <w:spacing w:line="164" w:lineRule="exact"/>
              <w:ind w:right="111"/>
              <w:jc w:val="right"/>
              <w:rPr>
                <w:rFonts w:ascii="Times New Roman"/>
                <w:sz w:val="16"/>
              </w:rPr>
            </w:pPr>
            <w:r>
              <w:rPr>
                <w:rFonts w:ascii="Times New Roman"/>
                <w:color w:val="070807"/>
                <w:spacing w:val="-2"/>
                <w:w w:val="110"/>
                <w:sz w:val="16"/>
              </w:rPr>
              <w:t>1.168.150,99</w:t>
            </w:r>
          </w:p>
        </w:tc>
      </w:tr>
      <w:tr w:rsidR="00DD02F0" w14:paraId="2FD1B0FD" w14:textId="77777777">
        <w:trPr>
          <w:trHeight w:val="173"/>
        </w:trPr>
        <w:tc>
          <w:tcPr>
            <w:tcW w:w="6271" w:type="dxa"/>
            <w:tcBorders>
              <w:bottom w:val="single" w:sz="6" w:space="0" w:color="000000"/>
            </w:tcBorders>
          </w:tcPr>
          <w:p w14:paraId="7E9C7EC3" w14:textId="77777777" w:rsidR="00DD02F0" w:rsidRDefault="00755876">
            <w:pPr>
              <w:pStyle w:val="TableParagraph"/>
              <w:spacing w:before="8" w:line="145" w:lineRule="exact"/>
              <w:ind w:left="287"/>
              <w:rPr>
                <w:sz w:val="15"/>
              </w:rPr>
            </w:pPr>
            <w:r>
              <w:rPr>
                <w:color w:val="070807"/>
                <w:w w:val="105"/>
                <w:sz w:val="15"/>
              </w:rPr>
              <w:t>A</w:t>
            </w:r>
            <w:r>
              <w:rPr>
                <w:color w:val="070807"/>
                <w:spacing w:val="-1"/>
                <w:w w:val="105"/>
                <w:sz w:val="15"/>
              </w:rPr>
              <w:t xml:space="preserve"> </w:t>
            </w:r>
            <w:r>
              <w:rPr>
                <w:color w:val="070807"/>
                <w:spacing w:val="-2"/>
                <w:w w:val="105"/>
                <w:sz w:val="15"/>
              </w:rPr>
              <w:t>Dividendos</w:t>
            </w:r>
          </w:p>
        </w:tc>
        <w:tc>
          <w:tcPr>
            <w:tcW w:w="3094" w:type="dxa"/>
            <w:tcBorders>
              <w:bottom w:val="single" w:sz="6" w:space="0" w:color="000000"/>
            </w:tcBorders>
          </w:tcPr>
          <w:p w14:paraId="54B7F227" w14:textId="77777777" w:rsidR="00DD02F0" w:rsidRDefault="00755876">
            <w:pPr>
              <w:pStyle w:val="TableParagraph"/>
              <w:spacing w:line="153" w:lineRule="exact"/>
              <w:ind w:right="109"/>
              <w:jc w:val="right"/>
              <w:rPr>
                <w:rFonts w:ascii="Times New Roman"/>
                <w:sz w:val="16"/>
              </w:rPr>
            </w:pPr>
            <w:r>
              <w:rPr>
                <w:rFonts w:ascii="Times New Roman"/>
                <w:color w:val="070807"/>
                <w:spacing w:val="-2"/>
                <w:w w:val="110"/>
                <w:sz w:val="16"/>
              </w:rPr>
              <w:t>429.765,14</w:t>
            </w:r>
          </w:p>
        </w:tc>
      </w:tr>
      <w:tr w:rsidR="00DD02F0" w14:paraId="5044906A" w14:textId="77777777">
        <w:trPr>
          <w:trHeight w:val="176"/>
        </w:trPr>
        <w:tc>
          <w:tcPr>
            <w:tcW w:w="6271" w:type="dxa"/>
            <w:tcBorders>
              <w:top w:val="single" w:sz="6" w:space="0" w:color="000000"/>
              <w:bottom w:val="single" w:sz="6" w:space="0" w:color="000000"/>
            </w:tcBorders>
          </w:tcPr>
          <w:p w14:paraId="1A7FA631" w14:textId="77777777" w:rsidR="00DD02F0" w:rsidRDefault="00DD02F0">
            <w:pPr>
              <w:pStyle w:val="TableParagraph"/>
              <w:rPr>
                <w:rFonts w:ascii="Times New Roman"/>
                <w:sz w:val="10"/>
              </w:rPr>
            </w:pPr>
          </w:p>
        </w:tc>
        <w:tc>
          <w:tcPr>
            <w:tcW w:w="3094" w:type="dxa"/>
            <w:tcBorders>
              <w:top w:val="single" w:sz="6" w:space="0" w:color="000000"/>
              <w:bottom w:val="single" w:sz="6" w:space="0" w:color="000000"/>
            </w:tcBorders>
          </w:tcPr>
          <w:p w14:paraId="2E1755D5" w14:textId="77777777" w:rsidR="00DD02F0" w:rsidRDefault="00755876">
            <w:pPr>
              <w:pStyle w:val="TableParagraph"/>
              <w:spacing w:before="4" w:line="153" w:lineRule="exact"/>
              <w:ind w:right="103"/>
              <w:jc w:val="right"/>
              <w:rPr>
                <w:rFonts w:ascii="Times New Roman"/>
                <w:sz w:val="16"/>
              </w:rPr>
            </w:pPr>
            <w:r>
              <w:rPr>
                <w:rFonts w:ascii="Times New Roman"/>
                <w:color w:val="070807"/>
                <w:w w:val="110"/>
                <w:sz w:val="16"/>
              </w:rPr>
              <w:t>1.775.462</w:t>
            </w:r>
            <w:r>
              <w:rPr>
                <w:rFonts w:ascii="Times New Roman"/>
                <w:color w:val="070807"/>
                <w:spacing w:val="10"/>
                <w:w w:val="110"/>
                <w:sz w:val="16"/>
              </w:rPr>
              <w:t xml:space="preserve"> </w:t>
            </w:r>
            <w:r>
              <w:rPr>
                <w:rFonts w:ascii="Times New Roman"/>
                <w:color w:val="070807"/>
                <w:spacing w:val="-5"/>
                <w:w w:val="110"/>
                <w:sz w:val="16"/>
              </w:rPr>
              <w:t>37</w:t>
            </w:r>
          </w:p>
        </w:tc>
      </w:tr>
    </w:tbl>
    <w:p w14:paraId="716509A6" w14:textId="77777777" w:rsidR="00DD02F0" w:rsidRDefault="00DD02F0">
      <w:pPr>
        <w:pStyle w:val="Textkrper"/>
        <w:rPr>
          <w:sz w:val="21"/>
        </w:rPr>
      </w:pPr>
    </w:p>
    <w:p w14:paraId="4C3008A9" w14:textId="77777777" w:rsidR="00DD02F0" w:rsidRDefault="00755876">
      <w:pPr>
        <w:pStyle w:val="Listenabsatz"/>
        <w:numPr>
          <w:ilvl w:val="1"/>
          <w:numId w:val="4"/>
        </w:numPr>
        <w:tabs>
          <w:tab w:val="left" w:pos="1254"/>
          <w:tab w:val="left" w:pos="1255"/>
        </w:tabs>
        <w:ind w:left="1254" w:hanging="722"/>
        <w:rPr>
          <w:color w:val="070807"/>
          <w:sz w:val="19"/>
        </w:rPr>
      </w:pPr>
      <w:r>
        <w:rPr>
          <w:color w:val="070807"/>
          <w:w w:val="115"/>
          <w:sz w:val="19"/>
        </w:rPr>
        <w:t>Limitaciones</w:t>
      </w:r>
      <w:r>
        <w:rPr>
          <w:color w:val="070807"/>
          <w:spacing w:val="-4"/>
          <w:w w:val="115"/>
          <w:sz w:val="19"/>
        </w:rPr>
        <w:t xml:space="preserve"> </w:t>
      </w:r>
      <w:r>
        <w:rPr>
          <w:color w:val="070807"/>
          <w:w w:val="115"/>
          <w:sz w:val="19"/>
        </w:rPr>
        <w:t>para</w:t>
      </w:r>
      <w:r>
        <w:rPr>
          <w:color w:val="070807"/>
          <w:spacing w:val="-16"/>
          <w:w w:val="115"/>
          <w:sz w:val="19"/>
        </w:rPr>
        <w:t xml:space="preserve"> </w:t>
      </w:r>
      <w:r>
        <w:rPr>
          <w:color w:val="070807"/>
          <w:w w:val="115"/>
          <w:sz w:val="19"/>
        </w:rPr>
        <w:t>la</w:t>
      </w:r>
      <w:r>
        <w:rPr>
          <w:color w:val="070807"/>
          <w:spacing w:val="-15"/>
          <w:w w:val="115"/>
          <w:sz w:val="19"/>
        </w:rPr>
        <w:t xml:space="preserve"> </w:t>
      </w:r>
      <w:r>
        <w:rPr>
          <w:color w:val="070807"/>
          <w:w w:val="115"/>
          <w:sz w:val="19"/>
        </w:rPr>
        <w:t>distribución</w:t>
      </w:r>
      <w:r>
        <w:rPr>
          <w:color w:val="070807"/>
          <w:spacing w:val="-9"/>
          <w:w w:val="115"/>
          <w:sz w:val="19"/>
        </w:rPr>
        <w:t xml:space="preserve"> </w:t>
      </w:r>
      <w:r>
        <w:rPr>
          <w:color w:val="070807"/>
          <w:w w:val="115"/>
          <w:sz w:val="19"/>
        </w:rPr>
        <w:t>de</w:t>
      </w:r>
      <w:r>
        <w:rPr>
          <w:color w:val="070807"/>
          <w:spacing w:val="-13"/>
          <w:w w:val="115"/>
          <w:sz w:val="19"/>
        </w:rPr>
        <w:t xml:space="preserve"> </w:t>
      </w:r>
      <w:r>
        <w:rPr>
          <w:color w:val="070807"/>
          <w:spacing w:val="-2"/>
          <w:w w:val="115"/>
          <w:sz w:val="19"/>
        </w:rPr>
        <w:t>dividendos</w:t>
      </w:r>
    </w:p>
    <w:p w14:paraId="69C90FD6" w14:textId="77777777" w:rsidR="00DD02F0" w:rsidRDefault="00DD02F0">
      <w:pPr>
        <w:pStyle w:val="Textkrper"/>
        <w:spacing w:before="1"/>
        <w:rPr>
          <w:sz w:val="21"/>
        </w:rPr>
      </w:pPr>
    </w:p>
    <w:p w14:paraId="617179C7" w14:textId="77777777" w:rsidR="00DD02F0" w:rsidRDefault="00755876">
      <w:pPr>
        <w:pStyle w:val="Textkrper"/>
        <w:spacing w:line="254" w:lineRule="auto"/>
        <w:ind w:left="538" w:right="266" w:hanging="2"/>
        <w:jc w:val="both"/>
      </w:pPr>
      <w:r>
        <w:rPr>
          <w:color w:val="070807"/>
          <w:w w:val="105"/>
        </w:rPr>
        <w:t>La</w:t>
      </w:r>
      <w:r>
        <w:rPr>
          <w:color w:val="070807"/>
          <w:spacing w:val="-9"/>
          <w:w w:val="105"/>
        </w:rPr>
        <w:t xml:space="preserve"> </w:t>
      </w:r>
      <w:r>
        <w:rPr>
          <w:color w:val="070807"/>
          <w:w w:val="105"/>
        </w:rPr>
        <w:t>Sociedad está</w:t>
      </w:r>
      <w:r>
        <w:rPr>
          <w:color w:val="070807"/>
          <w:spacing w:val="-4"/>
          <w:w w:val="105"/>
        </w:rPr>
        <w:t xml:space="preserve"> </w:t>
      </w:r>
      <w:r>
        <w:rPr>
          <w:color w:val="070807"/>
          <w:w w:val="105"/>
        </w:rPr>
        <w:t>obligada a destinar el</w:t>
      </w:r>
      <w:r>
        <w:rPr>
          <w:color w:val="070807"/>
          <w:spacing w:val="-11"/>
          <w:w w:val="105"/>
        </w:rPr>
        <w:t xml:space="preserve"> </w:t>
      </w:r>
      <w:r>
        <w:rPr>
          <w:color w:val="070807"/>
          <w:w w:val="105"/>
        </w:rPr>
        <w:t>10%</w:t>
      </w:r>
      <w:r>
        <w:rPr>
          <w:color w:val="070807"/>
          <w:spacing w:val="-10"/>
          <w:w w:val="105"/>
        </w:rPr>
        <w:t xml:space="preserve"> </w:t>
      </w:r>
      <w:r>
        <w:rPr>
          <w:color w:val="070807"/>
          <w:w w:val="105"/>
        </w:rPr>
        <w:t>de</w:t>
      </w:r>
      <w:r>
        <w:rPr>
          <w:color w:val="070807"/>
          <w:spacing w:val="-1"/>
          <w:w w:val="105"/>
        </w:rPr>
        <w:t xml:space="preserve"> </w:t>
      </w:r>
      <w:r>
        <w:rPr>
          <w:color w:val="070807"/>
          <w:w w:val="105"/>
        </w:rPr>
        <w:t>los</w:t>
      </w:r>
      <w:r>
        <w:rPr>
          <w:color w:val="070807"/>
          <w:spacing w:val="-6"/>
          <w:w w:val="105"/>
        </w:rPr>
        <w:t xml:space="preserve"> </w:t>
      </w:r>
      <w:r>
        <w:rPr>
          <w:color w:val="070807"/>
          <w:w w:val="105"/>
        </w:rPr>
        <w:t>beneficios del</w:t>
      </w:r>
      <w:r>
        <w:rPr>
          <w:color w:val="070807"/>
          <w:spacing w:val="-6"/>
          <w:w w:val="105"/>
        </w:rPr>
        <w:t xml:space="preserve"> </w:t>
      </w:r>
      <w:r>
        <w:rPr>
          <w:color w:val="070807"/>
          <w:w w:val="105"/>
        </w:rPr>
        <w:t>ejercicio a</w:t>
      </w:r>
      <w:r>
        <w:rPr>
          <w:color w:val="070807"/>
          <w:spacing w:val="-5"/>
          <w:w w:val="105"/>
        </w:rPr>
        <w:t xml:space="preserve"> </w:t>
      </w:r>
      <w:r>
        <w:rPr>
          <w:color w:val="070807"/>
          <w:w w:val="105"/>
        </w:rPr>
        <w:t>la</w:t>
      </w:r>
      <w:r>
        <w:rPr>
          <w:color w:val="070807"/>
          <w:spacing w:val="-12"/>
          <w:w w:val="105"/>
        </w:rPr>
        <w:t xml:space="preserve"> </w:t>
      </w:r>
      <w:r>
        <w:rPr>
          <w:color w:val="070807"/>
          <w:w w:val="105"/>
        </w:rPr>
        <w:t>constitución de la</w:t>
      </w:r>
      <w:r>
        <w:rPr>
          <w:color w:val="070807"/>
          <w:spacing w:val="-9"/>
          <w:w w:val="105"/>
        </w:rPr>
        <w:t xml:space="preserve"> </w:t>
      </w:r>
      <w:r>
        <w:rPr>
          <w:color w:val="070807"/>
          <w:w w:val="105"/>
        </w:rPr>
        <w:t>reserva legal, hasta que ésta alcance,</w:t>
      </w:r>
      <w:r>
        <w:rPr>
          <w:color w:val="070807"/>
          <w:w w:val="105"/>
        </w:rPr>
        <w:t xml:space="preserve"> al menos, el 20% del capital social. Esta reserva, mientras no supere el límite del 20% del capital social, no es distribuible a los accionistas (Nota 12.2). Al 31 de diciembre de 2024 y 2023 esta reserva no se encuentra totalmente constituida.</w:t>
      </w:r>
    </w:p>
    <w:p w14:paraId="5959BCDB" w14:textId="77777777" w:rsidR="00DD02F0" w:rsidRDefault="00DD02F0">
      <w:pPr>
        <w:pStyle w:val="Textkrper"/>
        <w:spacing w:before="7"/>
        <w:rPr>
          <w:sz w:val="20"/>
        </w:rPr>
      </w:pPr>
    </w:p>
    <w:p w14:paraId="62AEF72C" w14:textId="77777777" w:rsidR="00DD02F0" w:rsidRDefault="00755876">
      <w:pPr>
        <w:pStyle w:val="Textkrper"/>
        <w:spacing w:before="1" w:line="252" w:lineRule="auto"/>
        <w:ind w:left="538" w:right="272" w:hanging="3"/>
        <w:jc w:val="both"/>
      </w:pPr>
      <w:r>
        <w:rPr>
          <w:color w:val="070807"/>
          <w:w w:val="105"/>
        </w:rPr>
        <w:t>Una</w:t>
      </w:r>
      <w:r>
        <w:rPr>
          <w:color w:val="070807"/>
          <w:spacing w:val="-6"/>
          <w:w w:val="105"/>
        </w:rPr>
        <w:t xml:space="preserve"> </w:t>
      </w:r>
      <w:r>
        <w:rPr>
          <w:color w:val="070807"/>
          <w:w w:val="105"/>
        </w:rPr>
        <w:t>vez cubiertas las atenciones previstas por la</w:t>
      </w:r>
      <w:r>
        <w:rPr>
          <w:color w:val="070807"/>
          <w:spacing w:val="-3"/>
          <w:w w:val="105"/>
        </w:rPr>
        <w:t xml:space="preserve"> </w:t>
      </w:r>
      <w:r>
        <w:rPr>
          <w:color w:val="070807"/>
          <w:w w:val="105"/>
        </w:rPr>
        <w:t>Ley o los estatutos, sólo pueden repartirse dividendos con cargo al</w:t>
      </w:r>
      <w:r>
        <w:rPr>
          <w:color w:val="070807"/>
          <w:spacing w:val="-8"/>
          <w:w w:val="105"/>
        </w:rPr>
        <w:t xml:space="preserve"> </w:t>
      </w:r>
      <w:r>
        <w:rPr>
          <w:color w:val="070807"/>
          <w:w w:val="105"/>
        </w:rPr>
        <w:t>beneficio del</w:t>
      </w:r>
      <w:r>
        <w:rPr>
          <w:color w:val="070807"/>
          <w:spacing w:val="-4"/>
          <w:w w:val="105"/>
        </w:rPr>
        <w:t xml:space="preserve"> </w:t>
      </w:r>
      <w:r>
        <w:rPr>
          <w:color w:val="070807"/>
          <w:w w:val="105"/>
        </w:rPr>
        <w:t>ejercicio, o a</w:t>
      </w:r>
      <w:r>
        <w:rPr>
          <w:color w:val="070807"/>
          <w:spacing w:val="-5"/>
          <w:w w:val="105"/>
        </w:rPr>
        <w:t xml:space="preserve"> </w:t>
      </w:r>
      <w:r>
        <w:rPr>
          <w:color w:val="070807"/>
          <w:w w:val="105"/>
        </w:rPr>
        <w:t>reservas de</w:t>
      </w:r>
      <w:r>
        <w:rPr>
          <w:color w:val="070807"/>
          <w:spacing w:val="-4"/>
          <w:w w:val="105"/>
        </w:rPr>
        <w:t xml:space="preserve"> </w:t>
      </w:r>
      <w:r>
        <w:rPr>
          <w:color w:val="070807"/>
          <w:w w:val="105"/>
        </w:rPr>
        <w:t>libre disposición, si</w:t>
      </w:r>
      <w:r>
        <w:rPr>
          <w:color w:val="070807"/>
          <w:spacing w:val="-7"/>
          <w:w w:val="105"/>
        </w:rPr>
        <w:t xml:space="preserve"> </w:t>
      </w:r>
      <w:r>
        <w:rPr>
          <w:color w:val="070807"/>
          <w:w w:val="105"/>
        </w:rPr>
        <w:t>el</w:t>
      </w:r>
      <w:r>
        <w:rPr>
          <w:color w:val="070807"/>
          <w:spacing w:val="-11"/>
          <w:w w:val="105"/>
        </w:rPr>
        <w:t xml:space="preserve"> </w:t>
      </w:r>
      <w:r>
        <w:rPr>
          <w:color w:val="070807"/>
          <w:w w:val="105"/>
        </w:rPr>
        <w:t>valor del</w:t>
      </w:r>
      <w:r>
        <w:rPr>
          <w:color w:val="070807"/>
          <w:spacing w:val="-5"/>
          <w:w w:val="105"/>
        </w:rPr>
        <w:t xml:space="preserve"> </w:t>
      </w:r>
      <w:r>
        <w:rPr>
          <w:color w:val="070807"/>
          <w:w w:val="105"/>
        </w:rPr>
        <w:t>patrimonio</w:t>
      </w:r>
      <w:r>
        <w:rPr>
          <w:color w:val="070807"/>
          <w:spacing w:val="16"/>
          <w:w w:val="105"/>
        </w:rPr>
        <w:t xml:space="preserve"> </w:t>
      </w:r>
      <w:r>
        <w:rPr>
          <w:color w:val="070807"/>
          <w:w w:val="105"/>
        </w:rPr>
        <w:t>neto no es o, a consecuencia del reparto, no resulta ser</w:t>
      </w:r>
      <w:r>
        <w:rPr>
          <w:color w:val="070807"/>
          <w:w w:val="105"/>
        </w:rPr>
        <w:t xml:space="preserve"> inferior al capital social. A estos efectos, los beneficios imputados directamente al patrimonio neto no pueden ser objeto de distribución, directa ni indirecta. Si existieran pérdidas de ejercicios anteriores que hicieran que el valor del patrimonio neto de la</w:t>
      </w:r>
      <w:r>
        <w:rPr>
          <w:color w:val="070807"/>
          <w:spacing w:val="-4"/>
          <w:w w:val="105"/>
        </w:rPr>
        <w:t xml:space="preserve"> </w:t>
      </w:r>
      <w:r>
        <w:rPr>
          <w:color w:val="070807"/>
          <w:w w:val="105"/>
        </w:rPr>
        <w:t>Sociedad fuera</w:t>
      </w:r>
      <w:r>
        <w:rPr>
          <w:color w:val="070807"/>
          <w:spacing w:val="-1"/>
          <w:w w:val="105"/>
        </w:rPr>
        <w:t xml:space="preserve"> </w:t>
      </w:r>
      <w:r>
        <w:rPr>
          <w:color w:val="070807"/>
          <w:w w:val="105"/>
        </w:rPr>
        <w:t>inferior a</w:t>
      </w:r>
      <w:r>
        <w:rPr>
          <w:color w:val="070807"/>
          <w:spacing w:val="-4"/>
          <w:w w:val="105"/>
        </w:rPr>
        <w:t xml:space="preserve"> </w:t>
      </w:r>
      <w:r>
        <w:rPr>
          <w:color w:val="070807"/>
          <w:w w:val="105"/>
        </w:rPr>
        <w:t>la</w:t>
      </w:r>
      <w:r>
        <w:rPr>
          <w:color w:val="070807"/>
          <w:spacing w:val="-7"/>
          <w:w w:val="105"/>
        </w:rPr>
        <w:t xml:space="preserve"> </w:t>
      </w:r>
      <w:r>
        <w:rPr>
          <w:color w:val="070807"/>
          <w:w w:val="105"/>
        </w:rPr>
        <w:t>cifra</w:t>
      </w:r>
      <w:r>
        <w:rPr>
          <w:color w:val="070807"/>
          <w:spacing w:val="-5"/>
          <w:w w:val="105"/>
        </w:rPr>
        <w:t xml:space="preserve"> </w:t>
      </w:r>
      <w:r>
        <w:rPr>
          <w:color w:val="070807"/>
          <w:w w:val="105"/>
        </w:rPr>
        <w:t>del</w:t>
      </w:r>
      <w:r>
        <w:rPr>
          <w:color w:val="070807"/>
          <w:spacing w:val="-1"/>
          <w:w w:val="105"/>
        </w:rPr>
        <w:t xml:space="preserve"> </w:t>
      </w:r>
      <w:r>
        <w:rPr>
          <w:color w:val="070807"/>
          <w:w w:val="105"/>
        </w:rPr>
        <w:t>capital social, el</w:t>
      </w:r>
      <w:r>
        <w:rPr>
          <w:color w:val="070807"/>
          <w:spacing w:val="-4"/>
          <w:w w:val="105"/>
        </w:rPr>
        <w:t xml:space="preserve"> </w:t>
      </w:r>
      <w:r>
        <w:rPr>
          <w:color w:val="070807"/>
          <w:w w:val="105"/>
        </w:rPr>
        <w:t>beneficio se destinará a la</w:t>
      </w:r>
      <w:r>
        <w:rPr>
          <w:color w:val="070807"/>
          <w:spacing w:val="-8"/>
          <w:w w:val="105"/>
        </w:rPr>
        <w:t xml:space="preserve"> </w:t>
      </w:r>
      <w:r>
        <w:rPr>
          <w:color w:val="070807"/>
          <w:w w:val="105"/>
        </w:rPr>
        <w:t>compensación</w:t>
      </w:r>
      <w:r>
        <w:rPr>
          <w:color w:val="070807"/>
          <w:spacing w:val="23"/>
          <w:w w:val="105"/>
        </w:rPr>
        <w:t xml:space="preserve"> </w:t>
      </w:r>
      <w:r>
        <w:rPr>
          <w:color w:val="070807"/>
          <w:w w:val="105"/>
        </w:rPr>
        <w:t>de dichas pérdidas.</w:t>
      </w:r>
    </w:p>
    <w:p w14:paraId="6D4D361D" w14:textId="77777777" w:rsidR="00DD02F0" w:rsidRDefault="00DD02F0">
      <w:pPr>
        <w:pStyle w:val="Textkrper"/>
        <w:rPr>
          <w:sz w:val="20"/>
        </w:rPr>
      </w:pPr>
    </w:p>
    <w:p w14:paraId="4621DC4A" w14:textId="77777777" w:rsidR="00DD02F0" w:rsidRDefault="00DD02F0">
      <w:pPr>
        <w:pStyle w:val="Textkrper"/>
        <w:rPr>
          <w:sz w:val="20"/>
        </w:rPr>
      </w:pPr>
    </w:p>
    <w:p w14:paraId="1C0CD023" w14:textId="77777777" w:rsidR="00DD02F0" w:rsidRDefault="00755876">
      <w:pPr>
        <w:pStyle w:val="Listenabsatz"/>
        <w:numPr>
          <w:ilvl w:val="0"/>
          <w:numId w:val="4"/>
        </w:numPr>
        <w:tabs>
          <w:tab w:val="left" w:pos="1254"/>
          <w:tab w:val="left" w:pos="1255"/>
        </w:tabs>
        <w:spacing w:before="142"/>
        <w:ind w:left="1254" w:hanging="716"/>
        <w:rPr>
          <w:color w:val="070807"/>
          <w:sz w:val="18"/>
        </w:rPr>
      </w:pPr>
      <w:r>
        <w:rPr>
          <w:color w:val="070807"/>
          <w:w w:val="110"/>
          <w:sz w:val="18"/>
        </w:rPr>
        <w:t>NORMAS</w:t>
      </w:r>
      <w:r>
        <w:rPr>
          <w:color w:val="070807"/>
          <w:spacing w:val="2"/>
          <w:w w:val="110"/>
          <w:sz w:val="18"/>
        </w:rPr>
        <w:t xml:space="preserve"> </w:t>
      </w:r>
      <w:r>
        <w:rPr>
          <w:color w:val="070807"/>
          <w:w w:val="110"/>
          <w:sz w:val="18"/>
        </w:rPr>
        <w:t>DE</w:t>
      </w:r>
      <w:r>
        <w:rPr>
          <w:color w:val="070807"/>
          <w:spacing w:val="-6"/>
          <w:w w:val="110"/>
          <w:sz w:val="18"/>
        </w:rPr>
        <w:t xml:space="preserve"> </w:t>
      </w:r>
      <w:r>
        <w:rPr>
          <w:color w:val="070807"/>
          <w:w w:val="110"/>
          <w:sz w:val="18"/>
        </w:rPr>
        <w:t>REGISTRO</w:t>
      </w:r>
      <w:r>
        <w:rPr>
          <w:color w:val="070807"/>
          <w:spacing w:val="10"/>
          <w:w w:val="110"/>
          <w:sz w:val="18"/>
        </w:rPr>
        <w:t xml:space="preserve"> </w:t>
      </w:r>
      <w:r>
        <w:rPr>
          <w:color w:val="070807"/>
          <w:w w:val="110"/>
          <w:sz w:val="18"/>
        </w:rPr>
        <w:t>Y</w:t>
      </w:r>
      <w:r>
        <w:rPr>
          <w:color w:val="070807"/>
          <w:spacing w:val="2"/>
          <w:w w:val="110"/>
          <w:sz w:val="18"/>
        </w:rPr>
        <w:t xml:space="preserve"> </w:t>
      </w:r>
      <w:r>
        <w:rPr>
          <w:color w:val="070807"/>
          <w:spacing w:val="-2"/>
          <w:w w:val="110"/>
          <w:sz w:val="18"/>
        </w:rPr>
        <w:t>VALORACIÓN</w:t>
      </w:r>
    </w:p>
    <w:p w14:paraId="32998C9B" w14:textId="77777777" w:rsidR="00DD02F0" w:rsidRDefault="00DD02F0">
      <w:pPr>
        <w:pStyle w:val="Textkrper"/>
        <w:spacing w:before="1"/>
        <w:rPr>
          <w:sz w:val="22"/>
        </w:rPr>
      </w:pPr>
    </w:p>
    <w:p w14:paraId="47B3F17F" w14:textId="77777777" w:rsidR="00DD02F0" w:rsidRDefault="00755876">
      <w:pPr>
        <w:pStyle w:val="Textkrper"/>
        <w:spacing w:line="249" w:lineRule="auto"/>
        <w:ind w:left="538" w:right="279" w:hanging="2"/>
        <w:jc w:val="both"/>
      </w:pPr>
      <w:r>
        <w:rPr>
          <w:color w:val="070807"/>
          <w:w w:val="105"/>
        </w:rPr>
        <w:t>Los principales criterios de registro y valoración utilizados por la Sociedad en la</w:t>
      </w:r>
      <w:r>
        <w:rPr>
          <w:color w:val="070807"/>
          <w:w w:val="105"/>
        </w:rPr>
        <w:t xml:space="preserve"> elaboración de estas cuentas anuales son los siguientes:</w:t>
      </w:r>
    </w:p>
    <w:p w14:paraId="5D447126" w14:textId="77777777" w:rsidR="00DD02F0" w:rsidRDefault="00DD02F0">
      <w:pPr>
        <w:pStyle w:val="Textkrper"/>
        <w:spacing w:before="2"/>
        <w:rPr>
          <w:sz w:val="21"/>
        </w:rPr>
      </w:pPr>
    </w:p>
    <w:p w14:paraId="25B59ABE" w14:textId="77777777" w:rsidR="00DD02F0" w:rsidRDefault="00755876">
      <w:pPr>
        <w:pStyle w:val="Listenabsatz"/>
        <w:numPr>
          <w:ilvl w:val="1"/>
          <w:numId w:val="4"/>
        </w:numPr>
        <w:tabs>
          <w:tab w:val="left" w:pos="892"/>
        </w:tabs>
        <w:ind w:left="891" w:hanging="353"/>
        <w:rPr>
          <w:color w:val="070807"/>
          <w:sz w:val="19"/>
        </w:rPr>
      </w:pPr>
      <w:r>
        <w:rPr>
          <w:color w:val="070807"/>
          <w:spacing w:val="-2"/>
          <w:w w:val="115"/>
          <w:sz w:val="19"/>
        </w:rPr>
        <w:t>Inmovilizado</w:t>
      </w:r>
      <w:r>
        <w:rPr>
          <w:color w:val="070807"/>
          <w:w w:val="115"/>
          <w:sz w:val="19"/>
        </w:rPr>
        <w:t xml:space="preserve"> </w:t>
      </w:r>
      <w:r>
        <w:rPr>
          <w:color w:val="070807"/>
          <w:spacing w:val="-2"/>
          <w:w w:val="115"/>
          <w:sz w:val="19"/>
        </w:rPr>
        <w:t>intangible</w:t>
      </w:r>
    </w:p>
    <w:p w14:paraId="42FE3FFE" w14:textId="77777777" w:rsidR="00DD02F0" w:rsidRDefault="00DD02F0">
      <w:pPr>
        <w:pStyle w:val="Textkrper"/>
        <w:spacing w:before="6"/>
        <w:rPr>
          <w:sz w:val="21"/>
        </w:rPr>
      </w:pPr>
    </w:p>
    <w:p w14:paraId="2EE9CC5D" w14:textId="77777777" w:rsidR="00DD02F0" w:rsidRDefault="00755876">
      <w:pPr>
        <w:pStyle w:val="Textkrper"/>
        <w:spacing w:line="249" w:lineRule="auto"/>
        <w:ind w:left="538" w:right="266" w:hanging="3"/>
        <w:jc w:val="both"/>
      </w:pPr>
      <w:r>
        <w:rPr>
          <w:color w:val="070807"/>
          <w:w w:val="105"/>
        </w:rPr>
        <w:t>El inmovilizado intangible se valora inicialmente por su coste, ya sea éste el precio de adquisición o el coste de producción.</w:t>
      </w:r>
    </w:p>
    <w:p w14:paraId="5A51E480" w14:textId="77777777" w:rsidR="00DD02F0" w:rsidRDefault="00DD02F0">
      <w:pPr>
        <w:pStyle w:val="Textkrper"/>
        <w:spacing w:before="2"/>
        <w:rPr>
          <w:sz w:val="21"/>
        </w:rPr>
      </w:pPr>
    </w:p>
    <w:p w14:paraId="12B7DEBD" w14:textId="77777777" w:rsidR="00DD02F0" w:rsidRDefault="00755876">
      <w:pPr>
        <w:pStyle w:val="Textkrper"/>
        <w:spacing w:line="249" w:lineRule="auto"/>
        <w:ind w:left="538" w:right="262" w:firstLine="2"/>
        <w:jc w:val="both"/>
      </w:pPr>
      <w:r>
        <w:rPr>
          <w:color w:val="070807"/>
          <w:w w:val="105"/>
        </w:rPr>
        <w:t>Después del reconocimiento inicial, el</w:t>
      </w:r>
      <w:r>
        <w:rPr>
          <w:color w:val="070807"/>
          <w:w w:val="105"/>
        </w:rPr>
        <w:t xml:space="preserve"> inmovilizado intangible se valora por su coste, menos la amortización acumulada y, en su caso, el importe acumulado de las correcciones por deterioro </w:t>
      </w:r>
      <w:r>
        <w:rPr>
          <w:color w:val="070807"/>
          <w:spacing w:val="-2"/>
          <w:w w:val="105"/>
        </w:rPr>
        <w:t>registradas.</w:t>
      </w:r>
    </w:p>
    <w:p w14:paraId="32E8C324" w14:textId="77777777" w:rsidR="00DD02F0" w:rsidRDefault="00DD02F0">
      <w:pPr>
        <w:pStyle w:val="Textkrper"/>
        <w:spacing w:before="3"/>
        <w:rPr>
          <w:sz w:val="21"/>
        </w:rPr>
      </w:pPr>
    </w:p>
    <w:p w14:paraId="269304AF" w14:textId="77777777" w:rsidR="00DD02F0" w:rsidRDefault="00755876">
      <w:pPr>
        <w:pStyle w:val="Textkrper"/>
        <w:spacing w:before="1" w:line="252" w:lineRule="auto"/>
        <w:ind w:left="538" w:right="272" w:hanging="2"/>
        <w:jc w:val="both"/>
      </w:pPr>
      <w:r>
        <w:rPr>
          <w:color w:val="070807"/>
          <w:w w:val="105"/>
        </w:rPr>
        <w:t>Los</w:t>
      </w:r>
      <w:r>
        <w:rPr>
          <w:color w:val="070807"/>
          <w:spacing w:val="-1"/>
          <w:w w:val="105"/>
        </w:rPr>
        <w:t xml:space="preserve"> </w:t>
      </w:r>
      <w:r>
        <w:rPr>
          <w:color w:val="070807"/>
          <w:w w:val="105"/>
        </w:rPr>
        <w:t>activos intangibles se amortizan sistemáticamente de forma lineal en</w:t>
      </w:r>
      <w:r>
        <w:rPr>
          <w:color w:val="070807"/>
          <w:spacing w:val="-3"/>
          <w:w w:val="105"/>
        </w:rPr>
        <w:t xml:space="preserve"> </w:t>
      </w:r>
      <w:r>
        <w:rPr>
          <w:color w:val="070807"/>
          <w:w w:val="105"/>
        </w:rPr>
        <w:t>función de la</w:t>
      </w:r>
      <w:r>
        <w:rPr>
          <w:color w:val="070807"/>
          <w:spacing w:val="-8"/>
          <w:w w:val="105"/>
        </w:rPr>
        <w:t xml:space="preserve"> </w:t>
      </w:r>
      <w:r>
        <w:rPr>
          <w:color w:val="070807"/>
          <w:w w:val="105"/>
        </w:rPr>
        <w:t>vida</w:t>
      </w:r>
      <w:r>
        <w:rPr>
          <w:color w:val="070807"/>
          <w:spacing w:val="-7"/>
          <w:w w:val="105"/>
        </w:rPr>
        <w:t xml:space="preserve"> </w:t>
      </w:r>
      <w:r>
        <w:rPr>
          <w:color w:val="070807"/>
          <w:w w:val="105"/>
        </w:rPr>
        <w:t>útil estimada de los</w:t>
      </w:r>
      <w:r>
        <w:rPr>
          <w:color w:val="070807"/>
          <w:spacing w:val="-7"/>
          <w:w w:val="105"/>
        </w:rPr>
        <w:t xml:space="preserve"> </w:t>
      </w:r>
      <w:r>
        <w:rPr>
          <w:color w:val="070807"/>
          <w:w w:val="105"/>
        </w:rPr>
        <w:t>bienes</w:t>
      </w:r>
      <w:r>
        <w:rPr>
          <w:color w:val="070807"/>
          <w:spacing w:val="-2"/>
          <w:w w:val="105"/>
        </w:rPr>
        <w:t xml:space="preserve"> </w:t>
      </w:r>
      <w:r>
        <w:rPr>
          <w:color w:val="070807"/>
          <w:w w:val="105"/>
        </w:rPr>
        <w:t>y</w:t>
      </w:r>
      <w:r>
        <w:rPr>
          <w:color w:val="070807"/>
          <w:spacing w:val="-4"/>
          <w:w w:val="105"/>
        </w:rPr>
        <w:t xml:space="preserve"> </w:t>
      </w:r>
      <w:r>
        <w:rPr>
          <w:color w:val="070807"/>
          <w:w w:val="105"/>
        </w:rPr>
        <w:t>de</w:t>
      </w:r>
      <w:r>
        <w:rPr>
          <w:color w:val="070807"/>
          <w:spacing w:val="-6"/>
          <w:w w:val="105"/>
        </w:rPr>
        <w:t xml:space="preserve"> </w:t>
      </w:r>
      <w:r>
        <w:rPr>
          <w:color w:val="070807"/>
          <w:w w:val="105"/>
        </w:rPr>
        <w:t>su</w:t>
      </w:r>
      <w:r>
        <w:rPr>
          <w:color w:val="070807"/>
          <w:spacing w:val="-1"/>
          <w:w w:val="105"/>
        </w:rPr>
        <w:t xml:space="preserve"> </w:t>
      </w:r>
      <w:r>
        <w:rPr>
          <w:color w:val="070807"/>
          <w:w w:val="105"/>
        </w:rPr>
        <w:t>valor residual. Los</w:t>
      </w:r>
      <w:r>
        <w:rPr>
          <w:color w:val="070807"/>
          <w:spacing w:val="-6"/>
          <w:w w:val="105"/>
        </w:rPr>
        <w:t xml:space="preserve"> </w:t>
      </w:r>
      <w:r>
        <w:rPr>
          <w:color w:val="070807"/>
          <w:w w:val="105"/>
        </w:rPr>
        <w:t>métodos y</w:t>
      </w:r>
      <w:r>
        <w:rPr>
          <w:color w:val="070807"/>
          <w:spacing w:val="-1"/>
          <w:w w:val="105"/>
        </w:rPr>
        <w:t xml:space="preserve"> </w:t>
      </w:r>
      <w:r>
        <w:rPr>
          <w:color w:val="070807"/>
          <w:w w:val="105"/>
        </w:rPr>
        <w:t>periodos de amortización aplicados son</w:t>
      </w:r>
      <w:r>
        <w:rPr>
          <w:color w:val="070807"/>
          <w:spacing w:val="-3"/>
          <w:w w:val="105"/>
        </w:rPr>
        <w:t xml:space="preserve"> </w:t>
      </w:r>
      <w:r>
        <w:rPr>
          <w:color w:val="070807"/>
          <w:w w:val="105"/>
        </w:rPr>
        <w:t>revisados en cada</w:t>
      </w:r>
      <w:r>
        <w:rPr>
          <w:color w:val="070807"/>
          <w:spacing w:val="-5"/>
          <w:w w:val="105"/>
        </w:rPr>
        <w:t xml:space="preserve"> </w:t>
      </w:r>
      <w:r>
        <w:rPr>
          <w:color w:val="070807"/>
          <w:w w:val="105"/>
        </w:rPr>
        <w:t>cierre de ejercicio y,</w:t>
      </w:r>
      <w:r>
        <w:rPr>
          <w:color w:val="070807"/>
          <w:spacing w:val="-1"/>
          <w:w w:val="105"/>
        </w:rPr>
        <w:t xml:space="preserve"> </w:t>
      </w:r>
      <w:r>
        <w:rPr>
          <w:color w:val="070807"/>
          <w:w w:val="105"/>
        </w:rPr>
        <w:t>si</w:t>
      </w:r>
      <w:r>
        <w:rPr>
          <w:color w:val="070807"/>
          <w:spacing w:val="-8"/>
          <w:w w:val="105"/>
        </w:rPr>
        <w:t xml:space="preserve"> </w:t>
      </w:r>
      <w:r>
        <w:rPr>
          <w:color w:val="070807"/>
          <w:w w:val="105"/>
        </w:rPr>
        <w:t>procede, ajustados de forma</w:t>
      </w:r>
      <w:r>
        <w:rPr>
          <w:color w:val="070807"/>
          <w:spacing w:val="-2"/>
          <w:w w:val="105"/>
        </w:rPr>
        <w:t xml:space="preserve"> </w:t>
      </w:r>
      <w:r>
        <w:rPr>
          <w:color w:val="070807"/>
          <w:w w:val="105"/>
        </w:rPr>
        <w:t>prospectiva. Al</w:t>
      </w:r>
      <w:r>
        <w:rPr>
          <w:color w:val="070807"/>
          <w:spacing w:val="-7"/>
          <w:w w:val="105"/>
        </w:rPr>
        <w:t xml:space="preserve"> </w:t>
      </w:r>
      <w:r>
        <w:rPr>
          <w:color w:val="070807"/>
          <w:w w:val="105"/>
        </w:rPr>
        <w:t>menos al</w:t>
      </w:r>
      <w:r>
        <w:rPr>
          <w:color w:val="070807"/>
          <w:spacing w:val="-8"/>
          <w:w w:val="105"/>
        </w:rPr>
        <w:t xml:space="preserve"> </w:t>
      </w:r>
      <w:r>
        <w:rPr>
          <w:color w:val="070807"/>
          <w:w w:val="105"/>
        </w:rPr>
        <w:t>cierre del</w:t>
      </w:r>
      <w:r>
        <w:rPr>
          <w:color w:val="070807"/>
          <w:spacing w:val="-4"/>
          <w:w w:val="105"/>
        </w:rPr>
        <w:t xml:space="preserve"> </w:t>
      </w:r>
      <w:r>
        <w:rPr>
          <w:color w:val="070807"/>
          <w:w w:val="105"/>
        </w:rPr>
        <w:t>ejercicio, se evalúa la</w:t>
      </w:r>
      <w:r>
        <w:rPr>
          <w:color w:val="070807"/>
          <w:w w:val="105"/>
        </w:rPr>
        <w:t xml:space="preserve"> existencia de indicios de deterioro, en cuyo caso se estiman los importes recuperables, efectuándose las correcciones valorativas que procedan.</w:t>
      </w:r>
    </w:p>
    <w:p w14:paraId="712787C9" w14:textId="77777777" w:rsidR="00DD02F0" w:rsidRDefault="00DD02F0">
      <w:pPr>
        <w:pStyle w:val="Textkrper"/>
        <w:spacing w:before="4"/>
        <w:rPr>
          <w:sz w:val="12"/>
        </w:rPr>
      </w:pPr>
    </w:p>
    <w:p w14:paraId="14911E89" w14:textId="77777777" w:rsidR="00DD02F0" w:rsidRDefault="00755876">
      <w:pPr>
        <w:spacing w:before="94"/>
        <w:ind w:left="533"/>
        <w:jc w:val="both"/>
        <w:rPr>
          <w:i/>
          <w:sz w:val="19"/>
        </w:rPr>
      </w:pPr>
      <w:r>
        <w:rPr>
          <w:i/>
          <w:color w:val="070807"/>
          <w:w w:val="105"/>
          <w:sz w:val="19"/>
          <w:u w:val="thick" w:color="070807"/>
        </w:rPr>
        <w:t>Patentes.</w:t>
      </w:r>
      <w:r>
        <w:rPr>
          <w:i/>
          <w:color w:val="070807"/>
          <w:spacing w:val="-7"/>
          <w:w w:val="105"/>
          <w:sz w:val="19"/>
          <w:u w:val="thick" w:color="070807"/>
        </w:rPr>
        <w:t xml:space="preserve"> </w:t>
      </w:r>
      <w:r>
        <w:rPr>
          <w:i/>
          <w:color w:val="070807"/>
          <w:w w:val="105"/>
          <w:sz w:val="19"/>
          <w:u w:val="thick" w:color="070807"/>
        </w:rPr>
        <w:t>licencias.</w:t>
      </w:r>
      <w:r>
        <w:rPr>
          <w:i/>
          <w:color w:val="070807"/>
          <w:spacing w:val="-5"/>
          <w:w w:val="105"/>
          <w:sz w:val="19"/>
          <w:u w:val="thick" w:color="070807"/>
        </w:rPr>
        <w:t xml:space="preserve"> </w:t>
      </w:r>
      <w:r>
        <w:rPr>
          <w:i/>
          <w:color w:val="070807"/>
          <w:w w:val="105"/>
          <w:sz w:val="19"/>
          <w:u w:val="thick" w:color="070807"/>
        </w:rPr>
        <w:t>marcas</w:t>
      </w:r>
      <w:r>
        <w:rPr>
          <w:i/>
          <w:color w:val="070807"/>
          <w:spacing w:val="-1"/>
          <w:w w:val="105"/>
          <w:sz w:val="19"/>
          <w:u w:val="thick" w:color="070807"/>
        </w:rPr>
        <w:t xml:space="preserve"> </w:t>
      </w:r>
      <w:r>
        <w:rPr>
          <w:i/>
          <w:color w:val="070807"/>
          <w:w w:val="105"/>
          <w:sz w:val="19"/>
          <w:u w:val="thick" w:color="070807"/>
        </w:rPr>
        <w:t>v</w:t>
      </w:r>
      <w:r>
        <w:rPr>
          <w:i/>
          <w:color w:val="070807"/>
          <w:spacing w:val="-13"/>
          <w:w w:val="105"/>
          <w:sz w:val="19"/>
          <w:u w:val="thick" w:color="070807"/>
        </w:rPr>
        <w:t xml:space="preserve"> </w:t>
      </w:r>
      <w:r>
        <w:rPr>
          <w:i/>
          <w:color w:val="070807"/>
          <w:spacing w:val="-2"/>
          <w:w w:val="105"/>
          <w:sz w:val="19"/>
          <w:u w:val="thick" w:color="070807"/>
        </w:rPr>
        <w:t>similares</w:t>
      </w:r>
    </w:p>
    <w:p w14:paraId="1E4D32A2" w14:textId="77777777" w:rsidR="00DD02F0" w:rsidRDefault="00DD02F0">
      <w:pPr>
        <w:pStyle w:val="Textkrper"/>
        <w:spacing w:before="4"/>
        <w:rPr>
          <w:i/>
          <w:sz w:val="18"/>
        </w:rPr>
      </w:pPr>
    </w:p>
    <w:p w14:paraId="129C218F" w14:textId="77777777" w:rsidR="00DD02F0" w:rsidRDefault="00755876">
      <w:pPr>
        <w:pStyle w:val="Textkrper"/>
        <w:spacing w:line="249" w:lineRule="auto"/>
        <w:ind w:left="538" w:right="267" w:hanging="2"/>
        <w:jc w:val="both"/>
      </w:pPr>
      <w:r>
        <w:rPr>
          <w:color w:val="070807"/>
          <w:w w:val="105"/>
        </w:rPr>
        <w:t>Se contabilizan en este concepto, los gastos de desarrollo capitalizados cuando se ha obtenido la correspondiente patente, incluido el coste de registro y formalización de la propiedad industrial. Son objeto de amortización y corrección valorativa por deterioro.</w:t>
      </w:r>
    </w:p>
    <w:p w14:paraId="0AC020FA" w14:textId="77777777" w:rsidR="00DD02F0" w:rsidRDefault="00DD02F0">
      <w:pPr>
        <w:spacing w:line="249" w:lineRule="auto"/>
        <w:jc w:val="both"/>
        <w:sectPr w:rsidR="00DD02F0">
          <w:pgSz w:w="11920" w:h="16830"/>
          <w:pgMar w:top="1720" w:right="900" w:bottom="1200" w:left="880" w:header="1137" w:footer="963" w:gutter="0"/>
          <w:cols w:space="720"/>
        </w:sectPr>
      </w:pPr>
    </w:p>
    <w:p w14:paraId="07BDC8E0" w14:textId="77777777" w:rsidR="00DD02F0" w:rsidRDefault="00DD02F0">
      <w:pPr>
        <w:pStyle w:val="Textkrper"/>
        <w:rPr>
          <w:sz w:val="20"/>
        </w:rPr>
      </w:pPr>
    </w:p>
    <w:p w14:paraId="16CFF9BE" w14:textId="77777777" w:rsidR="00DD02F0" w:rsidRDefault="00DD02F0">
      <w:pPr>
        <w:pStyle w:val="Textkrper"/>
        <w:rPr>
          <w:sz w:val="20"/>
        </w:rPr>
      </w:pPr>
    </w:p>
    <w:p w14:paraId="43ACA2A0" w14:textId="77777777" w:rsidR="00DD02F0" w:rsidRDefault="00DD02F0">
      <w:pPr>
        <w:pStyle w:val="Textkrper"/>
        <w:rPr>
          <w:sz w:val="20"/>
        </w:rPr>
      </w:pPr>
    </w:p>
    <w:p w14:paraId="50E79B3B" w14:textId="77777777" w:rsidR="00DD02F0" w:rsidRDefault="00DD02F0">
      <w:pPr>
        <w:pStyle w:val="Textkrper"/>
        <w:spacing w:before="2"/>
        <w:rPr>
          <w:sz w:val="22"/>
        </w:rPr>
      </w:pPr>
    </w:p>
    <w:p w14:paraId="603B0EBB" w14:textId="77777777" w:rsidR="00DD02F0" w:rsidRDefault="00755876">
      <w:pPr>
        <w:ind w:left="532"/>
        <w:jc w:val="both"/>
        <w:rPr>
          <w:i/>
          <w:sz w:val="19"/>
        </w:rPr>
      </w:pPr>
      <w:r>
        <w:rPr>
          <w:i/>
          <w:color w:val="070807"/>
          <w:spacing w:val="-2"/>
          <w:w w:val="105"/>
          <w:sz w:val="19"/>
          <w:u w:val="thick" w:color="070807"/>
        </w:rPr>
        <w:t>Aplicaciones</w:t>
      </w:r>
      <w:r>
        <w:rPr>
          <w:i/>
          <w:color w:val="070807"/>
          <w:spacing w:val="16"/>
          <w:w w:val="105"/>
          <w:sz w:val="19"/>
          <w:u w:val="thick" w:color="070807"/>
        </w:rPr>
        <w:t xml:space="preserve"> </w:t>
      </w:r>
      <w:r>
        <w:rPr>
          <w:i/>
          <w:color w:val="070807"/>
          <w:spacing w:val="-2"/>
          <w:w w:val="105"/>
          <w:sz w:val="19"/>
          <w:u w:val="thick" w:color="070807"/>
        </w:rPr>
        <w:t>informáticas</w:t>
      </w:r>
    </w:p>
    <w:p w14:paraId="54B11624" w14:textId="77777777" w:rsidR="00DD02F0" w:rsidRDefault="00DD02F0">
      <w:pPr>
        <w:pStyle w:val="Textkrper"/>
        <w:spacing w:before="4"/>
        <w:rPr>
          <w:i/>
          <w:sz w:val="18"/>
        </w:rPr>
      </w:pPr>
    </w:p>
    <w:p w14:paraId="28AB46BC" w14:textId="77777777" w:rsidR="00DD02F0" w:rsidRDefault="00755876">
      <w:pPr>
        <w:pStyle w:val="Textkrper"/>
        <w:spacing w:line="249" w:lineRule="auto"/>
        <w:ind w:left="540" w:right="275" w:hanging="3"/>
        <w:jc w:val="both"/>
      </w:pPr>
      <w:r>
        <w:rPr>
          <w:color w:val="070807"/>
          <w:w w:val="105"/>
        </w:rPr>
        <w:t>Se valoran al precio de adquisición o coste de producción, incluyéndose en este epígrafe los gastos de desarrollo de las páginas web.</w:t>
      </w:r>
    </w:p>
    <w:p w14:paraId="4DC5641A" w14:textId="77777777" w:rsidR="00DD02F0" w:rsidRDefault="00DD02F0">
      <w:pPr>
        <w:pStyle w:val="Textkrper"/>
        <w:spacing w:before="1"/>
        <w:rPr>
          <w:sz w:val="20"/>
        </w:rPr>
      </w:pPr>
    </w:p>
    <w:p w14:paraId="289E1010" w14:textId="77777777" w:rsidR="00DD02F0" w:rsidRDefault="00755876">
      <w:pPr>
        <w:pStyle w:val="Textkrper"/>
        <w:spacing w:line="249" w:lineRule="auto"/>
        <w:ind w:left="538" w:right="279" w:hanging="2"/>
        <w:jc w:val="both"/>
      </w:pPr>
      <w:r>
        <w:rPr>
          <w:color w:val="070807"/>
          <w:w w:val="105"/>
        </w:rPr>
        <w:t>Las reparaciones que no representan una ampliación</w:t>
      </w:r>
      <w:r>
        <w:rPr>
          <w:color w:val="070807"/>
          <w:w w:val="105"/>
        </w:rPr>
        <w:t xml:space="preserve"> de la vida útil y los costes de mantenimiento son cargados en</w:t>
      </w:r>
      <w:r>
        <w:rPr>
          <w:color w:val="070807"/>
          <w:spacing w:val="-2"/>
          <w:w w:val="105"/>
        </w:rPr>
        <w:t xml:space="preserve"> </w:t>
      </w:r>
      <w:r>
        <w:rPr>
          <w:color w:val="070807"/>
          <w:w w:val="105"/>
        </w:rPr>
        <w:t>la</w:t>
      </w:r>
      <w:r>
        <w:rPr>
          <w:color w:val="070807"/>
          <w:spacing w:val="-11"/>
          <w:w w:val="105"/>
        </w:rPr>
        <w:t xml:space="preserve"> </w:t>
      </w:r>
      <w:r>
        <w:rPr>
          <w:color w:val="070807"/>
          <w:w w:val="105"/>
        </w:rPr>
        <w:t>cuenta de pérdidas y ganancias en</w:t>
      </w:r>
      <w:r>
        <w:rPr>
          <w:color w:val="070807"/>
          <w:spacing w:val="-1"/>
          <w:w w:val="105"/>
        </w:rPr>
        <w:t xml:space="preserve"> </w:t>
      </w:r>
      <w:r>
        <w:rPr>
          <w:color w:val="070807"/>
          <w:w w:val="105"/>
        </w:rPr>
        <w:t>el ejercicio en</w:t>
      </w:r>
      <w:r>
        <w:rPr>
          <w:color w:val="070807"/>
          <w:spacing w:val="-1"/>
          <w:w w:val="105"/>
        </w:rPr>
        <w:t xml:space="preserve"> </w:t>
      </w:r>
      <w:r>
        <w:rPr>
          <w:color w:val="070807"/>
          <w:w w:val="105"/>
        </w:rPr>
        <w:t>que se producen.</w:t>
      </w:r>
    </w:p>
    <w:p w14:paraId="52DB0EC0" w14:textId="77777777" w:rsidR="00DD02F0" w:rsidRDefault="00DD02F0">
      <w:pPr>
        <w:pStyle w:val="Textkrper"/>
        <w:spacing w:before="4"/>
        <w:rPr>
          <w:sz w:val="20"/>
        </w:rPr>
      </w:pPr>
    </w:p>
    <w:p w14:paraId="38D1CCE4" w14:textId="77777777" w:rsidR="00DD02F0" w:rsidRDefault="00755876">
      <w:pPr>
        <w:pStyle w:val="Textkrper"/>
        <w:spacing w:before="1" w:line="244" w:lineRule="auto"/>
        <w:ind w:left="534" w:right="269" w:firstLine="2"/>
        <w:jc w:val="both"/>
      </w:pPr>
      <w:r>
        <w:rPr>
          <w:color w:val="070807"/>
          <w:w w:val="105"/>
        </w:rPr>
        <w:t>La</w:t>
      </w:r>
      <w:r>
        <w:rPr>
          <w:color w:val="070807"/>
          <w:spacing w:val="-1"/>
          <w:w w:val="105"/>
        </w:rPr>
        <w:t xml:space="preserve"> </w:t>
      </w:r>
      <w:r>
        <w:rPr>
          <w:color w:val="070807"/>
          <w:w w:val="105"/>
        </w:rPr>
        <w:t>amortización de los elementos del inmovilizado intangibles se realiza de forma lineal durante su vida útil estimada, en función de los siguientes años de vida útil:</w:t>
      </w:r>
    </w:p>
    <w:p w14:paraId="63AE2B4E" w14:textId="77777777" w:rsidR="00DD02F0" w:rsidRDefault="00DD02F0">
      <w:pPr>
        <w:pStyle w:val="Textkrper"/>
        <w:spacing w:before="3" w:after="1"/>
        <w:rPr>
          <w:sz w:val="20"/>
        </w:rPr>
      </w:pPr>
    </w:p>
    <w:tbl>
      <w:tblPr>
        <w:tblStyle w:val="TableNormal"/>
        <w:tblW w:w="0" w:type="auto"/>
        <w:tblInd w:w="634" w:type="dxa"/>
        <w:tblLayout w:type="fixed"/>
        <w:tblLook w:val="01E0" w:firstRow="1" w:lastRow="1" w:firstColumn="1" w:lastColumn="1" w:noHBand="0" w:noVBand="0"/>
      </w:tblPr>
      <w:tblGrid>
        <w:gridCol w:w="5174"/>
        <w:gridCol w:w="2898"/>
        <w:gridCol w:w="1294"/>
      </w:tblGrid>
      <w:tr w:rsidR="00DD02F0" w14:paraId="175EF3BC" w14:textId="77777777">
        <w:trPr>
          <w:trHeight w:val="186"/>
        </w:trPr>
        <w:tc>
          <w:tcPr>
            <w:tcW w:w="8072" w:type="dxa"/>
            <w:gridSpan w:val="2"/>
            <w:tcBorders>
              <w:top w:val="single" w:sz="6" w:space="0" w:color="000000"/>
              <w:bottom w:val="single" w:sz="6" w:space="0" w:color="000000"/>
            </w:tcBorders>
          </w:tcPr>
          <w:p w14:paraId="2BC03F6E" w14:textId="77777777" w:rsidR="00DD02F0" w:rsidRDefault="00755876">
            <w:pPr>
              <w:pStyle w:val="TableParagraph"/>
              <w:spacing w:before="8" w:line="158" w:lineRule="exact"/>
              <w:ind w:right="426"/>
              <w:jc w:val="right"/>
              <w:rPr>
                <w:sz w:val="15"/>
              </w:rPr>
            </w:pPr>
            <w:r>
              <w:rPr>
                <w:color w:val="070807"/>
                <w:spacing w:val="-4"/>
                <w:w w:val="115"/>
                <w:sz w:val="15"/>
              </w:rPr>
              <w:t>Años</w:t>
            </w:r>
          </w:p>
        </w:tc>
        <w:tc>
          <w:tcPr>
            <w:tcW w:w="1294" w:type="dxa"/>
            <w:tcBorders>
              <w:top w:val="single" w:sz="6" w:space="0" w:color="000000"/>
              <w:bottom w:val="single" w:sz="6" w:space="0" w:color="000000"/>
            </w:tcBorders>
          </w:tcPr>
          <w:p w14:paraId="094E2E9D" w14:textId="77777777" w:rsidR="00DD02F0" w:rsidRDefault="00755876">
            <w:pPr>
              <w:pStyle w:val="TableParagraph"/>
              <w:spacing w:before="8" w:line="158" w:lineRule="exact"/>
              <w:ind w:right="326"/>
              <w:jc w:val="right"/>
              <w:rPr>
                <w:b/>
                <w:sz w:val="15"/>
              </w:rPr>
            </w:pPr>
            <w:r>
              <w:rPr>
                <w:b/>
                <w:color w:val="070807"/>
                <w:spacing w:val="-2"/>
                <w:w w:val="115"/>
                <w:sz w:val="15"/>
              </w:rPr>
              <w:t>%Anual</w:t>
            </w:r>
          </w:p>
        </w:tc>
      </w:tr>
      <w:tr w:rsidR="00DD02F0" w14:paraId="691460D8" w14:textId="77777777">
        <w:trPr>
          <w:trHeight w:val="370"/>
        </w:trPr>
        <w:tc>
          <w:tcPr>
            <w:tcW w:w="5174" w:type="dxa"/>
          </w:tcPr>
          <w:p w14:paraId="30B93DB4" w14:textId="77777777" w:rsidR="00DD02F0" w:rsidRDefault="00DD02F0">
            <w:pPr>
              <w:pStyle w:val="TableParagraph"/>
              <w:spacing w:before="1"/>
              <w:rPr>
                <w:sz w:val="14"/>
              </w:rPr>
            </w:pPr>
          </w:p>
          <w:p w14:paraId="4D80E407" w14:textId="77777777" w:rsidR="00DD02F0" w:rsidRDefault="00755876">
            <w:pPr>
              <w:pStyle w:val="TableParagraph"/>
              <w:spacing w:before="1" w:line="181" w:lineRule="exact"/>
              <w:ind w:left="109"/>
              <w:rPr>
                <w:sz w:val="15"/>
              </w:rPr>
            </w:pPr>
            <w:r>
              <w:rPr>
                <w:color w:val="070807"/>
                <w:w w:val="105"/>
                <w:sz w:val="15"/>
              </w:rPr>
              <w:t>Patentes,</w:t>
            </w:r>
            <w:r>
              <w:rPr>
                <w:color w:val="070807"/>
                <w:spacing w:val="-1"/>
                <w:w w:val="105"/>
                <w:sz w:val="15"/>
              </w:rPr>
              <w:t xml:space="preserve"> </w:t>
            </w:r>
            <w:r>
              <w:rPr>
                <w:color w:val="070807"/>
                <w:w w:val="105"/>
                <w:sz w:val="15"/>
              </w:rPr>
              <w:t>licencias, marcas</w:t>
            </w:r>
            <w:r>
              <w:rPr>
                <w:color w:val="070807"/>
                <w:spacing w:val="-2"/>
                <w:w w:val="105"/>
                <w:sz w:val="15"/>
              </w:rPr>
              <w:t xml:space="preserve"> </w:t>
            </w:r>
            <w:r>
              <w:rPr>
                <w:rFonts w:ascii="Times New Roman"/>
                <w:color w:val="070807"/>
                <w:w w:val="105"/>
                <w:sz w:val="17"/>
              </w:rPr>
              <w:t>y</w:t>
            </w:r>
            <w:r>
              <w:rPr>
                <w:rFonts w:ascii="Times New Roman"/>
                <w:color w:val="070807"/>
                <w:spacing w:val="-8"/>
                <w:w w:val="105"/>
                <w:sz w:val="17"/>
              </w:rPr>
              <w:t xml:space="preserve"> </w:t>
            </w:r>
            <w:r>
              <w:rPr>
                <w:color w:val="070807"/>
                <w:spacing w:val="-2"/>
                <w:w w:val="105"/>
                <w:sz w:val="15"/>
              </w:rPr>
              <w:t>similares</w:t>
            </w:r>
          </w:p>
        </w:tc>
        <w:tc>
          <w:tcPr>
            <w:tcW w:w="2898" w:type="dxa"/>
          </w:tcPr>
          <w:p w14:paraId="64B8BEE0" w14:textId="77777777" w:rsidR="00DD02F0" w:rsidRDefault="00DD02F0">
            <w:pPr>
              <w:pStyle w:val="TableParagraph"/>
              <w:spacing w:before="1"/>
              <w:rPr>
                <w:sz w:val="16"/>
              </w:rPr>
            </w:pPr>
          </w:p>
          <w:p w14:paraId="1E7F8B84" w14:textId="77777777" w:rsidR="00DD02F0" w:rsidRDefault="00755876">
            <w:pPr>
              <w:pStyle w:val="TableParagraph"/>
              <w:spacing w:line="158" w:lineRule="exact"/>
              <w:ind w:right="335"/>
              <w:jc w:val="right"/>
              <w:rPr>
                <w:sz w:val="15"/>
              </w:rPr>
            </w:pPr>
            <w:r>
              <w:rPr>
                <w:color w:val="070807"/>
                <w:spacing w:val="-5"/>
                <w:w w:val="110"/>
                <w:sz w:val="15"/>
              </w:rPr>
              <w:t>10</w:t>
            </w:r>
          </w:p>
        </w:tc>
        <w:tc>
          <w:tcPr>
            <w:tcW w:w="1294" w:type="dxa"/>
          </w:tcPr>
          <w:p w14:paraId="1E180F43" w14:textId="77777777" w:rsidR="00DD02F0" w:rsidRDefault="00DD02F0">
            <w:pPr>
              <w:pStyle w:val="TableParagraph"/>
              <w:spacing w:before="1"/>
              <w:rPr>
                <w:sz w:val="16"/>
              </w:rPr>
            </w:pPr>
          </w:p>
          <w:p w14:paraId="1C0E3BAF" w14:textId="77777777" w:rsidR="00DD02F0" w:rsidRDefault="00755876">
            <w:pPr>
              <w:pStyle w:val="TableParagraph"/>
              <w:spacing w:line="158" w:lineRule="exact"/>
              <w:ind w:right="365"/>
              <w:jc w:val="right"/>
              <w:rPr>
                <w:sz w:val="15"/>
              </w:rPr>
            </w:pPr>
            <w:r>
              <w:rPr>
                <w:color w:val="070807"/>
                <w:spacing w:val="-5"/>
                <w:w w:val="105"/>
                <w:sz w:val="15"/>
              </w:rPr>
              <w:t>10</w:t>
            </w:r>
            <w:r>
              <w:rPr>
                <w:color w:val="21211F"/>
                <w:spacing w:val="-5"/>
                <w:w w:val="105"/>
                <w:sz w:val="15"/>
              </w:rPr>
              <w:t>%</w:t>
            </w:r>
          </w:p>
        </w:tc>
      </w:tr>
      <w:tr w:rsidR="00DD02F0" w14:paraId="035287EE" w14:textId="77777777">
        <w:trPr>
          <w:trHeight w:val="174"/>
        </w:trPr>
        <w:tc>
          <w:tcPr>
            <w:tcW w:w="5174" w:type="dxa"/>
            <w:tcBorders>
              <w:bottom w:val="single" w:sz="6" w:space="0" w:color="000000"/>
            </w:tcBorders>
          </w:tcPr>
          <w:p w14:paraId="4DD4281E" w14:textId="77777777" w:rsidR="00DD02F0" w:rsidRDefault="00755876">
            <w:pPr>
              <w:pStyle w:val="TableParagraph"/>
              <w:spacing w:before="5" w:line="149" w:lineRule="exact"/>
              <w:ind w:left="107"/>
              <w:rPr>
                <w:sz w:val="15"/>
              </w:rPr>
            </w:pPr>
            <w:r>
              <w:rPr>
                <w:color w:val="070807"/>
                <w:w w:val="105"/>
                <w:sz w:val="15"/>
              </w:rPr>
              <w:t>Aplicaciones</w:t>
            </w:r>
            <w:r>
              <w:rPr>
                <w:color w:val="070807"/>
                <w:spacing w:val="-5"/>
                <w:w w:val="105"/>
                <w:sz w:val="15"/>
              </w:rPr>
              <w:t xml:space="preserve"> </w:t>
            </w:r>
            <w:r>
              <w:rPr>
                <w:color w:val="070807"/>
                <w:spacing w:val="-2"/>
                <w:w w:val="105"/>
                <w:sz w:val="15"/>
              </w:rPr>
              <w:t>informáticas</w:t>
            </w:r>
          </w:p>
        </w:tc>
        <w:tc>
          <w:tcPr>
            <w:tcW w:w="2898" w:type="dxa"/>
            <w:tcBorders>
              <w:bottom w:val="single" w:sz="6" w:space="0" w:color="000000"/>
            </w:tcBorders>
          </w:tcPr>
          <w:p w14:paraId="5F13E515" w14:textId="77777777" w:rsidR="00DD02F0" w:rsidRDefault="00755876">
            <w:pPr>
              <w:pStyle w:val="TableParagraph"/>
              <w:spacing w:line="153" w:lineRule="exact"/>
              <w:ind w:right="340"/>
              <w:jc w:val="right"/>
              <w:rPr>
                <w:sz w:val="15"/>
              </w:rPr>
            </w:pPr>
            <w:r>
              <w:rPr>
                <w:color w:val="070807"/>
                <w:sz w:val="15"/>
              </w:rPr>
              <w:t>5</w:t>
            </w:r>
            <w:r>
              <w:rPr>
                <w:color w:val="21211F"/>
                <w:sz w:val="15"/>
              </w:rPr>
              <w:t>-</w:t>
            </w:r>
            <w:r>
              <w:rPr>
                <w:color w:val="070807"/>
                <w:spacing w:val="-10"/>
                <w:w w:val="105"/>
                <w:sz w:val="15"/>
              </w:rPr>
              <w:t>3</w:t>
            </w:r>
          </w:p>
        </w:tc>
        <w:tc>
          <w:tcPr>
            <w:tcW w:w="1294" w:type="dxa"/>
            <w:tcBorders>
              <w:bottom w:val="single" w:sz="6" w:space="0" w:color="000000"/>
            </w:tcBorders>
          </w:tcPr>
          <w:p w14:paraId="19483CD5" w14:textId="77777777" w:rsidR="00DD02F0" w:rsidRDefault="00755876">
            <w:pPr>
              <w:pStyle w:val="TableParagraph"/>
              <w:spacing w:line="153" w:lineRule="exact"/>
              <w:ind w:right="369"/>
              <w:jc w:val="right"/>
              <w:rPr>
                <w:sz w:val="15"/>
              </w:rPr>
            </w:pPr>
            <w:r>
              <w:rPr>
                <w:color w:val="070807"/>
                <w:sz w:val="15"/>
              </w:rPr>
              <w:t>20</w:t>
            </w:r>
            <w:r>
              <w:rPr>
                <w:color w:val="21211F"/>
                <w:sz w:val="15"/>
              </w:rPr>
              <w:t>-</w:t>
            </w:r>
            <w:r>
              <w:rPr>
                <w:color w:val="070807"/>
                <w:spacing w:val="-5"/>
                <w:w w:val="105"/>
                <w:sz w:val="15"/>
              </w:rPr>
              <w:t>33</w:t>
            </w:r>
            <w:r>
              <w:rPr>
                <w:color w:val="21211F"/>
                <w:spacing w:val="-5"/>
                <w:w w:val="105"/>
                <w:sz w:val="15"/>
              </w:rPr>
              <w:t>%</w:t>
            </w:r>
          </w:p>
        </w:tc>
      </w:tr>
    </w:tbl>
    <w:p w14:paraId="1035730E" w14:textId="77777777" w:rsidR="00DD02F0" w:rsidRDefault="00DD02F0">
      <w:pPr>
        <w:pStyle w:val="Textkrper"/>
        <w:rPr>
          <w:sz w:val="21"/>
        </w:rPr>
      </w:pPr>
    </w:p>
    <w:p w14:paraId="6D8B9F66" w14:textId="77777777" w:rsidR="00DD02F0" w:rsidRDefault="00755876">
      <w:pPr>
        <w:pStyle w:val="berschrift1"/>
        <w:numPr>
          <w:ilvl w:val="1"/>
          <w:numId w:val="4"/>
        </w:numPr>
        <w:tabs>
          <w:tab w:val="left" w:pos="897"/>
        </w:tabs>
        <w:ind w:left="896" w:hanging="359"/>
        <w:rPr>
          <w:color w:val="070807"/>
        </w:rPr>
      </w:pPr>
      <w:r>
        <w:rPr>
          <w:color w:val="070807"/>
          <w:spacing w:val="-2"/>
          <w:w w:val="105"/>
        </w:rPr>
        <w:t>Inmovilizado</w:t>
      </w:r>
      <w:r>
        <w:rPr>
          <w:color w:val="070807"/>
          <w:spacing w:val="8"/>
          <w:w w:val="105"/>
        </w:rPr>
        <w:t xml:space="preserve"> </w:t>
      </w:r>
      <w:r>
        <w:rPr>
          <w:color w:val="070807"/>
          <w:spacing w:val="-2"/>
          <w:w w:val="105"/>
        </w:rPr>
        <w:t>material</w:t>
      </w:r>
    </w:p>
    <w:p w14:paraId="206F0F8E" w14:textId="77777777" w:rsidR="00DD02F0" w:rsidRDefault="00DD02F0">
      <w:pPr>
        <w:pStyle w:val="Textkrper"/>
        <w:spacing w:before="1"/>
        <w:rPr>
          <w:b/>
          <w:sz w:val="21"/>
        </w:rPr>
      </w:pPr>
    </w:p>
    <w:p w14:paraId="5FB48C08" w14:textId="77777777" w:rsidR="00DD02F0" w:rsidRDefault="00755876">
      <w:pPr>
        <w:pStyle w:val="Textkrper"/>
        <w:spacing w:line="249" w:lineRule="auto"/>
        <w:ind w:left="538" w:right="276" w:hanging="3"/>
        <w:jc w:val="both"/>
      </w:pPr>
      <w:r>
        <w:rPr>
          <w:color w:val="070807"/>
          <w:w w:val="105"/>
        </w:rPr>
        <w:t>El inmovilizado</w:t>
      </w:r>
      <w:r>
        <w:rPr>
          <w:color w:val="070807"/>
          <w:spacing w:val="35"/>
          <w:w w:val="105"/>
        </w:rPr>
        <w:t xml:space="preserve"> </w:t>
      </w:r>
      <w:r>
        <w:rPr>
          <w:color w:val="070807"/>
          <w:w w:val="105"/>
        </w:rPr>
        <w:t>material se valora inicialmente</w:t>
      </w:r>
      <w:r>
        <w:rPr>
          <w:color w:val="070807"/>
          <w:spacing w:val="38"/>
          <w:w w:val="105"/>
        </w:rPr>
        <w:t xml:space="preserve"> </w:t>
      </w:r>
      <w:r>
        <w:rPr>
          <w:color w:val="070807"/>
          <w:w w:val="105"/>
        </w:rPr>
        <w:t>por su coste,</w:t>
      </w:r>
      <w:r>
        <w:rPr>
          <w:color w:val="070807"/>
          <w:w w:val="105"/>
        </w:rPr>
        <w:t xml:space="preserve"> ya sea éste el precio</w:t>
      </w:r>
      <w:r>
        <w:rPr>
          <w:color w:val="070807"/>
          <w:spacing w:val="35"/>
          <w:w w:val="105"/>
        </w:rPr>
        <w:t xml:space="preserve"> </w:t>
      </w:r>
      <w:r>
        <w:rPr>
          <w:color w:val="070807"/>
          <w:w w:val="105"/>
        </w:rPr>
        <w:t>de adquisición o el coste de producción.</w:t>
      </w:r>
    </w:p>
    <w:p w14:paraId="2C6CF9C1" w14:textId="77777777" w:rsidR="00DD02F0" w:rsidRDefault="00DD02F0">
      <w:pPr>
        <w:pStyle w:val="Textkrper"/>
        <w:rPr>
          <w:sz w:val="20"/>
        </w:rPr>
      </w:pPr>
    </w:p>
    <w:p w14:paraId="6BB63BB3" w14:textId="77777777" w:rsidR="00DD02F0" w:rsidRDefault="00755876">
      <w:pPr>
        <w:pStyle w:val="Textkrper"/>
        <w:spacing w:before="1" w:line="254" w:lineRule="auto"/>
        <w:ind w:left="538" w:right="267" w:firstLine="2"/>
        <w:jc w:val="both"/>
      </w:pPr>
      <w:r>
        <w:rPr>
          <w:color w:val="070807"/>
          <w:w w:val="105"/>
        </w:rPr>
        <w:t>Después del reconocimiento inicial, el inmovilizado material se valora por su coste, menos la</w:t>
      </w:r>
      <w:r>
        <w:rPr>
          <w:color w:val="070807"/>
          <w:spacing w:val="40"/>
          <w:w w:val="105"/>
        </w:rPr>
        <w:t xml:space="preserve"> </w:t>
      </w:r>
      <w:r>
        <w:rPr>
          <w:color w:val="070807"/>
          <w:w w:val="105"/>
        </w:rPr>
        <w:t xml:space="preserve">amortización acumulada y, en su caso, el importe acumulado de las correcciones por deterioro </w:t>
      </w:r>
      <w:r>
        <w:rPr>
          <w:color w:val="070807"/>
          <w:spacing w:val="-2"/>
          <w:w w:val="105"/>
        </w:rPr>
        <w:t>registradas.</w:t>
      </w:r>
    </w:p>
    <w:p w14:paraId="491D3305" w14:textId="77777777" w:rsidR="00DD02F0" w:rsidRDefault="00DD02F0">
      <w:pPr>
        <w:pStyle w:val="Textkrper"/>
        <w:spacing w:before="1"/>
        <w:rPr>
          <w:sz w:val="20"/>
        </w:rPr>
      </w:pPr>
    </w:p>
    <w:p w14:paraId="003B1D5D" w14:textId="77777777" w:rsidR="00DD02F0" w:rsidRDefault="00755876">
      <w:pPr>
        <w:pStyle w:val="Textkrper"/>
        <w:spacing w:line="252" w:lineRule="auto"/>
        <w:ind w:left="538" w:right="272" w:hanging="3"/>
        <w:jc w:val="both"/>
      </w:pPr>
      <w:r>
        <w:rPr>
          <w:color w:val="070807"/>
          <w:w w:val="105"/>
        </w:rPr>
        <w:t>En el</w:t>
      </w:r>
      <w:r>
        <w:rPr>
          <w:color w:val="070807"/>
          <w:spacing w:val="-4"/>
          <w:w w:val="105"/>
        </w:rPr>
        <w:t xml:space="preserve"> </w:t>
      </w:r>
      <w:r>
        <w:rPr>
          <w:color w:val="070807"/>
          <w:w w:val="105"/>
        </w:rPr>
        <w:t>coste de aquellos activos adquiridos o producidos después del</w:t>
      </w:r>
      <w:r>
        <w:rPr>
          <w:color w:val="070807"/>
          <w:spacing w:val="-4"/>
          <w:w w:val="105"/>
        </w:rPr>
        <w:t xml:space="preserve"> </w:t>
      </w:r>
      <w:r>
        <w:rPr>
          <w:color w:val="070807"/>
          <w:w w:val="105"/>
        </w:rPr>
        <w:t>1 de enero de 2008, que necesitan más de un año para estar</w:t>
      </w:r>
      <w:r>
        <w:rPr>
          <w:color w:val="070807"/>
          <w:spacing w:val="18"/>
          <w:w w:val="105"/>
        </w:rPr>
        <w:t xml:space="preserve"> </w:t>
      </w:r>
      <w:r>
        <w:rPr>
          <w:color w:val="070807"/>
          <w:w w:val="105"/>
        </w:rPr>
        <w:t>en condiciones</w:t>
      </w:r>
      <w:r>
        <w:rPr>
          <w:color w:val="070807"/>
          <w:spacing w:val="20"/>
          <w:w w:val="105"/>
        </w:rPr>
        <w:t xml:space="preserve"> </w:t>
      </w:r>
      <w:r>
        <w:rPr>
          <w:color w:val="070807"/>
          <w:w w:val="105"/>
        </w:rPr>
        <w:t>de uso, se incluyen los gastos financieros</w:t>
      </w:r>
      <w:r>
        <w:rPr>
          <w:color w:val="070807"/>
          <w:spacing w:val="22"/>
          <w:w w:val="105"/>
        </w:rPr>
        <w:t xml:space="preserve"> </w:t>
      </w:r>
      <w:r>
        <w:rPr>
          <w:color w:val="070807"/>
          <w:w w:val="105"/>
        </w:rPr>
        <w:t>devengados</w:t>
      </w:r>
      <w:r>
        <w:rPr>
          <w:color w:val="070807"/>
          <w:spacing w:val="21"/>
          <w:w w:val="105"/>
        </w:rPr>
        <w:t xml:space="preserve"> </w:t>
      </w:r>
      <w:r>
        <w:rPr>
          <w:color w:val="070807"/>
          <w:w w:val="105"/>
        </w:rPr>
        <w:t>antes de la</w:t>
      </w:r>
      <w:r>
        <w:rPr>
          <w:color w:val="070807"/>
          <w:spacing w:val="-4"/>
          <w:w w:val="105"/>
        </w:rPr>
        <w:t xml:space="preserve"> </w:t>
      </w:r>
      <w:r>
        <w:rPr>
          <w:color w:val="070807"/>
          <w:w w:val="105"/>
        </w:rPr>
        <w:t xml:space="preserve">puesta en condiciones de funcionamiento del inmovilizado que cumplen con los requisitos para su </w:t>
      </w:r>
      <w:r>
        <w:rPr>
          <w:color w:val="070807"/>
          <w:spacing w:val="-2"/>
          <w:w w:val="105"/>
        </w:rPr>
        <w:t>capitalización.</w:t>
      </w:r>
    </w:p>
    <w:p w14:paraId="76E22464" w14:textId="77777777" w:rsidR="00DD02F0" w:rsidRDefault="00DD02F0">
      <w:pPr>
        <w:pStyle w:val="Textkrper"/>
        <w:spacing w:before="6"/>
        <w:rPr>
          <w:sz w:val="17"/>
        </w:rPr>
      </w:pPr>
    </w:p>
    <w:p w14:paraId="5C9B0597" w14:textId="77777777" w:rsidR="00DD02F0" w:rsidRDefault="00755876">
      <w:pPr>
        <w:pStyle w:val="Textkrper"/>
        <w:spacing w:line="249" w:lineRule="auto"/>
        <w:ind w:left="538" w:right="271" w:hanging="2"/>
        <w:jc w:val="both"/>
      </w:pPr>
      <w:r>
        <w:rPr>
          <w:color w:val="070807"/>
          <w:w w:val="105"/>
        </w:rPr>
        <w:t>Las reparaciones que no representan una ampliación de la vida útil y los costes de mantenimiento son cargados en la cuenta de pérdidas y</w:t>
      </w:r>
      <w:r>
        <w:rPr>
          <w:color w:val="070807"/>
          <w:w w:val="105"/>
        </w:rPr>
        <w:t xml:space="preserve"> ganancias en el ejercicio en que se producen. Los costes de renovación, ampliación o mejora que dan lugar a un aumento de la capacidad productiva o a un alargamiento de la vida útil de los bienes, son incorporados al activo como mayor valor del mismo, dándose de baja, en</w:t>
      </w:r>
      <w:r>
        <w:rPr>
          <w:color w:val="070807"/>
          <w:spacing w:val="-9"/>
          <w:w w:val="105"/>
        </w:rPr>
        <w:t xml:space="preserve"> </w:t>
      </w:r>
      <w:r>
        <w:rPr>
          <w:color w:val="070807"/>
          <w:w w:val="105"/>
        </w:rPr>
        <w:t>su caso, el</w:t>
      </w:r>
      <w:r>
        <w:rPr>
          <w:color w:val="070807"/>
          <w:spacing w:val="-6"/>
          <w:w w:val="105"/>
        </w:rPr>
        <w:t xml:space="preserve"> </w:t>
      </w:r>
      <w:r>
        <w:rPr>
          <w:color w:val="070807"/>
          <w:w w:val="105"/>
        </w:rPr>
        <w:t>valor contable de los elementos sustituidos.</w:t>
      </w:r>
    </w:p>
    <w:p w14:paraId="4232646C" w14:textId="77777777" w:rsidR="00DD02F0" w:rsidRDefault="00DD02F0">
      <w:pPr>
        <w:pStyle w:val="Textkrper"/>
        <w:rPr>
          <w:sz w:val="18"/>
        </w:rPr>
      </w:pPr>
    </w:p>
    <w:p w14:paraId="224352A9" w14:textId="77777777" w:rsidR="00DD02F0" w:rsidRDefault="00755876">
      <w:pPr>
        <w:pStyle w:val="Textkrper"/>
        <w:spacing w:line="249" w:lineRule="auto"/>
        <w:ind w:left="540" w:right="277" w:hanging="4"/>
        <w:jc w:val="both"/>
      </w:pPr>
      <w:r>
        <w:rPr>
          <w:color w:val="070807"/>
          <w:w w:val="105"/>
        </w:rPr>
        <w:t>La</w:t>
      </w:r>
      <w:r>
        <w:rPr>
          <w:color w:val="070807"/>
          <w:spacing w:val="-10"/>
          <w:w w:val="105"/>
        </w:rPr>
        <w:t xml:space="preserve"> </w:t>
      </w:r>
      <w:r>
        <w:rPr>
          <w:color w:val="070807"/>
          <w:w w:val="105"/>
        </w:rPr>
        <w:t>amortización de los</w:t>
      </w:r>
      <w:r>
        <w:rPr>
          <w:color w:val="070807"/>
          <w:spacing w:val="-7"/>
          <w:w w:val="105"/>
        </w:rPr>
        <w:t xml:space="preserve"> </w:t>
      </w:r>
      <w:r>
        <w:rPr>
          <w:color w:val="070807"/>
          <w:w w:val="105"/>
        </w:rPr>
        <w:t>elementos del</w:t>
      </w:r>
      <w:r>
        <w:rPr>
          <w:color w:val="070807"/>
          <w:spacing w:val="-10"/>
          <w:w w:val="105"/>
        </w:rPr>
        <w:t xml:space="preserve"> </w:t>
      </w:r>
      <w:r>
        <w:rPr>
          <w:color w:val="070807"/>
          <w:w w:val="105"/>
        </w:rPr>
        <w:t>inmovilizado material se</w:t>
      </w:r>
      <w:r>
        <w:rPr>
          <w:color w:val="070807"/>
          <w:spacing w:val="-1"/>
          <w:w w:val="105"/>
        </w:rPr>
        <w:t xml:space="preserve"> </w:t>
      </w:r>
      <w:r>
        <w:rPr>
          <w:color w:val="070807"/>
          <w:w w:val="105"/>
        </w:rPr>
        <w:t>realiza, desde el</w:t>
      </w:r>
      <w:r>
        <w:rPr>
          <w:color w:val="070807"/>
          <w:spacing w:val="-12"/>
          <w:w w:val="105"/>
        </w:rPr>
        <w:t xml:space="preserve"> </w:t>
      </w:r>
      <w:r>
        <w:rPr>
          <w:color w:val="070807"/>
          <w:w w:val="105"/>
        </w:rPr>
        <w:t>momento en</w:t>
      </w:r>
      <w:r>
        <w:rPr>
          <w:color w:val="070807"/>
          <w:spacing w:val="-6"/>
          <w:w w:val="105"/>
        </w:rPr>
        <w:t xml:space="preserve"> </w:t>
      </w:r>
      <w:r>
        <w:rPr>
          <w:color w:val="070807"/>
          <w:w w:val="105"/>
        </w:rPr>
        <w:t>el</w:t>
      </w:r>
      <w:r>
        <w:rPr>
          <w:color w:val="070807"/>
          <w:spacing w:val="-7"/>
          <w:w w:val="105"/>
        </w:rPr>
        <w:t xml:space="preserve"> </w:t>
      </w:r>
      <w:r>
        <w:rPr>
          <w:color w:val="070807"/>
          <w:w w:val="105"/>
        </w:rPr>
        <w:t>que están disponibles para</w:t>
      </w:r>
      <w:r>
        <w:rPr>
          <w:color w:val="070807"/>
          <w:spacing w:val="-4"/>
          <w:w w:val="105"/>
        </w:rPr>
        <w:t xml:space="preserve"> </w:t>
      </w:r>
      <w:r>
        <w:rPr>
          <w:color w:val="070807"/>
          <w:w w:val="105"/>
        </w:rPr>
        <w:t>su puesta en funcionamiento,</w:t>
      </w:r>
      <w:r>
        <w:rPr>
          <w:color w:val="070807"/>
          <w:spacing w:val="-2"/>
          <w:w w:val="105"/>
        </w:rPr>
        <w:t xml:space="preserve"> </w:t>
      </w:r>
      <w:r>
        <w:rPr>
          <w:color w:val="070807"/>
          <w:w w:val="105"/>
        </w:rPr>
        <w:t>de forma lineal durante su vida</w:t>
      </w:r>
      <w:r>
        <w:rPr>
          <w:color w:val="070807"/>
          <w:spacing w:val="-4"/>
          <w:w w:val="105"/>
        </w:rPr>
        <w:t xml:space="preserve"> </w:t>
      </w:r>
      <w:r>
        <w:rPr>
          <w:color w:val="070807"/>
          <w:w w:val="105"/>
        </w:rPr>
        <w:t>útil estimada.</w:t>
      </w:r>
    </w:p>
    <w:p w14:paraId="0BC6E58E" w14:textId="77777777" w:rsidR="00DD02F0" w:rsidRDefault="00DD02F0">
      <w:pPr>
        <w:pStyle w:val="Textkrper"/>
        <w:spacing w:before="8"/>
        <w:rPr>
          <w:sz w:val="17"/>
        </w:rPr>
      </w:pPr>
    </w:p>
    <w:p w14:paraId="686128FD" w14:textId="77777777" w:rsidR="00DD02F0" w:rsidRDefault="00755876">
      <w:pPr>
        <w:pStyle w:val="Textkrper"/>
        <w:ind w:left="536"/>
        <w:jc w:val="both"/>
      </w:pPr>
      <w:r>
        <w:rPr>
          <w:color w:val="070807"/>
          <w:w w:val="105"/>
        </w:rPr>
        <w:t>Los</w:t>
      </w:r>
      <w:r>
        <w:rPr>
          <w:color w:val="070807"/>
          <w:spacing w:val="-9"/>
          <w:w w:val="105"/>
        </w:rPr>
        <w:t xml:space="preserve"> </w:t>
      </w:r>
      <w:r>
        <w:rPr>
          <w:color w:val="070807"/>
          <w:w w:val="105"/>
        </w:rPr>
        <w:t>años</w:t>
      </w:r>
      <w:r>
        <w:rPr>
          <w:color w:val="070807"/>
          <w:spacing w:val="-9"/>
          <w:w w:val="105"/>
        </w:rPr>
        <w:t xml:space="preserve"> </w:t>
      </w:r>
      <w:r>
        <w:rPr>
          <w:color w:val="070807"/>
          <w:w w:val="105"/>
        </w:rPr>
        <w:t>de</w:t>
      </w:r>
      <w:r>
        <w:rPr>
          <w:color w:val="070807"/>
          <w:spacing w:val="-7"/>
          <w:w w:val="105"/>
        </w:rPr>
        <w:t xml:space="preserve"> </w:t>
      </w:r>
      <w:r>
        <w:rPr>
          <w:color w:val="070807"/>
          <w:w w:val="105"/>
        </w:rPr>
        <w:t>vida</w:t>
      </w:r>
      <w:r>
        <w:rPr>
          <w:color w:val="070807"/>
          <w:spacing w:val="-13"/>
          <w:w w:val="105"/>
        </w:rPr>
        <w:t xml:space="preserve"> </w:t>
      </w:r>
      <w:r>
        <w:rPr>
          <w:color w:val="070807"/>
          <w:w w:val="105"/>
        </w:rPr>
        <w:t>útil</w:t>
      </w:r>
      <w:r>
        <w:rPr>
          <w:color w:val="070807"/>
          <w:spacing w:val="-10"/>
          <w:w w:val="105"/>
        </w:rPr>
        <w:t xml:space="preserve"> </w:t>
      </w:r>
      <w:r>
        <w:rPr>
          <w:color w:val="070807"/>
          <w:w w:val="105"/>
        </w:rPr>
        <w:t>estimada</w:t>
      </w:r>
      <w:r>
        <w:rPr>
          <w:color w:val="070807"/>
          <w:spacing w:val="-4"/>
          <w:w w:val="105"/>
        </w:rPr>
        <w:t xml:space="preserve"> </w:t>
      </w:r>
      <w:r>
        <w:rPr>
          <w:color w:val="070807"/>
          <w:w w:val="105"/>
        </w:rPr>
        <w:t>para</w:t>
      </w:r>
      <w:r>
        <w:rPr>
          <w:color w:val="070807"/>
          <w:spacing w:val="-11"/>
          <w:w w:val="105"/>
        </w:rPr>
        <w:t xml:space="preserve"> </w:t>
      </w:r>
      <w:r>
        <w:rPr>
          <w:color w:val="070807"/>
          <w:w w:val="105"/>
        </w:rPr>
        <w:t>los</w:t>
      </w:r>
      <w:r>
        <w:rPr>
          <w:color w:val="070807"/>
          <w:spacing w:val="-7"/>
          <w:w w:val="105"/>
        </w:rPr>
        <w:t xml:space="preserve"> </w:t>
      </w:r>
      <w:r>
        <w:rPr>
          <w:color w:val="070807"/>
          <w:w w:val="105"/>
        </w:rPr>
        <w:t>distintos</w:t>
      </w:r>
      <w:r>
        <w:rPr>
          <w:color w:val="070807"/>
          <w:spacing w:val="-1"/>
          <w:w w:val="105"/>
        </w:rPr>
        <w:t xml:space="preserve"> </w:t>
      </w:r>
      <w:r>
        <w:rPr>
          <w:color w:val="070807"/>
          <w:w w:val="105"/>
        </w:rPr>
        <w:t>elementos</w:t>
      </w:r>
      <w:r>
        <w:rPr>
          <w:color w:val="070807"/>
          <w:spacing w:val="2"/>
          <w:w w:val="105"/>
        </w:rPr>
        <w:t xml:space="preserve"> </w:t>
      </w:r>
      <w:r>
        <w:rPr>
          <w:color w:val="070807"/>
          <w:w w:val="105"/>
        </w:rPr>
        <w:t>del</w:t>
      </w:r>
      <w:r>
        <w:rPr>
          <w:color w:val="070807"/>
          <w:spacing w:val="-10"/>
          <w:w w:val="105"/>
        </w:rPr>
        <w:t xml:space="preserve"> </w:t>
      </w:r>
      <w:r>
        <w:rPr>
          <w:color w:val="070807"/>
          <w:w w:val="105"/>
        </w:rPr>
        <w:t>inmovilizado</w:t>
      </w:r>
      <w:r>
        <w:rPr>
          <w:color w:val="070807"/>
          <w:spacing w:val="6"/>
          <w:w w:val="105"/>
        </w:rPr>
        <w:t xml:space="preserve"> </w:t>
      </w:r>
      <w:r>
        <w:rPr>
          <w:color w:val="070807"/>
          <w:w w:val="105"/>
        </w:rPr>
        <w:t>material</w:t>
      </w:r>
      <w:r>
        <w:rPr>
          <w:color w:val="070807"/>
          <w:spacing w:val="1"/>
          <w:w w:val="105"/>
        </w:rPr>
        <w:t xml:space="preserve"> </w:t>
      </w:r>
      <w:r>
        <w:rPr>
          <w:color w:val="070807"/>
          <w:w w:val="105"/>
        </w:rPr>
        <w:t>son</w:t>
      </w:r>
      <w:r>
        <w:rPr>
          <w:color w:val="070807"/>
          <w:spacing w:val="-9"/>
          <w:w w:val="105"/>
        </w:rPr>
        <w:t xml:space="preserve"> </w:t>
      </w:r>
      <w:r>
        <w:rPr>
          <w:color w:val="070807"/>
          <w:w w:val="105"/>
        </w:rPr>
        <w:t>los</w:t>
      </w:r>
      <w:r>
        <w:rPr>
          <w:color w:val="070807"/>
          <w:spacing w:val="-14"/>
          <w:w w:val="105"/>
        </w:rPr>
        <w:t xml:space="preserve"> </w:t>
      </w:r>
      <w:r>
        <w:rPr>
          <w:color w:val="070807"/>
          <w:spacing w:val="-2"/>
          <w:w w:val="105"/>
        </w:rPr>
        <w:t>siguientes:</w:t>
      </w:r>
    </w:p>
    <w:p w14:paraId="726E58C9" w14:textId="77777777" w:rsidR="00DD02F0" w:rsidRDefault="00DD02F0">
      <w:pPr>
        <w:pStyle w:val="Textkrper"/>
        <w:spacing w:before="11"/>
        <w:rPr>
          <w:sz w:val="17"/>
        </w:rPr>
      </w:pPr>
    </w:p>
    <w:tbl>
      <w:tblPr>
        <w:tblStyle w:val="TableNormal"/>
        <w:tblW w:w="0" w:type="auto"/>
        <w:tblInd w:w="634" w:type="dxa"/>
        <w:tblLayout w:type="fixed"/>
        <w:tblLook w:val="01E0" w:firstRow="1" w:lastRow="1" w:firstColumn="1" w:lastColumn="1" w:noHBand="0" w:noVBand="0"/>
      </w:tblPr>
      <w:tblGrid>
        <w:gridCol w:w="4733"/>
        <w:gridCol w:w="3360"/>
        <w:gridCol w:w="1272"/>
      </w:tblGrid>
      <w:tr w:rsidR="00DD02F0" w14:paraId="6AA139A1" w14:textId="77777777">
        <w:trPr>
          <w:trHeight w:val="195"/>
        </w:trPr>
        <w:tc>
          <w:tcPr>
            <w:tcW w:w="8093" w:type="dxa"/>
            <w:gridSpan w:val="2"/>
            <w:tcBorders>
              <w:top w:val="single" w:sz="8" w:space="0" w:color="000000"/>
            </w:tcBorders>
          </w:tcPr>
          <w:p w14:paraId="0E50FFEC" w14:textId="77777777" w:rsidR="00DD02F0" w:rsidRDefault="00755876">
            <w:pPr>
              <w:pStyle w:val="TableParagraph"/>
              <w:spacing w:before="10" w:line="165" w:lineRule="exact"/>
              <w:ind w:right="469"/>
              <w:jc w:val="right"/>
              <w:rPr>
                <w:sz w:val="15"/>
              </w:rPr>
            </w:pPr>
            <w:r>
              <w:rPr>
                <w:color w:val="070807"/>
                <w:spacing w:val="-4"/>
                <w:w w:val="115"/>
                <w:sz w:val="15"/>
              </w:rPr>
              <w:t>Años</w:t>
            </w:r>
          </w:p>
        </w:tc>
        <w:tc>
          <w:tcPr>
            <w:tcW w:w="1272" w:type="dxa"/>
            <w:tcBorders>
              <w:top w:val="single" w:sz="8" w:space="0" w:color="000000"/>
            </w:tcBorders>
          </w:tcPr>
          <w:p w14:paraId="5476BF99" w14:textId="77777777" w:rsidR="00DD02F0" w:rsidRDefault="00755876">
            <w:pPr>
              <w:pStyle w:val="TableParagraph"/>
              <w:spacing w:before="6" w:line="170" w:lineRule="exact"/>
              <w:ind w:right="333"/>
              <w:jc w:val="right"/>
              <w:rPr>
                <w:b/>
                <w:sz w:val="15"/>
              </w:rPr>
            </w:pPr>
            <w:r>
              <w:rPr>
                <w:b/>
                <w:color w:val="070807"/>
                <w:spacing w:val="-2"/>
                <w:w w:val="115"/>
                <w:sz w:val="15"/>
              </w:rPr>
              <w:t>%Anual</w:t>
            </w:r>
          </w:p>
        </w:tc>
      </w:tr>
      <w:tr w:rsidR="00DD02F0" w14:paraId="1346D59B" w14:textId="77777777">
        <w:trPr>
          <w:trHeight w:val="373"/>
        </w:trPr>
        <w:tc>
          <w:tcPr>
            <w:tcW w:w="4733" w:type="dxa"/>
          </w:tcPr>
          <w:p w14:paraId="462CC8A7" w14:textId="77777777" w:rsidR="00DD02F0" w:rsidRDefault="00755876">
            <w:pPr>
              <w:pStyle w:val="TableParagraph"/>
              <w:spacing w:line="20" w:lineRule="exact"/>
              <w:rPr>
                <w:sz w:val="2"/>
              </w:rPr>
            </w:pPr>
            <w:r>
              <w:rPr>
                <w:sz w:val="2"/>
              </w:rPr>
            </w:r>
            <w:r>
              <w:rPr>
                <w:sz w:val="2"/>
              </w:rPr>
              <w:pict w14:anchorId="3B4C3B97">
                <v:group id="docshapegroup40" o:spid="_x0000_s1157" style="width:40.4pt;height:.9pt;mso-position-horizontal-relative:char;mso-position-vertical-relative:line" coordsize="808,18">
                  <v:line id="_x0000_s1158" style="position:absolute" from="0,9" to="807,9" strokeweight=".31581mm"/>
                  <w10:wrap type="none"/>
                  <w10:anchorlock/>
                </v:group>
              </w:pict>
            </w:r>
          </w:p>
          <w:p w14:paraId="3F1A8F7A" w14:textId="77777777" w:rsidR="00DD02F0" w:rsidRDefault="00DD02F0">
            <w:pPr>
              <w:pStyle w:val="TableParagraph"/>
              <w:spacing w:before="11"/>
              <w:rPr>
                <w:sz w:val="15"/>
              </w:rPr>
            </w:pPr>
          </w:p>
          <w:p w14:paraId="78FF08DE" w14:textId="77777777" w:rsidR="00DD02F0" w:rsidRDefault="00755876">
            <w:pPr>
              <w:pStyle w:val="TableParagraph"/>
              <w:spacing w:line="158" w:lineRule="exact"/>
              <w:ind w:left="109"/>
              <w:rPr>
                <w:sz w:val="15"/>
              </w:rPr>
            </w:pPr>
            <w:r>
              <w:rPr>
                <w:color w:val="070807"/>
                <w:spacing w:val="-2"/>
                <w:w w:val="105"/>
                <w:sz w:val="15"/>
              </w:rPr>
              <w:t>Construcciones</w:t>
            </w:r>
          </w:p>
        </w:tc>
        <w:tc>
          <w:tcPr>
            <w:tcW w:w="3360" w:type="dxa"/>
          </w:tcPr>
          <w:p w14:paraId="6B042CC6" w14:textId="77777777" w:rsidR="00DD02F0" w:rsidRDefault="00DD02F0">
            <w:pPr>
              <w:pStyle w:val="TableParagraph"/>
              <w:spacing w:before="8"/>
              <w:rPr>
                <w:sz w:val="17"/>
              </w:rPr>
            </w:pPr>
          </w:p>
          <w:p w14:paraId="1A369926" w14:textId="77777777" w:rsidR="00DD02F0" w:rsidRDefault="00755876">
            <w:pPr>
              <w:pStyle w:val="TableParagraph"/>
              <w:spacing w:line="158" w:lineRule="exact"/>
              <w:ind w:right="298"/>
              <w:jc w:val="right"/>
              <w:rPr>
                <w:sz w:val="15"/>
              </w:rPr>
            </w:pPr>
            <w:r>
              <w:rPr>
                <w:color w:val="070807"/>
                <w:spacing w:val="-5"/>
                <w:w w:val="110"/>
                <w:sz w:val="15"/>
              </w:rPr>
              <w:t>33</w:t>
            </w:r>
          </w:p>
        </w:tc>
        <w:tc>
          <w:tcPr>
            <w:tcW w:w="1272" w:type="dxa"/>
          </w:tcPr>
          <w:p w14:paraId="3B9E0BF7" w14:textId="77777777" w:rsidR="00DD02F0" w:rsidRDefault="00DD02F0">
            <w:pPr>
              <w:pStyle w:val="TableParagraph"/>
              <w:spacing w:before="8"/>
              <w:rPr>
                <w:sz w:val="17"/>
              </w:rPr>
            </w:pPr>
          </w:p>
          <w:p w14:paraId="393DCF4F" w14:textId="77777777" w:rsidR="00DD02F0" w:rsidRDefault="00755876">
            <w:pPr>
              <w:pStyle w:val="TableParagraph"/>
              <w:spacing w:line="158" w:lineRule="exact"/>
              <w:ind w:right="292"/>
              <w:jc w:val="right"/>
              <w:rPr>
                <w:sz w:val="15"/>
              </w:rPr>
            </w:pPr>
            <w:r>
              <w:rPr>
                <w:color w:val="070807"/>
                <w:spacing w:val="-5"/>
                <w:w w:val="105"/>
                <w:sz w:val="15"/>
              </w:rPr>
              <w:t>3</w:t>
            </w:r>
            <w:r>
              <w:rPr>
                <w:color w:val="21211F"/>
                <w:spacing w:val="-5"/>
                <w:w w:val="105"/>
                <w:sz w:val="15"/>
              </w:rPr>
              <w:t>%</w:t>
            </w:r>
          </w:p>
        </w:tc>
      </w:tr>
      <w:tr w:rsidR="00DD02F0" w14:paraId="38241DBB" w14:textId="77777777">
        <w:trPr>
          <w:trHeight w:val="183"/>
        </w:trPr>
        <w:tc>
          <w:tcPr>
            <w:tcW w:w="4733" w:type="dxa"/>
          </w:tcPr>
          <w:p w14:paraId="1F7D4EDD" w14:textId="77777777" w:rsidR="00DD02F0" w:rsidRDefault="00755876">
            <w:pPr>
              <w:pStyle w:val="TableParagraph"/>
              <w:spacing w:before="5" w:line="158" w:lineRule="exact"/>
              <w:ind w:left="107"/>
              <w:rPr>
                <w:sz w:val="15"/>
              </w:rPr>
            </w:pPr>
            <w:r>
              <w:rPr>
                <w:color w:val="070807"/>
                <w:w w:val="105"/>
                <w:sz w:val="15"/>
              </w:rPr>
              <w:t>Instalaciones</w:t>
            </w:r>
            <w:r>
              <w:rPr>
                <w:color w:val="070807"/>
                <w:spacing w:val="-6"/>
                <w:w w:val="105"/>
                <w:sz w:val="15"/>
              </w:rPr>
              <w:t xml:space="preserve"> </w:t>
            </w:r>
            <w:r>
              <w:rPr>
                <w:color w:val="070807"/>
                <w:spacing w:val="-2"/>
                <w:w w:val="105"/>
                <w:sz w:val="15"/>
              </w:rPr>
              <w:t>técnicas</w:t>
            </w:r>
          </w:p>
        </w:tc>
        <w:tc>
          <w:tcPr>
            <w:tcW w:w="3360" w:type="dxa"/>
          </w:tcPr>
          <w:p w14:paraId="25472690" w14:textId="77777777" w:rsidR="00DD02F0" w:rsidRDefault="00755876">
            <w:pPr>
              <w:pStyle w:val="TableParagraph"/>
              <w:spacing w:before="1" w:line="163" w:lineRule="exact"/>
              <w:ind w:right="306"/>
              <w:jc w:val="right"/>
              <w:rPr>
                <w:sz w:val="15"/>
              </w:rPr>
            </w:pPr>
            <w:r>
              <w:rPr>
                <w:color w:val="070807"/>
                <w:spacing w:val="-2"/>
                <w:w w:val="105"/>
                <w:sz w:val="15"/>
              </w:rPr>
              <w:t>12,5-</w:t>
            </w:r>
            <w:r>
              <w:rPr>
                <w:color w:val="070807"/>
                <w:spacing w:val="-4"/>
                <w:w w:val="105"/>
                <w:sz w:val="15"/>
              </w:rPr>
              <w:t>8,34</w:t>
            </w:r>
          </w:p>
        </w:tc>
        <w:tc>
          <w:tcPr>
            <w:tcW w:w="1272" w:type="dxa"/>
          </w:tcPr>
          <w:p w14:paraId="359F3795" w14:textId="77777777" w:rsidR="00DD02F0" w:rsidRDefault="00755876">
            <w:pPr>
              <w:pStyle w:val="TableParagraph"/>
              <w:spacing w:before="1" w:line="163" w:lineRule="exact"/>
              <w:ind w:right="297"/>
              <w:jc w:val="right"/>
              <w:rPr>
                <w:sz w:val="15"/>
              </w:rPr>
            </w:pPr>
            <w:r>
              <w:rPr>
                <w:color w:val="070807"/>
                <w:sz w:val="15"/>
              </w:rPr>
              <w:t>8-</w:t>
            </w:r>
            <w:r>
              <w:rPr>
                <w:color w:val="070807"/>
                <w:spacing w:val="-5"/>
                <w:w w:val="105"/>
                <w:sz w:val="15"/>
              </w:rPr>
              <w:t>12</w:t>
            </w:r>
            <w:r>
              <w:rPr>
                <w:color w:val="21211F"/>
                <w:spacing w:val="-5"/>
                <w:w w:val="105"/>
                <w:sz w:val="15"/>
              </w:rPr>
              <w:t>%</w:t>
            </w:r>
          </w:p>
        </w:tc>
      </w:tr>
      <w:tr w:rsidR="00DD02F0" w14:paraId="7B1757D0" w14:textId="77777777">
        <w:trPr>
          <w:trHeight w:val="183"/>
        </w:trPr>
        <w:tc>
          <w:tcPr>
            <w:tcW w:w="4733" w:type="dxa"/>
          </w:tcPr>
          <w:p w14:paraId="5C95572A" w14:textId="77777777" w:rsidR="00DD02F0" w:rsidRDefault="00755876">
            <w:pPr>
              <w:pStyle w:val="TableParagraph"/>
              <w:spacing w:before="5" w:line="158" w:lineRule="exact"/>
              <w:ind w:left="105"/>
              <w:rPr>
                <w:sz w:val="15"/>
              </w:rPr>
            </w:pPr>
            <w:r>
              <w:rPr>
                <w:color w:val="070807"/>
                <w:spacing w:val="-2"/>
                <w:w w:val="105"/>
                <w:sz w:val="15"/>
              </w:rPr>
              <w:t>Maquinaria</w:t>
            </w:r>
          </w:p>
        </w:tc>
        <w:tc>
          <w:tcPr>
            <w:tcW w:w="3360" w:type="dxa"/>
          </w:tcPr>
          <w:p w14:paraId="683DC3FE" w14:textId="77777777" w:rsidR="00DD02F0" w:rsidRDefault="00755876">
            <w:pPr>
              <w:pStyle w:val="TableParagraph"/>
              <w:spacing w:before="1" w:line="163" w:lineRule="exact"/>
              <w:ind w:right="307"/>
              <w:jc w:val="right"/>
              <w:rPr>
                <w:sz w:val="15"/>
              </w:rPr>
            </w:pPr>
            <w:r>
              <w:rPr>
                <w:color w:val="070807"/>
                <w:spacing w:val="-2"/>
                <w:w w:val="105"/>
                <w:sz w:val="15"/>
              </w:rPr>
              <w:t>16,66-</w:t>
            </w:r>
            <w:r>
              <w:rPr>
                <w:color w:val="070807"/>
                <w:spacing w:val="-4"/>
                <w:w w:val="105"/>
                <w:sz w:val="15"/>
              </w:rPr>
              <w:t>5,55</w:t>
            </w:r>
          </w:p>
        </w:tc>
        <w:tc>
          <w:tcPr>
            <w:tcW w:w="1272" w:type="dxa"/>
          </w:tcPr>
          <w:p w14:paraId="2494CA08" w14:textId="77777777" w:rsidR="00DD02F0" w:rsidRDefault="00755876">
            <w:pPr>
              <w:pStyle w:val="TableParagraph"/>
              <w:spacing w:before="1" w:line="163" w:lineRule="exact"/>
              <w:ind w:right="297"/>
              <w:jc w:val="right"/>
              <w:rPr>
                <w:sz w:val="15"/>
              </w:rPr>
            </w:pPr>
            <w:r>
              <w:rPr>
                <w:color w:val="070807"/>
                <w:sz w:val="15"/>
              </w:rPr>
              <w:t>6</w:t>
            </w:r>
            <w:r>
              <w:rPr>
                <w:color w:val="21211F"/>
                <w:sz w:val="15"/>
              </w:rPr>
              <w:t>-</w:t>
            </w:r>
            <w:r>
              <w:rPr>
                <w:color w:val="070807"/>
                <w:spacing w:val="-5"/>
                <w:sz w:val="15"/>
              </w:rPr>
              <w:t>18</w:t>
            </w:r>
            <w:r>
              <w:rPr>
                <w:color w:val="21211F"/>
                <w:spacing w:val="-5"/>
                <w:sz w:val="15"/>
              </w:rPr>
              <w:t>%</w:t>
            </w:r>
          </w:p>
        </w:tc>
      </w:tr>
      <w:tr w:rsidR="00DD02F0" w14:paraId="3F2322B8" w14:textId="77777777">
        <w:trPr>
          <w:trHeight w:val="183"/>
        </w:trPr>
        <w:tc>
          <w:tcPr>
            <w:tcW w:w="4733" w:type="dxa"/>
          </w:tcPr>
          <w:p w14:paraId="4990CEA2" w14:textId="77777777" w:rsidR="00DD02F0" w:rsidRDefault="00755876">
            <w:pPr>
              <w:pStyle w:val="TableParagraph"/>
              <w:spacing w:before="5" w:line="158" w:lineRule="exact"/>
              <w:ind w:left="109"/>
              <w:rPr>
                <w:sz w:val="15"/>
              </w:rPr>
            </w:pPr>
            <w:r>
              <w:rPr>
                <w:color w:val="070807"/>
                <w:spacing w:val="-2"/>
                <w:w w:val="105"/>
                <w:sz w:val="15"/>
              </w:rPr>
              <w:t>Utillaje</w:t>
            </w:r>
          </w:p>
        </w:tc>
        <w:tc>
          <w:tcPr>
            <w:tcW w:w="3360" w:type="dxa"/>
          </w:tcPr>
          <w:p w14:paraId="5353F14B" w14:textId="77777777" w:rsidR="00DD02F0" w:rsidRDefault="00755876">
            <w:pPr>
              <w:pStyle w:val="TableParagraph"/>
              <w:spacing w:before="1" w:line="163" w:lineRule="exact"/>
              <w:ind w:right="303"/>
              <w:jc w:val="right"/>
              <w:rPr>
                <w:sz w:val="15"/>
              </w:rPr>
            </w:pPr>
            <w:r>
              <w:rPr>
                <w:color w:val="070807"/>
                <w:w w:val="105"/>
                <w:sz w:val="15"/>
              </w:rPr>
              <w:t>10-</w:t>
            </w:r>
            <w:r>
              <w:rPr>
                <w:color w:val="070807"/>
                <w:spacing w:val="-4"/>
                <w:w w:val="105"/>
                <w:sz w:val="15"/>
              </w:rPr>
              <w:t>3,33</w:t>
            </w:r>
          </w:p>
        </w:tc>
        <w:tc>
          <w:tcPr>
            <w:tcW w:w="1272" w:type="dxa"/>
          </w:tcPr>
          <w:p w14:paraId="565CBF48" w14:textId="77777777" w:rsidR="00DD02F0" w:rsidRDefault="00755876">
            <w:pPr>
              <w:pStyle w:val="TableParagraph"/>
              <w:spacing w:before="1" w:line="163" w:lineRule="exact"/>
              <w:ind w:right="297"/>
              <w:jc w:val="right"/>
              <w:rPr>
                <w:sz w:val="15"/>
              </w:rPr>
            </w:pPr>
            <w:r>
              <w:rPr>
                <w:color w:val="070807"/>
                <w:sz w:val="15"/>
              </w:rPr>
              <w:t>10</w:t>
            </w:r>
            <w:r>
              <w:rPr>
                <w:color w:val="21211F"/>
                <w:sz w:val="15"/>
              </w:rPr>
              <w:t>-</w:t>
            </w:r>
            <w:r>
              <w:rPr>
                <w:color w:val="070807"/>
                <w:spacing w:val="-5"/>
                <w:w w:val="105"/>
                <w:sz w:val="15"/>
              </w:rPr>
              <w:t>30</w:t>
            </w:r>
            <w:r>
              <w:rPr>
                <w:color w:val="21211F"/>
                <w:spacing w:val="-5"/>
                <w:w w:val="105"/>
                <w:sz w:val="15"/>
              </w:rPr>
              <w:t>%</w:t>
            </w:r>
          </w:p>
        </w:tc>
      </w:tr>
      <w:tr w:rsidR="00DD02F0" w14:paraId="1F94E46A" w14:textId="77777777">
        <w:trPr>
          <w:trHeight w:val="183"/>
        </w:trPr>
        <w:tc>
          <w:tcPr>
            <w:tcW w:w="4733" w:type="dxa"/>
          </w:tcPr>
          <w:p w14:paraId="41F7C675" w14:textId="77777777" w:rsidR="00DD02F0" w:rsidRDefault="00755876">
            <w:pPr>
              <w:pStyle w:val="TableParagraph"/>
              <w:spacing w:before="5" w:line="158" w:lineRule="exact"/>
              <w:ind w:left="109"/>
              <w:rPr>
                <w:sz w:val="15"/>
              </w:rPr>
            </w:pPr>
            <w:r>
              <w:rPr>
                <w:color w:val="070807"/>
                <w:w w:val="105"/>
                <w:sz w:val="15"/>
              </w:rPr>
              <w:t>Otras</w:t>
            </w:r>
            <w:r>
              <w:rPr>
                <w:color w:val="070807"/>
                <w:spacing w:val="-2"/>
                <w:w w:val="105"/>
                <w:sz w:val="15"/>
              </w:rPr>
              <w:t xml:space="preserve"> instalaciones</w:t>
            </w:r>
          </w:p>
        </w:tc>
        <w:tc>
          <w:tcPr>
            <w:tcW w:w="3360" w:type="dxa"/>
          </w:tcPr>
          <w:p w14:paraId="598559A2" w14:textId="77777777" w:rsidR="00DD02F0" w:rsidRDefault="00755876">
            <w:pPr>
              <w:pStyle w:val="TableParagraph"/>
              <w:spacing w:before="1" w:line="163" w:lineRule="exact"/>
              <w:ind w:right="311"/>
              <w:jc w:val="right"/>
              <w:rPr>
                <w:sz w:val="15"/>
              </w:rPr>
            </w:pPr>
            <w:r>
              <w:rPr>
                <w:color w:val="070807"/>
                <w:spacing w:val="-2"/>
                <w:w w:val="105"/>
                <w:sz w:val="15"/>
              </w:rPr>
              <w:t>16,66-</w:t>
            </w:r>
            <w:r>
              <w:rPr>
                <w:color w:val="070807"/>
                <w:spacing w:val="-4"/>
                <w:w w:val="105"/>
                <w:sz w:val="15"/>
              </w:rPr>
              <w:t>8,34</w:t>
            </w:r>
          </w:p>
        </w:tc>
        <w:tc>
          <w:tcPr>
            <w:tcW w:w="1272" w:type="dxa"/>
          </w:tcPr>
          <w:p w14:paraId="6BCC819A" w14:textId="77777777" w:rsidR="00DD02F0" w:rsidRDefault="00755876">
            <w:pPr>
              <w:pStyle w:val="TableParagraph"/>
              <w:spacing w:before="1" w:line="163" w:lineRule="exact"/>
              <w:ind w:right="297"/>
              <w:jc w:val="right"/>
              <w:rPr>
                <w:sz w:val="15"/>
              </w:rPr>
            </w:pPr>
            <w:r>
              <w:rPr>
                <w:color w:val="070807"/>
                <w:sz w:val="15"/>
              </w:rPr>
              <w:t>6</w:t>
            </w:r>
            <w:r>
              <w:rPr>
                <w:color w:val="21211F"/>
                <w:sz w:val="15"/>
              </w:rPr>
              <w:t>-</w:t>
            </w:r>
            <w:r>
              <w:rPr>
                <w:color w:val="070807"/>
                <w:spacing w:val="-5"/>
                <w:sz w:val="15"/>
              </w:rPr>
              <w:t>12</w:t>
            </w:r>
            <w:r>
              <w:rPr>
                <w:color w:val="21211F"/>
                <w:spacing w:val="-5"/>
                <w:sz w:val="15"/>
              </w:rPr>
              <w:t>%</w:t>
            </w:r>
          </w:p>
        </w:tc>
      </w:tr>
      <w:tr w:rsidR="00DD02F0" w14:paraId="3A30C432" w14:textId="77777777">
        <w:trPr>
          <w:trHeight w:val="181"/>
        </w:trPr>
        <w:tc>
          <w:tcPr>
            <w:tcW w:w="4733" w:type="dxa"/>
          </w:tcPr>
          <w:p w14:paraId="2E0B668A" w14:textId="77777777" w:rsidR="00DD02F0" w:rsidRDefault="00755876">
            <w:pPr>
              <w:pStyle w:val="TableParagraph"/>
              <w:spacing w:before="5" w:line="156" w:lineRule="exact"/>
              <w:ind w:left="105"/>
              <w:rPr>
                <w:sz w:val="15"/>
              </w:rPr>
            </w:pPr>
            <w:r>
              <w:rPr>
                <w:color w:val="070807"/>
                <w:spacing w:val="-2"/>
                <w:w w:val="105"/>
                <w:sz w:val="15"/>
              </w:rPr>
              <w:t>Mobiliario</w:t>
            </w:r>
          </w:p>
        </w:tc>
        <w:tc>
          <w:tcPr>
            <w:tcW w:w="3360" w:type="dxa"/>
          </w:tcPr>
          <w:p w14:paraId="0669802C" w14:textId="77777777" w:rsidR="00DD02F0" w:rsidRDefault="00755876">
            <w:pPr>
              <w:pStyle w:val="TableParagraph"/>
              <w:spacing w:before="1" w:line="160" w:lineRule="exact"/>
              <w:ind w:right="303"/>
              <w:jc w:val="right"/>
              <w:rPr>
                <w:sz w:val="15"/>
              </w:rPr>
            </w:pPr>
            <w:r>
              <w:rPr>
                <w:color w:val="070807"/>
                <w:spacing w:val="-2"/>
                <w:w w:val="105"/>
                <w:sz w:val="15"/>
              </w:rPr>
              <w:t>20-</w:t>
            </w:r>
            <w:r>
              <w:rPr>
                <w:color w:val="070807"/>
                <w:spacing w:val="-5"/>
                <w:w w:val="105"/>
                <w:sz w:val="15"/>
              </w:rPr>
              <w:t>10</w:t>
            </w:r>
          </w:p>
        </w:tc>
        <w:tc>
          <w:tcPr>
            <w:tcW w:w="1272" w:type="dxa"/>
          </w:tcPr>
          <w:p w14:paraId="1866C8C4" w14:textId="77777777" w:rsidR="00DD02F0" w:rsidRDefault="00755876">
            <w:pPr>
              <w:pStyle w:val="TableParagraph"/>
              <w:spacing w:before="1" w:line="160" w:lineRule="exact"/>
              <w:ind w:right="297"/>
              <w:jc w:val="right"/>
              <w:rPr>
                <w:sz w:val="15"/>
              </w:rPr>
            </w:pPr>
            <w:r>
              <w:rPr>
                <w:color w:val="070807"/>
                <w:sz w:val="15"/>
              </w:rPr>
              <w:t>5-</w:t>
            </w:r>
            <w:r>
              <w:rPr>
                <w:color w:val="070807"/>
                <w:spacing w:val="-5"/>
                <w:sz w:val="15"/>
              </w:rPr>
              <w:t>10</w:t>
            </w:r>
            <w:r>
              <w:rPr>
                <w:color w:val="21211F"/>
                <w:spacing w:val="-5"/>
                <w:sz w:val="15"/>
              </w:rPr>
              <w:t>%</w:t>
            </w:r>
          </w:p>
        </w:tc>
      </w:tr>
      <w:tr w:rsidR="00DD02F0" w14:paraId="03C3909E" w14:textId="77777777">
        <w:trPr>
          <w:trHeight w:val="181"/>
        </w:trPr>
        <w:tc>
          <w:tcPr>
            <w:tcW w:w="4733" w:type="dxa"/>
          </w:tcPr>
          <w:p w14:paraId="7BE38674" w14:textId="77777777" w:rsidR="00DD02F0" w:rsidRDefault="00755876">
            <w:pPr>
              <w:pStyle w:val="TableParagraph"/>
              <w:spacing w:before="3" w:line="158" w:lineRule="exact"/>
              <w:ind w:left="109"/>
              <w:rPr>
                <w:sz w:val="15"/>
              </w:rPr>
            </w:pPr>
            <w:r>
              <w:rPr>
                <w:color w:val="070807"/>
                <w:w w:val="105"/>
                <w:sz w:val="15"/>
              </w:rPr>
              <w:t>Equipos</w:t>
            </w:r>
            <w:r>
              <w:rPr>
                <w:color w:val="070807"/>
                <w:spacing w:val="3"/>
                <w:w w:val="105"/>
                <w:sz w:val="15"/>
              </w:rPr>
              <w:t xml:space="preserve"> </w:t>
            </w:r>
            <w:r>
              <w:rPr>
                <w:color w:val="070807"/>
                <w:w w:val="105"/>
                <w:sz w:val="15"/>
              </w:rPr>
              <w:t>procesos</w:t>
            </w:r>
            <w:r>
              <w:rPr>
                <w:color w:val="070807"/>
                <w:spacing w:val="2"/>
                <w:w w:val="105"/>
                <w:sz w:val="15"/>
              </w:rPr>
              <w:t xml:space="preserve"> </w:t>
            </w:r>
            <w:r>
              <w:rPr>
                <w:color w:val="070807"/>
                <w:w w:val="105"/>
                <w:sz w:val="15"/>
              </w:rPr>
              <w:t>de</w:t>
            </w:r>
            <w:r>
              <w:rPr>
                <w:color w:val="070807"/>
                <w:spacing w:val="-7"/>
                <w:w w:val="105"/>
                <w:sz w:val="15"/>
              </w:rPr>
              <w:t xml:space="preserve"> </w:t>
            </w:r>
            <w:r>
              <w:rPr>
                <w:color w:val="070807"/>
                <w:spacing w:val="-2"/>
                <w:w w:val="105"/>
                <w:sz w:val="15"/>
              </w:rPr>
              <w:t>información</w:t>
            </w:r>
          </w:p>
        </w:tc>
        <w:tc>
          <w:tcPr>
            <w:tcW w:w="3360" w:type="dxa"/>
          </w:tcPr>
          <w:p w14:paraId="62AA1D9A" w14:textId="77777777" w:rsidR="00DD02F0" w:rsidRDefault="00755876">
            <w:pPr>
              <w:pStyle w:val="TableParagraph"/>
              <w:spacing w:line="161" w:lineRule="exact"/>
              <w:ind w:right="308"/>
              <w:jc w:val="right"/>
              <w:rPr>
                <w:sz w:val="15"/>
              </w:rPr>
            </w:pPr>
            <w:r>
              <w:rPr>
                <w:color w:val="070807"/>
                <w:sz w:val="15"/>
              </w:rPr>
              <w:t>6,66</w:t>
            </w:r>
            <w:r>
              <w:rPr>
                <w:color w:val="21211F"/>
                <w:sz w:val="15"/>
              </w:rPr>
              <w:t>-</w:t>
            </w:r>
            <w:r>
              <w:rPr>
                <w:color w:val="070807"/>
                <w:spacing w:val="-10"/>
                <w:w w:val="105"/>
                <w:sz w:val="15"/>
              </w:rPr>
              <w:t>4</w:t>
            </w:r>
          </w:p>
        </w:tc>
        <w:tc>
          <w:tcPr>
            <w:tcW w:w="1272" w:type="dxa"/>
          </w:tcPr>
          <w:p w14:paraId="333E9AC0" w14:textId="77777777" w:rsidR="00DD02F0" w:rsidRDefault="00755876">
            <w:pPr>
              <w:pStyle w:val="TableParagraph"/>
              <w:spacing w:line="161" w:lineRule="exact"/>
              <w:ind w:right="297"/>
              <w:jc w:val="right"/>
              <w:rPr>
                <w:sz w:val="15"/>
              </w:rPr>
            </w:pPr>
            <w:r>
              <w:rPr>
                <w:color w:val="070807"/>
                <w:sz w:val="15"/>
              </w:rPr>
              <w:t>15</w:t>
            </w:r>
            <w:r>
              <w:rPr>
                <w:color w:val="21211F"/>
                <w:sz w:val="15"/>
              </w:rPr>
              <w:t>-</w:t>
            </w:r>
            <w:r>
              <w:rPr>
                <w:color w:val="070807"/>
                <w:spacing w:val="-5"/>
                <w:w w:val="105"/>
                <w:sz w:val="15"/>
              </w:rPr>
              <w:t>25</w:t>
            </w:r>
            <w:r>
              <w:rPr>
                <w:color w:val="21211F"/>
                <w:spacing w:val="-5"/>
                <w:w w:val="105"/>
                <w:sz w:val="15"/>
              </w:rPr>
              <w:t>%</w:t>
            </w:r>
          </w:p>
        </w:tc>
      </w:tr>
      <w:tr w:rsidR="00DD02F0" w14:paraId="32C707AE" w14:textId="77777777">
        <w:trPr>
          <w:trHeight w:val="183"/>
        </w:trPr>
        <w:tc>
          <w:tcPr>
            <w:tcW w:w="4733" w:type="dxa"/>
          </w:tcPr>
          <w:p w14:paraId="008FC136" w14:textId="77777777" w:rsidR="00DD02F0" w:rsidRDefault="00755876">
            <w:pPr>
              <w:pStyle w:val="TableParagraph"/>
              <w:spacing w:before="5" w:line="158" w:lineRule="exact"/>
              <w:ind w:left="109"/>
              <w:rPr>
                <w:sz w:val="15"/>
              </w:rPr>
            </w:pPr>
            <w:r>
              <w:rPr>
                <w:color w:val="070807"/>
                <w:w w:val="105"/>
                <w:sz w:val="15"/>
              </w:rPr>
              <w:t>Elementos</w:t>
            </w:r>
            <w:r>
              <w:rPr>
                <w:color w:val="070807"/>
                <w:spacing w:val="6"/>
                <w:w w:val="105"/>
                <w:sz w:val="15"/>
              </w:rPr>
              <w:t xml:space="preserve"> </w:t>
            </w:r>
            <w:r>
              <w:rPr>
                <w:color w:val="070807"/>
                <w:w w:val="105"/>
                <w:sz w:val="15"/>
              </w:rPr>
              <w:t>de</w:t>
            </w:r>
            <w:r>
              <w:rPr>
                <w:color w:val="070807"/>
                <w:spacing w:val="-10"/>
                <w:w w:val="105"/>
                <w:sz w:val="15"/>
              </w:rPr>
              <w:t xml:space="preserve"> </w:t>
            </w:r>
            <w:r>
              <w:rPr>
                <w:color w:val="070807"/>
                <w:spacing w:val="-2"/>
                <w:w w:val="105"/>
                <w:sz w:val="15"/>
              </w:rPr>
              <w:t>transporte</w:t>
            </w:r>
          </w:p>
        </w:tc>
        <w:tc>
          <w:tcPr>
            <w:tcW w:w="3360" w:type="dxa"/>
          </w:tcPr>
          <w:p w14:paraId="25F3F6DB" w14:textId="77777777" w:rsidR="00DD02F0" w:rsidRDefault="00755876">
            <w:pPr>
              <w:pStyle w:val="TableParagraph"/>
              <w:spacing w:before="1" w:line="163" w:lineRule="exact"/>
              <w:ind w:right="311"/>
              <w:jc w:val="right"/>
              <w:rPr>
                <w:sz w:val="15"/>
              </w:rPr>
            </w:pPr>
            <w:r>
              <w:rPr>
                <w:color w:val="070807"/>
                <w:spacing w:val="-2"/>
                <w:w w:val="105"/>
                <w:sz w:val="15"/>
              </w:rPr>
              <w:t>8,34-</w:t>
            </w:r>
            <w:r>
              <w:rPr>
                <w:color w:val="070807"/>
                <w:spacing w:val="-4"/>
                <w:w w:val="105"/>
                <w:sz w:val="15"/>
              </w:rPr>
              <w:t>6,25</w:t>
            </w:r>
          </w:p>
        </w:tc>
        <w:tc>
          <w:tcPr>
            <w:tcW w:w="1272" w:type="dxa"/>
          </w:tcPr>
          <w:p w14:paraId="1B51F8EB" w14:textId="77777777" w:rsidR="00DD02F0" w:rsidRDefault="00755876">
            <w:pPr>
              <w:pStyle w:val="TableParagraph"/>
              <w:spacing w:before="1" w:line="163" w:lineRule="exact"/>
              <w:ind w:right="297"/>
              <w:jc w:val="right"/>
              <w:rPr>
                <w:sz w:val="15"/>
              </w:rPr>
            </w:pPr>
            <w:r>
              <w:rPr>
                <w:color w:val="070807"/>
                <w:w w:val="105"/>
                <w:sz w:val="15"/>
              </w:rPr>
              <w:t>12</w:t>
            </w:r>
            <w:r>
              <w:rPr>
                <w:color w:val="21211F"/>
                <w:w w:val="105"/>
                <w:sz w:val="15"/>
              </w:rPr>
              <w:t>-</w:t>
            </w:r>
            <w:r>
              <w:rPr>
                <w:color w:val="070807"/>
                <w:spacing w:val="-5"/>
                <w:w w:val="105"/>
                <w:sz w:val="15"/>
              </w:rPr>
              <w:t>16</w:t>
            </w:r>
            <w:r>
              <w:rPr>
                <w:color w:val="21211F"/>
                <w:spacing w:val="-5"/>
                <w:w w:val="105"/>
                <w:sz w:val="15"/>
              </w:rPr>
              <w:t>%</w:t>
            </w:r>
          </w:p>
        </w:tc>
      </w:tr>
      <w:tr w:rsidR="00DD02F0" w14:paraId="72193431" w14:textId="77777777">
        <w:trPr>
          <w:trHeight w:val="174"/>
        </w:trPr>
        <w:tc>
          <w:tcPr>
            <w:tcW w:w="4733" w:type="dxa"/>
            <w:tcBorders>
              <w:bottom w:val="single" w:sz="6" w:space="0" w:color="000000"/>
            </w:tcBorders>
          </w:tcPr>
          <w:p w14:paraId="187E782A" w14:textId="77777777" w:rsidR="00DD02F0" w:rsidRDefault="00755876">
            <w:pPr>
              <w:pStyle w:val="TableParagraph"/>
              <w:spacing w:before="5" w:line="149" w:lineRule="exact"/>
              <w:ind w:left="109"/>
              <w:rPr>
                <w:sz w:val="15"/>
              </w:rPr>
            </w:pPr>
            <w:r>
              <w:rPr>
                <w:color w:val="070807"/>
                <w:w w:val="105"/>
                <w:sz w:val="15"/>
              </w:rPr>
              <w:t>Otro</w:t>
            </w:r>
            <w:r>
              <w:rPr>
                <w:color w:val="070807"/>
                <w:spacing w:val="-8"/>
                <w:w w:val="105"/>
                <w:sz w:val="15"/>
              </w:rPr>
              <w:t xml:space="preserve"> </w:t>
            </w:r>
            <w:r>
              <w:rPr>
                <w:color w:val="070807"/>
                <w:w w:val="105"/>
                <w:sz w:val="15"/>
              </w:rPr>
              <w:t xml:space="preserve">inmovilizado </w:t>
            </w:r>
            <w:r>
              <w:rPr>
                <w:color w:val="070807"/>
                <w:spacing w:val="-2"/>
                <w:w w:val="105"/>
                <w:sz w:val="15"/>
              </w:rPr>
              <w:t>material</w:t>
            </w:r>
          </w:p>
        </w:tc>
        <w:tc>
          <w:tcPr>
            <w:tcW w:w="3360" w:type="dxa"/>
            <w:tcBorders>
              <w:bottom w:val="single" w:sz="6" w:space="0" w:color="000000"/>
            </w:tcBorders>
          </w:tcPr>
          <w:p w14:paraId="46D4AC33" w14:textId="77777777" w:rsidR="00DD02F0" w:rsidRDefault="00755876">
            <w:pPr>
              <w:pStyle w:val="TableParagraph"/>
              <w:spacing w:before="1" w:line="153" w:lineRule="exact"/>
              <w:ind w:right="303"/>
              <w:jc w:val="right"/>
              <w:rPr>
                <w:sz w:val="15"/>
              </w:rPr>
            </w:pPr>
            <w:r>
              <w:rPr>
                <w:color w:val="070807"/>
                <w:sz w:val="15"/>
              </w:rPr>
              <w:t>20</w:t>
            </w:r>
            <w:r>
              <w:rPr>
                <w:color w:val="21211F"/>
                <w:sz w:val="15"/>
              </w:rPr>
              <w:t>-</w:t>
            </w:r>
            <w:r>
              <w:rPr>
                <w:color w:val="070807"/>
                <w:spacing w:val="-10"/>
                <w:w w:val="105"/>
                <w:sz w:val="15"/>
              </w:rPr>
              <w:t>5</w:t>
            </w:r>
          </w:p>
        </w:tc>
        <w:tc>
          <w:tcPr>
            <w:tcW w:w="1272" w:type="dxa"/>
            <w:tcBorders>
              <w:bottom w:val="single" w:sz="6" w:space="0" w:color="000000"/>
            </w:tcBorders>
          </w:tcPr>
          <w:p w14:paraId="67DF06EA" w14:textId="77777777" w:rsidR="00DD02F0" w:rsidRDefault="00755876">
            <w:pPr>
              <w:pStyle w:val="TableParagraph"/>
              <w:spacing w:before="1" w:line="153" w:lineRule="exact"/>
              <w:ind w:right="297"/>
              <w:jc w:val="right"/>
              <w:rPr>
                <w:sz w:val="15"/>
              </w:rPr>
            </w:pPr>
            <w:r>
              <w:rPr>
                <w:color w:val="070807"/>
                <w:sz w:val="15"/>
              </w:rPr>
              <w:t>5</w:t>
            </w:r>
            <w:r>
              <w:rPr>
                <w:color w:val="21211F"/>
                <w:sz w:val="15"/>
              </w:rPr>
              <w:t>-</w:t>
            </w:r>
            <w:r>
              <w:rPr>
                <w:color w:val="070807"/>
                <w:spacing w:val="-5"/>
                <w:sz w:val="15"/>
              </w:rPr>
              <w:t>20</w:t>
            </w:r>
            <w:r>
              <w:rPr>
                <w:color w:val="21211F"/>
                <w:spacing w:val="-5"/>
                <w:sz w:val="15"/>
              </w:rPr>
              <w:t>%</w:t>
            </w:r>
          </w:p>
        </w:tc>
      </w:tr>
    </w:tbl>
    <w:p w14:paraId="4BF43F4D" w14:textId="77777777" w:rsidR="00DD02F0" w:rsidRDefault="00DD02F0">
      <w:pPr>
        <w:pStyle w:val="Textkrper"/>
        <w:spacing w:before="8"/>
        <w:rPr>
          <w:sz w:val="20"/>
        </w:rPr>
      </w:pPr>
    </w:p>
    <w:p w14:paraId="742D3E6B" w14:textId="77777777" w:rsidR="00DD02F0" w:rsidRDefault="00755876">
      <w:pPr>
        <w:pStyle w:val="Textkrper"/>
        <w:spacing w:line="256" w:lineRule="auto"/>
        <w:ind w:left="539" w:right="275" w:hanging="4"/>
        <w:jc w:val="both"/>
      </w:pPr>
      <w:r>
        <w:rPr>
          <w:color w:val="070807"/>
          <w:w w:val="105"/>
        </w:rPr>
        <w:t>En cada cierre de ejercicio, la Sociedad revisa los valores residuales, las vidas útiles y los métodos de amortización del</w:t>
      </w:r>
      <w:r>
        <w:rPr>
          <w:color w:val="070807"/>
          <w:spacing w:val="-3"/>
          <w:w w:val="105"/>
        </w:rPr>
        <w:t xml:space="preserve"> </w:t>
      </w:r>
      <w:r>
        <w:rPr>
          <w:color w:val="070807"/>
          <w:w w:val="105"/>
        </w:rPr>
        <w:t>inmovilizado</w:t>
      </w:r>
      <w:r>
        <w:rPr>
          <w:color w:val="070807"/>
          <w:w w:val="105"/>
        </w:rPr>
        <w:t xml:space="preserve"> intangible, material e inversiones inmobiliarias y,</w:t>
      </w:r>
      <w:r>
        <w:rPr>
          <w:color w:val="070807"/>
          <w:spacing w:val="-2"/>
          <w:w w:val="105"/>
        </w:rPr>
        <w:t xml:space="preserve"> </w:t>
      </w:r>
      <w:r>
        <w:rPr>
          <w:color w:val="070807"/>
          <w:w w:val="105"/>
        </w:rPr>
        <w:t>si</w:t>
      </w:r>
      <w:r>
        <w:rPr>
          <w:color w:val="070807"/>
          <w:spacing w:val="-6"/>
          <w:w w:val="105"/>
        </w:rPr>
        <w:t xml:space="preserve"> </w:t>
      </w:r>
      <w:r>
        <w:rPr>
          <w:color w:val="070807"/>
          <w:w w:val="105"/>
        </w:rPr>
        <w:t>procede, se ajustan de forma prospectiva.</w:t>
      </w:r>
    </w:p>
    <w:p w14:paraId="06C079B9" w14:textId="77777777" w:rsidR="00DD02F0" w:rsidRDefault="00DD02F0">
      <w:pPr>
        <w:pStyle w:val="Textkrper"/>
        <w:rPr>
          <w:sz w:val="20"/>
        </w:rPr>
      </w:pPr>
    </w:p>
    <w:p w14:paraId="210A6296" w14:textId="77777777" w:rsidR="00DD02F0" w:rsidRDefault="00755876">
      <w:pPr>
        <w:pStyle w:val="berschrift1"/>
        <w:numPr>
          <w:ilvl w:val="1"/>
          <w:numId w:val="4"/>
        </w:numPr>
        <w:tabs>
          <w:tab w:val="left" w:pos="897"/>
        </w:tabs>
        <w:ind w:left="896" w:hanging="359"/>
        <w:rPr>
          <w:color w:val="070807"/>
        </w:rPr>
      </w:pPr>
      <w:r>
        <w:rPr>
          <w:color w:val="070807"/>
          <w:spacing w:val="-2"/>
          <w:w w:val="105"/>
        </w:rPr>
        <w:t>Inversiones</w:t>
      </w:r>
      <w:r>
        <w:rPr>
          <w:color w:val="070807"/>
          <w:spacing w:val="6"/>
          <w:w w:val="105"/>
        </w:rPr>
        <w:t xml:space="preserve"> </w:t>
      </w:r>
      <w:r>
        <w:rPr>
          <w:color w:val="070807"/>
          <w:spacing w:val="-2"/>
          <w:w w:val="105"/>
        </w:rPr>
        <w:t>inmobiliarias</w:t>
      </w:r>
    </w:p>
    <w:p w14:paraId="2674C6B2" w14:textId="77777777" w:rsidR="00DD02F0" w:rsidRDefault="00DD02F0">
      <w:pPr>
        <w:sectPr w:rsidR="00DD02F0">
          <w:pgSz w:w="11920" w:h="16830"/>
          <w:pgMar w:top="1720" w:right="900" w:bottom="1220" w:left="880" w:header="1137" w:footer="963" w:gutter="0"/>
          <w:cols w:space="720"/>
        </w:sectPr>
      </w:pPr>
    </w:p>
    <w:p w14:paraId="68F768F6" w14:textId="77777777" w:rsidR="00DD02F0" w:rsidRDefault="00DD02F0">
      <w:pPr>
        <w:pStyle w:val="Textkrper"/>
        <w:rPr>
          <w:b/>
          <w:sz w:val="20"/>
        </w:rPr>
      </w:pPr>
    </w:p>
    <w:p w14:paraId="76829E73" w14:textId="77777777" w:rsidR="00DD02F0" w:rsidRDefault="00DD02F0">
      <w:pPr>
        <w:pStyle w:val="Textkrper"/>
        <w:spacing w:before="3"/>
        <w:rPr>
          <w:b/>
          <w:sz w:val="21"/>
        </w:rPr>
      </w:pPr>
    </w:p>
    <w:p w14:paraId="0C059000" w14:textId="77777777" w:rsidR="00DD02F0" w:rsidRDefault="00755876">
      <w:pPr>
        <w:pStyle w:val="Textkrper"/>
        <w:spacing w:before="1" w:line="254" w:lineRule="auto"/>
        <w:ind w:left="535" w:right="274"/>
        <w:jc w:val="both"/>
      </w:pPr>
      <w:r>
        <w:rPr>
          <w:color w:val="070807"/>
          <w:w w:val="105"/>
        </w:rPr>
        <w:t>La</w:t>
      </w:r>
      <w:r>
        <w:rPr>
          <w:color w:val="070807"/>
          <w:spacing w:val="-13"/>
          <w:w w:val="105"/>
        </w:rPr>
        <w:t xml:space="preserve"> </w:t>
      </w:r>
      <w:r>
        <w:rPr>
          <w:color w:val="070807"/>
          <w:w w:val="105"/>
        </w:rPr>
        <w:t>Sociedad</w:t>
      </w:r>
      <w:r>
        <w:rPr>
          <w:color w:val="070807"/>
          <w:spacing w:val="-1"/>
          <w:w w:val="105"/>
        </w:rPr>
        <w:t xml:space="preserve"> </w:t>
      </w:r>
      <w:r>
        <w:rPr>
          <w:color w:val="070807"/>
          <w:w w:val="105"/>
        </w:rPr>
        <w:t>clasifica</w:t>
      </w:r>
      <w:r>
        <w:rPr>
          <w:color w:val="070807"/>
          <w:spacing w:val="-5"/>
          <w:w w:val="105"/>
        </w:rPr>
        <w:t xml:space="preserve"> </w:t>
      </w:r>
      <w:r>
        <w:rPr>
          <w:color w:val="070807"/>
          <w:w w:val="105"/>
        </w:rPr>
        <w:t>como</w:t>
      </w:r>
      <w:r>
        <w:rPr>
          <w:color w:val="070807"/>
          <w:spacing w:val="-1"/>
          <w:w w:val="105"/>
        </w:rPr>
        <w:t xml:space="preserve"> </w:t>
      </w:r>
      <w:r>
        <w:rPr>
          <w:color w:val="070807"/>
          <w:w w:val="105"/>
        </w:rPr>
        <w:t>inversiones inmobiliarias aquellos</w:t>
      </w:r>
      <w:r>
        <w:rPr>
          <w:color w:val="070807"/>
          <w:spacing w:val="-1"/>
          <w:w w:val="105"/>
        </w:rPr>
        <w:t xml:space="preserve"> </w:t>
      </w:r>
      <w:r>
        <w:rPr>
          <w:color w:val="070807"/>
          <w:w w:val="105"/>
        </w:rPr>
        <w:t>activos</w:t>
      </w:r>
      <w:r>
        <w:rPr>
          <w:color w:val="070807"/>
          <w:spacing w:val="-2"/>
          <w:w w:val="105"/>
        </w:rPr>
        <w:t xml:space="preserve"> </w:t>
      </w:r>
      <w:r>
        <w:rPr>
          <w:color w:val="070807"/>
          <w:w w:val="105"/>
        </w:rPr>
        <w:t>no</w:t>
      </w:r>
      <w:r>
        <w:rPr>
          <w:color w:val="070807"/>
          <w:spacing w:val="-6"/>
          <w:w w:val="105"/>
        </w:rPr>
        <w:t xml:space="preserve"> </w:t>
      </w:r>
      <w:r>
        <w:rPr>
          <w:color w:val="070807"/>
          <w:w w:val="105"/>
        </w:rPr>
        <w:t>corrientes que</w:t>
      </w:r>
      <w:r>
        <w:rPr>
          <w:color w:val="070807"/>
          <w:spacing w:val="-8"/>
          <w:w w:val="105"/>
        </w:rPr>
        <w:t xml:space="preserve"> </w:t>
      </w:r>
      <w:r>
        <w:rPr>
          <w:color w:val="070807"/>
          <w:w w:val="105"/>
        </w:rPr>
        <w:t>sean</w:t>
      </w:r>
      <w:r>
        <w:rPr>
          <w:color w:val="070807"/>
          <w:spacing w:val="-9"/>
          <w:w w:val="105"/>
        </w:rPr>
        <w:t xml:space="preserve"> </w:t>
      </w:r>
      <w:r>
        <w:rPr>
          <w:color w:val="070807"/>
          <w:w w:val="105"/>
        </w:rPr>
        <w:t>inmuebles</w:t>
      </w:r>
      <w:r>
        <w:rPr>
          <w:color w:val="070807"/>
          <w:spacing w:val="-9"/>
          <w:w w:val="105"/>
        </w:rPr>
        <w:t xml:space="preserve"> </w:t>
      </w:r>
      <w:r>
        <w:rPr>
          <w:color w:val="070807"/>
          <w:w w:val="105"/>
        </w:rPr>
        <w:t>y que posee para obtener rentas, plusvalías o ambas, en lugar de para su uso en la producción o suministros de bienes o servicios, o bien para fines administrativos.</w:t>
      </w:r>
    </w:p>
    <w:p w14:paraId="4C720AF8" w14:textId="77777777" w:rsidR="00DD02F0" w:rsidRDefault="00755876">
      <w:pPr>
        <w:pStyle w:val="Textkrper"/>
        <w:spacing w:line="295" w:lineRule="auto"/>
        <w:ind w:left="539" w:right="272" w:hanging="3"/>
        <w:jc w:val="both"/>
      </w:pPr>
      <w:r>
        <w:rPr>
          <w:color w:val="070807"/>
          <w:w w:val="105"/>
        </w:rPr>
        <w:t>La amortización de las inversiones inmobiliarias se realiza de forma lineal, en función de la vida útil estimada en 50 años.</w:t>
      </w:r>
    </w:p>
    <w:p w14:paraId="4E1BA40F" w14:textId="77777777" w:rsidR="00DD02F0" w:rsidRDefault="00DD02F0">
      <w:pPr>
        <w:pStyle w:val="Textkrper"/>
        <w:spacing w:before="3"/>
      </w:pPr>
    </w:p>
    <w:p w14:paraId="1571B6BB" w14:textId="77777777" w:rsidR="00DD02F0" w:rsidRDefault="00755876">
      <w:pPr>
        <w:pStyle w:val="berschrift1"/>
        <w:numPr>
          <w:ilvl w:val="1"/>
          <w:numId w:val="4"/>
        </w:numPr>
        <w:tabs>
          <w:tab w:val="left" w:pos="896"/>
        </w:tabs>
        <w:spacing w:before="1"/>
        <w:ind w:left="895" w:hanging="358"/>
        <w:rPr>
          <w:color w:val="070807"/>
        </w:rPr>
      </w:pPr>
      <w:r>
        <w:rPr>
          <w:color w:val="070807"/>
          <w:w w:val="105"/>
        </w:rPr>
        <w:t>Deterioro</w:t>
      </w:r>
      <w:r>
        <w:rPr>
          <w:color w:val="070807"/>
          <w:spacing w:val="1"/>
          <w:w w:val="105"/>
        </w:rPr>
        <w:t xml:space="preserve"> </w:t>
      </w:r>
      <w:r>
        <w:rPr>
          <w:color w:val="070807"/>
          <w:w w:val="105"/>
        </w:rPr>
        <w:t>del</w:t>
      </w:r>
      <w:r>
        <w:rPr>
          <w:color w:val="070807"/>
          <w:spacing w:val="-9"/>
          <w:w w:val="105"/>
        </w:rPr>
        <w:t xml:space="preserve"> </w:t>
      </w:r>
      <w:r>
        <w:rPr>
          <w:color w:val="070807"/>
          <w:w w:val="105"/>
        </w:rPr>
        <w:t>valor</w:t>
      </w:r>
      <w:r>
        <w:rPr>
          <w:color w:val="070807"/>
          <w:spacing w:val="1"/>
          <w:w w:val="105"/>
        </w:rPr>
        <w:t xml:space="preserve"> </w:t>
      </w:r>
      <w:r>
        <w:rPr>
          <w:color w:val="070807"/>
          <w:w w:val="105"/>
        </w:rPr>
        <w:t>de</w:t>
      </w:r>
      <w:r>
        <w:rPr>
          <w:color w:val="070807"/>
          <w:spacing w:val="-12"/>
          <w:w w:val="105"/>
        </w:rPr>
        <w:t xml:space="preserve"> </w:t>
      </w:r>
      <w:r>
        <w:rPr>
          <w:color w:val="070807"/>
          <w:w w:val="105"/>
        </w:rPr>
        <w:t>los</w:t>
      </w:r>
      <w:r>
        <w:rPr>
          <w:color w:val="070807"/>
          <w:spacing w:val="-12"/>
          <w:w w:val="105"/>
        </w:rPr>
        <w:t xml:space="preserve"> </w:t>
      </w:r>
      <w:r>
        <w:rPr>
          <w:color w:val="070807"/>
          <w:w w:val="105"/>
        </w:rPr>
        <w:t>activos</w:t>
      </w:r>
      <w:r>
        <w:rPr>
          <w:color w:val="070807"/>
          <w:spacing w:val="2"/>
          <w:w w:val="105"/>
        </w:rPr>
        <w:t xml:space="preserve"> </w:t>
      </w:r>
      <w:r>
        <w:rPr>
          <w:color w:val="070807"/>
          <w:w w:val="105"/>
        </w:rPr>
        <w:t>no</w:t>
      </w:r>
      <w:r>
        <w:rPr>
          <w:color w:val="070807"/>
          <w:spacing w:val="-11"/>
          <w:w w:val="105"/>
        </w:rPr>
        <w:t xml:space="preserve"> </w:t>
      </w:r>
      <w:r>
        <w:rPr>
          <w:color w:val="070807"/>
          <w:spacing w:val="-2"/>
          <w:w w:val="105"/>
        </w:rPr>
        <w:t>financieros</w:t>
      </w:r>
    </w:p>
    <w:p w14:paraId="467BF142" w14:textId="77777777" w:rsidR="00DD02F0" w:rsidRDefault="00DD02F0">
      <w:pPr>
        <w:pStyle w:val="Textkrper"/>
        <w:rPr>
          <w:b/>
          <w:sz w:val="21"/>
        </w:rPr>
      </w:pPr>
    </w:p>
    <w:p w14:paraId="1BE35C34" w14:textId="77777777" w:rsidR="00DD02F0" w:rsidRDefault="00755876">
      <w:pPr>
        <w:pStyle w:val="Textkrper"/>
        <w:spacing w:before="1" w:line="256" w:lineRule="auto"/>
        <w:ind w:left="535" w:right="280" w:firstLine="1"/>
        <w:jc w:val="both"/>
      </w:pPr>
      <w:r>
        <w:rPr>
          <w:color w:val="070807"/>
          <w:w w:val="105"/>
        </w:rPr>
        <w:t>Al</w:t>
      </w:r>
      <w:r>
        <w:rPr>
          <w:color w:val="070807"/>
          <w:spacing w:val="-6"/>
          <w:w w:val="105"/>
        </w:rPr>
        <w:t xml:space="preserve"> </w:t>
      </w:r>
      <w:r>
        <w:rPr>
          <w:color w:val="070807"/>
          <w:w w:val="105"/>
        </w:rPr>
        <w:t>menos al</w:t>
      </w:r>
      <w:r>
        <w:rPr>
          <w:color w:val="070807"/>
          <w:spacing w:val="-7"/>
          <w:w w:val="105"/>
        </w:rPr>
        <w:t xml:space="preserve"> </w:t>
      </w:r>
      <w:r>
        <w:rPr>
          <w:color w:val="070807"/>
          <w:w w:val="105"/>
        </w:rPr>
        <w:t>cierre del ejercicio, la</w:t>
      </w:r>
      <w:r>
        <w:rPr>
          <w:color w:val="070807"/>
          <w:spacing w:val="-8"/>
          <w:w w:val="105"/>
        </w:rPr>
        <w:t xml:space="preserve"> </w:t>
      </w:r>
      <w:r>
        <w:rPr>
          <w:color w:val="070807"/>
          <w:w w:val="105"/>
        </w:rPr>
        <w:t>Sociedad evalúa</w:t>
      </w:r>
      <w:r>
        <w:rPr>
          <w:color w:val="070807"/>
          <w:spacing w:val="-5"/>
          <w:w w:val="105"/>
        </w:rPr>
        <w:t xml:space="preserve"> </w:t>
      </w:r>
      <w:r>
        <w:rPr>
          <w:color w:val="070807"/>
          <w:w w:val="105"/>
        </w:rPr>
        <w:t>si existen indicios de que algún activo no corriente o, en</w:t>
      </w:r>
      <w:r>
        <w:rPr>
          <w:color w:val="070807"/>
          <w:spacing w:val="-9"/>
          <w:w w:val="105"/>
        </w:rPr>
        <w:t xml:space="preserve"> </w:t>
      </w:r>
      <w:r>
        <w:rPr>
          <w:color w:val="070807"/>
          <w:w w:val="105"/>
        </w:rPr>
        <w:t>su</w:t>
      </w:r>
      <w:r>
        <w:rPr>
          <w:color w:val="070807"/>
          <w:spacing w:val="-4"/>
          <w:w w:val="105"/>
        </w:rPr>
        <w:t xml:space="preserve"> </w:t>
      </w:r>
      <w:r>
        <w:rPr>
          <w:color w:val="070807"/>
          <w:w w:val="105"/>
        </w:rPr>
        <w:t>caso,</w:t>
      </w:r>
      <w:r>
        <w:rPr>
          <w:color w:val="070807"/>
          <w:spacing w:val="-2"/>
          <w:w w:val="105"/>
        </w:rPr>
        <w:t xml:space="preserve"> </w:t>
      </w:r>
      <w:r>
        <w:rPr>
          <w:color w:val="070807"/>
          <w:w w:val="105"/>
        </w:rPr>
        <w:t>alguna</w:t>
      </w:r>
      <w:r>
        <w:rPr>
          <w:color w:val="070807"/>
          <w:spacing w:val="-6"/>
          <w:w w:val="105"/>
        </w:rPr>
        <w:t xml:space="preserve"> </w:t>
      </w:r>
      <w:r>
        <w:rPr>
          <w:color w:val="070807"/>
          <w:w w:val="105"/>
        </w:rPr>
        <w:t>unidad generadora de</w:t>
      </w:r>
      <w:r>
        <w:rPr>
          <w:color w:val="070807"/>
          <w:spacing w:val="-2"/>
          <w:w w:val="105"/>
        </w:rPr>
        <w:t xml:space="preserve"> </w:t>
      </w:r>
      <w:r>
        <w:rPr>
          <w:color w:val="070807"/>
          <w:w w:val="105"/>
        </w:rPr>
        <w:t>efectivo pueda</w:t>
      </w:r>
      <w:r>
        <w:rPr>
          <w:color w:val="070807"/>
          <w:spacing w:val="-6"/>
          <w:w w:val="105"/>
        </w:rPr>
        <w:t xml:space="preserve"> </w:t>
      </w:r>
      <w:r>
        <w:rPr>
          <w:color w:val="070807"/>
          <w:w w:val="105"/>
        </w:rPr>
        <w:t>estar</w:t>
      </w:r>
      <w:r>
        <w:rPr>
          <w:color w:val="070807"/>
          <w:spacing w:val="-1"/>
          <w:w w:val="105"/>
        </w:rPr>
        <w:t xml:space="preserve"> </w:t>
      </w:r>
      <w:r>
        <w:rPr>
          <w:color w:val="070807"/>
          <w:w w:val="105"/>
        </w:rPr>
        <w:t>deteriorado. Si</w:t>
      </w:r>
      <w:r>
        <w:rPr>
          <w:color w:val="070807"/>
          <w:spacing w:val="-11"/>
          <w:w w:val="105"/>
        </w:rPr>
        <w:t xml:space="preserve"> </w:t>
      </w:r>
      <w:r>
        <w:rPr>
          <w:color w:val="070807"/>
          <w:w w:val="105"/>
        </w:rPr>
        <w:t>existen indicios</w:t>
      </w:r>
      <w:r>
        <w:rPr>
          <w:color w:val="070807"/>
          <w:spacing w:val="-7"/>
          <w:w w:val="105"/>
        </w:rPr>
        <w:t xml:space="preserve"> </w:t>
      </w:r>
      <w:r>
        <w:rPr>
          <w:color w:val="070807"/>
          <w:w w:val="105"/>
        </w:rPr>
        <w:t>se</w:t>
      </w:r>
      <w:r>
        <w:rPr>
          <w:color w:val="070807"/>
          <w:spacing w:val="-6"/>
          <w:w w:val="105"/>
        </w:rPr>
        <w:t xml:space="preserve"> </w:t>
      </w:r>
      <w:r>
        <w:rPr>
          <w:color w:val="070807"/>
          <w:w w:val="105"/>
        </w:rPr>
        <w:t>estiman sus importes recuperables.</w:t>
      </w:r>
    </w:p>
    <w:p w14:paraId="7C54E797" w14:textId="77777777" w:rsidR="00DD02F0" w:rsidRDefault="00DD02F0">
      <w:pPr>
        <w:pStyle w:val="Textkrper"/>
        <w:spacing w:before="9"/>
        <w:rPr>
          <w:sz w:val="16"/>
        </w:rPr>
      </w:pPr>
    </w:p>
    <w:p w14:paraId="60458E9B" w14:textId="77777777" w:rsidR="00DD02F0" w:rsidRDefault="00755876">
      <w:pPr>
        <w:pStyle w:val="Textkrper"/>
        <w:spacing w:before="1" w:line="252" w:lineRule="auto"/>
        <w:ind w:left="535" w:right="267"/>
        <w:jc w:val="both"/>
      </w:pPr>
      <w:r>
        <w:rPr>
          <w:color w:val="070807"/>
          <w:w w:val="105"/>
        </w:rPr>
        <w:t>El</w:t>
      </w:r>
      <w:r>
        <w:rPr>
          <w:color w:val="070807"/>
          <w:spacing w:val="-6"/>
          <w:w w:val="105"/>
        </w:rPr>
        <w:t xml:space="preserve"> </w:t>
      </w:r>
      <w:r>
        <w:rPr>
          <w:color w:val="070807"/>
          <w:w w:val="105"/>
        </w:rPr>
        <w:t>importe recuperable es el</w:t>
      </w:r>
      <w:r>
        <w:rPr>
          <w:color w:val="070807"/>
          <w:spacing w:val="-1"/>
          <w:w w:val="105"/>
        </w:rPr>
        <w:t xml:space="preserve"> </w:t>
      </w:r>
      <w:r>
        <w:rPr>
          <w:color w:val="070807"/>
          <w:w w:val="105"/>
        </w:rPr>
        <w:t>mayor entre el</w:t>
      </w:r>
      <w:r>
        <w:rPr>
          <w:color w:val="070807"/>
          <w:spacing w:val="-4"/>
          <w:w w:val="105"/>
        </w:rPr>
        <w:t xml:space="preserve"> </w:t>
      </w:r>
      <w:r>
        <w:rPr>
          <w:color w:val="070807"/>
          <w:w w:val="105"/>
        </w:rPr>
        <w:t>valor razonable menos los</w:t>
      </w:r>
      <w:r>
        <w:rPr>
          <w:color w:val="070807"/>
          <w:spacing w:val="-2"/>
          <w:w w:val="105"/>
        </w:rPr>
        <w:t xml:space="preserve"> </w:t>
      </w:r>
      <w:r>
        <w:rPr>
          <w:color w:val="070807"/>
          <w:w w:val="105"/>
        </w:rPr>
        <w:t>costes de venta</w:t>
      </w:r>
      <w:r>
        <w:rPr>
          <w:color w:val="070807"/>
          <w:spacing w:val="-4"/>
          <w:w w:val="105"/>
        </w:rPr>
        <w:t xml:space="preserve"> </w:t>
      </w:r>
      <w:r>
        <w:rPr>
          <w:color w:val="070807"/>
          <w:w w:val="105"/>
        </w:rPr>
        <w:t>y el</w:t>
      </w:r>
      <w:r>
        <w:rPr>
          <w:color w:val="070807"/>
          <w:spacing w:val="-4"/>
          <w:w w:val="105"/>
        </w:rPr>
        <w:t xml:space="preserve"> </w:t>
      </w:r>
      <w:r>
        <w:rPr>
          <w:color w:val="070807"/>
          <w:w w:val="105"/>
        </w:rPr>
        <w:t>valor en</w:t>
      </w:r>
      <w:r>
        <w:rPr>
          <w:color w:val="070807"/>
          <w:spacing w:val="-8"/>
          <w:w w:val="105"/>
        </w:rPr>
        <w:t xml:space="preserve"> </w:t>
      </w:r>
      <w:r>
        <w:rPr>
          <w:color w:val="070807"/>
          <w:w w:val="105"/>
        </w:rPr>
        <w:t>uso. Cuando el</w:t>
      </w:r>
      <w:r>
        <w:rPr>
          <w:color w:val="070807"/>
          <w:spacing w:val="-6"/>
          <w:w w:val="105"/>
        </w:rPr>
        <w:t xml:space="preserve"> </w:t>
      </w:r>
      <w:r>
        <w:rPr>
          <w:color w:val="070807"/>
          <w:w w:val="105"/>
        </w:rPr>
        <w:t>valor contable es</w:t>
      </w:r>
      <w:r>
        <w:rPr>
          <w:color w:val="070807"/>
          <w:spacing w:val="-1"/>
          <w:w w:val="105"/>
        </w:rPr>
        <w:t xml:space="preserve"> </w:t>
      </w:r>
      <w:r>
        <w:rPr>
          <w:color w:val="070807"/>
          <w:w w:val="105"/>
        </w:rPr>
        <w:t>mayor que el importe recuperable</w:t>
      </w:r>
      <w:r>
        <w:rPr>
          <w:color w:val="070807"/>
          <w:w w:val="105"/>
        </w:rPr>
        <w:t xml:space="preserve"> se produce una pérdida por deterioro. El valor en uso es el valor actual de los flujos de efectivo futuros esperados, utilizando tipos de interés de mercado sin</w:t>
      </w:r>
      <w:r>
        <w:rPr>
          <w:color w:val="070807"/>
          <w:spacing w:val="-3"/>
          <w:w w:val="105"/>
        </w:rPr>
        <w:t xml:space="preserve"> </w:t>
      </w:r>
      <w:r>
        <w:rPr>
          <w:color w:val="070807"/>
          <w:w w:val="105"/>
        </w:rPr>
        <w:t>riesgo, ajustados por los riesgos específicos asociados al activo. Para aquellos activos que no generan flujos de efectivo, en buena medida, independientes de los derivados de otros activos o grupos de activos, el</w:t>
      </w:r>
      <w:r>
        <w:rPr>
          <w:color w:val="070807"/>
          <w:spacing w:val="-3"/>
          <w:w w:val="105"/>
        </w:rPr>
        <w:t xml:space="preserve"> </w:t>
      </w:r>
      <w:r>
        <w:rPr>
          <w:color w:val="070807"/>
          <w:w w:val="105"/>
        </w:rPr>
        <w:t>importe recuperable se determina para las</w:t>
      </w:r>
      <w:r>
        <w:rPr>
          <w:color w:val="070807"/>
          <w:spacing w:val="-6"/>
          <w:w w:val="105"/>
        </w:rPr>
        <w:t xml:space="preserve"> </w:t>
      </w:r>
      <w:r>
        <w:rPr>
          <w:color w:val="070807"/>
          <w:w w:val="105"/>
        </w:rPr>
        <w:t>unidades generadoras de efectivo a las que pertenecen dichos activos, entendiendo por dichas u</w:t>
      </w:r>
      <w:r>
        <w:rPr>
          <w:color w:val="070807"/>
          <w:w w:val="105"/>
        </w:rPr>
        <w:t>nidades generadoras de efectivo el grupo mínimo de elementos que generan flujos de efectivo, en</w:t>
      </w:r>
      <w:r>
        <w:rPr>
          <w:color w:val="070807"/>
          <w:spacing w:val="-1"/>
          <w:w w:val="105"/>
        </w:rPr>
        <w:t xml:space="preserve"> </w:t>
      </w:r>
      <w:r>
        <w:rPr>
          <w:color w:val="070807"/>
          <w:w w:val="105"/>
        </w:rPr>
        <w:t>buena</w:t>
      </w:r>
      <w:r>
        <w:rPr>
          <w:color w:val="070807"/>
          <w:spacing w:val="-2"/>
          <w:w w:val="105"/>
        </w:rPr>
        <w:t xml:space="preserve"> </w:t>
      </w:r>
      <w:r>
        <w:rPr>
          <w:color w:val="070807"/>
          <w:w w:val="105"/>
        </w:rPr>
        <w:t>medida, independientes</w:t>
      </w:r>
      <w:r>
        <w:rPr>
          <w:color w:val="070807"/>
          <w:spacing w:val="-7"/>
          <w:w w:val="105"/>
        </w:rPr>
        <w:t xml:space="preserve"> </w:t>
      </w:r>
      <w:r>
        <w:rPr>
          <w:color w:val="070807"/>
          <w:w w:val="105"/>
        </w:rPr>
        <w:t>de los</w:t>
      </w:r>
      <w:r>
        <w:rPr>
          <w:color w:val="070807"/>
          <w:spacing w:val="-3"/>
          <w:w w:val="105"/>
        </w:rPr>
        <w:t xml:space="preserve"> </w:t>
      </w:r>
      <w:r>
        <w:rPr>
          <w:color w:val="070807"/>
          <w:w w:val="105"/>
        </w:rPr>
        <w:t>derivados de otros activos o grupos de activos.</w:t>
      </w:r>
    </w:p>
    <w:p w14:paraId="677CA8CC" w14:textId="77777777" w:rsidR="00DD02F0" w:rsidRDefault="00DD02F0">
      <w:pPr>
        <w:pStyle w:val="Textkrper"/>
        <w:spacing w:before="4"/>
      </w:pPr>
    </w:p>
    <w:p w14:paraId="346487CE" w14:textId="77777777" w:rsidR="00DD02F0" w:rsidRDefault="00755876">
      <w:pPr>
        <w:pStyle w:val="Textkrper"/>
        <w:spacing w:line="252" w:lineRule="auto"/>
        <w:ind w:left="538" w:right="269" w:hanging="2"/>
        <w:jc w:val="both"/>
      </w:pPr>
      <w:r>
        <w:rPr>
          <w:color w:val="070807"/>
          <w:w w:val="105"/>
        </w:rPr>
        <w:t>Las correcciones valorativas por deterioro y su revers1on se contabilizan en la cuenta de pérdidas y ganancias. Las correcciones valorativas por deterioro se revierten cuando las circunstancias que las motivaron dejan de existir, excepto las correspondientes a los fondos de comercio. La reversión del deterioro tiene como límite el valor contable del activo que figuraría si no se hubiera reconocido previamente el correspondiente deterioro del valor.</w:t>
      </w:r>
    </w:p>
    <w:p w14:paraId="0FBAC0AE" w14:textId="77777777" w:rsidR="00DD02F0" w:rsidRDefault="00DD02F0">
      <w:pPr>
        <w:pStyle w:val="Textkrper"/>
        <w:spacing w:before="10"/>
        <w:rPr>
          <w:sz w:val="20"/>
        </w:rPr>
      </w:pPr>
    </w:p>
    <w:p w14:paraId="0A7E9AB2" w14:textId="77777777" w:rsidR="00DD02F0" w:rsidRDefault="00755876">
      <w:pPr>
        <w:pStyle w:val="berschrift1"/>
        <w:numPr>
          <w:ilvl w:val="1"/>
          <w:numId w:val="4"/>
        </w:numPr>
        <w:tabs>
          <w:tab w:val="left" w:pos="901"/>
        </w:tabs>
        <w:ind w:left="900" w:hanging="363"/>
        <w:rPr>
          <w:color w:val="070807"/>
        </w:rPr>
      </w:pPr>
      <w:r>
        <w:rPr>
          <w:color w:val="070807"/>
          <w:spacing w:val="-2"/>
          <w:w w:val="105"/>
        </w:rPr>
        <w:t>Arrendamientos</w:t>
      </w:r>
    </w:p>
    <w:p w14:paraId="36015D15" w14:textId="77777777" w:rsidR="00DD02F0" w:rsidRDefault="00DD02F0">
      <w:pPr>
        <w:pStyle w:val="Textkrper"/>
        <w:spacing w:before="6"/>
        <w:rPr>
          <w:b/>
          <w:sz w:val="21"/>
        </w:rPr>
      </w:pPr>
    </w:p>
    <w:p w14:paraId="6D5CADDE" w14:textId="77777777" w:rsidR="00DD02F0" w:rsidRDefault="00755876">
      <w:pPr>
        <w:pStyle w:val="Textkrper"/>
        <w:spacing w:line="252" w:lineRule="auto"/>
        <w:ind w:left="538" w:right="267" w:hanging="2"/>
        <w:jc w:val="both"/>
      </w:pPr>
      <w:r>
        <w:rPr>
          <w:color w:val="070807"/>
          <w:w w:val="105"/>
        </w:rPr>
        <w:t>Los contratos se califican como arrendamientos financieros cuando de sus condiciones económicas se deduce que se transfieren al arrendatario sustancialmente</w:t>
      </w:r>
      <w:r>
        <w:rPr>
          <w:color w:val="070807"/>
          <w:spacing w:val="-4"/>
          <w:w w:val="105"/>
        </w:rPr>
        <w:t xml:space="preserve"> </w:t>
      </w:r>
      <w:r>
        <w:rPr>
          <w:color w:val="070807"/>
          <w:w w:val="105"/>
        </w:rPr>
        <w:t>todos los riesgos y beneficios inherentes a la propiedad del activo objeto del contrato. En caso contrario, los contratos se clasifican como arrendamientos operativos.</w:t>
      </w:r>
    </w:p>
    <w:p w14:paraId="1787032E" w14:textId="77777777" w:rsidR="00DD02F0" w:rsidRDefault="00DD02F0">
      <w:pPr>
        <w:pStyle w:val="Textkrper"/>
        <w:spacing w:before="5"/>
        <w:rPr>
          <w:sz w:val="12"/>
        </w:rPr>
      </w:pPr>
    </w:p>
    <w:p w14:paraId="3191B3FC" w14:textId="77777777" w:rsidR="00DD02F0" w:rsidRDefault="00755876">
      <w:pPr>
        <w:spacing w:before="94"/>
        <w:ind w:left="528"/>
        <w:jc w:val="both"/>
        <w:rPr>
          <w:i/>
          <w:sz w:val="19"/>
        </w:rPr>
      </w:pPr>
      <w:r>
        <w:rPr>
          <w:i/>
          <w:color w:val="070807"/>
          <w:w w:val="105"/>
          <w:sz w:val="19"/>
          <w:u w:val="thick" w:color="070807"/>
        </w:rPr>
        <w:t>Sociedad</w:t>
      </w:r>
      <w:r>
        <w:rPr>
          <w:i/>
          <w:color w:val="070807"/>
          <w:spacing w:val="3"/>
          <w:w w:val="105"/>
          <w:sz w:val="19"/>
          <w:u w:val="thick" w:color="070807"/>
        </w:rPr>
        <w:t xml:space="preserve"> </w:t>
      </w:r>
      <w:r>
        <w:rPr>
          <w:color w:val="070807"/>
          <w:w w:val="105"/>
          <w:sz w:val="19"/>
          <w:u w:val="thick" w:color="070807"/>
        </w:rPr>
        <w:t>como</w:t>
      </w:r>
      <w:r>
        <w:rPr>
          <w:color w:val="070807"/>
          <w:spacing w:val="-4"/>
          <w:w w:val="105"/>
          <w:sz w:val="19"/>
          <w:u w:val="thick" w:color="070807"/>
        </w:rPr>
        <w:t xml:space="preserve"> </w:t>
      </w:r>
      <w:r>
        <w:rPr>
          <w:i/>
          <w:color w:val="070807"/>
          <w:spacing w:val="-2"/>
          <w:w w:val="105"/>
          <w:sz w:val="19"/>
          <w:u w:val="thick" w:color="070807"/>
        </w:rPr>
        <w:t>arrendatario</w:t>
      </w:r>
    </w:p>
    <w:p w14:paraId="3DB28DD5" w14:textId="77777777" w:rsidR="00DD02F0" w:rsidRDefault="00DD02F0">
      <w:pPr>
        <w:pStyle w:val="Textkrper"/>
        <w:spacing w:before="10"/>
        <w:rPr>
          <w:i/>
          <w:sz w:val="21"/>
        </w:rPr>
      </w:pPr>
    </w:p>
    <w:p w14:paraId="05F80291" w14:textId="77777777" w:rsidR="00DD02F0" w:rsidRDefault="00755876">
      <w:pPr>
        <w:pStyle w:val="Textkrper"/>
        <w:spacing w:line="252" w:lineRule="auto"/>
        <w:ind w:left="534" w:right="271" w:firstLine="2"/>
        <w:jc w:val="both"/>
      </w:pPr>
      <w:r>
        <w:rPr>
          <w:color w:val="070807"/>
          <w:w w:val="105"/>
        </w:rPr>
        <w:t>Los</w:t>
      </w:r>
      <w:r>
        <w:rPr>
          <w:color w:val="070807"/>
          <w:spacing w:val="-7"/>
          <w:w w:val="105"/>
        </w:rPr>
        <w:t xml:space="preserve"> </w:t>
      </w:r>
      <w:r>
        <w:rPr>
          <w:color w:val="070807"/>
          <w:w w:val="105"/>
        </w:rPr>
        <w:t>activos</w:t>
      </w:r>
      <w:r>
        <w:rPr>
          <w:color w:val="070807"/>
          <w:spacing w:val="-3"/>
          <w:w w:val="105"/>
        </w:rPr>
        <w:t xml:space="preserve"> </w:t>
      </w:r>
      <w:r>
        <w:rPr>
          <w:color w:val="070807"/>
          <w:w w:val="105"/>
        </w:rPr>
        <w:t>adquiridos mediante arrendamiento financiero se</w:t>
      </w:r>
      <w:r>
        <w:rPr>
          <w:color w:val="070807"/>
          <w:spacing w:val="-5"/>
          <w:w w:val="105"/>
        </w:rPr>
        <w:t xml:space="preserve"> </w:t>
      </w:r>
      <w:r>
        <w:rPr>
          <w:color w:val="070807"/>
          <w:w w:val="105"/>
        </w:rPr>
        <w:t>registran de</w:t>
      </w:r>
      <w:r>
        <w:rPr>
          <w:color w:val="070807"/>
          <w:spacing w:val="-7"/>
          <w:w w:val="105"/>
        </w:rPr>
        <w:t xml:space="preserve"> </w:t>
      </w:r>
      <w:r>
        <w:rPr>
          <w:color w:val="070807"/>
          <w:w w:val="105"/>
        </w:rPr>
        <w:t>acuerdo con</w:t>
      </w:r>
      <w:r>
        <w:rPr>
          <w:color w:val="070807"/>
          <w:spacing w:val="-9"/>
          <w:w w:val="105"/>
        </w:rPr>
        <w:t xml:space="preserve"> </w:t>
      </w:r>
      <w:r>
        <w:rPr>
          <w:color w:val="070807"/>
          <w:w w:val="105"/>
        </w:rPr>
        <w:t>su</w:t>
      </w:r>
      <w:r>
        <w:rPr>
          <w:color w:val="070807"/>
          <w:spacing w:val="-6"/>
          <w:w w:val="105"/>
        </w:rPr>
        <w:t xml:space="preserve"> </w:t>
      </w:r>
      <w:r>
        <w:rPr>
          <w:color w:val="070807"/>
          <w:w w:val="105"/>
        </w:rPr>
        <w:t>naturaleza, por el menor entre el valor razonable del activo y el valor actual al inicio del arrendamiento de los pagos mínimos acordados, incluida la opción de compra, contabilizándose un pasivo financiero por el mismo importe. No</w:t>
      </w:r>
      <w:r>
        <w:rPr>
          <w:color w:val="070807"/>
          <w:spacing w:val="-6"/>
          <w:w w:val="105"/>
        </w:rPr>
        <w:t xml:space="preserve"> </w:t>
      </w:r>
      <w:r>
        <w:rPr>
          <w:color w:val="070807"/>
          <w:w w:val="105"/>
        </w:rPr>
        <w:t>se</w:t>
      </w:r>
      <w:r>
        <w:rPr>
          <w:color w:val="070807"/>
          <w:spacing w:val="-2"/>
          <w:w w:val="105"/>
        </w:rPr>
        <w:t xml:space="preserve"> </w:t>
      </w:r>
      <w:r>
        <w:rPr>
          <w:color w:val="070807"/>
          <w:w w:val="105"/>
        </w:rPr>
        <w:t>incluye en</w:t>
      </w:r>
      <w:r>
        <w:rPr>
          <w:color w:val="070807"/>
          <w:spacing w:val="-6"/>
          <w:w w:val="105"/>
        </w:rPr>
        <w:t xml:space="preserve"> </w:t>
      </w:r>
      <w:r>
        <w:rPr>
          <w:color w:val="070807"/>
          <w:w w:val="105"/>
        </w:rPr>
        <w:t>el</w:t>
      </w:r>
      <w:r>
        <w:rPr>
          <w:color w:val="070807"/>
          <w:spacing w:val="-7"/>
          <w:w w:val="105"/>
        </w:rPr>
        <w:t xml:space="preserve"> </w:t>
      </w:r>
      <w:r>
        <w:rPr>
          <w:color w:val="070807"/>
          <w:w w:val="105"/>
        </w:rPr>
        <w:t>cálculo de</w:t>
      </w:r>
      <w:r>
        <w:rPr>
          <w:color w:val="070807"/>
          <w:spacing w:val="-4"/>
          <w:w w:val="105"/>
        </w:rPr>
        <w:t xml:space="preserve"> </w:t>
      </w:r>
      <w:r>
        <w:rPr>
          <w:color w:val="070807"/>
          <w:w w:val="105"/>
        </w:rPr>
        <w:t>los</w:t>
      </w:r>
      <w:r>
        <w:rPr>
          <w:color w:val="070807"/>
          <w:spacing w:val="-4"/>
          <w:w w:val="105"/>
        </w:rPr>
        <w:t xml:space="preserve"> </w:t>
      </w:r>
      <w:r>
        <w:rPr>
          <w:color w:val="070807"/>
          <w:w w:val="105"/>
        </w:rPr>
        <w:t>pagos mínimos acordados las</w:t>
      </w:r>
      <w:r>
        <w:rPr>
          <w:color w:val="070807"/>
          <w:spacing w:val="-7"/>
          <w:w w:val="105"/>
        </w:rPr>
        <w:t xml:space="preserve"> </w:t>
      </w:r>
      <w:r>
        <w:rPr>
          <w:color w:val="070807"/>
          <w:w w:val="105"/>
        </w:rPr>
        <w:t>cuotas de carácter contingente, el coste de los servicios y los impuestos repercutibles por el arrendador. Los pagos realizados por el arrendami</w:t>
      </w:r>
      <w:r>
        <w:rPr>
          <w:color w:val="070807"/>
          <w:w w:val="105"/>
        </w:rPr>
        <w:t>ento se distribuyen entre los gastos financieros y la reducción del pasivo. La carga financiera total del contrato se imputa a la cuenta de pérdidas y ganancias del ejercicio en que se devenga, aplicando el método del tipo de interés efectivo. A los activos se les aplican los mismos criterios de amortización, deterioro y baja que al</w:t>
      </w:r>
      <w:r>
        <w:rPr>
          <w:color w:val="070807"/>
          <w:spacing w:val="-3"/>
          <w:w w:val="105"/>
        </w:rPr>
        <w:t xml:space="preserve"> </w:t>
      </w:r>
      <w:r>
        <w:rPr>
          <w:color w:val="070807"/>
          <w:w w:val="105"/>
        </w:rPr>
        <w:t>resto de activos de su naturaleza.</w:t>
      </w:r>
    </w:p>
    <w:p w14:paraId="16873484" w14:textId="77777777" w:rsidR="00DD02F0" w:rsidRDefault="00DD02F0">
      <w:pPr>
        <w:pStyle w:val="Textkrper"/>
        <w:spacing w:before="6"/>
        <w:rPr>
          <w:sz w:val="20"/>
        </w:rPr>
      </w:pPr>
    </w:p>
    <w:p w14:paraId="5BF67C80" w14:textId="77777777" w:rsidR="00DD02F0" w:rsidRDefault="00755876">
      <w:pPr>
        <w:pStyle w:val="Textkrper"/>
        <w:spacing w:line="249" w:lineRule="auto"/>
        <w:ind w:left="538" w:right="283" w:hanging="2"/>
        <w:jc w:val="both"/>
      </w:pPr>
      <w:r>
        <w:rPr>
          <w:color w:val="070807"/>
          <w:w w:val="105"/>
        </w:rPr>
        <w:t>Los</w:t>
      </w:r>
      <w:r>
        <w:rPr>
          <w:color w:val="070807"/>
          <w:spacing w:val="-11"/>
          <w:w w:val="105"/>
        </w:rPr>
        <w:t xml:space="preserve"> </w:t>
      </w:r>
      <w:r>
        <w:rPr>
          <w:color w:val="070807"/>
          <w:w w:val="105"/>
        </w:rPr>
        <w:t>pagos</w:t>
      </w:r>
      <w:r>
        <w:rPr>
          <w:color w:val="070807"/>
          <w:spacing w:val="-3"/>
          <w:w w:val="105"/>
        </w:rPr>
        <w:t xml:space="preserve"> </w:t>
      </w:r>
      <w:r>
        <w:rPr>
          <w:color w:val="070807"/>
          <w:w w:val="105"/>
        </w:rPr>
        <w:t>por arrendamientos</w:t>
      </w:r>
      <w:r>
        <w:rPr>
          <w:color w:val="070807"/>
          <w:spacing w:val="-14"/>
          <w:w w:val="105"/>
        </w:rPr>
        <w:t xml:space="preserve"> </w:t>
      </w:r>
      <w:r>
        <w:rPr>
          <w:color w:val="070807"/>
          <w:w w:val="105"/>
        </w:rPr>
        <w:t>operativos se</w:t>
      </w:r>
      <w:r>
        <w:rPr>
          <w:color w:val="070807"/>
          <w:spacing w:val="-1"/>
          <w:w w:val="105"/>
        </w:rPr>
        <w:t xml:space="preserve"> </w:t>
      </w:r>
      <w:r>
        <w:rPr>
          <w:color w:val="070807"/>
          <w:w w:val="105"/>
        </w:rPr>
        <w:t>registran como gastos</w:t>
      </w:r>
      <w:r>
        <w:rPr>
          <w:color w:val="070807"/>
          <w:spacing w:val="-3"/>
          <w:w w:val="105"/>
        </w:rPr>
        <w:t xml:space="preserve"> </w:t>
      </w:r>
      <w:r>
        <w:rPr>
          <w:color w:val="070807"/>
          <w:w w:val="105"/>
        </w:rPr>
        <w:t>en</w:t>
      </w:r>
      <w:r>
        <w:rPr>
          <w:color w:val="070807"/>
          <w:spacing w:val="-2"/>
          <w:w w:val="105"/>
        </w:rPr>
        <w:t xml:space="preserve"> </w:t>
      </w:r>
      <w:r>
        <w:rPr>
          <w:color w:val="070807"/>
          <w:w w:val="105"/>
        </w:rPr>
        <w:t>la</w:t>
      </w:r>
      <w:r>
        <w:rPr>
          <w:color w:val="070807"/>
          <w:spacing w:val="-11"/>
          <w:w w:val="105"/>
        </w:rPr>
        <w:t xml:space="preserve"> </w:t>
      </w:r>
      <w:r>
        <w:rPr>
          <w:color w:val="070807"/>
          <w:w w:val="105"/>
        </w:rPr>
        <w:t>cuenta</w:t>
      </w:r>
      <w:r>
        <w:rPr>
          <w:color w:val="070807"/>
          <w:spacing w:val="-8"/>
          <w:w w:val="105"/>
        </w:rPr>
        <w:t xml:space="preserve"> </w:t>
      </w:r>
      <w:r>
        <w:rPr>
          <w:color w:val="070807"/>
          <w:w w:val="105"/>
        </w:rPr>
        <w:t>de</w:t>
      </w:r>
      <w:r>
        <w:rPr>
          <w:color w:val="070807"/>
          <w:spacing w:val="-4"/>
          <w:w w:val="105"/>
        </w:rPr>
        <w:t xml:space="preserve"> </w:t>
      </w:r>
      <w:r>
        <w:rPr>
          <w:color w:val="070807"/>
          <w:w w:val="105"/>
        </w:rPr>
        <w:t>pérdidas y</w:t>
      </w:r>
      <w:r>
        <w:rPr>
          <w:color w:val="070807"/>
          <w:spacing w:val="-8"/>
          <w:w w:val="105"/>
        </w:rPr>
        <w:t xml:space="preserve"> </w:t>
      </w:r>
      <w:r>
        <w:rPr>
          <w:color w:val="070807"/>
          <w:w w:val="105"/>
        </w:rPr>
        <w:t>ganancias cuando se devengan.</w:t>
      </w:r>
    </w:p>
    <w:p w14:paraId="1A131E75" w14:textId="77777777" w:rsidR="00DD02F0" w:rsidRDefault="00DD02F0">
      <w:pPr>
        <w:pStyle w:val="Textkrper"/>
        <w:spacing w:before="1"/>
        <w:rPr>
          <w:sz w:val="13"/>
        </w:rPr>
      </w:pPr>
    </w:p>
    <w:p w14:paraId="6A842DD1" w14:textId="77777777" w:rsidR="00DD02F0" w:rsidRDefault="00755876">
      <w:pPr>
        <w:spacing w:before="94"/>
        <w:ind w:left="528"/>
        <w:jc w:val="both"/>
        <w:rPr>
          <w:i/>
          <w:sz w:val="19"/>
        </w:rPr>
      </w:pPr>
      <w:r>
        <w:rPr>
          <w:i/>
          <w:color w:val="070807"/>
          <w:w w:val="105"/>
          <w:sz w:val="19"/>
          <w:u w:val="thick" w:color="070807"/>
        </w:rPr>
        <w:t>Sociedad</w:t>
      </w:r>
      <w:r>
        <w:rPr>
          <w:i/>
          <w:color w:val="070807"/>
          <w:spacing w:val="3"/>
          <w:w w:val="105"/>
          <w:sz w:val="19"/>
          <w:u w:val="thick" w:color="070807"/>
        </w:rPr>
        <w:t xml:space="preserve"> </w:t>
      </w:r>
      <w:r>
        <w:rPr>
          <w:color w:val="070807"/>
          <w:w w:val="105"/>
          <w:sz w:val="19"/>
          <w:u w:val="thick" w:color="070807"/>
        </w:rPr>
        <w:t>como</w:t>
      </w:r>
      <w:r>
        <w:rPr>
          <w:color w:val="070807"/>
          <w:spacing w:val="-4"/>
          <w:w w:val="105"/>
          <w:sz w:val="19"/>
          <w:u w:val="thick" w:color="070807"/>
        </w:rPr>
        <w:t xml:space="preserve"> </w:t>
      </w:r>
      <w:r>
        <w:rPr>
          <w:i/>
          <w:color w:val="070807"/>
          <w:spacing w:val="-2"/>
          <w:w w:val="105"/>
          <w:sz w:val="19"/>
          <w:u w:val="thick" w:color="070807"/>
        </w:rPr>
        <w:t>arrendador</w:t>
      </w:r>
    </w:p>
    <w:p w14:paraId="6BDE976B" w14:textId="77777777" w:rsidR="00DD02F0" w:rsidRDefault="00DD02F0">
      <w:pPr>
        <w:pStyle w:val="Textkrper"/>
        <w:spacing w:before="10"/>
        <w:rPr>
          <w:i/>
          <w:sz w:val="21"/>
        </w:rPr>
      </w:pPr>
    </w:p>
    <w:p w14:paraId="5563E4AC" w14:textId="77777777" w:rsidR="00DD02F0" w:rsidRDefault="00755876">
      <w:pPr>
        <w:pStyle w:val="Textkrper"/>
        <w:spacing w:line="249" w:lineRule="auto"/>
        <w:ind w:left="538" w:right="269" w:hanging="2"/>
        <w:jc w:val="both"/>
      </w:pPr>
      <w:r>
        <w:rPr>
          <w:color w:val="070807"/>
          <w:w w:val="105"/>
        </w:rPr>
        <w:t>Los ingresos derivados de los arrendamientos operativos se registran en la cuenta de pérdidas y ganancias cuando se</w:t>
      </w:r>
      <w:r>
        <w:rPr>
          <w:color w:val="070807"/>
          <w:spacing w:val="-6"/>
          <w:w w:val="105"/>
        </w:rPr>
        <w:t xml:space="preserve"> </w:t>
      </w:r>
      <w:r>
        <w:rPr>
          <w:color w:val="070807"/>
          <w:w w:val="105"/>
        </w:rPr>
        <w:t>devengan. Los</w:t>
      </w:r>
      <w:r>
        <w:rPr>
          <w:color w:val="070807"/>
          <w:spacing w:val="-10"/>
          <w:w w:val="105"/>
        </w:rPr>
        <w:t xml:space="preserve"> </w:t>
      </w:r>
      <w:r>
        <w:rPr>
          <w:color w:val="070807"/>
          <w:w w:val="105"/>
        </w:rPr>
        <w:t>costes</w:t>
      </w:r>
      <w:r>
        <w:rPr>
          <w:color w:val="070807"/>
          <w:spacing w:val="-10"/>
          <w:w w:val="105"/>
        </w:rPr>
        <w:t xml:space="preserve"> </w:t>
      </w:r>
      <w:r>
        <w:rPr>
          <w:color w:val="070807"/>
          <w:w w:val="105"/>
        </w:rPr>
        <w:t>directos</w:t>
      </w:r>
      <w:r>
        <w:rPr>
          <w:color w:val="070807"/>
          <w:spacing w:val="-8"/>
          <w:w w:val="105"/>
        </w:rPr>
        <w:t xml:space="preserve"> </w:t>
      </w:r>
      <w:r>
        <w:rPr>
          <w:color w:val="070807"/>
          <w:w w:val="105"/>
        </w:rPr>
        <w:t>imputables al</w:t>
      </w:r>
      <w:r>
        <w:rPr>
          <w:color w:val="070807"/>
          <w:spacing w:val="-12"/>
          <w:w w:val="105"/>
        </w:rPr>
        <w:t xml:space="preserve"> </w:t>
      </w:r>
      <w:r>
        <w:rPr>
          <w:color w:val="070807"/>
          <w:w w:val="105"/>
        </w:rPr>
        <w:t>contrato</w:t>
      </w:r>
      <w:r>
        <w:rPr>
          <w:color w:val="070807"/>
          <w:spacing w:val="-3"/>
          <w:w w:val="105"/>
        </w:rPr>
        <w:t xml:space="preserve"> </w:t>
      </w:r>
      <w:r>
        <w:rPr>
          <w:color w:val="070807"/>
          <w:w w:val="105"/>
        </w:rPr>
        <w:t>se</w:t>
      </w:r>
      <w:r>
        <w:rPr>
          <w:color w:val="070807"/>
          <w:spacing w:val="-8"/>
          <w:w w:val="105"/>
        </w:rPr>
        <w:t xml:space="preserve"> </w:t>
      </w:r>
      <w:r>
        <w:rPr>
          <w:color w:val="070807"/>
          <w:w w:val="105"/>
        </w:rPr>
        <w:t>incluyen</w:t>
      </w:r>
      <w:r>
        <w:rPr>
          <w:color w:val="070807"/>
          <w:spacing w:val="-4"/>
          <w:w w:val="105"/>
        </w:rPr>
        <w:t xml:space="preserve"> </w:t>
      </w:r>
      <w:r>
        <w:rPr>
          <w:color w:val="070807"/>
          <w:w w:val="105"/>
        </w:rPr>
        <w:t>como</w:t>
      </w:r>
      <w:r>
        <w:rPr>
          <w:color w:val="070807"/>
          <w:spacing w:val="-1"/>
          <w:w w:val="105"/>
        </w:rPr>
        <w:t xml:space="preserve"> </w:t>
      </w:r>
      <w:r>
        <w:rPr>
          <w:color w:val="070807"/>
          <w:w w:val="105"/>
        </w:rPr>
        <w:t>mayor</w:t>
      </w:r>
      <w:r>
        <w:rPr>
          <w:color w:val="070807"/>
          <w:spacing w:val="-1"/>
          <w:w w:val="105"/>
        </w:rPr>
        <w:t xml:space="preserve"> </w:t>
      </w:r>
      <w:r>
        <w:rPr>
          <w:color w:val="070807"/>
          <w:w w:val="105"/>
        </w:rPr>
        <w:t>valor del activo arrendado</w:t>
      </w:r>
      <w:r>
        <w:rPr>
          <w:color w:val="070807"/>
          <w:spacing w:val="40"/>
          <w:w w:val="105"/>
        </w:rPr>
        <w:t xml:space="preserve"> </w:t>
      </w:r>
      <w:r>
        <w:rPr>
          <w:color w:val="070807"/>
          <w:w w:val="105"/>
        </w:rPr>
        <w:t>y se reconocen como gasto durante el plazo del contrato, aplicando</w:t>
      </w:r>
      <w:r>
        <w:rPr>
          <w:color w:val="070807"/>
          <w:spacing w:val="40"/>
          <w:w w:val="105"/>
        </w:rPr>
        <w:t xml:space="preserve"> </w:t>
      </w:r>
      <w:r>
        <w:rPr>
          <w:color w:val="070807"/>
          <w:w w:val="105"/>
        </w:rPr>
        <w:t>el mismo criterio utilizado para el reconocimiento de los ingresos del arrendamiento.</w:t>
      </w:r>
    </w:p>
    <w:p w14:paraId="74487D9D" w14:textId="77777777" w:rsidR="00DD02F0" w:rsidRDefault="00DD02F0">
      <w:pPr>
        <w:spacing w:line="249" w:lineRule="auto"/>
        <w:jc w:val="both"/>
        <w:sectPr w:rsidR="00DD02F0">
          <w:pgSz w:w="11920" w:h="16830"/>
          <w:pgMar w:top="1720" w:right="900" w:bottom="1220" w:left="880" w:header="1137" w:footer="963" w:gutter="0"/>
          <w:cols w:space="720"/>
        </w:sectPr>
      </w:pPr>
    </w:p>
    <w:p w14:paraId="1C07D5CA" w14:textId="77777777" w:rsidR="00DD02F0" w:rsidRDefault="00DD02F0">
      <w:pPr>
        <w:pStyle w:val="Textkrper"/>
        <w:rPr>
          <w:sz w:val="20"/>
        </w:rPr>
      </w:pPr>
    </w:p>
    <w:p w14:paraId="73A173A2" w14:textId="77777777" w:rsidR="00DD02F0" w:rsidRDefault="00DD02F0">
      <w:pPr>
        <w:pStyle w:val="Textkrper"/>
        <w:rPr>
          <w:sz w:val="20"/>
        </w:rPr>
      </w:pPr>
    </w:p>
    <w:p w14:paraId="13DDF21C" w14:textId="77777777" w:rsidR="00DD02F0" w:rsidRDefault="00DD02F0">
      <w:pPr>
        <w:pStyle w:val="Textkrper"/>
        <w:rPr>
          <w:sz w:val="20"/>
        </w:rPr>
      </w:pPr>
    </w:p>
    <w:p w14:paraId="449DD125" w14:textId="77777777" w:rsidR="00DD02F0" w:rsidRDefault="00DD02F0">
      <w:pPr>
        <w:pStyle w:val="Textkrper"/>
        <w:rPr>
          <w:sz w:val="20"/>
        </w:rPr>
      </w:pPr>
    </w:p>
    <w:p w14:paraId="756D6263" w14:textId="77777777" w:rsidR="00DD02F0" w:rsidRDefault="00DD02F0">
      <w:pPr>
        <w:pStyle w:val="Textkrper"/>
        <w:rPr>
          <w:sz w:val="20"/>
        </w:rPr>
      </w:pPr>
    </w:p>
    <w:p w14:paraId="00646A07" w14:textId="77777777" w:rsidR="00DD02F0" w:rsidRDefault="00DD02F0">
      <w:pPr>
        <w:pStyle w:val="Textkrper"/>
        <w:rPr>
          <w:sz w:val="23"/>
        </w:rPr>
      </w:pPr>
    </w:p>
    <w:p w14:paraId="27443DF9" w14:textId="77777777" w:rsidR="00DD02F0" w:rsidRDefault="00755876">
      <w:pPr>
        <w:pStyle w:val="berschrift1"/>
        <w:numPr>
          <w:ilvl w:val="1"/>
          <w:numId w:val="4"/>
        </w:numPr>
        <w:tabs>
          <w:tab w:val="left" w:pos="897"/>
        </w:tabs>
        <w:spacing w:before="1"/>
        <w:ind w:left="896" w:hanging="359"/>
        <w:rPr>
          <w:color w:val="070807"/>
        </w:rPr>
      </w:pPr>
      <w:r>
        <w:rPr>
          <w:color w:val="070807"/>
          <w:spacing w:val="-2"/>
          <w:w w:val="105"/>
        </w:rPr>
        <w:t>Instrumentos</w:t>
      </w:r>
      <w:r>
        <w:rPr>
          <w:color w:val="070807"/>
          <w:spacing w:val="12"/>
          <w:w w:val="105"/>
        </w:rPr>
        <w:t xml:space="preserve"> </w:t>
      </w:r>
      <w:r>
        <w:rPr>
          <w:color w:val="070807"/>
          <w:spacing w:val="-2"/>
          <w:w w:val="105"/>
        </w:rPr>
        <w:t>financieros</w:t>
      </w:r>
    </w:p>
    <w:p w14:paraId="000A527A" w14:textId="77777777" w:rsidR="00DD02F0" w:rsidRDefault="00DD02F0">
      <w:pPr>
        <w:pStyle w:val="Textkrper"/>
        <w:spacing w:before="5"/>
        <w:rPr>
          <w:b/>
          <w:sz w:val="21"/>
        </w:rPr>
      </w:pPr>
    </w:p>
    <w:p w14:paraId="270ACC18" w14:textId="77777777" w:rsidR="00DD02F0" w:rsidRDefault="00755876">
      <w:pPr>
        <w:pStyle w:val="Textkrper"/>
        <w:spacing w:line="252" w:lineRule="auto"/>
        <w:ind w:left="538" w:right="265" w:hanging="2"/>
        <w:jc w:val="both"/>
      </w:pPr>
      <w:r>
        <w:rPr>
          <w:color w:val="070807"/>
          <w:w w:val="105"/>
        </w:rPr>
        <w:t>La</w:t>
      </w:r>
      <w:r>
        <w:rPr>
          <w:color w:val="070807"/>
          <w:spacing w:val="-10"/>
          <w:w w:val="105"/>
        </w:rPr>
        <w:t xml:space="preserve"> </w:t>
      </w:r>
      <w:r>
        <w:rPr>
          <w:color w:val="070807"/>
          <w:w w:val="105"/>
        </w:rPr>
        <w:t>Sociedad reconoce un</w:t>
      </w:r>
      <w:r>
        <w:rPr>
          <w:color w:val="070807"/>
          <w:spacing w:val="-12"/>
          <w:w w:val="105"/>
        </w:rPr>
        <w:t xml:space="preserve"> </w:t>
      </w:r>
      <w:r>
        <w:rPr>
          <w:color w:val="070807"/>
          <w:w w:val="105"/>
        </w:rPr>
        <w:t>instrumento financiero en</w:t>
      </w:r>
      <w:r>
        <w:rPr>
          <w:color w:val="070807"/>
          <w:spacing w:val="-3"/>
          <w:w w:val="105"/>
        </w:rPr>
        <w:t xml:space="preserve"> </w:t>
      </w:r>
      <w:r>
        <w:rPr>
          <w:color w:val="070807"/>
          <w:w w:val="105"/>
        </w:rPr>
        <w:t>el</w:t>
      </w:r>
      <w:r>
        <w:rPr>
          <w:color w:val="070807"/>
          <w:spacing w:val="-10"/>
          <w:w w:val="105"/>
        </w:rPr>
        <w:t xml:space="preserve"> </w:t>
      </w:r>
      <w:r>
        <w:rPr>
          <w:color w:val="070807"/>
          <w:w w:val="105"/>
        </w:rPr>
        <w:t>balance cuando se convierte en</w:t>
      </w:r>
      <w:r>
        <w:rPr>
          <w:color w:val="070807"/>
          <w:spacing w:val="-8"/>
          <w:w w:val="105"/>
        </w:rPr>
        <w:t xml:space="preserve"> </w:t>
      </w:r>
      <w:r>
        <w:rPr>
          <w:color w:val="070807"/>
          <w:w w:val="105"/>
        </w:rPr>
        <w:t>parte obligada del contrato o</w:t>
      </w:r>
      <w:r>
        <w:rPr>
          <w:color w:val="070807"/>
          <w:spacing w:val="-5"/>
          <w:w w:val="105"/>
        </w:rPr>
        <w:t xml:space="preserve"> </w:t>
      </w:r>
      <w:r>
        <w:rPr>
          <w:color w:val="070807"/>
          <w:w w:val="105"/>
        </w:rPr>
        <w:t>negocio jurídico conforme a</w:t>
      </w:r>
      <w:r>
        <w:rPr>
          <w:color w:val="070807"/>
          <w:spacing w:val="-2"/>
          <w:w w:val="105"/>
        </w:rPr>
        <w:t xml:space="preserve"> </w:t>
      </w:r>
      <w:r>
        <w:rPr>
          <w:color w:val="070807"/>
          <w:w w:val="105"/>
        </w:rPr>
        <w:t>las</w:t>
      </w:r>
      <w:r>
        <w:rPr>
          <w:color w:val="070807"/>
          <w:spacing w:val="-5"/>
          <w:w w:val="105"/>
        </w:rPr>
        <w:t xml:space="preserve"> </w:t>
      </w:r>
      <w:r>
        <w:rPr>
          <w:color w:val="070807"/>
          <w:w w:val="105"/>
        </w:rPr>
        <w:t>disposiciones del</w:t>
      </w:r>
      <w:r>
        <w:rPr>
          <w:color w:val="070807"/>
          <w:spacing w:val="-8"/>
          <w:w w:val="105"/>
        </w:rPr>
        <w:t xml:space="preserve"> </w:t>
      </w:r>
      <w:r>
        <w:rPr>
          <w:color w:val="070807"/>
          <w:w w:val="105"/>
        </w:rPr>
        <w:t>mismo, bien</w:t>
      </w:r>
      <w:r>
        <w:rPr>
          <w:color w:val="070807"/>
          <w:spacing w:val="-3"/>
          <w:w w:val="105"/>
        </w:rPr>
        <w:t xml:space="preserve"> </w:t>
      </w:r>
      <w:r>
        <w:rPr>
          <w:color w:val="070807"/>
          <w:w w:val="105"/>
        </w:rPr>
        <w:t>como emisor o</w:t>
      </w:r>
      <w:r>
        <w:rPr>
          <w:color w:val="070807"/>
          <w:spacing w:val="-4"/>
          <w:w w:val="105"/>
        </w:rPr>
        <w:t xml:space="preserve"> </w:t>
      </w:r>
      <w:r>
        <w:rPr>
          <w:color w:val="070807"/>
          <w:w w:val="105"/>
        </w:rPr>
        <w:t>como inversor o adquirente de aquel.</w:t>
      </w:r>
      <w:r>
        <w:rPr>
          <w:color w:val="070807"/>
          <w:w w:val="105"/>
        </w:rPr>
        <w:t xml:space="preserve"> Los instrumentos financieros se reconocen en el balance cuando se convierte en parte obligada del</w:t>
      </w:r>
      <w:r>
        <w:rPr>
          <w:color w:val="070807"/>
          <w:spacing w:val="-6"/>
          <w:w w:val="105"/>
        </w:rPr>
        <w:t xml:space="preserve"> </w:t>
      </w:r>
      <w:r>
        <w:rPr>
          <w:color w:val="070807"/>
          <w:w w:val="105"/>
        </w:rPr>
        <w:t>contrato o negocio jurídico conforme a las</w:t>
      </w:r>
      <w:r>
        <w:rPr>
          <w:color w:val="070807"/>
          <w:spacing w:val="-4"/>
          <w:w w:val="105"/>
        </w:rPr>
        <w:t xml:space="preserve"> </w:t>
      </w:r>
      <w:r>
        <w:rPr>
          <w:color w:val="070807"/>
          <w:w w:val="105"/>
        </w:rPr>
        <w:t>disposiciones del</w:t>
      </w:r>
      <w:r>
        <w:rPr>
          <w:color w:val="070807"/>
          <w:spacing w:val="-6"/>
          <w:w w:val="105"/>
        </w:rPr>
        <w:t xml:space="preserve"> </w:t>
      </w:r>
      <w:r>
        <w:rPr>
          <w:color w:val="070807"/>
          <w:w w:val="105"/>
        </w:rPr>
        <w:t>mismo, bien</w:t>
      </w:r>
      <w:r>
        <w:rPr>
          <w:color w:val="070807"/>
          <w:spacing w:val="-5"/>
          <w:w w:val="105"/>
        </w:rPr>
        <w:t xml:space="preserve"> </w:t>
      </w:r>
      <w:r>
        <w:rPr>
          <w:color w:val="070807"/>
          <w:w w:val="105"/>
        </w:rPr>
        <w:t>como emisor o como inversor o adquirente de aquel.</w:t>
      </w:r>
    </w:p>
    <w:p w14:paraId="644469EB" w14:textId="77777777" w:rsidR="00DD02F0" w:rsidRDefault="00DD02F0">
      <w:pPr>
        <w:pStyle w:val="Textkrper"/>
        <w:spacing w:before="11"/>
        <w:rPr>
          <w:sz w:val="20"/>
        </w:rPr>
      </w:pPr>
    </w:p>
    <w:p w14:paraId="2FA04280" w14:textId="77777777" w:rsidR="00DD02F0" w:rsidRDefault="00755876">
      <w:pPr>
        <w:pStyle w:val="berschrift1"/>
        <w:numPr>
          <w:ilvl w:val="1"/>
          <w:numId w:val="4"/>
        </w:numPr>
        <w:tabs>
          <w:tab w:val="left" w:pos="901"/>
        </w:tabs>
        <w:ind w:left="900" w:hanging="363"/>
        <w:rPr>
          <w:color w:val="070807"/>
        </w:rPr>
      </w:pPr>
      <w:r>
        <w:rPr>
          <w:color w:val="070807"/>
          <w:spacing w:val="-2"/>
          <w:w w:val="105"/>
        </w:rPr>
        <w:t>Activos</w:t>
      </w:r>
      <w:r>
        <w:rPr>
          <w:color w:val="070807"/>
          <w:spacing w:val="2"/>
          <w:w w:val="105"/>
        </w:rPr>
        <w:t xml:space="preserve"> </w:t>
      </w:r>
      <w:r>
        <w:rPr>
          <w:color w:val="070807"/>
          <w:spacing w:val="-2"/>
          <w:w w:val="105"/>
        </w:rPr>
        <w:t>financieros</w:t>
      </w:r>
    </w:p>
    <w:p w14:paraId="3223F215" w14:textId="77777777" w:rsidR="00DD02F0" w:rsidRDefault="00DD02F0">
      <w:pPr>
        <w:pStyle w:val="Textkrper"/>
        <w:spacing w:before="3"/>
        <w:rPr>
          <w:b/>
          <w:sz w:val="13"/>
        </w:rPr>
      </w:pPr>
    </w:p>
    <w:p w14:paraId="280AD158" w14:textId="77777777" w:rsidR="00DD02F0" w:rsidRDefault="00755876">
      <w:pPr>
        <w:spacing w:before="94"/>
        <w:ind w:left="529"/>
        <w:rPr>
          <w:i/>
          <w:sz w:val="19"/>
        </w:rPr>
      </w:pPr>
      <w:r>
        <w:rPr>
          <w:i/>
          <w:color w:val="070807"/>
          <w:w w:val="105"/>
          <w:sz w:val="19"/>
          <w:u w:val="thick" w:color="070807"/>
        </w:rPr>
        <w:t>Clasificación</w:t>
      </w:r>
      <w:r>
        <w:rPr>
          <w:i/>
          <w:color w:val="070807"/>
          <w:spacing w:val="2"/>
          <w:w w:val="105"/>
          <w:sz w:val="19"/>
          <w:u w:val="thick" w:color="070807"/>
        </w:rPr>
        <w:t xml:space="preserve"> </w:t>
      </w:r>
      <w:r>
        <w:rPr>
          <w:i/>
          <w:color w:val="070807"/>
          <w:w w:val="105"/>
          <w:sz w:val="19"/>
          <w:u w:val="thick" w:color="070807"/>
        </w:rPr>
        <w:t>v</w:t>
      </w:r>
      <w:r>
        <w:rPr>
          <w:i/>
          <w:color w:val="070807"/>
          <w:spacing w:val="-14"/>
          <w:w w:val="105"/>
          <w:sz w:val="19"/>
          <w:u w:val="thick" w:color="070807"/>
        </w:rPr>
        <w:t xml:space="preserve"> </w:t>
      </w:r>
      <w:r>
        <w:rPr>
          <w:i/>
          <w:color w:val="070807"/>
          <w:spacing w:val="-2"/>
          <w:w w:val="105"/>
          <w:sz w:val="19"/>
          <w:u w:val="thick" w:color="070807"/>
        </w:rPr>
        <w:t>valoración</w:t>
      </w:r>
    </w:p>
    <w:p w14:paraId="420DDBE9" w14:textId="77777777" w:rsidR="00DD02F0" w:rsidRDefault="00DD02F0">
      <w:pPr>
        <w:pStyle w:val="Textkrper"/>
        <w:rPr>
          <w:i/>
          <w:sz w:val="18"/>
        </w:rPr>
      </w:pPr>
    </w:p>
    <w:p w14:paraId="28BA434D" w14:textId="77777777" w:rsidR="00DD02F0" w:rsidRDefault="00755876">
      <w:pPr>
        <w:pStyle w:val="Textkrper"/>
        <w:spacing w:line="254" w:lineRule="auto"/>
        <w:ind w:left="538" w:right="275" w:hanging="3"/>
        <w:jc w:val="both"/>
      </w:pPr>
      <w:r>
        <w:rPr>
          <w:color w:val="070807"/>
          <w:w w:val="105"/>
        </w:rPr>
        <w:t>En</w:t>
      </w:r>
      <w:r>
        <w:rPr>
          <w:color w:val="070807"/>
          <w:spacing w:val="-3"/>
          <w:w w:val="105"/>
        </w:rPr>
        <w:t xml:space="preserve"> </w:t>
      </w:r>
      <w:r>
        <w:rPr>
          <w:color w:val="070807"/>
          <w:w w:val="105"/>
        </w:rPr>
        <w:t>el</w:t>
      </w:r>
      <w:r>
        <w:rPr>
          <w:color w:val="070807"/>
          <w:spacing w:val="-10"/>
          <w:w w:val="105"/>
        </w:rPr>
        <w:t xml:space="preserve"> </w:t>
      </w:r>
      <w:r>
        <w:rPr>
          <w:color w:val="070807"/>
          <w:w w:val="105"/>
        </w:rPr>
        <w:t>momento de</w:t>
      </w:r>
      <w:r>
        <w:rPr>
          <w:color w:val="070807"/>
          <w:spacing w:val="-2"/>
          <w:w w:val="105"/>
        </w:rPr>
        <w:t xml:space="preserve"> </w:t>
      </w:r>
      <w:r>
        <w:rPr>
          <w:color w:val="070807"/>
          <w:w w:val="105"/>
        </w:rPr>
        <w:t>reconocimiento</w:t>
      </w:r>
      <w:r>
        <w:rPr>
          <w:color w:val="070807"/>
          <w:spacing w:val="-6"/>
          <w:w w:val="105"/>
        </w:rPr>
        <w:t xml:space="preserve"> </w:t>
      </w:r>
      <w:r>
        <w:rPr>
          <w:color w:val="070807"/>
          <w:w w:val="105"/>
        </w:rPr>
        <w:t>inicial, la</w:t>
      </w:r>
      <w:r>
        <w:rPr>
          <w:color w:val="070807"/>
          <w:spacing w:val="-10"/>
          <w:w w:val="105"/>
        </w:rPr>
        <w:t xml:space="preserve"> </w:t>
      </w:r>
      <w:r>
        <w:rPr>
          <w:color w:val="070807"/>
          <w:w w:val="105"/>
        </w:rPr>
        <w:t>Sociedad clasifica</w:t>
      </w:r>
      <w:r>
        <w:rPr>
          <w:color w:val="070807"/>
          <w:spacing w:val="-5"/>
          <w:w w:val="105"/>
        </w:rPr>
        <w:t xml:space="preserve"> </w:t>
      </w:r>
      <w:r>
        <w:rPr>
          <w:color w:val="070807"/>
          <w:w w:val="105"/>
        </w:rPr>
        <w:t>todos los</w:t>
      </w:r>
      <w:r>
        <w:rPr>
          <w:color w:val="070807"/>
          <w:spacing w:val="-6"/>
          <w:w w:val="105"/>
        </w:rPr>
        <w:t xml:space="preserve"> </w:t>
      </w:r>
      <w:r>
        <w:rPr>
          <w:color w:val="070807"/>
          <w:w w:val="105"/>
        </w:rPr>
        <w:t>activos financieros en una</w:t>
      </w:r>
      <w:r>
        <w:rPr>
          <w:color w:val="070807"/>
          <w:spacing w:val="-8"/>
          <w:w w:val="105"/>
        </w:rPr>
        <w:t xml:space="preserve"> </w:t>
      </w:r>
      <w:r>
        <w:rPr>
          <w:color w:val="070807"/>
          <w:w w:val="105"/>
        </w:rPr>
        <w:t>de</w:t>
      </w:r>
      <w:r>
        <w:rPr>
          <w:color w:val="070807"/>
          <w:spacing w:val="-2"/>
          <w:w w:val="105"/>
        </w:rPr>
        <w:t xml:space="preserve"> </w:t>
      </w:r>
      <w:r>
        <w:rPr>
          <w:color w:val="070807"/>
          <w:w w:val="105"/>
        </w:rPr>
        <w:t xml:space="preserve">las categorías enumeradas a continuación, que determina el método de valoración inicial y posterior </w:t>
      </w:r>
      <w:r>
        <w:rPr>
          <w:color w:val="070807"/>
          <w:spacing w:val="-2"/>
          <w:w w:val="105"/>
        </w:rPr>
        <w:t>aplicable:</w:t>
      </w:r>
    </w:p>
    <w:p w14:paraId="0CB4A9A8" w14:textId="77777777" w:rsidR="00DD02F0" w:rsidRDefault="00DD02F0">
      <w:pPr>
        <w:pStyle w:val="Textkrper"/>
        <w:spacing w:before="9"/>
      </w:pPr>
    </w:p>
    <w:p w14:paraId="09DD4CDB" w14:textId="77777777" w:rsidR="00DD02F0" w:rsidRDefault="00755876">
      <w:pPr>
        <w:pStyle w:val="Textkrper"/>
        <w:spacing w:line="249" w:lineRule="auto"/>
        <w:ind w:left="1255" w:right="681"/>
      </w:pPr>
      <w:r>
        <w:rPr>
          <w:color w:val="070807"/>
          <w:w w:val="105"/>
        </w:rPr>
        <w:t>Activos</w:t>
      </w:r>
      <w:r>
        <w:rPr>
          <w:color w:val="070807"/>
          <w:spacing w:val="-3"/>
          <w:w w:val="105"/>
        </w:rPr>
        <w:t xml:space="preserve"> </w:t>
      </w:r>
      <w:r>
        <w:rPr>
          <w:color w:val="070807"/>
          <w:w w:val="105"/>
        </w:rPr>
        <w:t>financieros a</w:t>
      </w:r>
      <w:r>
        <w:rPr>
          <w:color w:val="070807"/>
          <w:spacing w:val="-12"/>
          <w:w w:val="105"/>
        </w:rPr>
        <w:t xml:space="preserve"> </w:t>
      </w:r>
      <w:r>
        <w:rPr>
          <w:color w:val="070807"/>
          <w:w w:val="105"/>
        </w:rPr>
        <w:t>valor razonable con</w:t>
      </w:r>
      <w:r>
        <w:rPr>
          <w:color w:val="070807"/>
          <w:spacing w:val="-5"/>
          <w:w w:val="105"/>
        </w:rPr>
        <w:t xml:space="preserve"> </w:t>
      </w:r>
      <w:r>
        <w:rPr>
          <w:color w:val="070807"/>
          <w:w w:val="105"/>
        </w:rPr>
        <w:t>cambios en</w:t>
      </w:r>
      <w:r>
        <w:rPr>
          <w:color w:val="070807"/>
          <w:spacing w:val="-10"/>
          <w:w w:val="105"/>
        </w:rPr>
        <w:t xml:space="preserve"> </w:t>
      </w:r>
      <w:r>
        <w:rPr>
          <w:color w:val="070807"/>
          <w:w w:val="105"/>
        </w:rPr>
        <w:t>la</w:t>
      </w:r>
      <w:r>
        <w:rPr>
          <w:color w:val="070807"/>
          <w:spacing w:val="-14"/>
          <w:w w:val="105"/>
        </w:rPr>
        <w:t xml:space="preserve"> </w:t>
      </w:r>
      <w:r>
        <w:rPr>
          <w:color w:val="070807"/>
          <w:w w:val="105"/>
        </w:rPr>
        <w:t>cuenta</w:t>
      </w:r>
      <w:r>
        <w:rPr>
          <w:color w:val="070807"/>
          <w:spacing w:val="-4"/>
          <w:w w:val="105"/>
        </w:rPr>
        <w:t xml:space="preserve"> </w:t>
      </w:r>
      <w:r>
        <w:rPr>
          <w:color w:val="070807"/>
          <w:w w:val="105"/>
        </w:rPr>
        <w:t>de</w:t>
      </w:r>
      <w:r>
        <w:rPr>
          <w:color w:val="070807"/>
          <w:spacing w:val="-10"/>
          <w:w w:val="105"/>
        </w:rPr>
        <w:t xml:space="preserve"> </w:t>
      </w:r>
      <w:r>
        <w:rPr>
          <w:color w:val="070807"/>
          <w:w w:val="105"/>
        </w:rPr>
        <w:t>pérdidas</w:t>
      </w:r>
      <w:r>
        <w:rPr>
          <w:color w:val="070807"/>
          <w:spacing w:val="-8"/>
          <w:w w:val="105"/>
        </w:rPr>
        <w:t xml:space="preserve"> </w:t>
      </w:r>
      <w:r>
        <w:rPr>
          <w:color w:val="070807"/>
          <w:w w:val="105"/>
        </w:rPr>
        <w:t>y</w:t>
      </w:r>
      <w:r>
        <w:rPr>
          <w:color w:val="070807"/>
          <w:spacing w:val="-5"/>
          <w:w w:val="105"/>
        </w:rPr>
        <w:t xml:space="preserve"> </w:t>
      </w:r>
      <w:r>
        <w:rPr>
          <w:color w:val="070807"/>
          <w:w w:val="105"/>
        </w:rPr>
        <w:t>ganancias Activos financieros a coste amortizado</w:t>
      </w:r>
    </w:p>
    <w:p w14:paraId="09DA113A" w14:textId="77777777" w:rsidR="00DD02F0" w:rsidRDefault="00755876">
      <w:pPr>
        <w:pStyle w:val="Textkrper"/>
        <w:spacing w:before="2"/>
        <w:ind w:left="1255"/>
      </w:pPr>
      <w:r>
        <w:rPr>
          <w:color w:val="070807"/>
          <w:w w:val="105"/>
        </w:rPr>
        <w:t>Activos</w:t>
      </w:r>
      <w:r>
        <w:rPr>
          <w:color w:val="070807"/>
          <w:spacing w:val="-6"/>
          <w:w w:val="105"/>
        </w:rPr>
        <w:t xml:space="preserve"> </w:t>
      </w:r>
      <w:r>
        <w:rPr>
          <w:color w:val="070807"/>
          <w:w w:val="105"/>
        </w:rPr>
        <w:t>financieros</w:t>
      </w:r>
      <w:r>
        <w:rPr>
          <w:color w:val="070807"/>
          <w:spacing w:val="-2"/>
          <w:w w:val="105"/>
        </w:rPr>
        <w:t xml:space="preserve"> </w:t>
      </w:r>
      <w:r>
        <w:rPr>
          <w:color w:val="070807"/>
          <w:w w:val="105"/>
        </w:rPr>
        <w:t>a</w:t>
      </w:r>
      <w:r>
        <w:rPr>
          <w:color w:val="070807"/>
          <w:spacing w:val="-12"/>
          <w:w w:val="105"/>
        </w:rPr>
        <w:t xml:space="preserve"> </w:t>
      </w:r>
      <w:r>
        <w:rPr>
          <w:color w:val="070807"/>
          <w:spacing w:val="-2"/>
          <w:w w:val="105"/>
        </w:rPr>
        <w:t>coste</w:t>
      </w:r>
    </w:p>
    <w:p w14:paraId="0DD3A33C" w14:textId="77777777" w:rsidR="00DD02F0" w:rsidRDefault="00DD02F0">
      <w:pPr>
        <w:pStyle w:val="Textkrper"/>
        <w:spacing w:before="9"/>
        <w:rPr>
          <w:sz w:val="23"/>
        </w:rPr>
      </w:pPr>
    </w:p>
    <w:p w14:paraId="0B29DB04" w14:textId="77777777" w:rsidR="00DD02F0" w:rsidRDefault="00755876">
      <w:pPr>
        <w:ind w:left="532"/>
        <w:rPr>
          <w:i/>
          <w:sz w:val="19"/>
        </w:rPr>
      </w:pPr>
      <w:r>
        <w:rPr>
          <w:i/>
          <w:color w:val="070807"/>
          <w:w w:val="105"/>
          <w:sz w:val="19"/>
        </w:rPr>
        <w:t>Activos</w:t>
      </w:r>
      <w:r>
        <w:rPr>
          <w:i/>
          <w:color w:val="070807"/>
          <w:spacing w:val="3"/>
          <w:w w:val="105"/>
          <w:sz w:val="19"/>
        </w:rPr>
        <w:t xml:space="preserve"> </w:t>
      </w:r>
      <w:r>
        <w:rPr>
          <w:i/>
          <w:color w:val="070807"/>
          <w:w w:val="105"/>
          <w:sz w:val="19"/>
        </w:rPr>
        <w:t>financieros</w:t>
      </w:r>
      <w:r>
        <w:rPr>
          <w:i/>
          <w:color w:val="070807"/>
          <w:spacing w:val="3"/>
          <w:w w:val="105"/>
          <w:sz w:val="19"/>
        </w:rPr>
        <w:t xml:space="preserve"> </w:t>
      </w:r>
      <w:r>
        <w:rPr>
          <w:i/>
          <w:color w:val="070807"/>
          <w:w w:val="105"/>
          <w:sz w:val="19"/>
        </w:rPr>
        <w:t>a</w:t>
      </w:r>
      <w:r>
        <w:rPr>
          <w:i/>
          <w:color w:val="070807"/>
          <w:spacing w:val="-14"/>
          <w:w w:val="105"/>
          <w:sz w:val="19"/>
        </w:rPr>
        <w:t xml:space="preserve"> </w:t>
      </w:r>
      <w:r>
        <w:rPr>
          <w:i/>
          <w:color w:val="070807"/>
          <w:w w:val="105"/>
          <w:sz w:val="19"/>
        </w:rPr>
        <w:t>valor</w:t>
      </w:r>
      <w:r>
        <w:rPr>
          <w:i/>
          <w:color w:val="070807"/>
          <w:spacing w:val="1"/>
          <w:w w:val="105"/>
          <w:sz w:val="19"/>
        </w:rPr>
        <w:t xml:space="preserve"> </w:t>
      </w:r>
      <w:r>
        <w:rPr>
          <w:i/>
          <w:color w:val="070807"/>
          <w:w w:val="105"/>
          <w:sz w:val="19"/>
        </w:rPr>
        <w:t>razonable</w:t>
      </w:r>
      <w:r>
        <w:rPr>
          <w:i/>
          <w:color w:val="070807"/>
          <w:spacing w:val="-1"/>
          <w:w w:val="105"/>
          <w:sz w:val="19"/>
        </w:rPr>
        <w:t xml:space="preserve"> </w:t>
      </w:r>
      <w:r>
        <w:rPr>
          <w:i/>
          <w:color w:val="070807"/>
          <w:w w:val="105"/>
          <w:sz w:val="19"/>
        </w:rPr>
        <w:t>con</w:t>
      </w:r>
      <w:r>
        <w:rPr>
          <w:i/>
          <w:color w:val="070807"/>
          <w:spacing w:val="-3"/>
          <w:w w:val="105"/>
          <w:sz w:val="19"/>
        </w:rPr>
        <w:t xml:space="preserve"> </w:t>
      </w:r>
      <w:r>
        <w:rPr>
          <w:i/>
          <w:color w:val="070807"/>
          <w:w w:val="105"/>
          <w:sz w:val="19"/>
        </w:rPr>
        <w:t>cambios</w:t>
      </w:r>
      <w:r>
        <w:rPr>
          <w:i/>
          <w:color w:val="070807"/>
          <w:spacing w:val="-2"/>
          <w:w w:val="105"/>
          <w:sz w:val="19"/>
        </w:rPr>
        <w:t xml:space="preserve"> </w:t>
      </w:r>
      <w:r>
        <w:rPr>
          <w:i/>
          <w:color w:val="070807"/>
          <w:w w:val="105"/>
          <w:sz w:val="19"/>
        </w:rPr>
        <w:t>en</w:t>
      </w:r>
      <w:r>
        <w:rPr>
          <w:i/>
          <w:color w:val="070807"/>
          <w:spacing w:val="-5"/>
          <w:w w:val="105"/>
          <w:sz w:val="19"/>
        </w:rPr>
        <w:t xml:space="preserve"> </w:t>
      </w:r>
      <w:r>
        <w:rPr>
          <w:i/>
          <w:color w:val="070807"/>
          <w:w w:val="105"/>
          <w:sz w:val="19"/>
        </w:rPr>
        <w:t>la</w:t>
      </w:r>
      <w:r>
        <w:rPr>
          <w:i/>
          <w:color w:val="070807"/>
          <w:spacing w:val="-12"/>
          <w:w w:val="105"/>
          <w:sz w:val="19"/>
        </w:rPr>
        <w:t xml:space="preserve"> </w:t>
      </w:r>
      <w:r>
        <w:rPr>
          <w:i/>
          <w:color w:val="070807"/>
          <w:w w:val="105"/>
          <w:sz w:val="19"/>
        </w:rPr>
        <w:t>cuenta</w:t>
      </w:r>
      <w:r>
        <w:rPr>
          <w:i/>
          <w:color w:val="070807"/>
          <w:spacing w:val="-9"/>
          <w:w w:val="105"/>
          <w:sz w:val="19"/>
        </w:rPr>
        <w:t xml:space="preserve"> </w:t>
      </w:r>
      <w:r>
        <w:rPr>
          <w:i/>
          <w:color w:val="070807"/>
          <w:w w:val="105"/>
          <w:sz w:val="19"/>
        </w:rPr>
        <w:t>de</w:t>
      </w:r>
      <w:r>
        <w:rPr>
          <w:i/>
          <w:color w:val="070807"/>
          <w:spacing w:val="-11"/>
          <w:w w:val="105"/>
          <w:sz w:val="19"/>
        </w:rPr>
        <w:t xml:space="preserve"> </w:t>
      </w:r>
      <w:r>
        <w:rPr>
          <w:i/>
          <w:color w:val="070807"/>
          <w:w w:val="105"/>
          <w:sz w:val="19"/>
        </w:rPr>
        <w:t>pérdidas</w:t>
      </w:r>
      <w:r>
        <w:rPr>
          <w:i/>
          <w:color w:val="070807"/>
          <w:spacing w:val="-3"/>
          <w:w w:val="105"/>
          <w:sz w:val="19"/>
        </w:rPr>
        <w:t xml:space="preserve"> </w:t>
      </w:r>
      <w:r>
        <w:rPr>
          <w:i/>
          <w:color w:val="070807"/>
          <w:w w:val="105"/>
          <w:sz w:val="19"/>
        </w:rPr>
        <w:t>y</w:t>
      </w:r>
      <w:r>
        <w:rPr>
          <w:i/>
          <w:color w:val="070807"/>
          <w:spacing w:val="-8"/>
          <w:w w:val="105"/>
          <w:sz w:val="19"/>
        </w:rPr>
        <w:t xml:space="preserve"> </w:t>
      </w:r>
      <w:r>
        <w:rPr>
          <w:i/>
          <w:color w:val="070807"/>
          <w:spacing w:val="-2"/>
          <w:w w:val="105"/>
          <w:sz w:val="19"/>
        </w:rPr>
        <w:t>ganancias</w:t>
      </w:r>
    </w:p>
    <w:p w14:paraId="5FC3CDFE" w14:textId="77777777" w:rsidR="00DD02F0" w:rsidRDefault="00DD02F0">
      <w:pPr>
        <w:pStyle w:val="Textkrper"/>
        <w:spacing w:before="7"/>
        <w:rPr>
          <w:i/>
          <w:sz w:val="24"/>
        </w:rPr>
      </w:pPr>
    </w:p>
    <w:p w14:paraId="75C2632F" w14:textId="77777777" w:rsidR="00DD02F0" w:rsidRDefault="00755876">
      <w:pPr>
        <w:pStyle w:val="Textkrper"/>
        <w:spacing w:line="290" w:lineRule="auto"/>
        <w:ind w:left="540" w:right="284" w:hanging="4"/>
        <w:jc w:val="both"/>
      </w:pPr>
      <w:r>
        <w:rPr>
          <w:color w:val="070807"/>
          <w:w w:val="105"/>
        </w:rPr>
        <w:t>La</w:t>
      </w:r>
      <w:r>
        <w:rPr>
          <w:color w:val="070807"/>
          <w:spacing w:val="-9"/>
          <w:w w:val="105"/>
        </w:rPr>
        <w:t xml:space="preserve"> </w:t>
      </w:r>
      <w:r>
        <w:rPr>
          <w:color w:val="070807"/>
          <w:w w:val="105"/>
        </w:rPr>
        <w:t>Sociedad clasifica un</w:t>
      </w:r>
      <w:r>
        <w:rPr>
          <w:color w:val="070807"/>
          <w:spacing w:val="-3"/>
          <w:w w:val="105"/>
        </w:rPr>
        <w:t xml:space="preserve"> </w:t>
      </w:r>
      <w:r>
        <w:rPr>
          <w:color w:val="070807"/>
          <w:w w:val="105"/>
        </w:rPr>
        <w:t>activo financiero en</w:t>
      </w:r>
      <w:r>
        <w:rPr>
          <w:color w:val="070807"/>
          <w:spacing w:val="-7"/>
          <w:w w:val="105"/>
        </w:rPr>
        <w:t xml:space="preserve"> </w:t>
      </w:r>
      <w:r>
        <w:rPr>
          <w:color w:val="070807"/>
          <w:w w:val="105"/>
        </w:rPr>
        <w:t>esta</w:t>
      </w:r>
      <w:r>
        <w:rPr>
          <w:color w:val="070807"/>
          <w:spacing w:val="-9"/>
          <w:w w:val="105"/>
        </w:rPr>
        <w:t xml:space="preserve"> </w:t>
      </w:r>
      <w:r>
        <w:rPr>
          <w:color w:val="070807"/>
          <w:w w:val="105"/>
        </w:rPr>
        <w:t>categoría salvo que</w:t>
      </w:r>
      <w:r>
        <w:rPr>
          <w:color w:val="070807"/>
          <w:spacing w:val="-2"/>
          <w:w w:val="105"/>
        </w:rPr>
        <w:t xml:space="preserve"> </w:t>
      </w:r>
      <w:r>
        <w:rPr>
          <w:color w:val="070807"/>
          <w:w w:val="105"/>
        </w:rPr>
        <w:t>proceda su clasificación en</w:t>
      </w:r>
      <w:r>
        <w:rPr>
          <w:color w:val="070807"/>
          <w:spacing w:val="-2"/>
          <w:w w:val="105"/>
        </w:rPr>
        <w:t xml:space="preserve"> </w:t>
      </w:r>
      <w:r>
        <w:rPr>
          <w:color w:val="070807"/>
          <w:w w:val="105"/>
        </w:rPr>
        <w:t>alguna de las restantes.</w:t>
      </w:r>
    </w:p>
    <w:p w14:paraId="3D640114" w14:textId="77777777" w:rsidR="00DD02F0" w:rsidRDefault="00DD02F0">
      <w:pPr>
        <w:pStyle w:val="Textkrper"/>
        <w:spacing w:before="7"/>
        <w:rPr>
          <w:sz w:val="20"/>
        </w:rPr>
      </w:pPr>
    </w:p>
    <w:p w14:paraId="408A319C" w14:textId="77777777" w:rsidR="00DD02F0" w:rsidRDefault="00755876">
      <w:pPr>
        <w:pStyle w:val="Textkrper"/>
        <w:spacing w:line="288" w:lineRule="auto"/>
        <w:ind w:left="537" w:right="268" w:hanging="2"/>
        <w:jc w:val="both"/>
      </w:pPr>
      <w:r>
        <w:rPr>
          <w:color w:val="070807"/>
          <w:w w:val="105"/>
        </w:rPr>
        <w:t>En todo caso, los activos financieros mantenidos para negociar se incluyen en esta categoría.</w:t>
      </w:r>
      <w:r>
        <w:rPr>
          <w:color w:val="070807"/>
          <w:w w:val="105"/>
        </w:rPr>
        <w:t xml:space="preserve"> La Sociedad considera que</w:t>
      </w:r>
      <w:r>
        <w:rPr>
          <w:color w:val="070807"/>
          <w:spacing w:val="-5"/>
          <w:w w:val="105"/>
        </w:rPr>
        <w:t xml:space="preserve"> </w:t>
      </w:r>
      <w:r>
        <w:rPr>
          <w:color w:val="070807"/>
          <w:w w:val="105"/>
        </w:rPr>
        <w:t>un</w:t>
      </w:r>
      <w:r>
        <w:rPr>
          <w:color w:val="070807"/>
          <w:spacing w:val="-7"/>
          <w:w w:val="105"/>
        </w:rPr>
        <w:t xml:space="preserve"> </w:t>
      </w:r>
      <w:r>
        <w:rPr>
          <w:color w:val="070807"/>
          <w:w w:val="105"/>
        </w:rPr>
        <w:t>activo financiero se</w:t>
      </w:r>
      <w:r>
        <w:rPr>
          <w:color w:val="070807"/>
          <w:spacing w:val="-3"/>
          <w:w w:val="105"/>
        </w:rPr>
        <w:t xml:space="preserve"> </w:t>
      </w:r>
      <w:r>
        <w:rPr>
          <w:color w:val="070807"/>
          <w:w w:val="105"/>
        </w:rPr>
        <w:t>mantiene para</w:t>
      </w:r>
      <w:r>
        <w:rPr>
          <w:color w:val="070807"/>
          <w:spacing w:val="-7"/>
          <w:w w:val="105"/>
        </w:rPr>
        <w:t xml:space="preserve"> </w:t>
      </w:r>
      <w:r>
        <w:rPr>
          <w:color w:val="070807"/>
          <w:w w:val="105"/>
        </w:rPr>
        <w:t>negociar cuando se cumple al</w:t>
      </w:r>
      <w:r>
        <w:rPr>
          <w:color w:val="070807"/>
          <w:spacing w:val="-9"/>
          <w:w w:val="105"/>
        </w:rPr>
        <w:t xml:space="preserve"> </w:t>
      </w:r>
      <w:r>
        <w:rPr>
          <w:color w:val="070807"/>
          <w:w w:val="105"/>
        </w:rPr>
        <w:t>menos</w:t>
      </w:r>
      <w:r>
        <w:rPr>
          <w:color w:val="070807"/>
          <w:spacing w:val="-5"/>
          <w:w w:val="105"/>
        </w:rPr>
        <w:t xml:space="preserve"> </w:t>
      </w:r>
      <w:r>
        <w:rPr>
          <w:color w:val="070807"/>
          <w:w w:val="105"/>
        </w:rPr>
        <w:t>una de las siguientes tres circunstancias:</w:t>
      </w:r>
    </w:p>
    <w:p w14:paraId="109E033E" w14:textId="77777777" w:rsidR="00DD02F0" w:rsidRDefault="00DD02F0">
      <w:pPr>
        <w:pStyle w:val="Textkrper"/>
        <w:spacing w:before="1"/>
        <w:rPr>
          <w:sz w:val="21"/>
        </w:rPr>
      </w:pPr>
    </w:p>
    <w:p w14:paraId="18EF25A3" w14:textId="77777777" w:rsidR="00DD02F0" w:rsidRDefault="00755876">
      <w:pPr>
        <w:pStyle w:val="Listenabsatz"/>
        <w:numPr>
          <w:ilvl w:val="2"/>
          <w:numId w:val="4"/>
        </w:numPr>
        <w:tabs>
          <w:tab w:val="left" w:pos="1256"/>
        </w:tabs>
        <w:spacing w:before="1"/>
        <w:ind w:hanging="358"/>
        <w:rPr>
          <w:sz w:val="19"/>
        </w:rPr>
      </w:pPr>
      <w:r>
        <w:rPr>
          <w:color w:val="070807"/>
          <w:w w:val="105"/>
          <w:sz w:val="19"/>
        </w:rPr>
        <w:t>Se</w:t>
      </w:r>
      <w:r>
        <w:rPr>
          <w:color w:val="070807"/>
          <w:spacing w:val="-5"/>
          <w:w w:val="105"/>
          <w:sz w:val="19"/>
        </w:rPr>
        <w:t xml:space="preserve"> </w:t>
      </w:r>
      <w:r>
        <w:rPr>
          <w:color w:val="070807"/>
          <w:w w:val="105"/>
          <w:sz w:val="19"/>
        </w:rPr>
        <w:t>origina</w:t>
      </w:r>
      <w:r>
        <w:rPr>
          <w:color w:val="070807"/>
          <w:spacing w:val="-5"/>
          <w:w w:val="105"/>
          <w:sz w:val="19"/>
        </w:rPr>
        <w:t xml:space="preserve"> </w:t>
      </w:r>
      <w:r>
        <w:rPr>
          <w:color w:val="070807"/>
          <w:w w:val="105"/>
          <w:sz w:val="19"/>
        </w:rPr>
        <w:t>o</w:t>
      </w:r>
      <w:r>
        <w:rPr>
          <w:color w:val="070807"/>
          <w:spacing w:val="-6"/>
          <w:w w:val="105"/>
          <w:sz w:val="19"/>
        </w:rPr>
        <w:t xml:space="preserve"> </w:t>
      </w:r>
      <w:r>
        <w:rPr>
          <w:color w:val="070807"/>
          <w:w w:val="105"/>
          <w:sz w:val="19"/>
        </w:rPr>
        <w:t>adquiere</w:t>
      </w:r>
      <w:r>
        <w:rPr>
          <w:color w:val="070807"/>
          <w:spacing w:val="8"/>
          <w:w w:val="105"/>
          <w:sz w:val="19"/>
        </w:rPr>
        <w:t xml:space="preserve"> </w:t>
      </w:r>
      <w:r>
        <w:rPr>
          <w:color w:val="070807"/>
          <w:w w:val="105"/>
          <w:sz w:val="19"/>
        </w:rPr>
        <w:t>con</w:t>
      </w:r>
      <w:r>
        <w:rPr>
          <w:color w:val="070807"/>
          <w:spacing w:val="-8"/>
          <w:w w:val="105"/>
          <w:sz w:val="19"/>
        </w:rPr>
        <w:t xml:space="preserve"> </w:t>
      </w:r>
      <w:r>
        <w:rPr>
          <w:color w:val="070807"/>
          <w:w w:val="105"/>
          <w:sz w:val="19"/>
        </w:rPr>
        <w:t>el</w:t>
      </w:r>
      <w:r>
        <w:rPr>
          <w:color w:val="070807"/>
          <w:spacing w:val="-13"/>
          <w:w w:val="105"/>
          <w:sz w:val="19"/>
        </w:rPr>
        <w:t xml:space="preserve"> </w:t>
      </w:r>
      <w:r>
        <w:rPr>
          <w:color w:val="070807"/>
          <w:w w:val="105"/>
          <w:sz w:val="19"/>
        </w:rPr>
        <w:t>propósito</w:t>
      </w:r>
      <w:r>
        <w:rPr>
          <w:color w:val="070807"/>
          <w:spacing w:val="2"/>
          <w:w w:val="105"/>
          <w:sz w:val="19"/>
        </w:rPr>
        <w:t xml:space="preserve"> </w:t>
      </w:r>
      <w:r>
        <w:rPr>
          <w:color w:val="070807"/>
          <w:w w:val="105"/>
          <w:sz w:val="19"/>
        </w:rPr>
        <w:t>de</w:t>
      </w:r>
      <w:r>
        <w:rPr>
          <w:color w:val="070807"/>
          <w:spacing w:val="-8"/>
          <w:w w:val="105"/>
          <w:sz w:val="19"/>
        </w:rPr>
        <w:t xml:space="preserve"> </w:t>
      </w:r>
      <w:r>
        <w:rPr>
          <w:color w:val="070807"/>
          <w:w w:val="105"/>
          <w:sz w:val="19"/>
        </w:rPr>
        <w:t>venderlo</w:t>
      </w:r>
      <w:r>
        <w:rPr>
          <w:color w:val="070807"/>
          <w:spacing w:val="4"/>
          <w:w w:val="105"/>
          <w:sz w:val="19"/>
        </w:rPr>
        <w:t xml:space="preserve"> </w:t>
      </w:r>
      <w:r>
        <w:rPr>
          <w:color w:val="070807"/>
          <w:w w:val="105"/>
          <w:sz w:val="19"/>
        </w:rPr>
        <w:t>en</w:t>
      </w:r>
      <w:r>
        <w:rPr>
          <w:color w:val="070807"/>
          <w:spacing w:val="-10"/>
          <w:w w:val="105"/>
          <w:sz w:val="19"/>
        </w:rPr>
        <w:t xml:space="preserve"> </w:t>
      </w:r>
      <w:r>
        <w:rPr>
          <w:color w:val="070807"/>
          <w:w w:val="105"/>
          <w:sz w:val="19"/>
        </w:rPr>
        <w:t>el</w:t>
      </w:r>
      <w:r>
        <w:rPr>
          <w:color w:val="070807"/>
          <w:spacing w:val="-13"/>
          <w:w w:val="105"/>
          <w:sz w:val="19"/>
        </w:rPr>
        <w:t xml:space="preserve"> </w:t>
      </w:r>
      <w:r>
        <w:rPr>
          <w:color w:val="070807"/>
          <w:w w:val="105"/>
          <w:sz w:val="19"/>
        </w:rPr>
        <w:t>corto</w:t>
      </w:r>
      <w:r>
        <w:rPr>
          <w:color w:val="070807"/>
          <w:spacing w:val="-1"/>
          <w:w w:val="105"/>
          <w:sz w:val="19"/>
        </w:rPr>
        <w:t xml:space="preserve"> </w:t>
      </w:r>
      <w:r>
        <w:rPr>
          <w:color w:val="070807"/>
          <w:spacing w:val="-2"/>
          <w:w w:val="105"/>
          <w:sz w:val="19"/>
        </w:rPr>
        <w:t>plazo.</w:t>
      </w:r>
    </w:p>
    <w:p w14:paraId="298395F7" w14:textId="77777777" w:rsidR="00DD02F0" w:rsidRDefault="00DD02F0">
      <w:pPr>
        <w:pStyle w:val="Textkrper"/>
        <w:spacing w:before="4"/>
        <w:rPr>
          <w:sz w:val="23"/>
        </w:rPr>
      </w:pPr>
    </w:p>
    <w:p w14:paraId="381CDD9A" w14:textId="77777777" w:rsidR="00DD02F0" w:rsidRDefault="00755876">
      <w:pPr>
        <w:pStyle w:val="Listenabsatz"/>
        <w:numPr>
          <w:ilvl w:val="2"/>
          <w:numId w:val="4"/>
        </w:numPr>
        <w:tabs>
          <w:tab w:val="left" w:pos="1253"/>
        </w:tabs>
        <w:spacing w:before="1" w:line="254" w:lineRule="auto"/>
        <w:ind w:left="1257" w:right="271" w:hanging="360"/>
        <w:jc w:val="both"/>
        <w:rPr>
          <w:sz w:val="19"/>
        </w:rPr>
      </w:pPr>
      <w:r>
        <w:rPr>
          <w:color w:val="070807"/>
          <w:w w:val="105"/>
          <w:sz w:val="19"/>
        </w:rPr>
        <w:t>Forma parte, en el momento de su</w:t>
      </w:r>
      <w:r>
        <w:rPr>
          <w:color w:val="070807"/>
          <w:w w:val="105"/>
          <w:sz w:val="19"/>
        </w:rPr>
        <w:t xml:space="preserve"> reconocimiento inicial, de una cartera de instrumentos financieros identificados y gestionados conjuntamente de la que existan evidencias de actuaciones recientes para obtener ganancias en el</w:t>
      </w:r>
      <w:r>
        <w:rPr>
          <w:color w:val="070807"/>
          <w:spacing w:val="-1"/>
          <w:w w:val="105"/>
          <w:sz w:val="19"/>
        </w:rPr>
        <w:t xml:space="preserve"> </w:t>
      </w:r>
      <w:r>
        <w:rPr>
          <w:color w:val="070807"/>
          <w:w w:val="105"/>
          <w:sz w:val="19"/>
        </w:rPr>
        <w:t>corto plazo.</w:t>
      </w:r>
    </w:p>
    <w:p w14:paraId="466E319D" w14:textId="77777777" w:rsidR="00DD02F0" w:rsidRDefault="00DD02F0">
      <w:pPr>
        <w:pStyle w:val="Textkrper"/>
        <w:spacing w:before="5"/>
        <w:rPr>
          <w:sz w:val="22"/>
        </w:rPr>
      </w:pPr>
    </w:p>
    <w:p w14:paraId="0C72379E" w14:textId="77777777" w:rsidR="00DD02F0" w:rsidRDefault="00755876">
      <w:pPr>
        <w:pStyle w:val="Listenabsatz"/>
        <w:numPr>
          <w:ilvl w:val="2"/>
          <w:numId w:val="4"/>
        </w:numPr>
        <w:tabs>
          <w:tab w:val="left" w:pos="1254"/>
        </w:tabs>
        <w:spacing w:line="249" w:lineRule="auto"/>
        <w:ind w:right="261" w:hanging="359"/>
        <w:jc w:val="both"/>
        <w:rPr>
          <w:sz w:val="19"/>
        </w:rPr>
      </w:pPr>
      <w:r>
        <w:rPr>
          <w:color w:val="070807"/>
          <w:w w:val="105"/>
          <w:sz w:val="19"/>
        </w:rPr>
        <w:t>Es</w:t>
      </w:r>
      <w:r>
        <w:rPr>
          <w:color w:val="070807"/>
          <w:spacing w:val="-5"/>
          <w:w w:val="105"/>
          <w:sz w:val="19"/>
        </w:rPr>
        <w:t xml:space="preserve"> </w:t>
      </w:r>
      <w:r>
        <w:rPr>
          <w:color w:val="070807"/>
          <w:w w:val="105"/>
          <w:sz w:val="19"/>
        </w:rPr>
        <w:t>un</w:t>
      </w:r>
      <w:r>
        <w:rPr>
          <w:color w:val="070807"/>
          <w:spacing w:val="-4"/>
          <w:w w:val="105"/>
          <w:sz w:val="19"/>
        </w:rPr>
        <w:t xml:space="preserve"> </w:t>
      </w:r>
      <w:r>
        <w:rPr>
          <w:color w:val="070807"/>
          <w:w w:val="105"/>
          <w:sz w:val="19"/>
        </w:rPr>
        <w:t>instrumento financiero derivado, siempre que no sea</w:t>
      </w:r>
      <w:r>
        <w:rPr>
          <w:color w:val="070807"/>
          <w:spacing w:val="-8"/>
          <w:w w:val="105"/>
          <w:sz w:val="19"/>
        </w:rPr>
        <w:t xml:space="preserve"> </w:t>
      </w:r>
      <w:r>
        <w:rPr>
          <w:color w:val="070807"/>
          <w:w w:val="105"/>
          <w:sz w:val="19"/>
        </w:rPr>
        <w:t>un contrato de garantía financiera ni haya sido designado como instrumento de cobertura.</w:t>
      </w:r>
    </w:p>
    <w:p w14:paraId="14CC6B3D" w14:textId="77777777" w:rsidR="00DD02F0" w:rsidRDefault="00DD02F0">
      <w:pPr>
        <w:pStyle w:val="Textkrper"/>
        <w:spacing w:before="9"/>
        <w:rPr>
          <w:sz w:val="20"/>
        </w:rPr>
      </w:pPr>
    </w:p>
    <w:p w14:paraId="013AB78A" w14:textId="77777777" w:rsidR="00DD02F0" w:rsidRDefault="00755876">
      <w:pPr>
        <w:pStyle w:val="Textkrper"/>
        <w:spacing w:before="1" w:line="288" w:lineRule="auto"/>
        <w:ind w:left="535" w:right="267" w:firstLine="2"/>
        <w:jc w:val="both"/>
      </w:pPr>
      <w:r>
        <w:rPr>
          <w:color w:val="070807"/>
          <w:w w:val="105"/>
        </w:rPr>
        <w:t>Además de lo anterior, la Sociedad tiene la posibilidad, en el momento del reconocimiento inicial, de designar un activo financiero de forma irrevocable como medido al valor razonable con cambios en la cuenta de pérdidas y ganancias, y que en caso contrario se hubiera incluido en otra categoría (lo que suele denominarse "opción de valor razonable"). Esta opción se puede elegir si se elimina o reduce significativamente una incoherencia de valoración o asimetría contable que surgiría en otro caso de la valora</w:t>
      </w:r>
      <w:r>
        <w:rPr>
          <w:color w:val="070807"/>
          <w:w w:val="105"/>
        </w:rPr>
        <w:t>ción de los activos o pasivos sobre bases diferentes.</w:t>
      </w:r>
    </w:p>
    <w:p w14:paraId="449FDB56" w14:textId="77777777" w:rsidR="00DD02F0" w:rsidRDefault="00DD02F0">
      <w:pPr>
        <w:pStyle w:val="Textkrper"/>
        <w:spacing w:before="7"/>
        <w:rPr>
          <w:sz w:val="21"/>
        </w:rPr>
      </w:pPr>
    </w:p>
    <w:p w14:paraId="43AE408B" w14:textId="77777777" w:rsidR="00DD02F0" w:rsidRDefault="00755876">
      <w:pPr>
        <w:pStyle w:val="Textkrper"/>
        <w:spacing w:line="288" w:lineRule="auto"/>
        <w:ind w:left="538" w:right="262" w:hanging="2"/>
        <w:jc w:val="both"/>
      </w:pPr>
      <w:r>
        <w:rPr>
          <w:color w:val="070807"/>
          <w:w w:val="105"/>
        </w:rPr>
        <w:t>Los</w:t>
      </w:r>
      <w:r>
        <w:rPr>
          <w:color w:val="070807"/>
          <w:spacing w:val="-8"/>
          <w:w w:val="105"/>
        </w:rPr>
        <w:t xml:space="preserve"> </w:t>
      </w:r>
      <w:r>
        <w:rPr>
          <w:color w:val="070807"/>
          <w:w w:val="105"/>
        </w:rPr>
        <w:t>activos financieros clasificados en</w:t>
      </w:r>
      <w:r>
        <w:rPr>
          <w:color w:val="070807"/>
          <w:spacing w:val="-11"/>
          <w:w w:val="105"/>
        </w:rPr>
        <w:t xml:space="preserve"> </w:t>
      </w:r>
      <w:r>
        <w:rPr>
          <w:color w:val="070807"/>
          <w:w w:val="105"/>
        </w:rPr>
        <w:t>esta</w:t>
      </w:r>
      <w:r>
        <w:rPr>
          <w:color w:val="070807"/>
          <w:spacing w:val="-9"/>
          <w:w w:val="105"/>
        </w:rPr>
        <w:t xml:space="preserve"> </w:t>
      </w:r>
      <w:r>
        <w:rPr>
          <w:color w:val="070807"/>
          <w:w w:val="105"/>
        </w:rPr>
        <w:t>categoría</w:t>
      </w:r>
      <w:r>
        <w:rPr>
          <w:color w:val="070807"/>
          <w:spacing w:val="-4"/>
          <w:w w:val="105"/>
        </w:rPr>
        <w:t xml:space="preserve"> </w:t>
      </w:r>
      <w:r>
        <w:rPr>
          <w:color w:val="070807"/>
          <w:w w:val="105"/>
        </w:rPr>
        <w:t>se</w:t>
      </w:r>
      <w:r>
        <w:rPr>
          <w:color w:val="070807"/>
          <w:spacing w:val="-9"/>
          <w:w w:val="105"/>
        </w:rPr>
        <w:t xml:space="preserve"> </w:t>
      </w:r>
      <w:r>
        <w:rPr>
          <w:color w:val="070807"/>
          <w:w w:val="105"/>
        </w:rPr>
        <w:t>valoran inicialmente a</w:t>
      </w:r>
      <w:r>
        <w:rPr>
          <w:color w:val="070807"/>
          <w:spacing w:val="-12"/>
          <w:w w:val="105"/>
        </w:rPr>
        <w:t xml:space="preserve"> </w:t>
      </w:r>
      <w:r>
        <w:rPr>
          <w:color w:val="070807"/>
          <w:w w:val="105"/>
        </w:rPr>
        <w:t>valor razonable que,</w:t>
      </w:r>
      <w:r>
        <w:rPr>
          <w:color w:val="070807"/>
          <w:spacing w:val="-7"/>
          <w:w w:val="105"/>
        </w:rPr>
        <w:t xml:space="preserve"> </w:t>
      </w:r>
      <w:r>
        <w:rPr>
          <w:color w:val="070807"/>
          <w:w w:val="105"/>
        </w:rPr>
        <w:t>salvo evidencia</w:t>
      </w:r>
      <w:r>
        <w:rPr>
          <w:color w:val="070807"/>
          <w:spacing w:val="-3"/>
          <w:w w:val="105"/>
        </w:rPr>
        <w:t xml:space="preserve"> </w:t>
      </w:r>
      <w:r>
        <w:rPr>
          <w:color w:val="070807"/>
          <w:w w:val="105"/>
        </w:rPr>
        <w:t>en</w:t>
      </w:r>
      <w:r>
        <w:rPr>
          <w:color w:val="070807"/>
          <w:spacing w:val="-9"/>
          <w:w w:val="105"/>
        </w:rPr>
        <w:t xml:space="preserve"> </w:t>
      </w:r>
      <w:r>
        <w:rPr>
          <w:color w:val="070807"/>
          <w:w w:val="105"/>
        </w:rPr>
        <w:t>contrario, se</w:t>
      </w:r>
      <w:r>
        <w:rPr>
          <w:color w:val="070807"/>
          <w:spacing w:val="-2"/>
          <w:w w:val="105"/>
        </w:rPr>
        <w:t xml:space="preserve"> </w:t>
      </w:r>
      <w:r>
        <w:rPr>
          <w:color w:val="070807"/>
          <w:w w:val="105"/>
        </w:rPr>
        <w:t>asume que es</w:t>
      </w:r>
      <w:r>
        <w:rPr>
          <w:color w:val="070807"/>
          <w:spacing w:val="-11"/>
          <w:w w:val="105"/>
        </w:rPr>
        <w:t xml:space="preserve"> </w:t>
      </w:r>
      <w:r>
        <w:rPr>
          <w:color w:val="070807"/>
          <w:w w:val="105"/>
        </w:rPr>
        <w:t>el</w:t>
      </w:r>
      <w:r>
        <w:rPr>
          <w:color w:val="070807"/>
          <w:spacing w:val="-11"/>
          <w:w w:val="105"/>
        </w:rPr>
        <w:t xml:space="preserve"> </w:t>
      </w:r>
      <w:r>
        <w:rPr>
          <w:color w:val="070807"/>
          <w:w w:val="105"/>
        </w:rPr>
        <w:t>precio de la</w:t>
      </w:r>
      <w:r>
        <w:rPr>
          <w:color w:val="070807"/>
          <w:spacing w:val="-14"/>
          <w:w w:val="105"/>
        </w:rPr>
        <w:t xml:space="preserve"> </w:t>
      </w:r>
      <w:r>
        <w:rPr>
          <w:color w:val="070807"/>
          <w:w w:val="105"/>
        </w:rPr>
        <w:t>transacción, que</w:t>
      </w:r>
      <w:r>
        <w:rPr>
          <w:color w:val="070807"/>
          <w:spacing w:val="-2"/>
          <w:w w:val="105"/>
        </w:rPr>
        <w:t xml:space="preserve"> </w:t>
      </w:r>
      <w:r>
        <w:rPr>
          <w:color w:val="070807"/>
          <w:w w:val="105"/>
        </w:rPr>
        <w:t>equivale al</w:t>
      </w:r>
      <w:r>
        <w:rPr>
          <w:color w:val="070807"/>
          <w:spacing w:val="-13"/>
          <w:w w:val="105"/>
        </w:rPr>
        <w:t xml:space="preserve"> </w:t>
      </w:r>
      <w:r>
        <w:rPr>
          <w:color w:val="070807"/>
          <w:w w:val="105"/>
        </w:rPr>
        <w:t>valor razonable de</w:t>
      </w:r>
      <w:r>
        <w:rPr>
          <w:color w:val="070807"/>
          <w:spacing w:val="-3"/>
          <w:w w:val="105"/>
        </w:rPr>
        <w:t xml:space="preserve"> </w:t>
      </w:r>
      <w:r>
        <w:rPr>
          <w:color w:val="070807"/>
          <w:w w:val="105"/>
        </w:rPr>
        <w:t>la contraprestación entregada. Los costes de transacción directamente atribuibles se reconocen en la cuenta de pérdidas y ganancias del ejercicio (esto es, no se capitalizan).</w:t>
      </w:r>
    </w:p>
    <w:p w14:paraId="0EEEF2AF" w14:textId="77777777" w:rsidR="00DD02F0" w:rsidRDefault="00DD02F0">
      <w:pPr>
        <w:pStyle w:val="Textkrper"/>
        <w:spacing w:before="10"/>
        <w:rPr>
          <w:sz w:val="20"/>
        </w:rPr>
      </w:pPr>
    </w:p>
    <w:p w14:paraId="7FE0E369" w14:textId="77777777" w:rsidR="00DD02F0" w:rsidRDefault="00755876">
      <w:pPr>
        <w:pStyle w:val="Textkrper"/>
        <w:ind w:left="536"/>
      </w:pPr>
      <w:r>
        <w:rPr>
          <w:color w:val="070807"/>
          <w:w w:val="105"/>
        </w:rPr>
        <w:t>Con</w:t>
      </w:r>
      <w:r>
        <w:rPr>
          <w:color w:val="070807"/>
          <w:spacing w:val="6"/>
          <w:w w:val="105"/>
        </w:rPr>
        <w:t xml:space="preserve"> </w:t>
      </w:r>
      <w:r>
        <w:rPr>
          <w:color w:val="070807"/>
          <w:w w:val="105"/>
        </w:rPr>
        <w:t>posterioridad</w:t>
      </w:r>
      <w:r>
        <w:rPr>
          <w:color w:val="070807"/>
          <w:spacing w:val="25"/>
          <w:w w:val="105"/>
        </w:rPr>
        <w:t xml:space="preserve"> </w:t>
      </w:r>
      <w:r>
        <w:rPr>
          <w:color w:val="070807"/>
          <w:w w:val="105"/>
        </w:rPr>
        <w:t>al</w:t>
      </w:r>
      <w:r>
        <w:rPr>
          <w:color w:val="070807"/>
          <w:spacing w:val="6"/>
          <w:w w:val="105"/>
        </w:rPr>
        <w:t xml:space="preserve"> </w:t>
      </w:r>
      <w:r>
        <w:rPr>
          <w:color w:val="070807"/>
          <w:w w:val="105"/>
        </w:rPr>
        <w:t>reconocimiento</w:t>
      </w:r>
      <w:r>
        <w:rPr>
          <w:color w:val="070807"/>
          <w:spacing w:val="13"/>
          <w:w w:val="105"/>
        </w:rPr>
        <w:t xml:space="preserve"> </w:t>
      </w:r>
      <w:r>
        <w:rPr>
          <w:color w:val="070807"/>
          <w:w w:val="105"/>
        </w:rPr>
        <w:t>inicial,</w:t>
      </w:r>
      <w:r>
        <w:rPr>
          <w:color w:val="070807"/>
          <w:spacing w:val="14"/>
          <w:w w:val="105"/>
        </w:rPr>
        <w:t xml:space="preserve"> </w:t>
      </w:r>
      <w:r>
        <w:rPr>
          <w:color w:val="070807"/>
          <w:w w:val="105"/>
        </w:rPr>
        <w:t>la</w:t>
      </w:r>
      <w:r>
        <w:rPr>
          <w:color w:val="070807"/>
          <w:spacing w:val="3"/>
          <w:w w:val="105"/>
        </w:rPr>
        <w:t xml:space="preserve"> </w:t>
      </w:r>
      <w:r>
        <w:rPr>
          <w:color w:val="070807"/>
          <w:w w:val="105"/>
        </w:rPr>
        <w:t>Sociedad</w:t>
      </w:r>
      <w:r>
        <w:rPr>
          <w:color w:val="070807"/>
          <w:spacing w:val="16"/>
          <w:w w:val="105"/>
        </w:rPr>
        <w:t xml:space="preserve"> </w:t>
      </w:r>
      <w:r>
        <w:rPr>
          <w:color w:val="070807"/>
          <w:w w:val="105"/>
        </w:rPr>
        <w:t>valora</w:t>
      </w:r>
      <w:r>
        <w:rPr>
          <w:color w:val="070807"/>
          <w:spacing w:val="10"/>
          <w:w w:val="105"/>
        </w:rPr>
        <w:t xml:space="preserve"> </w:t>
      </w:r>
      <w:r>
        <w:rPr>
          <w:color w:val="070807"/>
          <w:w w:val="105"/>
        </w:rPr>
        <w:t>los</w:t>
      </w:r>
      <w:r>
        <w:rPr>
          <w:color w:val="070807"/>
          <w:spacing w:val="7"/>
          <w:w w:val="105"/>
        </w:rPr>
        <w:t xml:space="preserve"> </w:t>
      </w:r>
      <w:r>
        <w:rPr>
          <w:color w:val="070807"/>
          <w:w w:val="105"/>
        </w:rPr>
        <w:t>activos</w:t>
      </w:r>
      <w:r>
        <w:rPr>
          <w:color w:val="070807"/>
          <w:spacing w:val="15"/>
          <w:w w:val="105"/>
        </w:rPr>
        <w:t xml:space="preserve"> </w:t>
      </w:r>
      <w:r>
        <w:rPr>
          <w:color w:val="070807"/>
          <w:w w:val="105"/>
        </w:rPr>
        <w:t>financieros</w:t>
      </w:r>
      <w:r>
        <w:rPr>
          <w:color w:val="070807"/>
          <w:spacing w:val="21"/>
          <w:w w:val="105"/>
        </w:rPr>
        <w:t xml:space="preserve"> </w:t>
      </w:r>
      <w:r>
        <w:rPr>
          <w:color w:val="070807"/>
          <w:w w:val="105"/>
        </w:rPr>
        <w:t>comprendidos</w:t>
      </w:r>
      <w:r>
        <w:rPr>
          <w:color w:val="070807"/>
          <w:spacing w:val="24"/>
          <w:w w:val="105"/>
        </w:rPr>
        <w:t xml:space="preserve"> </w:t>
      </w:r>
      <w:r>
        <w:rPr>
          <w:color w:val="070807"/>
          <w:spacing w:val="-5"/>
          <w:w w:val="105"/>
        </w:rPr>
        <w:t>en</w:t>
      </w:r>
    </w:p>
    <w:p w14:paraId="71812A0E" w14:textId="77777777" w:rsidR="00DD02F0" w:rsidRDefault="00DD02F0">
      <w:pPr>
        <w:sectPr w:rsidR="00DD02F0">
          <w:pgSz w:w="11920" w:h="16830"/>
          <w:pgMar w:top="1720" w:right="900" w:bottom="1200" w:left="880" w:header="1137" w:footer="963" w:gutter="0"/>
          <w:cols w:space="720"/>
        </w:sectPr>
      </w:pPr>
    </w:p>
    <w:p w14:paraId="03373F1F" w14:textId="77777777" w:rsidR="00DD02F0" w:rsidRDefault="00DD02F0">
      <w:pPr>
        <w:pStyle w:val="Textkrper"/>
        <w:rPr>
          <w:sz w:val="20"/>
        </w:rPr>
      </w:pPr>
    </w:p>
    <w:p w14:paraId="797D2841" w14:textId="77777777" w:rsidR="00DD02F0" w:rsidRDefault="00DD02F0">
      <w:pPr>
        <w:pStyle w:val="Textkrper"/>
        <w:spacing w:before="3"/>
        <w:rPr>
          <w:sz w:val="21"/>
        </w:rPr>
      </w:pPr>
    </w:p>
    <w:p w14:paraId="517E34F5" w14:textId="77777777" w:rsidR="00DD02F0" w:rsidRDefault="00755876">
      <w:pPr>
        <w:pStyle w:val="Textkrper"/>
        <w:spacing w:before="1" w:line="290" w:lineRule="auto"/>
        <w:ind w:left="540" w:right="250" w:hanging="1"/>
      </w:pPr>
      <w:r>
        <w:rPr>
          <w:color w:val="050705"/>
          <w:w w:val="105"/>
        </w:rPr>
        <w:t>esta</w:t>
      </w:r>
      <w:r>
        <w:rPr>
          <w:color w:val="050705"/>
          <w:spacing w:val="40"/>
          <w:w w:val="105"/>
        </w:rPr>
        <w:t xml:space="preserve"> </w:t>
      </w:r>
      <w:r>
        <w:rPr>
          <w:color w:val="050705"/>
          <w:w w:val="105"/>
        </w:rPr>
        <w:t>categoría</w:t>
      </w:r>
      <w:r>
        <w:rPr>
          <w:color w:val="050705"/>
          <w:spacing w:val="68"/>
          <w:w w:val="105"/>
        </w:rPr>
        <w:t xml:space="preserve"> </w:t>
      </w:r>
      <w:r>
        <w:rPr>
          <w:color w:val="050705"/>
          <w:w w:val="105"/>
        </w:rPr>
        <w:t>a</w:t>
      </w:r>
      <w:r>
        <w:rPr>
          <w:color w:val="050705"/>
          <w:spacing w:val="40"/>
          <w:w w:val="105"/>
        </w:rPr>
        <w:t xml:space="preserve"> </w:t>
      </w:r>
      <w:r>
        <w:rPr>
          <w:color w:val="050705"/>
          <w:w w:val="105"/>
        </w:rPr>
        <w:t>valor</w:t>
      </w:r>
      <w:r>
        <w:rPr>
          <w:color w:val="050705"/>
          <w:spacing w:val="73"/>
          <w:w w:val="105"/>
        </w:rPr>
        <w:t xml:space="preserve"> </w:t>
      </w:r>
      <w:r>
        <w:rPr>
          <w:color w:val="050705"/>
          <w:w w:val="105"/>
        </w:rPr>
        <w:t>razonable</w:t>
      </w:r>
      <w:r>
        <w:rPr>
          <w:color w:val="050705"/>
          <w:spacing w:val="76"/>
          <w:w w:val="105"/>
        </w:rPr>
        <w:t xml:space="preserve"> </w:t>
      </w:r>
      <w:r>
        <w:rPr>
          <w:color w:val="050705"/>
          <w:w w:val="105"/>
        </w:rPr>
        <w:t>con</w:t>
      </w:r>
      <w:r>
        <w:rPr>
          <w:color w:val="050705"/>
          <w:spacing w:val="66"/>
          <w:w w:val="105"/>
        </w:rPr>
        <w:t xml:space="preserve"> </w:t>
      </w:r>
      <w:r>
        <w:rPr>
          <w:color w:val="050705"/>
          <w:w w:val="105"/>
        </w:rPr>
        <w:t>cambios</w:t>
      </w:r>
      <w:r>
        <w:rPr>
          <w:color w:val="050705"/>
          <w:spacing w:val="74"/>
          <w:w w:val="105"/>
        </w:rPr>
        <w:t xml:space="preserve"> </w:t>
      </w:r>
      <w:r>
        <w:rPr>
          <w:color w:val="050705"/>
          <w:w w:val="105"/>
        </w:rPr>
        <w:t>en</w:t>
      </w:r>
      <w:r>
        <w:rPr>
          <w:color w:val="050705"/>
          <w:spacing w:val="65"/>
          <w:w w:val="105"/>
        </w:rPr>
        <w:t xml:space="preserve"> </w:t>
      </w:r>
      <w:r>
        <w:rPr>
          <w:color w:val="050705"/>
          <w:w w:val="105"/>
        </w:rPr>
        <w:t>la</w:t>
      </w:r>
      <w:r>
        <w:rPr>
          <w:color w:val="050705"/>
          <w:spacing w:val="40"/>
          <w:w w:val="105"/>
        </w:rPr>
        <w:t xml:space="preserve"> </w:t>
      </w:r>
      <w:r>
        <w:rPr>
          <w:color w:val="050705"/>
          <w:w w:val="105"/>
        </w:rPr>
        <w:t>cuenta</w:t>
      </w:r>
      <w:r>
        <w:rPr>
          <w:color w:val="050705"/>
          <w:spacing w:val="67"/>
          <w:w w:val="105"/>
        </w:rPr>
        <w:t xml:space="preserve"> </w:t>
      </w:r>
      <w:r>
        <w:rPr>
          <w:color w:val="050705"/>
          <w:w w:val="105"/>
        </w:rPr>
        <w:t>de</w:t>
      </w:r>
      <w:r>
        <w:rPr>
          <w:color w:val="050705"/>
          <w:spacing w:val="70"/>
          <w:w w:val="105"/>
        </w:rPr>
        <w:t xml:space="preserve"> </w:t>
      </w:r>
      <w:r>
        <w:rPr>
          <w:color w:val="050705"/>
          <w:w w:val="105"/>
        </w:rPr>
        <w:t>pérdidas</w:t>
      </w:r>
      <w:r>
        <w:rPr>
          <w:color w:val="050705"/>
          <w:spacing w:val="70"/>
          <w:w w:val="105"/>
        </w:rPr>
        <w:t xml:space="preserve"> </w:t>
      </w:r>
      <w:r>
        <w:rPr>
          <w:color w:val="050705"/>
          <w:w w:val="105"/>
          <w:sz w:val="18"/>
        </w:rPr>
        <w:t>y</w:t>
      </w:r>
      <w:r>
        <w:rPr>
          <w:color w:val="050705"/>
          <w:spacing w:val="75"/>
          <w:w w:val="105"/>
          <w:sz w:val="18"/>
        </w:rPr>
        <w:t xml:space="preserve"> </w:t>
      </w:r>
      <w:r>
        <w:rPr>
          <w:color w:val="050705"/>
          <w:w w:val="105"/>
        </w:rPr>
        <w:t>ganancias</w:t>
      </w:r>
      <w:r>
        <w:rPr>
          <w:color w:val="050705"/>
          <w:spacing w:val="75"/>
          <w:w w:val="105"/>
        </w:rPr>
        <w:t xml:space="preserve"> </w:t>
      </w:r>
      <w:r>
        <w:rPr>
          <w:color w:val="050705"/>
          <w:w w:val="105"/>
        </w:rPr>
        <w:t xml:space="preserve">(resultado </w:t>
      </w:r>
      <w:r>
        <w:rPr>
          <w:color w:val="050705"/>
          <w:spacing w:val="-2"/>
          <w:w w:val="105"/>
        </w:rPr>
        <w:t>financiero).</w:t>
      </w:r>
    </w:p>
    <w:p w14:paraId="71C288C5" w14:textId="77777777" w:rsidR="00DD02F0" w:rsidRDefault="00DD02F0">
      <w:pPr>
        <w:spacing w:line="290" w:lineRule="auto"/>
        <w:sectPr w:rsidR="00DD02F0">
          <w:pgSz w:w="11920" w:h="16830"/>
          <w:pgMar w:top="1720" w:right="900" w:bottom="1220" w:left="880" w:header="1137" w:footer="963" w:gutter="0"/>
          <w:cols w:space="720"/>
        </w:sectPr>
      </w:pPr>
    </w:p>
    <w:p w14:paraId="4F05F1BD" w14:textId="77777777" w:rsidR="00DD02F0" w:rsidRDefault="00DD02F0">
      <w:pPr>
        <w:pStyle w:val="Textkrper"/>
        <w:rPr>
          <w:sz w:val="20"/>
        </w:rPr>
      </w:pPr>
    </w:p>
    <w:p w14:paraId="3217C963" w14:textId="77777777" w:rsidR="00DD02F0" w:rsidRDefault="00DD02F0">
      <w:pPr>
        <w:pStyle w:val="Textkrper"/>
        <w:spacing w:before="3"/>
        <w:rPr>
          <w:sz w:val="21"/>
        </w:rPr>
      </w:pPr>
    </w:p>
    <w:p w14:paraId="559599C1" w14:textId="77777777" w:rsidR="00DD02F0" w:rsidRDefault="00755876">
      <w:pPr>
        <w:spacing w:before="1"/>
        <w:ind w:left="532"/>
        <w:jc w:val="both"/>
        <w:rPr>
          <w:i/>
          <w:sz w:val="19"/>
        </w:rPr>
      </w:pPr>
      <w:r>
        <w:rPr>
          <w:i/>
          <w:color w:val="070807"/>
          <w:w w:val="105"/>
          <w:sz w:val="19"/>
        </w:rPr>
        <w:t>Activos</w:t>
      </w:r>
      <w:r>
        <w:rPr>
          <w:i/>
          <w:color w:val="070807"/>
          <w:spacing w:val="-1"/>
          <w:w w:val="105"/>
          <w:sz w:val="19"/>
        </w:rPr>
        <w:t xml:space="preserve"> </w:t>
      </w:r>
      <w:r>
        <w:rPr>
          <w:i/>
          <w:color w:val="070807"/>
          <w:w w:val="105"/>
          <w:sz w:val="19"/>
        </w:rPr>
        <w:t>financieros a</w:t>
      </w:r>
      <w:r>
        <w:rPr>
          <w:i/>
          <w:color w:val="070807"/>
          <w:spacing w:val="-14"/>
          <w:w w:val="105"/>
          <w:sz w:val="19"/>
        </w:rPr>
        <w:t xml:space="preserve"> </w:t>
      </w:r>
      <w:r>
        <w:rPr>
          <w:i/>
          <w:color w:val="070807"/>
          <w:w w:val="105"/>
          <w:sz w:val="19"/>
        </w:rPr>
        <w:t>coste</w:t>
      </w:r>
      <w:r>
        <w:rPr>
          <w:i/>
          <w:color w:val="070807"/>
          <w:spacing w:val="-10"/>
          <w:w w:val="105"/>
          <w:sz w:val="19"/>
        </w:rPr>
        <w:t xml:space="preserve"> </w:t>
      </w:r>
      <w:r>
        <w:rPr>
          <w:i/>
          <w:color w:val="070807"/>
          <w:spacing w:val="-2"/>
          <w:w w:val="105"/>
          <w:sz w:val="19"/>
        </w:rPr>
        <w:t>amortizado</w:t>
      </w:r>
    </w:p>
    <w:p w14:paraId="67386331" w14:textId="77777777" w:rsidR="00DD02F0" w:rsidRDefault="00DD02F0">
      <w:pPr>
        <w:pStyle w:val="Textkrper"/>
        <w:spacing w:before="6"/>
        <w:rPr>
          <w:i/>
          <w:sz w:val="24"/>
        </w:rPr>
      </w:pPr>
    </w:p>
    <w:p w14:paraId="79424615" w14:textId="77777777" w:rsidR="00DD02F0" w:rsidRDefault="00755876">
      <w:pPr>
        <w:pStyle w:val="Textkrper"/>
        <w:spacing w:line="290" w:lineRule="auto"/>
        <w:ind w:left="539" w:right="289" w:hanging="3"/>
        <w:jc w:val="both"/>
      </w:pPr>
      <w:r>
        <w:rPr>
          <w:color w:val="070807"/>
          <w:w w:val="105"/>
        </w:rPr>
        <w:t>La</w:t>
      </w:r>
      <w:r>
        <w:rPr>
          <w:color w:val="070807"/>
          <w:spacing w:val="-5"/>
          <w:w w:val="105"/>
        </w:rPr>
        <w:t xml:space="preserve"> </w:t>
      </w:r>
      <w:r>
        <w:rPr>
          <w:color w:val="070807"/>
          <w:w w:val="105"/>
        </w:rPr>
        <w:t>Sociedad clasifica</w:t>
      </w:r>
      <w:r>
        <w:rPr>
          <w:color w:val="070807"/>
          <w:spacing w:val="-4"/>
          <w:w w:val="105"/>
        </w:rPr>
        <w:t xml:space="preserve"> </w:t>
      </w:r>
      <w:r>
        <w:rPr>
          <w:color w:val="070807"/>
          <w:w w:val="105"/>
        </w:rPr>
        <w:t>un</w:t>
      </w:r>
      <w:r>
        <w:rPr>
          <w:color w:val="070807"/>
          <w:spacing w:val="-5"/>
          <w:w w:val="105"/>
        </w:rPr>
        <w:t xml:space="preserve"> </w:t>
      </w:r>
      <w:r>
        <w:rPr>
          <w:color w:val="070807"/>
          <w:w w:val="105"/>
        </w:rPr>
        <w:t>activo financiero en</w:t>
      </w:r>
      <w:r>
        <w:rPr>
          <w:color w:val="070807"/>
          <w:spacing w:val="-2"/>
          <w:w w:val="105"/>
        </w:rPr>
        <w:t xml:space="preserve"> </w:t>
      </w:r>
      <w:r>
        <w:rPr>
          <w:color w:val="070807"/>
          <w:w w:val="105"/>
        </w:rPr>
        <w:t>esta</w:t>
      </w:r>
      <w:r>
        <w:rPr>
          <w:color w:val="070807"/>
          <w:spacing w:val="-5"/>
          <w:w w:val="105"/>
        </w:rPr>
        <w:t xml:space="preserve"> </w:t>
      </w:r>
      <w:r>
        <w:rPr>
          <w:color w:val="070807"/>
          <w:w w:val="105"/>
        </w:rPr>
        <w:t>categoría, incluso cuando esté admitido a</w:t>
      </w:r>
      <w:r>
        <w:rPr>
          <w:color w:val="070807"/>
          <w:spacing w:val="-2"/>
          <w:w w:val="105"/>
        </w:rPr>
        <w:t xml:space="preserve"> </w:t>
      </w:r>
      <w:r>
        <w:rPr>
          <w:color w:val="070807"/>
          <w:w w:val="105"/>
        </w:rPr>
        <w:t>negociación en un mercado organizado, si se cumplen las siguientes condiciones:</w:t>
      </w:r>
    </w:p>
    <w:p w14:paraId="7E879A6C" w14:textId="77777777" w:rsidR="00DD02F0" w:rsidRDefault="00DD02F0">
      <w:pPr>
        <w:pStyle w:val="Textkrper"/>
        <w:spacing w:before="7"/>
        <w:rPr>
          <w:sz w:val="20"/>
        </w:rPr>
      </w:pPr>
    </w:p>
    <w:p w14:paraId="333C18BF" w14:textId="77777777" w:rsidR="00DD02F0" w:rsidRDefault="00755876">
      <w:pPr>
        <w:pStyle w:val="Textkrper"/>
        <w:spacing w:line="261" w:lineRule="auto"/>
        <w:ind w:left="1257" w:right="281" w:hanging="4"/>
        <w:jc w:val="both"/>
      </w:pPr>
      <w:r>
        <w:rPr>
          <w:color w:val="070807"/>
          <w:w w:val="105"/>
        </w:rPr>
        <w:t>La</w:t>
      </w:r>
      <w:r>
        <w:rPr>
          <w:color w:val="070807"/>
          <w:spacing w:val="-2"/>
          <w:w w:val="105"/>
        </w:rPr>
        <w:t xml:space="preserve"> </w:t>
      </w:r>
      <w:r>
        <w:rPr>
          <w:color w:val="070807"/>
          <w:w w:val="105"/>
        </w:rPr>
        <w:t>Sociedad</w:t>
      </w:r>
      <w:r>
        <w:rPr>
          <w:color w:val="070807"/>
          <w:spacing w:val="23"/>
          <w:w w:val="105"/>
        </w:rPr>
        <w:t xml:space="preserve"> </w:t>
      </w:r>
      <w:r>
        <w:rPr>
          <w:color w:val="070807"/>
          <w:w w:val="105"/>
        </w:rPr>
        <w:t>mantiene la</w:t>
      </w:r>
      <w:r>
        <w:rPr>
          <w:color w:val="070807"/>
          <w:spacing w:val="-3"/>
          <w:w w:val="105"/>
        </w:rPr>
        <w:t xml:space="preserve"> </w:t>
      </w:r>
      <w:r>
        <w:rPr>
          <w:color w:val="070807"/>
          <w:w w:val="105"/>
        </w:rPr>
        <w:t>inversión bajo un modelo de gestión cuyo objetivo</w:t>
      </w:r>
      <w:r>
        <w:rPr>
          <w:color w:val="070807"/>
          <w:spacing w:val="21"/>
          <w:w w:val="105"/>
        </w:rPr>
        <w:t xml:space="preserve"> </w:t>
      </w:r>
      <w:r>
        <w:rPr>
          <w:color w:val="070807"/>
          <w:w w:val="105"/>
        </w:rPr>
        <w:t>es recibir los flujos de efectivo derivados de la</w:t>
      </w:r>
      <w:r>
        <w:rPr>
          <w:color w:val="070807"/>
          <w:spacing w:val="-1"/>
          <w:w w:val="105"/>
        </w:rPr>
        <w:t xml:space="preserve"> </w:t>
      </w:r>
      <w:r>
        <w:rPr>
          <w:color w:val="070807"/>
          <w:w w:val="105"/>
        </w:rPr>
        <w:t>ejecución del contrato.</w:t>
      </w:r>
    </w:p>
    <w:p w14:paraId="238E2670" w14:textId="77777777" w:rsidR="00DD02F0" w:rsidRDefault="00DD02F0">
      <w:pPr>
        <w:pStyle w:val="Textkrper"/>
        <w:spacing w:before="1"/>
        <w:rPr>
          <w:sz w:val="20"/>
        </w:rPr>
      </w:pPr>
    </w:p>
    <w:p w14:paraId="1F65625E" w14:textId="77777777" w:rsidR="00DD02F0" w:rsidRDefault="00755876">
      <w:pPr>
        <w:pStyle w:val="Textkrper"/>
        <w:spacing w:line="288" w:lineRule="auto"/>
        <w:ind w:left="1246" w:right="272" w:hanging="2"/>
        <w:jc w:val="both"/>
      </w:pPr>
      <w:r>
        <w:rPr>
          <w:color w:val="070807"/>
          <w:w w:val="105"/>
        </w:rPr>
        <w:t>La</w:t>
      </w:r>
      <w:r>
        <w:rPr>
          <w:color w:val="070807"/>
          <w:spacing w:val="-4"/>
          <w:w w:val="105"/>
        </w:rPr>
        <w:t xml:space="preserve"> </w:t>
      </w:r>
      <w:r>
        <w:rPr>
          <w:color w:val="070807"/>
          <w:w w:val="105"/>
        </w:rPr>
        <w:t>gestión de una</w:t>
      </w:r>
      <w:r>
        <w:rPr>
          <w:color w:val="070807"/>
          <w:spacing w:val="-1"/>
          <w:w w:val="105"/>
        </w:rPr>
        <w:t xml:space="preserve"> </w:t>
      </w:r>
      <w:r>
        <w:rPr>
          <w:color w:val="070807"/>
          <w:w w:val="105"/>
        </w:rPr>
        <w:t>cartera de activos financieros para obtener sus flujos contractuales no implica que hayan de mantenerse necesariamente todos los instrumentos hasta su vencimiento; se</w:t>
      </w:r>
      <w:r>
        <w:rPr>
          <w:color w:val="070807"/>
          <w:spacing w:val="40"/>
          <w:w w:val="105"/>
        </w:rPr>
        <w:t xml:space="preserve"> </w:t>
      </w:r>
      <w:r>
        <w:rPr>
          <w:color w:val="070807"/>
          <w:w w:val="105"/>
        </w:rPr>
        <w:t>podrá</w:t>
      </w:r>
      <w:r>
        <w:rPr>
          <w:color w:val="070807"/>
          <w:spacing w:val="-4"/>
          <w:w w:val="105"/>
        </w:rPr>
        <w:t xml:space="preserve"> </w:t>
      </w:r>
      <w:r>
        <w:rPr>
          <w:color w:val="070807"/>
          <w:w w:val="105"/>
        </w:rPr>
        <w:t>considerar que los</w:t>
      </w:r>
      <w:r>
        <w:rPr>
          <w:color w:val="070807"/>
          <w:spacing w:val="-5"/>
          <w:w w:val="105"/>
        </w:rPr>
        <w:t xml:space="preserve"> </w:t>
      </w:r>
      <w:r>
        <w:rPr>
          <w:color w:val="070807"/>
          <w:w w:val="105"/>
        </w:rPr>
        <w:t>activos financieros se gestionan con</w:t>
      </w:r>
      <w:r>
        <w:rPr>
          <w:color w:val="070807"/>
          <w:spacing w:val="-2"/>
          <w:w w:val="105"/>
        </w:rPr>
        <w:t xml:space="preserve"> </w:t>
      </w:r>
      <w:r>
        <w:rPr>
          <w:color w:val="070807"/>
          <w:w w:val="105"/>
        </w:rPr>
        <w:t>ese objetivo aun</w:t>
      </w:r>
      <w:r>
        <w:rPr>
          <w:color w:val="070807"/>
          <w:spacing w:val="-1"/>
          <w:w w:val="105"/>
        </w:rPr>
        <w:t xml:space="preserve"> </w:t>
      </w:r>
      <w:r>
        <w:rPr>
          <w:color w:val="070807"/>
          <w:w w:val="105"/>
        </w:rPr>
        <w:t>cuando se</w:t>
      </w:r>
      <w:r>
        <w:rPr>
          <w:color w:val="070807"/>
          <w:spacing w:val="-3"/>
          <w:w w:val="105"/>
        </w:rPr>
        <w:t xml:space="preserve"> </w:t>
      </w:r>
      <w:r>
        <w:rPr>
          <w:color w:val="070807"/>
          <w:w w:val="105"/>
        </w:rPr>
        <w:t>hayan producido</w:t>
      </w:r>
      <w:r>
        <w:rPr>
          <w:color w:val="070807"/>
          <w:spacing w:val="18"/>
          <w:w w:val="105"/>
        </w:rPr>
        <w:t xml:space="preserve"> </w:t>
      </w:r>
      <w:r>
        <w:rPr>
          <w:color w:val="070807"/>
          <w:w w:val="105"/>
        </w:rPr>
        <w:t>o se espere que se produzcan ventas en el</w:t>
      </w:r>
      <w:r>
        <w:rPr>
          <w:color w:val="070807"/>
          <w:spacing w:val="-2"/>
          <w:w w:val="105"/>
        </w:rPr>
        <w:t xml:space="preserve"> </w:t>
      </w:r>
      <w:r>
        <w:rPr>
          <w:color w:val="070807"/>
          <w:w w:val="105"/>
        </w:rPr>
        <w:t>futuro. A tal</w:t>
      </w:r>
      <w:r>
        <w:rPr>
          <w:color w:val="070807"/>
          <w:spacing w:val="-1"/>
          <w:w w:val="105"/>
        </w:rPr>
        <w:t xml:space="preserve"> </w:t>
      </w:r>
      <w:r>
        <w:rPr>
          <w:color w:val="070807"/>
          <w:w w:val="105"/>
        </w:rPr>
        <w:t>efecto, la</w:t>
      </w:r>
      <w:r>
        <w:rPr>
          <w:color w:val="070807"/>
          <w:spacing w:val="-8"/>
          <w:w w:val="105"/>
        </w:rPr>
        <w:t xml:space="preserve"> </w:t>
      </w:r>
      <w:r>
        <w:rPr>
          <w:color w:val="070807"/>
          <w:w w:val="105"/>
        </w:rPr>
        <w:t>Sociedad considera la frecuencia,</w:t>
      </w:r>
      <w:r>
        <w:rPr>
          <w:color w:val="070807"/>
          <w:spacing w:val="38"/>
          <w:w w:val="105"/>
        </w:rPr>
        <w:t xml:space="preserve"> </w:t>
      </w:r>
      <w:r>
        <w:rPr>
          <w:color w:val="070807"/>
          <w:w w:val="105"/>
        </w:rPr>
        <w:t>el importe y el calendario</w:t>
      </w:r>
      <w:r>
        <w:rPr>
          <w:color w:val="070807"/>
          <w:spacing w:val="40"/>
          <w:w w:val="105"/>
        </w:rPr>
        <w:t xml:space="preserve"> </w:t>
      </w:r>
      <w:r>
        <w:rPr>
          <w:color w:val="070807"/>
          <w:w w:val="105"/>
        </w:rPr>
        <w:t>de las ventas en ejercicios</w:t>
      </w:r>
      <w:r>
        <w:rPr>
          <w:color w:val="070807"/>
          <w:spacing w:val="37"/>
          <w:w w:val="105"/>
        </w:rPr>
        <w:t xml:space="preserve"> </w:t>
      </w:r>
      <w:r>
        <w:rPr>
          <w:color w:val="070807"/>
          <w:w w:val="105"/>
        </w:rPr>
        <w:t>anteriores,</w:t>
      </w:r>
      <w:r>
        <w:rPr>
          <w:color w:val="070807"/>
          <w:spacing w:val="40"/>
          <w:w w:val="105"/>
        </w:rPr>
        <w:t xml:space="preserve"> </w:t>
      </w:r>
      <w:r>
        <w:rPr>
          <w:color w:val="070807"/>
          <w:w w:val="105"/>
        </w:rPr>
        <w:t>los motivos</w:t>
      </w:r>
      <w:r>
        <w:rPr>
          <w:color w:val="070807"/>
          <w:w w:val="105"/>
        </w:rPr>
        <w:t xml:space="preserve"> de esas ventas y las expectativas en relación con la</w:t>
      </w:r>
      <w:r>
        <w:rPr>
          <w:color w:val="070807"/>
          <w:spacing w:val="-4"/>
          <w:w w:val="105"/>
        </w:rPr>
        <w:t xml:space="preserve"> </w:t>
      </w:r>
      <w:r>
        <w:rPr>
          <w:color w:val="070807"/>
          <w:w w:val="105"/>
        </w:rPr>
        <w:t>actividad de ventas futuras.</w:t>
      </w:r>
    </w:p>
    <w:p w14:paraId="0F7B7529" w14:textId="77777777" w:rsidR="00DD02F0" w:rsidRDefault="00DD02F0">
      <w:pPr>
        <w:pStyle w:val="Textkrper"/>
        <w:spacing w:before="10"/>
        <w:rPr>
          <w:sz w:val="20"/>
        </w:rPr>
      </w:pPr>
    </w:p>
    <w:p w14:paraId="0E4A648A" w14:textId="77777777" w:rsidR="00DD02F0" w:rsidRDefault="00755876">
      <w:pPr>
        <w:pStyle w:val="Textkrper"/>
        <w:spacing w:line="254" w:lineRule="auto"/>
        <w:ind w:left="1255" w:right="267" w:hanging="2"/>
        <w:jc w:val="both"/>
      </w:pPr>
      <w:r>
        <w:rPr>
          <w:color w:val="070807"/>
          <w:w w:val="105"/>
        </w:rPr>
        <w:t>Las</w:t>
      </w:r>
      <w:r>
        <w:rPr>
          <w:color w:val="070807"/>
          <w:spacing w:val="-7"/>
          <w:w w:val="105"/>
        </w:rPr>
        <w:t xml:space="preserve"> </w:t>
      </w:r>
      <w:r>
        <w:rPr>
          <w:color w:val="070807"/>
          <w:w w:val="105"/>
        </w:rPr>
        <w:t>características</w:t>
      </w:r>
      <w:r>
        <w:rPr>
          <w:color w:val="070807"/>
          <w:spacing w:val="-12"/>
          <w:w w:val="105"/>
        </w:rPr>
        <w:t xml:space="preserve"> </w:t>
      </w:r>
      <w:r>
        <w:rPr>
          <w:color w:val="070807"/>
          <w:w w:val="105"/>
        </w:rPr>
        <w:t>contractuales del</w:t>
      </w:r>
      <w:r>
        <w:rPr>
          <w:color w:val="070807"/>
          <w:spacing w:val="-8"/>
          <w:w w:val="105"/>
        </w:rPr>
        <w:t xml:space="preserve"> </w:t>
      </w:r>
      <w:r>
        <w:rPr>
          <w:color w:val="070807"/>
          <w:w w:val="105"/>
        </w:rPr>
        <w:t>activo financiero dan</w:t>
      </w:r>
      <w:r>
        <w:rPr>
          <w:color w:val="070807"/>
          <w:spacing w:val="-3"/>
          <w:w w:val="105"/>
        </w:rPr>
        <w:t xml:space="preserve"> </w:t>
      </w:r>
      <w:r>
        <w:rPr>
          <w:color w:val="070807"/>
          <w:w w:val="105"/>
        </w:rPr>
        <w:t>lugar, en fechas</w:t>
      </w:r>
      <w:r>
        <w:rPr>
          <w:color w:val="070807"/>
          <w:spacing w:val="-2"/>
          <w:w w:val="105"/>
        </w:rPr>
        <w:t xml:space="preserve"> </w:t>
      </w:r>
      <w:r>
        <w:rPr>
          <w:color w:val="070807"/>
          <w:w w:val="105"/>
        </w:rPr>
        <w:t>especificadas,</w:t>
      </w:r>
      <w:r>
        <w:rPr>
          <w:color w:val="070807"/>
          <w:spacing w:val="-7"/>
          <w:w w:val="105"/>
        </w:rPr>
        <w:t xml:space="preserve"> </w:t>
      </w:r>
      <w:r>
        <w:rPr>
          <w:color w:val="070807"/>
          <w:w w:val="105"/>
        </w:rPr>
        <w:t>a</w:t>
      </w:r>
      <w:r>
        <w:rPr>
          <w:color w:val="070807"/>
          <w:spacing w:val="-8"/>
          <w:w w:val="105"/>
        </w:rPr>
        <w:t xml:space="preserve"> </w:t>
      </w:r>
      <w:r>
        <w:rPr>
          <w:color w:val="070807"/>
          <w:w w:val="105"/>
        </w:rPr>
        <w:t>flujos de efectivo que son únicamente cobros de principal e intereses sobre el importe del principal pendiente. Esto es, los flujos de efectivo son inherentes a</w:t>
      </w:r>
      <w:r>
        <w:rPr>
          <w:color w:val="070807"/>
          <w:spacing w:val="-4"/>
          <w:w w:val="105"/>
        </w:rPr>
        <w:t xml:space="preserve"> </w:t>
      </w:r>
      <w:r>
        <w:rPr>
          <w:color w:val="070807"/>
          <w:w w:val="105"/>
        </w:rPr>
        <w:t>un acuerdo que tiene la</w:t>
      </w:r>
      <w:r>
        <w:rPr>
          <w:color w:val="070807"/>
          <w:spacing w:val="-8"/>
          <w:w w:val="105"/>
        </w:rPr>
        <w:t xml:space="preserve"> </w:t>
      </w:r>
      <w:r>
        <w:rPr>
          <w:color w:val="070807"/>
          <w:w w:val="105"/>
        </w:rPr>
        <w:t>naturaleza de préstamo ordinario o común, sin perjuicio de que la operación se acuerde a un tipo de interés cero o por debajo de mercado.</w:t>
      </w:r>
    </w:p>
    <w:p w14:paraId="56FFAFEA" w14:textId="77777777" w:rsidR="00DD02F0" w:rsidRDefault="00DD02F0">
      <w:pPr>
        <w:pStyle w:val="Textkrper"/>
        <w:spacing w:before="4"/>
        <w:rPr>
          <w:sz w:val="20"/>
        </w:rPr>
      </w:pPr>
    </w:p>
    <w:p w14:paraId="2A0C7D2D" w14:textId="77777777" w:rsidR="00DD02F0" w:rsidRDefault="00755876">
      <w:pPr>
        <w:pStyle w:val="Textkrper"/>
        <w:spacing w:line="288" w:lineRule="auto"/>
        <w:ind w:left="1242" w:right="266" w:firstLine="3"/>
        <w:jc w:val="both"/>
      </w:pPr>
      <w:r>
        <w:rPr>
          <w:color w:val="070807"/>
          <w:w w:val="105"/>
        </w:rPr>
        <w:t>Se asume que se cumple esta condición, en el caso de que un bono o un préstamo simple con una fecha de vencimiento determinada y por el que la Sociedad cobra un tipo de interés de mercado variable, pudiendo estar</w:t>
      </w:r>
      <w:r>
        <w:rPr>
          <w:color w:val="070807"/>
          <w:spacing w:val="-3"/>
          <w:w w:val="105"/>
        </w:rPr>
        <w:t xml:space="preserve"> </w:t>
      </w:r>
      <w:r>
        <w:rPr>
          <w:color w:val="070807"/>
          <w:w w:val="105"/>
        </w:rPr>
        <w:t>sujeto a</w:t>
      </w:r>
      <w:r>
        <w:rPr>
          <w:color w:val="070807"/>
          <w:spacing w:val="-8"/>
          <w:w w:val="105"/>
        </w:rPr>
        <w:t xml:space="preserve"> </w:t>
      </w:r>
      <w:r>
        <w:rPr>
          <w:color w:val="070807"/>
          <w:w w:val="105"/>
        </w:rPr>
        <w:t>un</w:t>
      </w:r>
      <w:r>
        <w:rPr>
          <w:color w:val="070807"/>
          <w:spacing w:val="-12"/>
          <w:w w:val="105"/>
        </w:rPr>
        <w:t xml:space="preserve"> </w:t>
      </w:r>
      <w:r>
        <w:rPr>
          <w:color w:val="070807"/>
          <w:w w:val="105"/>
        </w:rPr>
        <w:t>límite.</w:t>
      </w:r>
      <w:r>
        <w:rPr>
          <w:color w:val="070807"/>
          <w:spacing w:val="-3"/>
          <w:w w:val="105"/>
        </w:rPr>
        <w:t xml:space="preserve"> </w:t>
      </w:r>
      <w:r>
        <w:rPr>
          <w:color w:val="070807"/>
          <w:w w:val="105"/>
        </w:rPr>
        <w:t>Por el</w:t>
      </w:r>
      <w:r>
        <w:rPr>
          <w:color w:val="070807"/>
          <w:spacing w:val="-12"/>
          <w:w w:val="105"/>
        </w:rPr>
        <w:t xml:space="preserve"> </w:t>
      </w:r>
      <w:r>
        <w:rPr>
          <w:color w:val="070807"/>
          <w:w w:val="105"/>
        </w:rPr>
        <w:t>contrario, se asume que</w:t>
      </w:r>
      <w:r>
        <w:rPr>
          <w:color w:val="070807"/>
          <w:spacing w:val="-1"/>
          <w:w w:val="105"/>
        </w:rPr>
        <w:t xml:space="preserve"> </w:t>
      </w:r>
      <w:r>
        <w:rPr>
          <w:color w:val="070807"/>
          <w:w w:val="105"/>
        </w:rPr>
        <w:t>no</w:t>
      </w:r>
      <w:r>
        <w:rPr>
          <w:color w:val="070807"/>
          <w:spacing w:val="-3"/>
          <w:w w:val="105"/>
        </w:rPr>
        <w:t xml:space="preserve"> </w:t>
      </w:r>
      <w:r>
        <w:rPr>
          <w:color w:val="070807"/>
          <w:w w:val="105"/>
        </w:rPr>
        <w:t>se</w:t>
      </w:r>
      <w:r>
        <w:rPr>
          <w:color w:val="070807"/>
          <w:spacing w:val="-4"/>
          <w:w w:val="105"/>
        </w:rPr>
        <w:t xml:space="preserve"> </w:t>
      </w:r>
      <w:r>
        <w:rPr>
          <w:color w:val="070807"/>
          <w:w w:val="105"/>
        </w:rPr>
        <w:t>cumple esta condición en el caso de los instrumentos</w:t>
      </w:r>
      <w:r>
        <w:rPr>
          <w:color w:val="070807"/>
          <w:spacing w:val="28"/>
          <w:w w:val="105"/>
        </w:rPr>
        <w:t xml:space="preserve"> </w:t>
      </w:r>
      <w:r>
        <w:rPr>
          <w:color w:val="070807"/>
          <w:w w:val="105"/>
        </w:rPr>
        <w:t>convertibles</w:t>
      </w:r>
      <w:r>
        <w:rPr>
          <w:color w:val="070807"/>
          <w:spacing w:val="28"/>
          <w:w w:val="105"/>
        </w:rPr>
        <w:t xml:space="preserve"> </w:t>
      </w:r>
      <w:r>
        <w:rPr>
          <w:color w:val="070807"/>
          <w:w w:val="105"/>
        </w:rPr>
        <w:t>en instrumentos</w:t>
      </w:r>
      <w:r>
        <w:rPr>
          <w:color w:val="070807"/>
          <w:spacing w:val="29"/>
          <w:w w:val="105"/>
        </w:rPr>
        <w:t xml:space="preserve"> </w:t>
      </w:r>
      <w:r>
        <w:rPr>
          <w:color w:val="070807"/>
          <w:w w:val="105"/>
        </w:rPr>
        <w:t>de patrimonio</w:t>
      </w:r>
      <w:r>
        <w:rPr>
          <w:color w:val="070807"/>
          <w:spacing w:val="32"/>
          <w:w w:val="105"/>
        </w:rPr>
        <w:t xml:space="preserve"> </w:t>
      </w:r>
      <w:r>
        <w:rPr>
          <w:color w:val="070807"/>
          <w:w w:val="105"/>
        </w:rPr>
        <w:t>neto del emisor, los préstamos con tipos de interés</w:t>
      </w:r>
      <w:r>
        <w:rPr>
          <w:color w:val="070807"/>
          <w:spacing w:val="-1"/>
          <w:w w:val="105"/>
        </w:rPr>
        <w:t xml:space="preserve"> </w:t>
      </w:r>
      <w:r>
        <w:rPr>
          <w:color w:val="070807"/>
          <w:w w:val="105"/>
        </w:rPr>
        <w:t>variables inversos (es</w:t>
      </w:r>
      <w:r>
        <w:rPr>
          <w:color w:val="070807"/>
          <w:spacing w:val="-1"/>
          <w:w w:val="105"/>
        </w:rPr>
        <w:t xml:space="preserve"> </w:t>
      </w:r>
      <w:r>
        <w:rPr>
          <w:color w:val="070807"/>
          <w:w w:val="105"/>
        </w:rPr>
        <w:t>decir, un</w:t>
      </w:r>
      <w:r>
        <w:rPr>
          <w:color w:val="070807"/>
          <w:spacing w:val="-3"/>
          <w:w w:val="105"/>
        </w:rPr>
        <w:t xml:space="preserve"> </w:t>
      </w:r>
      <w:r>
        <w:rPr>
          <w:color w:val="070807"/>
          <w:w w:val="105"/>
        </w:rPr>
        <w:t>tipo que tiene una relación inversa con los tipos de interés del</w:t>
      </w:r>
      <w:r>
        <w:rPr>
          <w:color w:val="070807"/>
          <w:w w:val="105"/>
        </w:rPr>
        <w:t xml:space="preserve"> mercado) o aquellos en los que el emisor puede diferir el pago de intereses, si con dicho pago se viera afectada su solvencia, sin que los intereses diferidos devenguen intereses adicionales.</w:t>
      </w:r>
    </w:p>
    <w:p w14:paraId="3C2AE0AB" w14:textId="77777777" w:rsidR="00DD02F0" w:rsidRDefault="00DD02F0">
      <w:pPr>
        <w:pStyle w:val="Textkrper"/>
        <w:spacing w:before="2"/>
        <w:rPr>
          <w:sz w:val="21"/>
        </w:rPr>
      </w:pPr>
    </w:p>
    <w:p w14:paraId="53F9D83C" w14:textId="77777777" w:rsidR="00DD02F0" w:rsidRDefault="00755876">
      <w:pPr>
        <w:pStyle w:val="Textkrper"/>
        <w:spacing w:line="290" w:lineRule="auto"/>
        <w:ind w:left="538" w:right="285" w:hanging="2"/>
        <w:jc w:val="both"/>
      </w:pPr>
      <w:r>
        <w:rPr>
          <w:color w:val="070807"/>
          <w:w w:val="105"/>
        </w:rPr>
        <w:t>Con carácter general, se incluyen en esta categoría los créditos por operaciones comerciales ("clientes comerciales") y</w:t>
      </w:r>
      <w:r>
        <w:rPr>
          <w:color w:val="070807"/>
          <w:spacing w:val="-1"/>
          <w:w w:val="105"/>
        </w:rPr>
        <w:t xml:space="preserve"> </w:t>
      </w:r>
      <w:r>
        <w:rPr>
          <w:color w:val="070807"/>
          <w:w w:val="105"/>
        </w:rPr>
        <w:t>los créditos por operaciones no comerciales ("otros deudores").</w:t>
      </w:r>
    </w:p>
    <w:p w14:paraId="32E96704" w14:textId="77777777" w:rsidR="00DD02F0" w:rsidRDefault="00DD02F0">
      <w:pPr>
        <w:pStyle w:val="Textkrper"/>
        <w:spacing w:before="7"/>
        <w:rPr>
          <w:sz w:val="20"/>
        </w:rPr>
      </w:pPr>
    </w:p>
    <w:p w14:paraId="3F21C98A" w14:textId="77777777" w:rsidR="00DD02F0" w:rsidRDefault="00755876">
      <w:pPr>
        <w:pStyle w:val="Textkrper"/>
        <w:spacing w:line="288" w:lineRule="auto"/>
        <w:ind w:left="535" w:right="276"/>
        <w:jc w:val="both"/>
      </w:pPr>
      <w:r>
        <w:rPr>
          <w:color w:val="070807"/>
          <w:w w:val="105"/>
        </w:rPr>
        <w:t>Los</w:t>
      </w:r>
      <w:r>
        <w:rPr>
          <w:color w:val="070807"/>
          <w:spacing w:val="-9"/>
          <w:w w:val="105"/>
        </w:rPr>
        <w:t xml:space="preserve"> </w:t>
      </w:r>
      <w:r>
        <w:rPr>
          <w:color w:val="070807"/>
          <w:w w:val="105"/>
        </w:rPr>
        <w:t>activos financieros clasificados en</w:t>
      </w:r>
      <w:r>
        <w:rPr>
          <w:color w:val="070807"/>
          <w:spacing w:val="-12"/>
          <w:w w:val="105"/>
        </w:rPr>
        <w:t xml:space="preserve"> </w:t>
      </w:r>
      <w:r>
        <w:rPr>
          <w:color w:val="070807"/>
          <w:w w:val="105"/>
        </w:rPr>
        <w:t>esta</w:t>
      </w:r>
      <w:r>
        <w:rPr>
          <w:color w:val="070807"/>
          <w:spacing w:val="-10"/>
          <w:w w:val="105"/>
        </w:rPr>
        <w:t xml:space="preserve"> </w:t>
      </w:r>
      <w:r>
        <w:rPr>
          <w:color w:val="070807"/>
          <w:w w:val="105"/>
        </w:rPr>
        <w:t>categoría</w:t>
      </w:r>
      <w:r>
        <w:rPr>
          <w:color w:val="070807"/>
          <w:spacing w:val="-1"/>
          <w:w w:val="105"/>
        </w:rPr>
        <w:t xml:space="preserve"> </w:t>
      </w:r>
      <w:r>
        <w:rPr>
          <w:color w:val="070807"/>
          <w:w w:val="105"/>
        </w:rPr>
        <w:t>se</w:t>
      </w:r>
      <w:r>
        <w:rPr>
          <w:color w:val="070807"/>
          <w:spacing w:val="-6"/>
          <w:w w:val="105"/>
        </w:rPr>
        <w:t xml:space="preserve"> </w:t>
      </w:r>
      <w:r>
        <w:rPr>
          <w:color w:val="070807"/>
          <w:w w:val="105"/>
        </w:rPr>
        <w:t>valoran inicialmente por</w:t>
      </w:r>
      <w:r>
        <w:rPr>
          <w:color w:val="070807"/>
          <w:spacing w:val="-3"/>
          <w:w w:val="105"/>
        </w:rPr>
        <w:t xml:space="preserve"> </w:t>
      </w:r>
      <w:r>
        <w:rPr>
          <w:color w:val="070807"/>
          <w:w w:val="105"/>
        </w:rPr>
        <w:t>su</w:t>
      </w:r>
      <w:r>
        <w:rPr>
          <w:color w:val="070807"/>
          <w:spacing w:val="-8"/>
          <w:w w:val="105"/>
        </w:rPr>
        <w:t xml:space="preserve"> </w:t>
      </w:r>
      <w:r>
        <w:rPr>
          <w:color w:val="070807"/>
          <w:w w:val="105"/>
        </w:rPr>
        <w:t>valor razonable, que, salvo evidencia en contrario, se asume</w:t>
      </w:r>
      <w:r>
        <w:rPr>
          <w:color w:val="070807"/>
          <w:spacing w:val="40"/>
          <w:w w:val="105"/>
        </w:rPr>
        <w:t xml:space="preserve"> </w:t>
      </w:r>
      <w:r>
        <w:rPr>
          <w:color w:val="070807"/>
          <w:w w:val="105"/>
        </w:rPr>
        <w:t>que es el precio</w:t>
      </w:r>
      <w:r>
        <w:rPr>
          <w:color w:val="070807"/>
          <w:spacing w:val="40"/>
          <w:w w:val="105"/>
        </w:rPr>
        <w:t xml:space="preserve"> </w:t>
      </w:r>
      <w:r>
        <w:rPr>
          <w:color w:val="070807"/>
          <w:w w:val="105"/>
        </w:rPr>
        <w:t>de la transacción,</w:t>
      </w:r>
      <w:r>
        <w:rPr>
          <w:color w:val="070807"/>
          <w:spacing w:val="40"/>
          <w:w w:val="105"/>
        </w:rPr>
        <w:t xml:space="preserve"> </w:t>
      </w:r>
      <w:r>
        <w:rPr>
          <w:color w:val="070807"/>
          <w:w w:val="105"/>
        </w:rPr>
        <w:t>que equivale al valor razonable de la contraprestación entregada, más los costes de transacción que les sean directamente atribuibles. Esto es, los</w:t>
      </w:r>
      <w:r>
        <w:rPr>
          <w:color w:val="070807"/>
          <w:spacing w:val="-3"/>
          <w:w w:val="105"/>
        </w:rPr>
        <w:t xml:space="preserve"> </w:t>
      </w:r>
      <w:r>
        <w:rPr>
          <w:color w:val="070807"/>
          <w:w w:val="105"/>
        </w:rPr>
        <w:t>costes de transacción inherentes se capitalizan.</w:t>
      </w:r>
    </w:p>
    <w:p w14:paraId="0E3D78BF" w14:textId="77777777" w:rsidR="00DD02F0" w:rsidRDefault="00DD02F0">
      <w:pPr>
        <w:pStyle w:val="Textkrper"/>
        <w:spacing w:before="3"/>
        <w:rPr>
          <w:sz w:val="21"/>
        </w:rPr>
      </w:pPr>
    </w:p>
    <w:p w14:paraId="674DE10B" w14:textId="77777777" w:rsidR="00DD02F0" w:rsidRDefault="00755876">
      <w:pPr>
        <w:pStyle w:val="Textkrper"/>
        <w:spacing w:line="288" w:lineRule="auto"/>
        <w:ind w:left="534" w:right="265" w:firstLine="6"/>
        <w:jc w:val="both"/>
      </w:pPr>
      <w:r>
        <w:rPr>
          <w:color w:val="070807"/>
          <w:w w:val="105"/>
        </w:rPr>
        <w:t>No</w:t>
      </w:r>
      <w:r>
        <w:rPr>
          <w:color w:val="070807"/>
          <w:w w:val="105"/>
        </w:rPr>
        <w:t xml:space="preserve"> obstante, los créditos por operaciones comerciales con vencimiento no superior a un año y que no tengan un</w:t>
      </w:r>
      <w:r>
        <w:rPr>
          <w:color w:val="070807"/>
          <w:spacing w:val="-1"/>
          <w:w w:val="105"/>
        </w:rPr>
        <w:t xml:space="preserve"> </w:t>
      </w:r>
      <w:r>
        <w:rPr>
          <w:color w:val="070807"/>
          <w:w w:val="105"/>
        </w:rPr>
        <w:t>tipo</w:t>
      </w:r>
      <w:r>
        <w:rPr>
          <w:color w:val="070807"/>
          <w:spacing w:val="13"/>
          <w:w w:val="105"/>
        </w:rPr>
        <w:t xml:space="preserve"> </w:t>
      </w:r>
      <w:r>
        <w:rPr>
          <w:color w:val="070807"/>
          <w:w w:val="105"/>
        </w:rPr>
        <w:t>de interés contractual</w:t>
      </w:r>
      <w:r>
        <w:rPr>
          <w:color w:val="070807"/>
          <w:spacing w:val="15"/>
          <w:w w:val="105"/>
        </w:rPr>
        <w:t xml:space="preserve"> </w:t>
      </w:r>
      <w:r>
        <w:rPr>
          <w:color w:val="070807"/>
          <w:w w:val="105"/>
        </w:rPr>
        <w:t>explícito,</w:t>
      </w:r>
      <w:r>
        <w:rPr>
          <w:color w:val="070807"/>
          <w:spacing w:val="15"/>
          <w:w w:val="105"/>
        </w:rPr>
        <w:t xml:space="preserve"> </w:t>
      </w:r>
      <w:r>
        <w:rPr>
          <w:color w:val="070807"/>
          <w:w w:val="105"/>
        </w:rPr>
        <w:t>así</w:t>
      </w:r>
      <w:r>
        <w:rPr>
          <w:color w:val="070807"/>
          <w:spacing w:val="-6"/>
          <w:w w:val="105"/>
        </w:rPr>
        <w:t xml:space="preserve"> </w:t>
      </w:r>
      <w:r>
        <w:rPr>
          <w:color w:val="070807"/>
          <w:w w:val="105"/>
        </w:rPr>
        <w:t>como</w:t>
      </w:r>
      <w:r>
        <w:rPr>
          <w:color w:val="070807"/>
          <w:spacing w:val="15"/>
          <w:w w:val="105"/>
        </w:rPr>
        <w:t xml:space="preserve"> </w:t>
      </w:r>
      <w:r>
        <w:rPr>
          <w:color w:val="070807"/>
          <w:w w:val="105"/>
        </w:rPr>
        <w:t>los créditos al</w:t>
      </w:r>
      <w:r>
        <w:rPr>
          <w:color w:val="070807"/>
          <w:spacing w:val="-3"/>
          <w:w w:val="105"/>
        </w:rPr>
        <w:t xml:space="preserve"> </w:t>
      </w:r>
      <w:r>
        <w:rPr>
          <w:color w:val="070807"/>
          <w:w w:val="105"/>
        </w:rPr>
        <w:t>personal,</w:t>
      </w:r>
      <w:r>
        <w:rPr>
          <w:color w:val="070807"/>
          <w:spacing w:val="11"/>
          <w:w w:val="105"/>
        </w:rPr>
        <w:t xml:space="preserve"> </w:t>
      </w:r>
      <w:r>
        <w:rPr>
          <w:color w:val="070807"/>
          <w:w w:val="105"/>
        </w:rPr>
        <w:t>los</w:t>
      </w:r>
      <w:r>
        <w:rPr>
          <w:color w:val="070807"/>
          <w:spacing w:val="-2"/>
          <w:w w:val="105"/>
        </w:rPr>
        <w:t xml:space="preserve"> </w:t>
      </w:r>
      <w:r>
        <w:rPr>
          <w:color w:val="070807"/>
          <w:w w:val="105"/>
        </w:rPr>
        <w:t>dividendos</w:t>
      </w:r>
      <w:r>
        <w:rPr>
          <w:color w:val="070807"/>
          <w:spacing w:val="13"/>
          <w:w w:val="105"/>
        </w:rPr>
        <w:t xml:space="preserve"> </w:t>
      </w:r>
      <w:r>
        <w:rPr>
          <w:color w:val="070807"/>
          <w:w w:val="105"/>
        </w:rPr>
        <w:t>a cobrar y los</w:t>
      </w:r>
      <w:r>
        <w:rPr>
          <w:color w:val="070807"/>
          <w:spacing w:val="-3"/>
          <w:w w:val="105"/>
        </w:rPr>
        <w:t xml:space="preserve"> </w:t>
      </w:r>
      <w:r>
        <w:rPr>
          <w:color w:val="070807"/>
          <w:w w:val="105"/>
        </w:rPr>
        <w:t>desembolsos</w:t>
      </w:r>
      <w:r>
        <w:rPr>
          <w:color w:val="070807"/>
          <w:w w:val="105"/>
        </w:rPr>
        <w:t xml:space="preserve"> exigidos sobre instrumentos de patrimonio, cuyo importe se espera recibir en</w:t>
      </w:r>
      <w:r>
        <w:rPr>
          <w:color w:val="070807"/>
          <w:spacing w:val="-2"/>
          <w:w w:val="105"/>
        </w:rPr>
        <w:t xml:space="preserve"> </w:t>
      </w:r>
      <w:r>
        <w:rPr>
          <w:color w:val="070807"/>
          <w:w w:val="105"/>
        </w:rPr>
        <w:t>el</w:t>
      </w:r>
      <w:r>
        <w:rPr>
          <w:color w:val="070807"/>
          <w:spacing w:val="-2"/>
          <w:w w:val="105"/>
        </w:rPr>
        <w:t xml:space="preserve"> </w:t>
      </w:r>
      <w:r>
        <w:rPr>
          <w:color w:val="070807"/>
          <w:w w:val="105"/>
        </w:rPr>
        <w:t xml:space="preserve">corto plazo, se valoran por su valor nominal cuando el efecto de no actualizar los flujos de efectivo no es </w:t>
      </w:r>
      <w:r>
        <w:rPr>
          <w:color w:val="070807"/>
          <w:spacing w:val="-2"/>
          <w:w w:val="105"/>
        </w:rPr>
        <w:t>significativo.</w:t>
      </w:r>
    </w:p>
    <w:p w14:paraId="31BF62E6" w14:textId="77777777" w:rsidR="00DD02F0" w:rsidRDefault="00DD02F0">
      <w:pPr>
        <w:pStyle w:val="Textkrper"/>
        <w:spacing w:before="1"/>
        <w:rPr>
          <w:sz w:val="21"/>
        </w:rPr>
      </w:pPr>
    </w:p>
    <w:p w14:paraId="1641EDB8" w14:textId="77777777" w:rsidR="00DD02F0" w:rsidRDefault="00755876">
      <w:pPr>
        <w:pStyle w:val="Textkrper"/>
        <w:spacing w:line="288" w:lineRule="auto"/>
        <w:ind w:left="538" w:right="279" w:hanging="3"/>
        <w:jc w:val="both"/>
      </w:pPr>
      <w:r>
        <w:rPr>
          <w:color w:val="070807"/>
          <w:w w:val="105"/>
        </w:rPr>
        <w:t>Para la valoración posterior se utiliza el método del coste amortizado. Los intereses devengados se contabilizan en</w:t>
      </w:r>
      <w:r>
        <w:rPr>
          <w:color w:val="070807"/>
          <w:spacing w:val="-6"/>
          <w:w w:val="105"/>
        </w:rPr>
        <w:t xml:space="preserve"> </w:t>
      </w:r>
      <w:r>
        <w:rPr>
          <w:color w:val="070807"/>
          <w:w w:val="105"/>
        </w:rPr>
        <w:t>la</w:t>
      </w:r>
      <w:r>
        <w:rPr>
          <w:color w:val="070807"/>
          <w:spacing w:val="-11"/>
          <w:w w:val="105"/>
        </w:rPr>
        <w:t xml:space="preserve"> </w:t>
      </w:r>
      <w:r>
        <w:rPr>
          <w:color w:val="070807"/>
          <w:w w:val="105"/>
        </w:rPr>
        <w:t>cuenta de pérdidas y ganancias (ingresos financieros), aplicando el</w:t>
      </w:r>
      <w:r>
        <w:rPr>
          <w:color w:val="070807"/>
          <w:spacing w:val="-8"/>
          <w:w w:val="105"/>
        </w:rPr>
        <w:t xml:space="preserve"> </w:t>
      </w:r>
      <w:r>
        <w:rPr>
          <w:color w:val="070807"/>
          <w:w w:val="105"/>
        </w:rPr>
        <w:t>método del</w:t>
      </w:r>
      <w:r>
        <w:rPr>
          <w:color w:val="070807"/>
          <w:spacing w:val="-9"/>
          <w:w w:val="105"/>
        </w:rPr>
        <w:t xml:space="preserve"> </w:t>
      </w:r>
      <w:r>
        <w:rPr>
          <w:color w:val="070807"/>
          <w:w w:val="105"/>
        </w:rPr>
        <w:t>tipo de interés efectivo.</w:t>
      </w:r>
    </w:p>
    <w:p w14:paraId="7A496F5A" w14:textId="77777777" w:rsidR="00DD02F0" w:rsidRDefault="00DD02F0">
      <w:pPr>
        <w:pStyle w:val="Textkrper"/>
        <w:spacing w:before="9"/>
        <w:rPr>
          <w:sz w:val="20"/>
        </w:rPr>
      </w:pPr>
    </w:p>
    <w:p w14:paraId="6E41C2C8" w14:textId="77777777" w:rsidR="00DD02F0" w:rsidRDefault="00755876">
      <w:pPr>
        <w:pStyle w:val="Textkrper"/>
        <w:spacing w:line="290" w:lineRule="auto"/>
        <w:ind w:left="535" w:right="270" w:firstLine="1"/>
        <w:jc w:val="both"/>
      </w:pPr>
      <w:r>
        <w:rPr>
          <w:color w:val="070807"/>
          <w:w w:val="105"/>
        </w:rPr>
        <w:t>Los créditos con vencimiento no superior a un año que, tal y como se ha expuesto anteriormente, se valoren inicialmente por su valor nominal, continuarán valorándose por dicho importe, salvo que se hubieran deteriorado.</w:t>
      </w:r>
    </w:p>
    <w:p w14:paraId="6BDA72DB" w14:textId="77777777" w:rsidR="00DD02F0" w:rsidRDefault="00DD02F0">
      <w:pPr>
        <w:spacing w:line="290" w:lineRule="auto"/>
        <w:jc w:val="both"/>
        <w:sectPr w:rsidR="00DD02F0">
          <w:pgSz w:w="11920" w:h="16830"/>
          <w:pgMar w:top="1720" w:right="900" w:bottom="1220" w:left="880" w:header="1137" w:footer="963" w:gutter="0"/>
          <w:cols w:space="720"/>
        </w:sectPr>
      </w:pPr>
    </w:p>
    <w:p w14:paraId="367533AB" w14:textId="77777777" w:rsidR="00DD02F0" w:rsidRDefault="00DD02F0">
      <w:pPr>
        <w:pStyle w:val="Textkrper"/>
        <w:rPr>
          <w:sz w:val="20"/>
        </w:rPr>
      </w:pPr>
    </w:p>
    <w:p w14:paraId="494C078E" w14:textId="77777777" w:rsidR="00DD02F0" w:rsidRDefault="00DD02F0">
      <w:pPr>
        <w:pStyle w:val="Textkrper"/>
        <w:spacing w:before="10"/>
        <w:rPr>
          <w:sz w:val="20"/>
        </w:rPr>
      </w:pPr>
    </w:p>
    <w:p w14:paraId="04CAA3AA" w14:textId="77777777" w:rsidR="00DD02F0" w:rsidRDefault="00755876">
      <w:pPr>
        <w:pStyle w:val="Textkrper"/>
        <w:spacing w:before="1" w:line="292" w:lineRule="auto"/>
        <w:ind w:left="538" w:right="268" w:hanging="3"/>
        <w:jc w:val="both"/>
      </w:pPr>
      <w:r>
        <w:rPr>
          <w:color w:val="070807"/>
          <w:w w:val="105"/>
        </w:rPr>
        <w:t>En general, cuando los flujos de efectivo contractuales de un activo financiero a coste amortizado se modifican debido a</w:t>
      </w:r>
      <w:r>
        <w:rPr>
          <w:color w:val="070807"/>
          <w:spacing w:val="-4"/>
          <w:w w:val="105"/>
        </w:rPr>
        <w:t xml:space="preserve"> </w:t>
      </w:r>
      <w:r>
        <w:rPr>
          <w:color w:val="070807"/>
          <w:w w:val="105"/>
        </w:rPr>
        <w:t>las</w:t>
      </w:r>
      <w:r>
        <w:rPr>
          <w:color w:val="070807"/>
          <w:spacing w:val="-7"/>
          <w:w w:val="105"/>
        </w:rPr>
        <w:t xml:space="preserve"> </w:t>
      </w:r>
      <w:r>
        <w:rPr>
          <w:color w:val="070807"/>
          <w:w w:val="105"/>
        </w:rPr>
        <w:t>dificultades financieras del</w:t>
      </w:r>
      <w:r>
        <w:rPr>
          <w:color w:val="070807"/>
          <w:spacing w:val="-6"/>
          <w:w w:val="105"/>
        </w:rPr>
        <w:t xml:space="preserve"> </w:t>
      </w:r>
      <w:r>
        <w:rPr>
          <w:color w:val="070807"/>
          <w:w w:val="105"/>
        </w:rPr>
        <w:t>emisor,</w:t>
      </w:r>
      <w:r>
        <w:rPr>
          <w:color w:val="070807"/>
          <w:spacing w:val="-1"/>
          <w:w w:val="105"/>
        </w:rPr>
        <w:t xml:space="preserve"> </w:t>
      </w:r>
      <w:r>
        <w:rPr>
          <w:color w:val="070807"/>
          <w:w w:val="105"/>
        </w:rPr>
        <w:t>la</w:t>
      </w:r>
      <w:r>
        <w:rPr>
          <w:color w:val="070807"/>
          <w:spacing w:val="-13"/>
          <w:w w:val="105"/>
        </w:rPr>
        <w:t xml:space="preserve"> </w:t>
      </w:r>
      <w:r>
        <w:rPr>
          <w:color w:val="070807"/>
          <w:w w:val="105"/>
        </w:rPr>
        <w:t>Sociedad analiza</w:t>
      </w:r>
      <w:r>
        <w:rPr>
          <w:color w:val="070807"/>
          <w:spacing w:val="-6"/>
          <w:w w:val="105"/>
        </w:rPr>
        <w:t xml:space="preserve"> </w:t>
      </w:r>
      <w:r>
        <w:rPr>
          <w:color w:val="070807"/>
          <w:w w:val="105"/>
        </w:rPr>
        <w:t>si</w:t>
      </w:r>
      <w:r>
        <w:rPr>
          <w:color w:val="070807"/>
          <w:spacing w:val="-9"/>
          <w:w w:val="105"/>
        </w:rPr>
        <w:t xml:space="preserve"> </w:t>
      </w:r>
      <w:r>
        <w:rPr>
          <w:color w:val="070807"/>
          <w:w w:val="105"/>
        </w:rPr>
        <w:t>procede contabilizar una pérdida por deterioro de valor.</w:t>
      </w:r>
    </w:p>
    <w:p w14:paraId="6CF55266" w14:textId="77777777" w:rsidR="00DD02F0" w:rsidRDefault="00DD02F0">
      <w:pPr>
        <w:pStyle w:val="Textkrper"/>
        <w:rPr>
          <w:sz w:val="20"/>
        </w:rPr>
      </w:pPr>
    </w:p>
    <w:p w14:paraId="1A670240" w14:textId="77777777" w:rsidR="00DD02F0" w:rsidRDefault="00755876">
      <w:pPr>
        <w:spacing w:before="125"/>
        <w:ind w:left="532"/>
        <w:jc w:val="both"/>
        <w:rPr>
          <w:i/>
          <w:sz w:val="19"/>
        </w:rPr>
      </w:pPr>
      <w:r>
        <w:rPr>
          <w:i/>
          <w:color w:val="070807"/>
          <w:w w:val="105"/>
          <w:sz w:val="19"/>
        </w:rPr>
        <w:t>Activos</w:t>
      </w:r>
      <w:r>
        <w:rPr>
          <w:i/>
          <w:color w:val="070807"/>
          <w:spacing w:val="-8"/>
          <w:w w:val="105"/>
          <w:sz w:val="19"/>
        </w:rPr>
        <w:t xml:space="preserve"> </w:t>
      </w:r>
      <w:r>
        <w:rPr>
          <w:i/>
          <w:color w:val="070807"/>
          <w:w w:val="105"/>
          <w:sz w:val="19"/>
        </w:rPr>
        <w:t>financieros</w:t>
      </w:r>
      <w:r>
        <w:rPr>
          <w:i/>
          <w:color w:val="070807"/>
          <w:spacing w:val="-5"/>
          <w:w w:val="105"/>
          <w:sz w:val="19"/>
        </w:rPr>
        <w:t xml:space="preserve"> </w:t>
      </w:r>
      <w:r>
        <w:rPr>
          <w:i/>
          <w:color w:val="070807"/>
          <w:w w:val="105"/>
          <w:sz w:val="19"/>
        </w:rPr>
        <w:t>a</w:t>
      </w:r>
      <w:r>
        <w:rPr>
          <w:i/>
          <w:color w:val="070807"/>
          <w:spacing w:val="-14"/>
          <w:w w:val="105"/>
          <w:sz w:val="19"/>
        </w:rPr>
        <w:t xml:space="preserve"> </w:t>
      </w:r>
      <w:r>
        <w:rPr>
          <w:i/>
          <w:color w:val="070807"/>
          <w:spacing w:val="-4"/>
          <w:w w:val="105"/>
          <w:sz w:val="19"/>
        </w:rPr>
        <w:t>coste</w:t>
      </w:r>
    </w:p>
    <w:p w14:paraId="7CCE1A01" w14:textId="77777777" w:rsidR="00DD02F0" w:rsidRDefault="00DD02F0">
      <w:pPr>
        <w:pStyle w:val="Textkrper"/>
        <w:spacing w:before="2"/>
        <w:rPr>
          <w:i/>
          <w:sz w:val="24"/>
        </w:rPr>
      </w:pPr>
    </w:p>
    <w:p w14:paraId="09C88084" w14:textId="77777777" w:rsidR="00DD02F0" w:rsidRDefault="00755876">
      <w:pPr>
        <w:pStyle w:val="Textkrper"/>
        <w:ind w:left="536"/>
        <w:jc w:val="both"/>
      </w:pPr>
      <w:r>
        <w:rPr>
          <w:color w:val="070807"/>
          <w:w w:val="105"/>
        </w:rPr>
        <w:t>La</w:t>
      </w:r>
      <w:r>
        <w:rPr>
          <w:color w:val="070807"/>
          <w:spacing w:val="-12"/>
          <w:w w:val="105"/>
        </w:rPr>
        <w:t xml:space="preserve"> </w:t>
      </w:r>
      <w:r>
        <w:rPr>
          <w:color w:val="070807"/>
          <w:w w:val="105"/>
        </w:rPr>
        <w:t>Sociedad</w:t>
      </w:r>
      <w:r>
        <w:rPr>
          <w:color w:val="070807"/>
          <w:spacing w:val="3"/>
          <w:w w:val="105"/>
        </w:rPr>
        <w:t xml:space="preserve"> </w:t>
      </w:r>
      <w:r>
        <w:rPr>
          <w:color w:val="070807"/>
          <w:w w:val="105"/>
        </w:rPr>
        <w:t>incluye</w:t>
      </w:r>
      <w:r>
        <w:rPr>
          <w:color w:val="070807"/>
          <w:spacing w:val="2"/>
          <w:w w:val="105"/>
        </w:rPr>
        <w:t xml:space="preserve"> </w:t>
      </w:r>
      <w:r>
        <w:rPr>
          <w:color w:val="070807"/>
          <w:w w:val="105"/>
        </w:rPr>
        <w:t>en</w:t>
      </w:r>
      <w:r>
        <w:rPr>
          <w:color w:val="070807"/>
          <w:spacing w:val="-9"/>
          <w:w w:val="105"/>
        </w:rPr>
        <w:t xml:space="preserve"> </w:t>
      </w:r>
      <w:r>
        <w:rPr>
          <w:color w:val="070807"/>
          <w:w w:val="105"/>
        </w:rPr>
        <w:t>esta</w:t>
      </w:r>
      <w:r>
        <w:rPr>
          <w:color w:val="070807"/>
          <w:spacing w:val="-9"/>
          <w:w w:val="105"/>
        </w:rPr>
        <w:t xml:space="preserve"> </w:t>
      </w:r>
      <w:r>
        <w:rPr>
          <w:color w:val="070807"/>
          <w:w w:val="105"/>
        </w:rPr>
        <w:t>categoría, en</w:t>
      </w:r>
      <w:r>
        <w:rPr>
          <w:color w:val="070807"/>
          <w:spacing w:val="-14"/>
          <w:w w:val="105"/>
        </w:rPr>
        <w:t xml:space="preserve"> </w:t>
      </w:r>
      <w:r>
        <w:rPr>
          <w:color w:val="070807"/>
          <w:w w:val="105"/>
        </w:rPr>
        <w:t>todo</w:t>
      </w:r>
      <w:r>
        <w:rPr>
          <w:color w:val="070807"/>
          <w:spacing w:val="-1"/>
          <w:w w:val="105"/>
        </w:rPr>
        <w:t xml:space="preserve"> </w:t>
      </w:r>
      <w:r>
        <w:rPr>
          <w:color w:val="070807"/>
          <w:spacing w:val="-2"/>
          <w:w w:val="105"/>
        </w:rPr>
        <w:t>caso:</w:t>
      </w:r>
    </w:p>
    <w:p w14:paraId="6BF70E02" w14:textId="77777777" w:rsidR="00DD02F0" w:rsidRDefault="00DD02F0">
      <w:pPr>
        <w:pStyle w:val="Textkrper"/>
        <w:rPr>
          <w:sz w:val="25"/>
        </w:rPr>
      </w:pPr>
    </w:p>
    <w:p w14:paraId="7FE15C8E" w14:textId="77777777" w:rsidR="00DD02F0" w:rsidRDefault="00755876">
      <w:pPr>
        <w:pStyle w:val="Listenabsatz"/>
        <w:numPr>
          <w:ilvl w:val="0"/>
          <w:numId w:val="3"/>
        </w:numPr>
        <w:tabs>
          <w:tab w:val="left" w:pos="1255"/>
        </w:tabs>
        <w:rPr>
          <w:color w:val="070807"/>
          <w:sz w:val="19"/>
        </w:rPr>
      </w:pPr>
      <w:r>
        <w:rPr>
          <w:color w:val="070807"/>
          <w:w w:val="105"/>
          <w:sz w:val="19"/>
        </w:rPr>
        <w:t>Las</w:t>
      </w:r>
      <w:r>
        <w:rPr>
          <w:color w:val="070807"/>
          <w:spacing w:val="-14"/>
          <w:w w:val="105"/>
          <w:sz w:val="19"/>
        </w:rPr>
        <w:t xml:space="preserve"> </w:t>
      </w:r>
      <w:r>
        <w:rPr>
          <w:color w:val="070807"/>
          <w:w w:val="105"/>
          <w:sz w:val="19"/>
        </w:rPr>
        <w:t>inversiones</w:t>
      </w:r>
      <w:r>
        <w:rPr>
          <w:color w:val="070807"/>
          <w:spacing w:val="3"/>
          <w:w w:val="105"/>
          <w:sz w:val="19"/>
        </w:rPr>
        <w:t xml:space="preserve"> </w:t>
      </w:r>
      <w:r>
        <w:rPr>
          <w:color w:val="070807"/>
          <w:w w:val="105"/>
          <w:sz w:val="19"/>
        </w:rPr>
        <w:t>en</w:t>
      </w:r>
      <w:r>
        <w:rPr>
          <w:color w:val="070807"/>
          <w:spacing w:val="-12"/>
          <w:w w:val="105"/>
          <w:sz w:val="19"/>
        </w:rPr>
        <w:t xml:space="preserve"> </w:t>
      </w:r>
      <w:r>
        <w:rPr>
          <w:color w:val="070807"/>
          <w:w w:val="105"/>
          <w:sz w:val="19"/>
        </w:rPr>
        <w:t>el</w:t>
      </w:r>
      <w:r>
        <w:rPr>
          <w:color w:val="070807"/>
          <w:spacing w:val="-14"/>
          <w:w w:val="105"/>
          <w:sz w:val="19"/>
        </w:rPr>
        <w:t xml:space="preserve"> </w:t>
      </w:r>
      <w:r>
        <w:rPr>
          <w:color w:val="070807"/>
          <w:w w:val="105"/>
          <w:sz w:val="19"/>
        </w:rPr>
        <w:t>patrimonio de</w:t>
      </w:r>
      <w:r>
        <w:rPr>
          <w:color w:val="070807"/>
          <w:spacing w:val="-6"/>
          <w:w w:val="105"/>
          <w:sz w:val="19"/>
        </w:rPr>
        <w:t xml:space="preserve"> </w:t>
      </w:r>
      <w:r>
        <w:rPr>
          <w:color w:val="070807"/>
          <w:w w:val="105"/>
          <w:sz w:val="19"/>
        </w:rPr>
        <w:t>empresas</w:t>
      </w:r>
      <w:r>
        <w:rPr>
          <w:color w:val="070807"/>
          <w:spacing w:val="4"/>
          <w:w w:val="105"/>
          <w:sz w:val="19"/>
        </w:rPr>
        <w:t xml:space="preserve"> </w:t>
      </w:r>
      <w:r>
        <w:rPr>
          <w:color w:val="070807"/>
          <w:w w:val="105"/>
          <w:sz w:val="19"/>
        </w:rPr>
        <w:t>del</w:t>
      </w:r>
      <w:r>
        <w:rPr>
          <w:color w:val="070807"/>
          <w:spacing w:val="-9"/>
          <w:w w:val="105"/>
          <w:sz w:val="19"/>
        </w:rPr>
        <w:t xml:space="preserve"> </w:t>
      </w:r>
      <w:r>
        <w:rPr>
          <w:color w:val="070807"/>
          <w:w w:val="105"/>
          <w:sz w:val="19"/>
        </w:rPr>
        <w:t>grupo,</w:t>
      </w:r>
      <w:r>
        <w:rPr>
          <w:color w:val="070807"/>
          <w:spacing w:val="-7"/>
          <w:w w:val="105"/>
          <w:sz w:val="19"/>
        </w:rPr>
        <w:t xml:space="preserve"> </w:t>
      </w:r>
      <w:r>
        <w:rPr>
          <w:color w:val="070807"/>
          <w:w w:val="105"/>
          <w:sz w:val="19"/>
        </w:rPr>
        <w:t>multigrupo</w:t>
      </w:r>
      <w:r>
        <w:rPr>
          <w:color w:val="070807"/>
          <w:spacing w:val="-2"/>
          <w:w w:val="105"/>
          <w:sz w:val="19"/>
        </w:rPr>
        <w:t xml:space="preserve"> </w:t>
      </w:r>
      <w:r>
        <w:rPr>
          <w:color w:val="070807"/>
          <w:w w:val="105"/>
          <w:sz w:val="19"/>
        </w:rPr>
        <w:t>y</w:t>
      </w:r>
      <w:r>
        <w:rPr>
          <w:color w:val="070807"/>
          <w:spacing w:val="-6"/>
          <w:w w:val="105"/>
          <w:sz w:val="19"/>
        </w:rPr>
        <w:t xml:space="preserve"> </w:t>
      </w:r>
      <w:r>
        <w:rPr>
          <w:color w:val="070807"/>
          <w:spacing w:val="-2"/>
          <w:w w:val="105"/>
          <w:sz w:val="19"/>
        </w:rPr>
        <w:t>asociadas.</w:t>
      </w:r>
    </w:p>
    <w:p w14:paraId="03A8C148" w14:textId="77777777" w:rsidR="00DD02F0" w:rsidRDefault="00DD02F0">
      <w:pPr>
        <w:pStyle w:val="Textkrper"/>
        <w:spacing w:before="9"/>
        <w:rPr>
          <w:sz w:val="23"/>
        </w:rPr>
      </w:pPr>
    </w:p>
    <w:p w14:paraId="7C0B86D9" w14:textId="77777777" w:rsidR="00DD02F0" w:rsidRDefault="00755876">
      <w:pPr>
        <w:pStyle w:val="Listenabsatz"/>
        <w:numPr>
          <w:ilvl w:val="0"/>
          <w:numId w:val="3"/>
        </w:numPr>
        <w:tabs>
          <w:tab w:val="left" w:pos="1255"/>
        </w:tabs>
        <w:spacing w:line="252" w:lineRule="auto"/>
        <w:ind w:left="1255" w:right="270" w:hanging="359"/>
        <w:jc w:val="both"/>
        <w:rPr>
          <w:color w:val="070807"/>
          <w:sz w:val="19"/>
        </w:rPr>
      </w:pPr>
      <w:r>
        <w:rPr>
          <w:color w:val="070807"/>
          <w:w w:val="105"/>
          <w:sz w:val="19"/>
        </w:rPr>
        <w:t>Las restantes inversiones en instrumentos de patrimonio cuyo valor razonable no puede determinarse por referencia a un precio cotizado en un mercado activo para un instrumento idéntico, o no puede estimarse con fiabilidad, y los derivados que tienen como subyacente a estas inversiones.</w:t>
      </w:r>
    </w:p>
    <w:p w14:paraId="61412CAA" w14:textId="77777777" w:rsidR="00DD02F0" w:rsidRDefault="00DD02F0">
      <w:pPr>
        <w:pStyle w:val="Textkrper"/>
        <w:rPr>
          <w:sz w:val="23"/>
        </w:rPr>
      </w:pPr>
    </w:p>
    <w:p w14:paraId="1C5B5D16" w14:textId="77777777" w:rsidR="00DD02F0" w:rsidRDefault="00755876">
      <w:pPr>
        <w:pStyle w:val="Listenabsatz"/>
        <w:numPr>
          <w:ilvl w:val="0"/>
          <w:numId w:val="3"/>
        </w:numPr>
        <w:tabs>
          <w:tab w:val="left" w:pos="1255"/>
        </w:tabs>
        <w:spacing w:line="249" w:lineRule="auto"/>
        <w:ind w:left="1257" w:right="284" w:hanging="360"/>
        <w:jc w:val="both"/>
        <w:rPr>
          <w:color w:val="070807"/>
          <w:sz w:val="19"/>
        </w:rPr>
      </w:pPr>
      <w:r>
        <w:rPr>
          <w:color w:val="070807"/>
          <w:w w:val="105"/>
          <w:sz w:val="19"/>
        </w:rPr>
        <w:t>Los</w:t>
      </w:r>
      <w:r>
        <w:rPr>
          <w:color w:val="070807"/>
          <w:spacing w:val="-13"/>
          <w:w w:val="105"/>
          <w:sz w:val="19"/>
        </w:rPr>
        <w:t xml:space="preserve"> </w:t>
      </w:r>
      <w:r>
        <w:rPr>
          <w:color w:val="070807"/>
          <w:w w:val="105"/>
          <w:sz w:val="19"/>
        </w:rPr>
        <w:t>activos</w:t>
      </w:r>
      <w:r>
        <w:rPr>
          <w:color w:val="070807"/>
          <w:spacing w:val="-2"/>
          <w:w w:val="105"/>
          <w:sz w:val="19"/>
        </w:rPr>
        <w:t xml:space="preserve"> </w:t>
      </w:r>
      <w:r>
        <w:rPr>
          <w:color w:val="070807"/>
          <w:w w:val="105"/>
          <w:sz w:val="19"/>
        </w:rPr>
        <w:t>financieros</w:t>
      </w:r>
      <w:r>
        <w:rPr>
          <w:color w:val="070807"/>
          <w:spacing w:val="-1"/>
          <w:w w:val="105"/>
          <w:sz w:val="19"/>
        </w:rPr>
        <w:t xml:space="preserve"> </w:t>
      </w:r>
      <w:r>
        <w:rPr>
          <w:color w:val="070807"/>
          <w:w w:val="105"/>
          <w:sz w:val="19"/>
        </w:rPr>
        <w:t>híbridos</w:t>
      </w:r>
      <w:r>
        <w:rPr>
          <w:color w:val="070807"/>
          <w:spacing w:val="-6"/>
          <w:w w:val="105"/>
          <w:sz w:val="19"/>
        </w:rPr>
        <w:t xml:space="preserve"> </w:t>
      </w:r>
      <w:r>
        <w:rPr>
          <w:color w:val="070807"/>
          <w:w w:val="105"/>
          <w:sz w:val="19"/>
        </w:rPr>
        <w:t>cuyo</w:t>
      </w:r>
      <w:r>
        <w:rPr>
          <w:color w:val="070807"/>
          <w:spacing w:val="-3"/>
          <w:w w:val="105"/>
          <w:sz w:val="19"/>
        </w:rPr>
        <w:t xml:space="preserve"> </w:t>
      </w:r>
      <w:r>
        <w:rPr>
          <w:color w:val="070807"/>
          <w:w w:val="105"/>
          <w:sz w:val="19"/>
        </w:rPr>
        <w:t>valor</w:t>
      </w:r>
      <w:r>
        <w:rPr>
          <w:color w:val="070807"/>
          <w:spacing w:val="-3"/>
          <w:w w:val="105"/>
          <w:sz w:val="19"/>
        </w:rPr>
        <w:t xml:space="preserve"> </w:t>
      </w:r>
      <w:r>
        <w:rPr>
          <w:color w:val="070807"/>
          <w:w w:val="105"/>
          <w:sz w:val="19"/>
        </w:rPr>
        <w:t>razonable no</w:t>
      </w:r>
      <w:r>
        <w:rPr>
          <w:color w:val="070807"/>
          <w:spacing w:val="-7"/>
          <w:w w:val="105"/>
          <w:sz w:val="19"/>
        </w:rPr>
        <w:t xml:space="preserve"> </w:t>
      </w:r>
      <w:r>
        <w:rPr>
          <w:color w:val="070807"/>
          <w:w w:val="105"/>
          <w:sz w:val="19"/>
        </w:rPr>
        <w:t>puede estimarse de</w:t>
      </w:r>
      <w:r>
        <w:rPr>
          <w:color w:val="070807"/>
          <w:spacing w:val="-7"/>
          <w:w w:val="105"/>
          <w:sz w:val="19"/>
        </w:rPr>
        <w:t xml:space="preserve"> </w:t>
      </w:r>
      <w:r>
        <w:rPr>
          <w:color w:val="070807"/>
          <w:w w:val="105"/>
          <w:sz w:val="19"/>
        </w:rPr>
        <w:t>manera</w:t>
      </w:r>
      <w:r>
        <w:rPr>
          <w:color w:val="070807"/>
          <w:spacing w:val="-7"/>
          <w:w w:val="105"/>
          <w:sz w:val="19"/>
        </w:rPr>
        <w:t xml:space="preserve"> </w:t>
      </w:r>
      <w:r>
        <w:rPr>
          <w:color w:val="070807"/>
          <w:w w:val="105"/>
          <w:sz w:val="19"/>
        </w:rPr>
        <w:t>fiable,</w:t>
      </w:r>
      <w:r>
        <w:rPr>
          <w:color w:val="070807"/>
          <w:spacing w:val="-3"/>
          <w:w w:val="105"/>
          <w:sz w:val="19"/>
        </w:rPr>
        <w:t xml:space="preserve"> </w:t>
      </w:r>
      <w:r>
        <w:rPr>
          <w:color w:val="070807"/>
          <w:w w:val="105"/>
          <w:sz w:val="19"/>
        </w:rPr>
        <w:t>salvo que se cumplan los requisitos para su contabilización a coste amortizado.</w:t>
      </w:r>
    </w:p>
    <w:p w14:paraId="780EDAF9" w14:textId="77777777" w:rsidR="00DD02F0" w:rsidRDefault="00DD02F0">
      <w:pPr>
        <w:pStyle w:val="Textkrper"/>
        <w:spacing w:before="2"/>
        <w:rPr>
          <w:sz w:val="23"/>
        </w:rPr>
      </w:pPr>
    </w:p>
    <w:p w14:paraId="6CF37552" w14:textId="77777777" w:rsidR="00DD02F0" w:rsidRDefault="00755876">
      <w:pPr>
        <w:pStyle w:val="Listenabsatz"/>
        <w:numPr>
          <w:ilvl w:val="0"/>
          <w:numId w:val="3"/>
        </w:numPr>
        <w:tabs>
          <w:tab w:val="left" w:pos="1255"/>
        </w:tabs>
        <w:spacing w:line="249" w:lineRule="auto"/>
        <w:ind w:left="1253" w:right="274" w:hanging="355"/>
        <w:jc w:val="both"/>
        <w:rPr>
          <w:color w:val="070807"/>
          <w:sz w:val="19"/>
        </w:rPr>
      </w:pPr>
      <w:r>
        <w:rPr>
          <w:color w:val="070807"/>
          <w:w w:val="105"/>
          <w:sz w:val="19"/>
        </w:rPr>
        <w:t xml:space="preserve">Las aportaciones realizadas como consecuencia de un contrato de cuentas en participación y </w:t>
      </w:r>
      <w:r>
        <w:rPr>
          <w:color w:val="070807"/>
          <w:spacing w:val="-2"/>
          <w:w w:val="105"/>
          <w:sz w:val="19"/>
        </w:rPr>
        <w:t>similares.</w:t>
      </w:r>
    </w:p>
    <w:p w14:paraId="52E8B629" w14:textId="77777777" w:rsidR="00DD02F0" w:rsidRDefault="00DD02F0">
      <w:pPr>
        <w:pStyle w:val="Textkrper"/>
        <w:spacing w:before="1"/>
        <w:rPr>
          <w:sz w:val="23"/>
        </w:rPr>
      </w:pPr>
    </w:p>
    <w:p w14:paraId="44A127F9" w14:textId="77777777" w:rsidR="00DD02F0" w:rsidRDefault="00755876">
      <w:pPr>
        <w:pStyle w:val="Listenabsatz"/>
        <w:numPr>
          <w:ilvl w:val="0"/>
          <w:numId w:val="3"/>
        </w:numPr>
        <w:tabs>
          <w:tab w:val="left" w:pos="1255"/>
        </w:tabs>
        <w:spacing w:before="1" w:line="249" w:lineRule="auto"/>
        <w:ind w:left="1251" w:right="266" w:hanging="354"/>
        <w:jc w:val="both"/>
        <w:rPr>
          <w:color w:val="070807"/>
          <w:sz w:val="19"/>
        </w:rPr>
      </w:pPr>
      <w:r>
        <w:rPr>
          <w:color w:val="070807"/>
          <w:w w:val="105"/>
          <w:sz w:val="19"/>
        </w:rPr>
        <w:t>Los préstamos participativos cuyos intereses tienen carácter contingente, bien porque se pacte un tipo de interés fijo o variable condicionado</w:t>
      </w:r>
      <w:r>
        <w:rPr>
          <w:color w:val="070807"/>
          <w:spacing w:val="40"/>
          <w:w w:val="105"/>
          <w:sz w:val="19"/>
        </w:rPr>
        <w:t xml:space="preserve"> </w:t>
      </w:r>
      <w:r>
        <w:rPr>
          <w:color w:val="070807"/>
          <w:w w:val="105"/>
          <w:sz w:val="19"/>
        </w:rPr>
        <w:t>al cumplimiento</w:t>
      </w:r>
      <w:r>
        <w:rPr>
          <w:color w:val="070807"/>
          <w:spacing w:val="40"/>
          <w:w w:val="105"/>
          <w:sz w:val="19"/>
        </w:rPr>
        <w:t xml:space="preserve"> </w:t>
      </w:r>
      <w:r>
        <w:rPr>
          <w:color w:val="070807"/>
          <w:w w:val="105"/>
          <w:sz w:val="19"/>
        </w:rPr>
        <w:t>de un hito en la empresa prestataria (por ejemplo, la obtención de beneficios), o bien porque se calculen exclusivamente por referencia a la</w:t>
      </w:r>
      <w:r>
        <w:rPr>
          <w:color w:val="070807"/>
          <w:spacing w:val="-2"/>
          <w:w w:val="105"/>
          <w:sz w:val="19"/>
        </w:rPr>
        <w:t xml:space="preserve"> </w:t>
      </w:r>
      <w:r>
        <w:rPr>
          <w:color w:val="070807"/>
          <w:w w:val="105"/>
          <w:sz w:val="19"/>
        </w:rPr>
        <w:t>evolución de la</w:t>
      </w:r>
      <w:r>
        <w:rPr>
          <w:color w:val="070807"/>
          <w:spacing w:val="-2"/>
          <w:w w:val="105"/>
          <w:sz w:val="19"/>
        </w:rPr>
        <w:t xml:space="preserve"> </w:t>
      </w:r>
      <w:r>
        <w:rPr>
          <w:color w:val="070807"/>
          <w:w w:val="105"/>
          <w:sz w:val="19"/>
        </w:rPr>
        <w:t>actividad de la</w:t>
      </w:r>
      <w:r>
        <w:rPr>
          <w:color w:val="070807"/>
          <w:spacing w:val="-2"/>
          <w:w w:val="105"/>
          <w:sz w:val="19"/>
        </w:rPr>
        <w:t xml:space="preserve"> </w:t>
      </w:r>
      <w:r>
        <w:rPr>
          <w:color w:val="070807"/>
          <w:w w:val="105"/>
          <w:sz w:val="19"/>
        </w:rPr>
        <w:t>citada empresa.</w:t>
      </w:r>
    </w:p>
    <w:p w14:paraId="75875691" w14:textId="77777777" w:rsidR="00DD02F0" w:rsidRDefault="00DD02F0">
      <w:pPr>
        <w:pStyle w:val="Textkrper"/>
        <w:spacing w:before="6"/>
        <w:rPr>
          <w:sz w:val="22"/>
        </w:rPr>
      </w:pPr>
    </w:p>
    <w:p w14:paraId="6410F415" w14:textId="77777777" w:rsidR="00DD02F0" w:rsidRDefault="00755876">
      <w:pPr>
        <w:pStyle w:val="Listenabsatz"/>
        <w:numPr>
          <w:ilvl w:val="0"/>
          <w:numId w:val="3"/>
        </w:numPr>
        <w:tabs>
          <w:tab w:val="left" w:pos="1255"/>
        </w:tabs>
        <w:spacing w:line="252" w:lineRule="auto"/>
        <w:ind w:left="1256" w:right="263" w:hanging="364"/>
        <w:jc w:val="both"/>
        <w:rPr>
          <w:rFonts w:ascii="Times New Roman" w:hAnsi="Times New Roman"/>
          <w:color w:val="070807"/>
          <w:sz w:val="20"/>
        </w:rPr>
      </w:pPr>
      <w:r>
        <w:rPr>
          <w:color w:val="070807"/>
          <w:w w:val="105"/>
          <w:sz w:val="19"/>
        </w:rPr>
        <w:t>Cualquier otro activo financiero que inicialmente procediese clasificar en la cartera de valor razonable con cambios en</w:t>
      </w:r>
      <w:r>
        <w:rPr>
          <w:color w:val="070807"/>
          <w:spacing w:val="-7"/>
          <w:w w:val="105"/>
          <w:sz w:val="19"/>
        </w:rPr>
        <w:t xml:space="preserve"> </w:t>
      </w:r>
      <w:r>
        <w:rPr>
          <w:color w:val="070807"/>
          <w:w w:val="105"/>
          <w:sz w:val="19"/>
        </w:rPr>
        <w:t>la</w:t>
      </w:r>
      <w:r>
        <w:rPr>
          <w:color w:val="070807"/>
          <w:spacing w:val="-11"/>
          <w:w w:val="105"/>
          <w:sz w:val="19"/>
        </w:rPr>
        <w:t xml:space="preserve"> </w:t>
      </w:r>
      <w:r>
        <w:rPr>
          <w:color w:val="070807"/>
          <w:w w:val="105"/>
          <w:sz w:val="19"/>
        </w:rPr>
        <w:t>cuenta</w:t>
      </w:r>
      <w:r>
        <w:rPr>
          <w:color w:val="070807"/>
          <w:spacing w:val="-3"/>
          <w:w w:val="105"/>
          <w:sz w:val="19"/>
        </w:rPr>
        <w:t xml:space="preserve"> </w:t>
      </w:r>
      <w:r>
        <w:rPr>
          <w:color w:val="070807"/>
          <w:w w:val="105"/>
          <w:sz w:val="19"/>
        </w:rPr>
        <w:t>de</w:t>
      </w:r>
      <w:r>
        <w:rPr>
          <w:color w:val="070807"/>
          <w:spacing w:val="-1"/>
          <w:w w:val="105"/>
          <w:sz w:val="19"/>
        </w:rPr>
        <w:t xml:space="preserve"> </w:t>
      </w:r>
      <w:r>
        <w:rPr>
          <w:color w:val="070807"/>
          <w:w w:val="105"/>
          <w:sz w:val="19"/>
        </w:rPr>
        <w:t>pérdidas</w:t>
      </w:r>
      <w:r>
        <w:rPr>
          <w:color w:val="070807"/>
          <w:spacing w:val="-1"/>
          <w:w w:val="105"/>
          <w:sz w:val="19"/>
        </w:rPr>
        <w:t xml:space="preserve"> </w:t>
      </w:r>
      <w:r>
        <w:rPr>
          <w:color w:val="070807"/>
          <w:w w:val="105"/>
          <w:sz w:val="19"/>
        </w:rPr>
        <w:t>y</w:t>
      </w:r>
      <w:r>
        <w:rPr>
          <w:color w:val="070807"/>
          <w:spacing w:val="-3"/>
          <w:w w:val="105"/>
          <w:sz w:val="19"/>
        </w:rPr>
        <w:t xml:space="preserve"> </w:t>
      </w:r>
      <w:r>
        <w:rPr>
          <w:color w:val="070807"/>
          <w:w w:val="105"/>
          <w:sz w:val="19"/>
        </w:rPr>
        <w:t>ganancias cuando no</w:t>
      </w:r>
      <w:r>
        <w:rPr>
          <w:color w:val="070807"/>
          <w:spacing w:val="-3"/>
          <w:w w:val="105"/>
          <w:sz w:val="19"/>
        </w:rPr>
        <w:t xml:space="preserve"> </w:t>
      </w:r>
      <w:r>
        <w:rPr>
          <w:color w:val="070807"/>
          <w:w w:val="105"/>
          <w:sz w:val="19"/>
        </w:rPr>
        <w:t>sea</w:t>
      </w:r>
      <w:r>
        <w:rPr>
          <w:color w:val="070807"/>
          <w:spacing w:val="-13"/>
          <w:w w:val="105"/>
          <w:sz w:val="19"/>
        </w:rPr>
        <w:t xml:space="preserve"> </w:t>
      </w:r>
      <w:r>
        <w:rPr>
          <w:color w:val="070807"/>
          <w:w w:val="105"/>
          <w:sz w:val="19"/>
        </w:rPr>
        <w:t>posible obtener una estimación fiable de su valor razonable.</w:t>
      </w:r>
    </w:p>
    <w:p w14:paraId="7970A9C2" w14:textId="77777777" w:rsidR="00DD02F0" w:rsidRDefault="00DD02F0">
      <w:pPr>
        <w:pStyle w:val="Textkrper"/>
        <w:spacing w:before="5"/>
        <w:rPr>
          <w:sz w:val="20"/>
        </w:rPr>
      </w:pPr>
    </w:p>
    <w:p w14:paraId="722D7966" w14:textId="77777777" w:rsidR="00DD02F0" w:rsidRDefault="00755876">
      <w:pPr>
        <w:pStyle w:val="Textkrper"/>
        <w:spacing w:line="290" w:lineRule="auto"/>
        <w:ind w:left="538" w:right="281" w:hanging="2"/>
        <w:jc w:val="both"/>
      </w:pPr>
      <w:r>
        <w:rPr>
          <w:color w:val="070807"/>
          <w:w w:val="105"/>
        </w:rPr>
        <w:t>Las inversiones incluidas en esta categoría se valoran inicialmente al coste, que es equivale al valor razonable de la contraprestación entregada más los costes de transacción que les sean directamente atribuibles. Esto es, los</w:t>
      </w:r>
      <w:r>
        <w:rPr>
          <w:color w:val="070807"/>
          <w:spacing w:val="-3"/>
          <w:w w:val="105"/>
        </w:rPr>
        <w:t xml:space="preserve"> </w:t>
      </w:r>
      <w:r>
        <w:rPr>
          <w:color w:val="070807"/>
          <w:w w:val="105"/>
        </w:rPr>
        <w:t>costes de transacción inherentes se capitalizan.</w:t>
      </w:r>
    </w:p>
    <w:p w14:paraId="55973D0F" w14:textId="77777777" w:rsidR="00DD02F0" w:rsidRDefault="00DD02F0">
      <w:pPr>
        <w:pStyle w:val="Textkrper"/>
        <w:spacing w:before="6"/>
        <w:rPr>
          <w:sz w:val="20"/>
        </w:rPr>
      </w:pPr>
    </w:p>
    <w:p w14:paraId="260E3DCB" w14:textId="77777777" w:rsidR="00DD02F0" w:rsidRDefault="00755876">
      <w:pPr>
        <w:pStyle w:val="Textkrper"/>
        <w:spacing w:before="1" w:line="288" w:lineRule="auto"/>
        <w:ind w:left="538" w:right="264" w:hanging="3"/>
        <w:jc w:val="both"/>
      </w:pPr>
      <w:r>
        <w:rPr>
          <w:color w:val="070807"/>
          <w:w w:val="105"/>
        </w:rPr>
        <w:t>En el caso de inversiones</w:t>
      </w:r>
      <w:r>
        <w:rPr>
          <w:color w:val="070807"/>
          <w:spacing w:val="39"/>
          <w:w w:val="105"/>
        </w:rPr>
        <w:t xml:space="preserve"> </w:t>
      </w:r>
      <w:r>
        <w:rPr>
          <w:color w:val="070807"/>
          <w:w w:val="105"/>
        </w:rPr>
        <w:t>en empresas del grupo, si existiera una inversión anterior</w:t>
      </w:r>
      <w:r>
        <w:rPr>
          <w:color w:val="070807"/>
          <w:spacing w:val="40"/>
          <w:w w:val="105"/>
        </w:rPr>
        <w:t xml:space="preserve"> </w:t>
      </w:r>
      <w:r>
        <w:rPr>
          <w:color w:val="070807"/>
          <w:w w:val="105"/>
        </w:rPr>
        <w:t>a su calificación como empresa del grupo, multigrupo o asociada,</w:t>
      </w:r>
      <w:r>
        <w:rPr>
          <w:color w:val="070807"/>
          <w:w w:val="105"/>
        </w:rPr>
        <w:t xml:space="preserve"> se considerará como coste de dicha inversión el</w:t>
      </w:r>
      <w:r>
        <w:rPr>
          <w:color w:val="070807"/>
          <w:spacing w:val="-2"/>
          <w:w w:val="105"/>
        </w:rPr>
        <w:t xml:space="preserve"> </w:t>
      </w:r>
      <w:r>
        <w:rPr>
          <w:color w:val="070807"/>
          <w:w w:val="105"/>
        </w:rPr>
        <w:t xml:space="preserve">valor contable que debiera tener la misma inmediatamente antes de que la empresa pase a tener esa </w:t>
      </w:r>
      <w:r>
        <w:rPr>
          <w:color w:val="070807"/>
          <w:spacing w:val="-2"/>
          <w:w w:val="105"/>
        </w:rPr>
        <w:t>calificación.</w:t>
      </w:r>
    </w:p>
    <w:p w14:paraId="0B656A51" w14:textId="77777777" w:rsidR="00DD02F0" w:rsidRDefault="00DD02F0">
      <w:pPr>
        <w:pStyle w:val="Textkrper"/>
        <w:spacing w:before="5"/>
        <w:rPr>
          <w:sz w:val="20"/>
        </w:rPr>
      </w:pPr>
    </w:p>
    <w:p w14:paraId="4CAC6989" w14:textId="77777777" w:rsidR="00DD02F0" w:rsidRDefault="00755876">
      <w:pPr>
        <w:pStyle w:val="Textkrper"/>
        <w:spacing w:before="1" w:line="295" w:lineRule="auto"/>
        <w:ind w:left="535" w:right="290" w:firstLine="1"/>
        <w:jc w:val="both"/>
      </w:pPr>
      <w:r>
        <w:rPr>
          <w:color w:val="070807"/>
          <w:w w:val="105"/>
        </w:rPr>
        <w:t>La</w:t>
      </w:r>
      <w:r>
        <w:rPr>
          <w:color w:val="070807"/>
          <w:spacing w:val="-14"/>
          <w:w w:val="105"/>
        </w:rPr>
        <w:t xml:space="preserve"> </w:t>
      </w:r>
      <w:r>
        <w:rPr>
          <w:color w:val="070807"/>
          <w:w w:val="105"/>
        </w:rPr>
        <w:t>valoración</w:t>
      </w:r>
      <w:r>
        <w:rPr>
          <w:color w:val="070807"/>
          <w:spacing w:val="-2"/>
          <w:w w:val="105"/>
        </w:rPr>
        <w:t xml:space="preserve"> </w:t>
      </w:r>
      <w:r>
        <w:rPr>
          <w:color w:val="070807"/>
          <w:w w:val="105"/>
        </w:rPr>
        <w:t>posterior es</w:t>
      </w:r>
      <w:r>
        <w:rPr>
          <w:color w:val="070807"/>
          <w:spacing w:val="-14"/>
          <w:w w:val="105"/>
        </w:rPr>
        <w:t xml:space="preserve"> </w:t>
      </w:r>
      <w:r>
        <w:rPr>
          <w:color w:val="070807"/>
          <w:w w:val="105"/>
        </w:rPr>
        <w:t>también a</w:t>
      </w:r>
      <w:r>
        <w:rPr>
          <w:color w:val="070807"/>
          <w:spacing w:val="-9"/>
          <w:w w:val="105"/>
        </w:rPr>
        <w:t xml:space="preserve"> </w:t>
      </w:r>
      <w:r>
        <w:rPr>
          <w:color w:val="070807"/>
          <w:w w:val="105"/>
        </w:rPr>
        <w:t>coste,</w:t>
      </w:r>
      <w:r>
        <w:rPr>
          <w:color w:val="070807"/>
          <w:spacing w:val="-6"/>
          <w:w w:val="105"/>
        </w:rPr>
        <w:t xml:space="preserve"> </w:t>
      </w:r>
      <w:r>
        <w:rPr>
          <w:color w:val="070807"/>
          <w:w w:val="105"/>
        </w:rPr>
        <w:t>menos, en</w:t>
      </w:r>
      <w:r>
        <w:rPr>
          <w:color w:val="070807"/>
          <w:spacing w:val="-8"/>
          <w:w w:val="105"/>
        </w:rPr>
        <w:t xml:space="preserve"> </w:t>
      </w:r>
      <w:r>
        <w:rPr>
          <w:color w:val="070807"/>
          <w:w w:val="105"/>
        </w:rPr>
        <w:t>su</w:t>
      </w:r>
      <w:r>
        <w:rPr>
          <w:color w:val="070807"/>
          <w:spacing w:val="-2"/>
          <w:w w:val="105"/>
        </w:rPr>
        <w:t xml:space="preserve"> </w:t>
      </w:r>
      <w:r>
        <w:rPr>
          <w:color w:val="070807"/>
          <w:w w:val="105"/>
        </w:rPr>
        <w:t>caso,</w:t>
      </w:r>
      <w:r>
        <w:rPr>
          <w:color w:val="070807"/>
          <w:spacing w:val="-4"/>
          <w:w w:val="105"/>
        </w:rPr>
        <w:t xml:space="preserve"> </w:t>
      </w:r>
      <w:r>
        <w:rPr>
          <w:color w:val="070807"/>
          <w:w w:val="105"/>
        </w:rPr>
        <w:t>el</w:t>
      </w:r>
      <w:r>
        <w:rPr>
          <w:color w:val="070807"/>
          <w:spacing w:val="-9"/>
          <w:w w:val="105"/>
        </w:rPr>
        <w:t xml:space="preserve"> </w:t>
      </w:r>
      <w:r>
        <w:rPr>
          <w:color w:val="070807"/>
          <w:w w:val="105"/>
        </w:rPr>
        <w:t>importe acumulado de</w:t>
      </w:r>
      <w:r>
        <w:rPr>
          <w:color w:val="070807"/>
          <w:spacing w:val="-4"/>
          <w:w w:val="105"/>
        </w:rPr>
        <w:t xml:space="preserve"> </w:t>
      </w:r>
      <w:r>
        <w:rPr>
          <w:color w:val="070807"/>
          <w:w w:val="105"/>
        </w:rPr>
        <w:t>las</w:t>
      </w:r>
      <w:r>
        <w:rPr>
          <w:color w:val="070807"/>
          <w:spacing w:val="-12"/>
          <w:w w:val="105"/>
        </w:rPr>
        <w:t xml:space="preserve"> </w:t>
      </w:r>
      <w:r>
        <w:rPr>
          <w:color w:val="070807"/>
          <w:w w:val="105"/>
        </w:rPr>
        <w:t>correcciones valorativas por deterioro.</w:t>
      </w:r>
    </w:p>
    <w:p w14:paraId="0D598AE2" w14:textId="77777777" w:rsidR="00DD02F0" w:rsidRDefault="00DD02F0">
      <w:pPr>
        <w:pStyle w:val="Textkrper"/>
        <w:spacing w:before="2"/>
        <w:rPr>
          <w:sz w:val="20"/>
        </w:rPr>
      </w:pPr>
    </w:p>
    <w:p w14:paraId="3F31B8F9" w14:textId="77777777" w:rsidR="00DD02F0" w:rsidRDefault="00755876">
      <w:pPr>
        <w:pStyle w:val="Textkrper"/>
        <w:spacing w:line="290" w:lineRule="auto"/>
        <w:ind w:left="535" w:right="266"/>
        <w:jc w:val="both"/>
      </w:pPr>
      <w:r>
        <w:rPr>
          <w:color w:val="070807"/>
          <w:w w:val="105"/>
        </w:rPr>
        <w:t>Las aportaciones realizadas como consecuencia de un contrato de cuentas en participación y similares se valoran al coste, incrementado o disminuido por el beneficio o la pérdida, respectivamente, que correspondan a la</w:t>
      </w:r>
      <w:r>
        <w:rPr>
          <w:color w:val="070807"/>
          <w:spacing w:val="-10"/>
          <w:w w:val="105"/>
        </w:rPr>
        <w:t xml:space="preserve"> </w:t>
      </w:r>
      <w:r>
        <w:rPr>
          <w:color w:val="070807"/>
          <w:w w:val="105"/>
        </w:rPr>
        <w:t>empresa como partícipe no gestor, y</w:t>
      </w:r>
      <w:r>
        <w:rPr>
          <w:color w:val="070807"/>
          <w:spacing w:val="-5"/>
          <w:w w:val="105"/>
        </w:rPr>
        <w:t xml:space="preserve"> </w:t>
      </w:r>
      <w:r>
        <w:rPr>
          <w:color w:val="070807"/>
          <w:w w:val="105"/>
        </w:rPr>
        <w:t>menos, en su</w:t>
      </w:r>
      <w:r>
        <w:rPr>
          <w:color w:val="070807"/>
          <w:spacing w:val="-3"/>
          <w:w w:val="105"/>
        </w:rPr>
        <w:t xml:space="preserve"> </w:t>
      </w:r>
      <w:r>
        <w:rPr>
          <w:color w:val="070807"/>
          <w:w w:val="105"/>
        </w:rPr>
        <w:t>caso, el</w:t>
      </w:r>
      <w:r>
        <w:rPr>
          <w:color w:val="070807"/>
          <w:spacing w:val="-4"/>
          <w:w w:val="105"/>
        </w:rPr>
        <w:t xml:space="preserve"> </w:t>
      </w:r>
      <w:r>
        <w:rPr>
          <w:color w:val="070807"/>
          <w:w w:val="105"/>
        </w:rPr>
        <w:t>importe acumulado de las correcciones valorativas por deterioro.</w:t>
      </w:r>
    </w:p>
    <w:p w14:paraId="7191FD20" w14:textId="77777777" w:rsidR="00DD02F0" w:rsidRDefault="00DD02F0">
      <w:pPr>
        <w:pStyle w:val="Textkrper"/>
        <w:spacing w:before="6"/>
        <w:rPr>
          <w:sz w:val="20"/>
        </w:rPr>
      </w:pPr>
    </w:p>
    <w:p w14:paraId="08A89835" w14:textId="77777777" w:rsidR="00DD02F0" w:rsidRDefault="00755876">
      <w:pPr>
        <w:pStyle w:val="Textkrper"/>
        <w:spacing w:line="288" w:lineRule="auto"/>
        <w:ind w:left="535" w:right="262" w:firstLine="1"/>
        <w:jc w:val="both"/>
      </w:pPr>
      <w:r>
        <w:rPr>
          <w:color w:val="070807"/>
          <w:w w:val="105"/>
        </w:rPr>
        <w:t>Se aplica</w:t>
      </w:r>
      <w:r>
        <w:rPr>
          <w:color w:val="070807"/>
          <w:spacing w:val="-9"/>
          <w:w w:val="105"/>
        </w:rPr>
        <w:t xml:space="preserve"> </w:t>
      </w:r>
      <w:r>
        <w:rPr>
          <w:color w:val="070807"/>
          <w:w w:val="105"/>
        </w:rPr>
        <w:t>este mismo criterio en</w:t>
      </w:r>
      <w:r>
        <w:rPr>
          <w:color w:val="070807"/>
          <w:spacing w:val="-10"/>
          <w:w w:val="105"/>
        </w:rPr>
        <w:t xml:space="preserve"> </w:t>
      </w:r>
      <w:r>
        <w:rPr>
          <w:color w:val="070807"/>
          <w:w w:val="105"/>
        </w:rPr>
        <w:t>los</w:t>
      </w:r>
      <w:r>
        <w:rPr>
          <w:color w:val="070807"/>
          <w:spacing w:val="-4"/>
          <w:w w:val="105"/>
        </w:rPr>
        <w:t xml:space="preserve"> </w:t>
      </w:r>
      <w:r>
        <w:rPr>
          <w:color w:val="070807"/>
          <w:w w:val="105"/>
        </w:rPr>
        <w:t>préstamos participativos</w:t>
      </w:r>
      <w:r>
        <w:rPr>
          <w:color w:val="070807"/>
          <w:spacing w:val="-10"/>
          <w:w w:val="105"/>
        </w:rPr>
        <w:t xml:space="preserve"> </w:t>
      </w:r>
      <w:r>
        <w:rPr>
          <w:color w:val="070807"/>
          <w:w w:val="105"/>
        </w:rPr>
        <w:t>cuyos</w:t>
      </w:r>
      <w:r>
        <w:rPr>
          <w:color w:val="070807"/>
          <w:spacing w:val="-4"/>
          <w:w w:val="105"/>
        </w:rPr>
        <w:t xml:space="preserve"> </w:t>
      </w:r>
      <w:r>
        <w:rPr>
          <w:color w:val="070807"/>
          <w:w w:val="105"/>
        </w:rPr>
        <w:t>intereses tienen carácter contingente, bien porque se pacta un tipo de interés fijo o variable condicionado al cumplimiento de un hito en la empresa prestataria (por ejemplo, la</w:t>
      </w:r>
      <w:r>
        <w:rPr>
          <w:color w:val="070807"/>
          <w:spacing w:val="-11"/>
          <w:w w:val="105"/>
        </w:rPr>
        <w:t xml:space="preserve"> </w:t>
      </w:r>
      <w:r>
        <w:rPr>
          <w:color w:val="070807"/>
          <w:w w:val="105"/>
        </w:rPr>
        <w:t>obtención de beneficios), o bien</w:t>
      </w:r>
      <w:r>
        <w:rPr>
          <w:color w:val="070807"/>
          <w:spacing w:val="-2"/>
          <w:w w:val="105"/>
        </w:rPr>
        <w:t xml:space="preserve"> </w:t>
      </w:r>
      <w:r>
        <w:rPr>
          <w:color w:val="070807"/>
          <w:w w:val="105"/>
        </w:rPr>
        <w:t>porque se calculan exclusivamente por</w:t>
      </w:r>
      <w:r>
        <w:rPr>
          <w:color w:val="070807"/>
          <w:spacing w:val="17"/>
          <w:w w:val="105"/>
        </w:rPr>
        <w:t xml:space="preserve"> </w:t>
      </w:r>
      <w:r>
        <w:rPr>
          <w:color w:val="070807"/>
          <w:w w:val="105"/>
        </w:rPr>
        <w:t>referencia</w:t>
      </w:r>
      <w:r>
        <w:rPr>
          <w:color w:val="070807"/>
          <w:spacing w:val="20"/>
          <w:w w:val="105"/>
        </w:rPr>
        <w:t xml:space="preserve"> </w:t>
      </w:r>
      <w:r>
        <w:rPr>
          <w:color w:val="070807"/>
          <w:w w:val="105"/>
        </w:rPr>
        <w:t>a la evolución</w:t>
      </w:r>
      <w:r>
        <w:rPr>
          <w:color w:val="070807"/>
          <w:spacing w:val="22"/>
          <w:w w:val="105"/>
        </w:rPr>
        <w:t xml:space="preserve"> </w:t>
      </w:r>
      <w:r>
        <w:rPr>
          <w:color w:val="070807"/>
          <w:w w:val="105"/>
        </w:rPr>
        <w:t>de la actividad</w:t>
      </w:r>
      <w:r>
        <w:rPr>
          <w:color w:val="070807"/>
          <w:spacing w:val="25"/>
          <w:w w:val="105"/>
        </w:rPr>
        <w:t xml:space="preserve"> </w:t>
      </w:r>
      <w:r>
        <w:rPr>
          <w:color w:val="070807"/>
          <w:w w:val="105"/>
        </w:rPr>
        <w:t>de la citada empresa.</w:t>
      </w:r>
      <w:r>
        <w:rPr>
          <w:color w:val="070807"/>
          <w:spacing w:val="18"/>
          <w:w w:val="105"/>
        </w:rPr>
        <w:t xml:space="preserve"> </w:t>
      </w:r>
      <w:r>
        <w:rPr>
          <w:color w:val="070807"/>
          <w:w w:val="105"/>
        </w:rPr>
        <w:t>Si además</w:t>
      </w:r>
      <w:r>
        <w:rPr>
          <w:color w:val="070807"/>
          <w:spacing w:val="19"/>
          <w:w w:val="105"/>
        </w:rPr>
        <w:t xml:space="preserve"> </w:t>
      </w:r>
      <w:r>
        <w:rPr>
          <w:color w:val="070807"/>
          <w:w w:val="105"/>
        </w:rPr>
        <w:t>de un interés contingente se</w:t>
      </w:r>
      <w:r>
        <w:rPr>
          <w:color w:val="070807"/>
          <w:spacing w:val="-5"/>
          <w:w w:val="105"/>
        </w:rPr>
        <w:t xml:space="preserve"> </w:t>
      </w:r>
      <w:r>
        <w:rPr>
          <w:color w:val="070807"/>
          <w:w w:val="105"/>
        </w:rPr>
        <w:t>acuerda</w:t>
      </w:r>
      <w:r>
        <w:rPr>
          <w:color w:val="070807"/>
          <w:spacing w:val="-3"/>
          <w:w w:val="105"/>
        </w:rPr>
        <w:t xml:space="preserve"> </w:t>
      </w:r>
      <w:r>
        <w:rPr>
          <w:color w:val="070807"/>
          <w:w w:val="105"/>
        </w:rPr>
        <w:t>un</w:t>
      </w:r>
      <w:r>
        <w:rPr>
          <w:color w:val="070807"/>
          <w:spacing w:val="-12"/>
          <w:w w:val="105"/>
        </w:rPr>
        <w:t xml:space="preserve"> </w:t>
      </w:r>
      <w:r>
        <w:rPr>
          <w:color w:val="070807"/>
          <w:w w:val="105"/>
        </w:rPr>
        <w:t>interés</w:t>
      </w:r>
      <w:r>
        <w:rPr>
          <w:color w:val="070807"/>
          <w:spacing w:val="-4"/>
          <w:w w:val="105"/>
        </w:rPr>
        <w:t xml:space="preserve"> </w:t>
      </w:r>
      <w:r>
        <w:rPr>
          <w:color w:val="070807"/>
          <w:w w:val="105"/>
        </w:rPr>
        <w:t>fijo</w:t>
      </w:r>
      <w:r>
        <w:rPr>
          <w:color w:val="070807"/>
          <w:spacing w:val="-4"/>
          <w:w w:val="105"/>
        </w:rPr>
        <w:t xml:space="preserve"> </w:t>
      </w:r>
      <w:r>
        <w:rPr>
          <w:color w:val="070807"/>
          <w:w w:val="105"/>
        </w:rPr>
        <w:t>irrevocable, este</w:t>
      </w:r>
      <w:r>
        <w:rPr>
          <w:color w:val="070807"/>
          <w:spacing w:val="-4"/>
          <w:w w:val="105"/>
        </w:rPr>
        <w:t xml:space="preserve"> </w:t>
      </w:r>
      <w:r>
        <w:rPr>
          <w:color w:val="070807"/>
          <w:w w:val="105"/>
        </w:rPr>
        <w:t>último</w:t>
      </w:r>
      <w:r>
        <w:rPr>
          <w:color w:val="070807"/>
          <w:spacing w:val="-1"/>
          <w:w w:val="105"/>
        </w:rPr>
        <w:t xml:space="preserve"> </w:t>
      </w:r>
      <w:r>
        <w:rPr>
          <w:color w:val="070807"/>
          <w:w w:val="105"/>
        </w:rPr>
        <w:t>se</w:t>
      </w:r>
      <w:r>
        <w:rPr>
          <w:color w:val="070807"/>
          <w:spacing w:val="-2"/>
          <w:w w:val="105"/>
        </w:rPr>
        <w:t xml:space="preserve"> </w:t>
      </w:r>
      <w:r>
        <w:rPr>
          <w:color w:val="070807"/>
          <w:w w:val="105"/>
        </w:rPr>
        <w:t>contabiliza como un</w:t>
      </w:r>
      <w:r>
        <w:rPr>
          <w:color w:val="070807"/>
          <w:spacing w:val="-8"/>
          <w:w w:val="105"/>
        </w:rPr>
        <w:t xml:space="preserve"> </w:t>
      </w:r>
      <w:r>
        <w:rPr>
          <w:color w:val="070807"/>
          <w:w w:val="105"/>
        </w:rPr>
        <w:t>ingreso financiero en</w:t>
      </w:r>
      <w:r>
        <w:rPr>
          <w:color w:val="070807"/>
          <w:spacing w:val="-2"/>
          <w:w w:val="105"/>
        </w:rPr>
        <w:t xml:space="preserve"> </w:t>
      </w:r>
      <w:r>
        <w:rPr>
          <w:color w:val="070807"/>
          <w:w w:val="105"/>
        </w:rPr>
        <w:t>función de su devengo. Los</w:t>
      </w:r>
      <w:r>
        <w:rPr>
          <w:color w:val="070807"/>
          <w:spacing w:val="-2"/>
          <w:w w:val="105"/>
        </w:rPr>
        <w:t xml:space="preserve"> </w:t>
      </w:r>
      <w:r>
        <w:rPr>
          <w:color w:val="070807"/>
          <w:w w:val="105"/>
        </w:rPr>
        <w:t>costes</w:t>
      </w:r>
      <w:r>
        <w:rPr>
          <w:color w:val="070807"/>
          <w:spacing w:val="-1"/>
          <w:w w:val="105"/>
        </w:rPr>
        <w:t xml:space="preserve"> </w:t>
      </w:r>
      <w:r>
        <w:rPr>
          <w:color w:val="070807"/>
          <w:w w:val="105"/>
        </w:rPr>
        <w:t>de</w:t>
      </w:r>
      <w:r>
        <w:rPr>
          <w:color w:val="070807"/>
          <w:spacing w:val="-2"/>
          <w:w w:val="105"/>
        </w:rPr>
        <w:t xml:space="preserve"> </w:t>
      </w:r>
      <w:r>
        <w:rPr>
          <w:color w:val="070807"/>
          <w:w w:val="105"/>
        </w:rPr>
        <w:t>transacción se imputan a</w:t>
      </w:r>
      <w:r>
        <w:rPr>
          <w:color w:val="070807"/>
          <w:spacing w:val="-2"/>
          <w:w w:val="105"/>
        </w:rPr>
        <w:t xml:space="preserve"> </w:t>
      </w:r>
      <w:r>
        <w:rPr>
          <w:color w:val="070807"/>
          <w:w w:val="105"/>
        </w:rPr>
        <w:t>la</w:t>
      </w:r>
      <w:r>
        <w:rPr>
          <w:color w:val="070807"/>
          <w:spacing w:val="-9"/>
          <w:w w:val="105"/>
        </w:rPr>
        <w:t xml:space="preserve"> </w:t>
      </w:r>
      <w:r>
        <w:rPr>
          <w:color w:val="070807"/>
          <w:w w:val="105"/>
        </w:rPr>
        <w:t>cuenta de</w:t>
      </w:r>
      <w:r>
        <w:rPr>
          <w:color w:val="070807"/>
          <w:spacing w:val="-2"/>
          <w:w w:val="105"/>
        </w:rPr>
        <w:t xml:space="preserve"> </w:t>
      </w:r>
      <w:r>
        <w:rPr>
          <w:color w:val="070807"/>
          <w:w w:val="105"/>
        </w:rPr>
        <w:t>pérdidas</w:t>
      </w:r>
      <w:r>
        <w:rPr>
          <w:color w:val="070807"/>
          <w:spacing w:val="-1"/>
          <w:w w:val="105"/>
        </w:rPr>
        <w:t xml:space="preserve"> </w:t>
      </w:r>
      <w:r>
        <w:rPr>
          <w:color w:val="070807"/>
          <w:w w:val="105"/>
        </w:rPr>
        <w:t>y</w:t>
      </w:r>
      <w:r>
        <w:rPr>
          <w:color w:val="070807"/>
          <w:spacing w:val="-1"/>
          <w:w w:val="105"/>
        </w:rPr>
        <w:t xml:space="preserve"> </w:t>
      </w:r>
      <w:r>
        <w:rPr>
          <w:color w:val="070807"/>
          <w:w w:val="105"/>
        </w:rPr>
        <w:t>ganancias de forma lineal a</w:t>
      </w:r>
    </w:p>
    <w:p w14:paraId="46E3EC2A" w14:textId="77777777" w:rsidR="00DD02F0" w:rsidRDefault="00DD02F0">
      <w:pPr>
        <w:spacing w:line="288" w:lineRule="auto"/>
        <w:jc w:val="both"/>
        <w:sectPr w:rsidR="00DD02F0">
          <w:pgSz w:w="11920" w:h="16830"/>
          <w:pgMar w:top="1720" w:right="900" w:bottom="1220" w:left="880" w:header="1137" w:footer="963" w:gutter="0"/>
          <w:cols w:space="720"/>
        </w:sectPr>
      </w:pPr>
    </w:p>
    <w:p w14:paraId="30E7E8F7" w14:textId="77777777" w:rsidR="00DD02F0" w:rsidRDefault="00DD02F0">
      <w:pPr>
        <w:pStyle w:val="Textkrper"/>
        <w:rPr>
          <w:sz w:val="20"/>
        </w:rPr>
      </w:pPr>
    </w:p>
    <w:p w14:paraId="4BE1202D" w14:textId="77777777" w:rsidR="00DD02F0" w:rsidRDefault="00DD02F0">
      <w:pPr>
        <w:pStyle w:val="Textkrper"/>
        <w:spacing w:before="3"/>
        <w:rPr>
          <w:sz w:val="21"/>
        </w:rPr>
      </w:pPr>
    </w:p>
    <w:p w14:paraId="169C2D06" w14:textId="77777777" w:rsidR="00DD02F0" w:rsidRDefault="00755876">
      <w:pPr>
        <w:pStyle w:val="Textkrper"/>
        <w:spacing w:before="1"/>
        <w:ind w:left="538"/>
      </w:pPr>
      <w:r>
        <w:rPr>
          <w:color w:val="070807"/>
          <w:w w:val="105"/>
        </w:rPr>
        <w:t>lo</w:t>
      </w:r>
      <w:r>
        <w:rPr>
          <w:color w:val="070807"/>
          <w:spacing w:val="-8"/>
          <w:w w:val="105"/>
        </w:rPr>
        <w:t xml:space="preserve"> </w:t>
      </w:r>
      <w:r>
        <w:rPr>
          <w:color w:val="070807"/>
          <w:w w:val="105"/>
        </w:rPr>
        <w:t>largo</w:t>
      </w:r>
      <w:r>
        <w:rPr>
          <w:color w:val="070807"/>
          <w:spacing w:val="3"/>
          <w:w w:val="105"/>
        </w:rPr>
        <w:t xml:space="preserve"> </w:t>
      </w:r>
      <w:r>
        <w:rPr>
          <w:color w:val="070807"/>
          <w:w w:val="105"/>
        </w:rPr>
        <w:t>de</w:t>
      </w:r>
      <w:r>
        <w:rPr>
          <w:color w:val="070807"/>
          <w:spacing w:val="-7"/>
          <w:w w:val="105"/>
        </w:rPr>
        <w:t xml:space="preserve"> </w:t>
      </w:r>
      <w:r>
        <w:rPr>
          <w:color w:val="070807"/>
          <w:w w:val="105"/>
        </w:rPr>
        <w:t>la</w:t>
      </w:r>
      <w:r>
        <w:rPr>
          <w:color w:val="070807"/>
          <w:spacing w:val="-14"/>
          <w:w w:val="105"/>
        </w:rPr>
        <w:t xml:space="preserve"> </w:t>
      </w:r>
      <w:r>
        <w:rPr>
          <w:color w:val="070807"/>
          <w:w w:val="105"/>
        </w:rPr>
        <w:t>vida</w:t>
      </w:r>
      <w:r>
        <w:rPr>
          <w:color w:val="070807"/>
          <w:spacing w:val="-7"/>
          <w:w w:val="105"/>
        </w:rPr>
        <w:t xml:space="preserve"> </w:t>
      </w:r>
      <w:r>
        <w:rPr>
          <w:color w:val="070807"/>
          <w:w w:val="105"/>
        </w:rPr>
        <w:t>del</w:t>
      </w:r>
      <w:r>
        <w:rPr>
          <w:color w:val="070807"/>
          <w:spacing w:val="-8"/>
          <w:w w:val="105"/>
        </w:rPr>
        <w:t xml:space="preserve"> </w:t>
      </w:r>
      <w:r>
        <w:rPr>
          <w:color w:val="070807"/>
          <w:w w:val="105"/>
        </w:rPr>
        <w:t>préstamo</w:t>
      </w:r>
      <w:r>
        <w:rPr>
          <w:color w:val="070807"/>
          <w:spacing w:val="8"/>
          <w:w w:val="105"/>
        </w:rPr>
        <w:t xml:space="preserve"> </w:t>
      </w:r>
      <w:r>
        <w:rPr>
          <w:color w:val="070807"/>
          <w:spacing w:val="-2"/>
          <w:w w:val="105"/>
        </w:rPr>
        <w:t>participativo.</w:t>
      </w:r>
    </w:p>
    <w:p w14:paraId="00780E62" w14:textId="77777777" w:rsidR="00DD02F0" w:rsidRDefault="00DD02F0">
      <w:pPr>
        <w:pStyle w:val="Textkrper"/>
        <w:spacing w:before="4"/>
        <w:rPr>
          <w:sz w:val="16"/>
        </w:rPr>
      </w:pPr>
    </w:p>
    <w:p w14:paraId="18CC78DB" w14:textId="77777777" w:rsidR="00DD02F0" w:rsidRDefault="00755876">
      <w:pPr>
        <w:spacing w:before="94"/>
        <w:ind w:left="533"/>
        <w:rPr>
          <w:i/>
          <w:sz w:val="19"/>
        </w:rPr>
      </w:pPr>
      <w:r>
        <w:rPr>
          <w:i/>
          <w:color w:val="070807"/>
          <w:w w:val="105"/>
          <w:sz w:val="19"/>
          <w:u w:val="thick" w:color="070807"/>
        </w:rPr>
        <w:t>Baja</w:t>
      </w:r>
      <w:r>
        <w:rPr>
          <w:i/>
          <w:color w:val="070807"/>
          <w:spacing w:val="-6"/>
          <w:w w:val="105"/>
          <w:sz w:val="19"/>
          <w:u w:val="thick" w:color="070807"/>
        </w:rPr>
        <w:t xml:space="preserve"> </w:t>
      </w:r>
      <w:r>
        <w:rPr>
          <w:i/>
          <w:color w:val="070807"/>
          <w:w w:val="105"/>
          <w:sz w:val="19"/>
          <w:u w:val="thick" w:color="070807"/>
        </w:rPr>
        <w:t>de</w:t>
      </w:r>
      <w:r>
        <w:rPr>
          <w:i/>
          <w:color w:val="070807"/>
          <w:spacing w:val="-3"/>
          <w:w w:val="105"/>
          <w:sz w:val="19"/>
          <w:u w:val="thick" w:color="070807"/>
        </w:rPr>
        <w:t xml:space="preserve"> </w:t>
      </w:r>
      <w:r>
        <w:rPr>
          <w:i/>
          <w:color w:val="070807"/>
          <w:w w:val="105"/>
          <w:sz w:val="19"/>
          <w:u w:val="thick" w:color="070807"/>
        </w:rPr>
        <w:t>balance de</w:t>
      </w:r>
      <w:r>
        <w:rPr>
          <w:i/>
          <w:color w:val="070807"/>
          <w:spacing w:val="-7"/>
          <w:w w:val="105"/>
          <w:sz w:val="19"/>
          <w:u w:val="thick" w:color="070807"/>
        </w:rPr>
        <w:t xml:space="preserve"> </w:t>
      </w:r>
      <w:r>
        <w:rPr>
          <w:i/>
          <w:color w:val="070807"/>
          <w:w w:val="105"/>
          <w:sz w:val="19"/>
          <w:u w:val="thick" w:color="070807"/>
        </w:rPr>
        <w:t>activos</w:t>
      </w:r>
      <w:r>
        <w:rPr>
          <w:i/>
          <w:color w:val="070807"/>
          <w:spacing w:val="5"/>
          <w:w w:val="105"/>
          <w:sz w:val="19"/>
          <w:u w:val="thick" w:color="070807"/>
        </w:rPr>
        <w:t xml:space="preserve"> </w:t>
      </w:r>
      <w:r>
        <w:rPr>
          <w:i/>
          <w:color w:val="070807"/>
          <w:spacing w:val="-2"/>
          <w:w w:val="105"/>
          <w:sz w:val="19"/>
          <w:u w:val="thick" w:color="070807"/>
        </w:rPr>
        <w:t>financieros</w:t>
      </w:r>
    </w:p>
    <w:p w14:paraId="77452653" w14:textId="77777777" w:rsidR="00DD02F0" w:rsidRDefault="00DD02F0">
      <w:pPr>
        <w:pStyle w:val="Textkrper"/>
        <w:rPr>
          <w:i/>
          <w:sz w:val="25"/>
        </w:rPr>
      </w:pPr>
    </w:p>
    <w:p w14:paraId="32DC2F68" w14:textId="77777777" w:rsidR="00DD02F0" w:rsidRDefault="00755876">
      <w:pPr>
        <w:pStyle w:val="Textkrper"/>
        <w:ind w:left="536"/>
      </w:pPr>
      <w:r>
        <w:rPr>
          <w:color w:val="070807"/>
          <w:w w:val="105"/>
        </w:rPr>
        <w:t>La</w:t>
      </w:r>
      <w:r>
        <w:rPr>
          <w:color w:val="070807"/>
          <w:spacing w:val="-13"/>
          <w:w w:val="105"/>
        </w:rPr>
        <w:t xml:space="preserve"> </w:t>
      </w:r>
      <w:r>
        <w:rPr>
          <w:color w:val="070807"/>
          <w:w w:val="105"/>
        </w:rPr>
        <w:t>Sociedad</w:t>
      </w:r>
      <w:r>
        <w:rPr>
          <w:color w:val="070807"/>
          <w:spacing w:val="1"/>
          <w:w w:val="105"/>
        </w:rPr>
        <w:t xml:space="preserve"> </w:t>
      </w:r>
      <w:r>
        <w:rPr>
          <w:color w:val="070807"/>
          <w:w w:val="105"/>
        </w:rPr>
        <w:t>da</w:t>
      </w:r>
      <w:r>
        <w:rPr>
          <w:color w:val="070807"/>
          <w:spacing w:val="-14"/>
          <w:w w:val="105"/>
        </w:rPr>
        <w:t xml:space="preserve"> </w:t>
      </w:r>
      <w:r>
        <w:rPr>
          <w:color w:val="070807"/>
          <w:w w:val="105"/>
        </w:rPr>
        <w:t>de</w:t>
      </w:r>
      <w:r>
        <w:rPr>
          <w:color w:val="070807"/>
          <w:spacing w:val="-9"/>
          <w:w w:val="105"/>
        </w:rPr>
        <w:t xml:space="preserve"> </w:t>
      </w:r>
      <w:r>
        <w:rPr>
          <w:color w:val="070807"/>
          <w:w w:val="105"/>
        </w:rPr>
        <w:t>baja</w:t>
      </w:r>
      <w:r>
        <w:rPr>
          <w:color w:val="070807"/>
          <w:spacing w:val="-11"/>
          <w:w w:val="105"/>
        </w:rPr>
        <w:t xml:space="preserve"> </w:t>
      </w:r>
      <w:r>
        <w:rPr>
          <w:color w:val="070807"/>
          <w:w w:val="105"/>
        </w:rPr>
        <w:t>de</w:t>
      </w:r>
      <w:r>
        <w:rPr>
          <w:color w:val="070807"/>
          <w:spacing w:val="-2"/>
          <w:w w:val="105"/>
        </w:rPr>
        <w:t xml:space="preserve"> </w:t>
      </w:r>
      <w:r>
        <w:rPr>
          <w:color w:val="070807"/>
          <w:w w:val="105"/>
        </w:rPr>
        <w:t>balance</w:t>
      </w:r>
      <w:r>
        <w:rPr>
          <w:color w:val="070807"/>
          <w:spacing w:val="-3"/>
          <w:w w:val="105"/>
        </w:rPr>
        <w:t xml:space="preserve"> </w:t>
      </w:r>
      <w:r>
        <w:rPr>
          <w:color w:val="070807"/>
          <w:w w:val="105"/>
        </w:rPr>
        <w:t>un</w:t>
      </w:r>
      <w:r>
        <w:rPr>
          <w:color w:val="070807"/>
          <w:spacing w:val="-13"/>
          <w:w w:val="105"/>
        </w:rPr>
        <w:t xml:space="preserve"> </w:t>
      </w:r>
      <w:r>
        <w:rPr>
          <w:color w:val="070807"/>
          <w:w w:val="105"/>
        </w:rPr>
        <w:t>activo</w:t>
      </w:r>
      <w:r>
        <w:rPr>
          <w:color w:val="070807"/>
          <w:spacing w:val="3"/>
          <w:w w:val="105"/>
        </w:rPr>
        <w:t xml:space="preserve"> </w:t>
      </w:r>
      <w:r>
        <w:rPr>
          <w:color w:val="070807"/>
          <w:w w:val="105"/>
        </w:rPr>
        <w:t>financiero</w:t>
      </w:r>
      <w:r>
        <w:rPr>
          <w:color w:val="070807"/>
          <w:spacing w:val="3"/>
          <w:w w:val="105"/>
        </w:rPr>
        <w:t xml:space="preserve"> </w:t>
      </w:r>
      <w:r>
        <w:rPr>
          <w:color w:val="070807"/>
          <w:spacing w:val="-2"/>
          <w:w w:val="105"/>
        </w:rPr>
        <w:t>cuando:</w:t>
      </w:r>
    </w:p>
    <w:p w14:paraId="44138492" w14:textId="77777777" w:rsidR="00DD02F0" w:rsidRDefault="00DD02F0">
      <w:pPr>
        <w:pStyle w:val="Textkrper"/>
        <w:spacing w:before="7"/>
        <w:rPr>
          <w:sz w:val="24"/>
        </w:rPr>
      </w:pPr>
    </w:p>
    <w:p w14:paraId="3BD19C12" w14:textId="77777777" w:rsidR="00DD02F0" w:rsidRDefault="00755876">
      <w:pPr>
        <w:pStyle w:val="Textkrper"/>
        <w:spacing w:line="249" w:lineRule="auto"/>
        <w:ind w:left="1256" w:right="260" w:hanging="3"/>
        <w:jc w:val="both"/>
      </w:pPr>
      <w:r>
        <w:rPr>
          <w:color w:val="070807"/>
          <w:w w:val="105"/>
        </w:rPr>
        <w:t>Expiran los</w:t>
      </w:r>
      <w:r>
        <w:rPr>
          <w:color w:val="070807"/>
          <w:spacing w:val="-2"/>
          <w:w w:val="105"/>
        </w:rPr>
        <w:t xml:space="preserve"> </w:t>
      </w:r>
      <w:r>
        <w:rPr>
          <w:color w:val="070807"/>
          <w:w w:val="105"/>
        </w:rPr>
        <w:t>derechos contractuales sobre los</w:t>
      </w:r>
      <w:r>
        <w:rPr>
          <w:color w:val="070807"/>
          <w:spacing w:val="-2"/>
          <w:w w:val="105"/>
        </w:rPr>
        <w:t xml:space="preserve"> </w:t>
      </w:r>
      <w:r>
        <w:rPr>
          <w:color w:val="070807"/>
          <w:w w:val="105"/>
        </w:rPr>
        <w:t xml:space="preserve">flujos de efectivo del activo. En este sentido, se da de baja un activo financiero cuando ha vencido y la Sociedad ha recibido el importe </w:t>
      </w:r>
      <w:r>
        <w:rPr>
          <w:color w:val="070807"/>
          <w:spacing w:val="-2"/>
          <w:w w:val="105"/>
        </w:rPr>
        <w:t>correspondiente.</w:t>
      </w:r>
    </w:p>
    <w:p w14:paraId="735D3FDE" w14:textId="77777777" w:rsidR="00DD02F0" w:rsidRDefault="00DD02F0">
      <w:pPr>
        <w:pStyle w:val="Textkrper"/>
        <w:spacing w:before="6"/>
        <w:rPr>
          <w:sz w:val="20"/>
        </w:rPr>
      </w:pPr>
    </w:p>
    <w:p w14:paraId="5B6825FA" w14:textId="77777777" w:rsidR="00DD02F0" w:rsidRDefault="00755876">
      <w:pPr>
        <w:pStyle w:val="Textkrper"/>
        <w:spacing w:line="252" w:lineRule="auto"/>
        <w:ind w:left="1253" w:right="260" w:firstLine="1"/>
        <w:jc w:val="both"/>
      </w:pPr>
      <w:r>
        <w:rPr>
          <w:color w:val="070807"/>
          <w:w w:val="105"/>
        </w:rPr>
        <w:t>Se hayan cedido los</w:t>
      </w:r>
      <w:r>
        <w:rPr>
          <w:color w:val="070807"/>
          <w:spacing w:val="-3"/>
          <w:w w:val="105"/>
        </w:rPr>
        <w:t xml:space="preserve"> </w:t>
      </w:r>
      <w:r>
        <w:rPr>
          <w:color w:val="070807"/>
          <w:w w:val="105"/>
        </w:rPr>
        <w:t>derechos contractuales sobre los flujos de efectivo del activo financiero. En este caso, se da</w:t>
      </w:r>
      <w:r>
        <w:rPr>
          <w:color w:val="070807"/>
          <w:spacing w:val="-3"/>
          <w:w w:val="105"/>
        </w:rPr>
        <w:t xml:space="preserve"> </w:t>
      </w:r>
      <w:r>
        <w:rPr>
          <w:color w:val="070807"/>
          <w:w w:val="105"/>
        </w:rPr>
        <w:t>de baja</w:t>
      </w:r>
      <w:r>
        <w:rPr>
          <w:color w:val="070807"/>
          <w:spacing w:val="-1"/>
          <w:w w:val="105"/>
        </w:rPr>
        <w:t xml:space="preserve"> </w:t>
      </w:r>
      <w:r>
        <w:rPr>
          <w:color w:val="070807"/>
          <w:w w:val="105"/>
        </w:rPr>
        <w:t>el</w:t>
      </w:r>
      <w:r>
        <w:rPr>
          <w:color w:val="070807"/>
          <w:spacing w:val="-2"/>
          <w:w w:val="105"/>
        </w:rPr>
        <w:t xml:space="preserve"> </w:t>
      </w:r>
      <w:r>
        <w:rPr>
          <w:color w:val="070807"/>
          <w:w w:val="105"/>
        </w:rPr>
        <w:t>activo financiero cuando se han</w:t>
      </w:r>
      <w:r>
        <w:rPr>
          <w:color w:val="070807"/>
          <w:spacing w:val="-7"/>
          <w:w w:val="105"/>
        </w:rPr>
        <w:t xml:space="preserve"> </w:t>
      </w:r>
      <w:r>
        <w:rPr>
          <w:color w:val="070807"/>
          <w:w w:val="105"/>
        </w:rPr>
        <w:t>transferido de manera sustancial los riesgos y beneficios inherentes a su propiedad. En particular, en las operaciones de venta con pacto de recompra, factoring y</w:t>
      </w:r>
      <w:r>
        <w:rPr>
          <w:color w:val="070807"/>
          <w:spacing w:val="-3"/>
          <w:w w:val="105"/>
        </w:rPr>
        <w:t xml:space="preserve"> </w:t>
      </w:r>
      <w:r>
        <w:rPr>
          <w:color w:val="070807"/>
          <w:w w:val="105"/>
        </w:rPr>
        <w:t>titulizaciones,</w:t>
      </w:r>
      <w:r>
        <w:rPr>
          <w:color w:val="070807"/>
          <w:spacing w:val="-8"/>
          <w:w w:val="105"/>
        </w:rPr>
        <w:t xml:space="preserve"> </w:t>
      </w:r>
      <w:r>
        <w:rPr>
          <w:color w:val="070807"/>
          <w:w w:val="105"/>
        </w:rPr>
        <w:t>se</w:t>
      </w:r>
      <w:r>
        <w:rPr>
          <w:color w:val="070807"/>
          <w:spacing w:val="-2"/>
          <w:w w:val="105"/>
        </w:rPr>
        <w:t xml:space="preserve"> </w:t>
      </w:r>
      <w:r>
        <w:rPr>
          <w:color w:val="070807"/>
          <w:w w:val="105"/>
        </w:rPr>
        <w:t>da</w:t>
      </w:r>
      <w:r>
        <w:rPr>
          <w:color w:val="070807"/>
          <w:spacing w:val="-6"/>
          <w:w w:val="105"/>
        </w:rPr>
        <w:t xml:space="preserve"> </w:t>
      </w:r>
      <w:r>
        <w:rPr>
          <w:color w:val="070807"/>
          <w:w w:val="105"/>
        </w:rPr>
        <w:t>de baja</w:t>
      </w:r>
      <w:r>
        <w:rPr>
          <w:color w:val="070807"/>
          <w:spacing w:val="-5"/>
          <w:w w:val="105"/>
        </w:rPr>
        <w:t xml:space="preserve"> </w:t>
      </w:r>
      <w:r>
        <w:rPr>
          <w:color w:val="070807"/>
          <w:w w:val="105"/>
        </w:rPr>
        <w:t>el</w:t>
      </w:r>
      <w:r>
        <w:rPr>
          <w:color w:val="070807"/>
          <w:spacing w:val="-4"/>
          <w:w w:val="105"/>
        </w:rPr>
        <w:t xml:space="preserve"> </w:t>
      </w:r>
      <w:r>
        <w:rPr>
          <w:color w:val="070807"/>
          <w:w w:val="105"/>
        </w:rPr>
        <w:t>activo financiero una</w:t>
      </w:r>
      <w:r>
        <w:rPr>
          <w:color w:val="070807"/>
          <w:spacing w:val="-8"/>
          <w:w w:val="105"/>
        </w:rPr>
        <w:t xml:space="preserve"> </w:t>
      </w:r>
      <w:r>
        <w:rPr>
          <w:color w:val="070807"/>
          <w:w w:val="105"/>
        </w:rPr>
        <w:t>vez que se ha comparado la exposición de la Sociedad, antes y después de la cesión, a la variación en los importes y en el calendario</w:t>
      </w:r>
      <w:r>
        <w:rPr>
          <w:color w:val="070807"/>
          <w:spacing w:val="28"/>
          <w:w w:val="105"/>
        </w:rPr>
        <w:t xml:space="preserve"> </w:t>
      </w:r>
      <w:r>
        <w:rPr>
          <w:color w:val="070807"/>
          <w:w w:val="105"/>
        </w:rPr>
        <w:t>de los flujos de efec</w:t>
      </w:r>
      <w:r>
        <w:rPr>
          <w:color w:val="070807"/>
          <w:w w:val="105"/>
        </w:rPr>
        <w:t>tivo netos del activo transferido,</w:t>
      </w:r>
      <w:r>
        <w:rPr>
          <w:color w:val="070807"/>
          <w:spacing w:val="22"/>
          <w:w w:val="105"/>
        </w:rPr>
        <w:t xml:space="preserve"> </w:t>
      </w:r>
      <w:r>
        <w:rPr>
          <w:color w:val="070807"/>
          <w:w w:val="105"/>
        </w:rPr>
        <w:t>se deduce que se han transferido los riesgos y beneficios.</w:t>
      </w:r>
    </w:p>
    <w:p w14:paraId="4585CB40" w14:textId="77777777" w:rsidR="00DD02F0" w:rsidRDefault="00DD02F0">
      <w:pPr>
        <w:pStyle w:val="Textkrper"/>
        <w:rPr>
          <w:sz w:val="20"/>
        </w:rPr>
      </w:pPr>
    </w:p>
    <w:p w14:paraId="38D33183" w14:textId="77777777" w:rsidR="00DD02F0" w:rsidRDefault="00DD02F0">
      <w:pPr>
        <w:pStyle w:val="Textkrper"/>
        <w:spacing w:before="5"/>
      </w:pPr>
    </w:p>
    <w:p w14:paraId="191F5193" w14:textId="77777777" w:rsidR="00DD02F0" w:rsidRDefault="00755876">
      <w:pPr>
        <w:pStyle w:val="Textkrper"/>
        <w:spacing w:line="295" w:lineRule="auto"/>
        <w:ind w:left="538" w:right="250" w:hanging="2"/>
      </w:pPr>
      <w:r>
        <w:rPr>
          <w:color w:val="070807"/>
          <w:w w:val="105"/>
        </w:rPr>
        <w:t>Tras</w:t>
      </w:r>
      <w:r>
        <w:rPr>
          <w:color w:val="070807"/>
          <w:spacing w:val="40"/>
          <w:w w:val="105"/>
        </w:rPr>
        <w:t xml:space="preserve"> </w:t>
      </w:r>
      <w:r>
        <w:rPr>
          <w:color w:val="070807"/>
          <w:w w:val="105"/>
        </w:rPr>
        <w:t>el</w:t>
      </w:r>
      <w:r>
        <w:rPr>
          <w:color w:val="070807"/>
          <w:spacing w:val="40"/>
          <w:w w:val="105"/>
        </w:rPr>
        <w:t xml:space="preserve"> </w:t>
      </w:r>
      <w:r>
        <w:rPr>
          <w:color w:val="070807"/>
          <w:w w:val="105"/>
        </w:rPr>
        <w:t>análisis</w:t>
      </w:r>
      <w:r>
        <w:rPr>
          <w:color w:val="070807"/>
          <w:spacing w:val="40"/>
          <w:w w:val="105"/>
        </w:rPr>
        <w:t xml:space="preserve"> </w:t>
      </w:r>
      <w:r>
        <w:rPr>
          <w:color w:val="070807"/>
          <w:w w:val="105"/>
        </w:rPr>
        <w:t>de</w:t>
      </w:r>
      <w:r>
        <w:rPr>
          <w:color w:val="070807"/>
          <w:spacing w:val="40"/>
          <w:w w:val="105"/>
        </w:rPr>
        <w:t xml:space="preserve"> </w:t>
      </w:r>
      <w:r>
        <w:rPr>
          <w:color w:val="070807"/>
          <w:w w:val="105"/>
        </w:rPr>
        <w:t>los</w:t>
      </w:r>
      <w:r>
        <w:rPr>
          <w:color w:val="070807"/>
          <w:spacing w:val="40"/>
          <w:w w:val="105"/>
        </w:rPr>
        <w:t xml:space="preserve"> </w:t>
      </w:r>
      <w:r>
        <w:rPr>
          <w:color w:val="070807"/>
          <w:w w:val="105"/>
        </w:rPr>
        <w:t>riesgos</w:t>
      </w:r>
      <w:r>
        <w:rPr>
          <w:color w:val="070807"/>
          <w:spacing w:val="40"/>
          <w:w w:val="105"/>
        </w:rPr>
        <w:t xml:space="preserve"> </w:t>
      </w:r>
      <w:r>
        <w:rPr>
          <w:color w:val="070807"/>
          <w:w w:val="105"/>
        </w:rPr>
        <w:t>y</w:t>
      </w:r>
      <w:r>
        <w:rPr>
          <w:color w:val="070807"/>
          <w:spacing w:val="40"/>
          <w:w w:val="105"/>
        </w:rPr>
        <w:t xml:space="preserve"> </w:t>
      </w:r>
      <w:r>
        <w:rPr>
          <w:color w:val="070807"/>
          <w:w w:val="105"/>
        </w:rPr>
        <w:t>beneficios,</w:t>
      </w:r>
      <w:r>
        <w:rPr>
          <w:color w:val="070807"/>
          <w:spacing w:val="40"/>
          <w:w w:val="105"/>
        </w:rPr>
        <w:t xml:space="preserve"> </w:t>
      </w:r>
      <w:r>
        <w:rPr>
          <w:color w:val="070807"/>
          <w:w w:val="105"/>
        </w:rPr>
        <w:t>la</w:t>
      </w:r>
      <w:r>
        <w:rPr>
          <w:color w:val="070807"/>
          <w:spacing w:val="39"/>
          <w:w w:val="105"/>
        </w:rPr>
        <w:t xml:space="preserve"> </w:t>
      </w:r>
      <w:r>
        <w:rPr>
          <w:color w:val="070807"/>
          <w:w w:val="105"/>
        </w:rPr>
        <w:t>Sociedad</w:t>
      </w:r>
      <w:r>
        <w:rPr>
          <w:color w:val="070807"/>
          <w:spacing w:val="40"/>
          <w:w w:val="105"/>
        </w:rPr>
        <w:t xml:space="preserve"> </w:t>
      </w:r>
      <w:r>
        <w:rPr>
          <w:color w:val="070807"/>
          <w:w w:val="105"/>
        </w:rPr>
        <w:t>registra</w:t>
      </w:r>
      <w:r>
        <w:rPr>
          <w:color w:val="070807"/>
          <w:spacing w:val="40"/>
          <w:w w:val="105"/>
        </w:rPr>
        <w:t xml:space="preserve"> </w:t>
      </w:r>
      <w:r>
        <w:rPr>
          <w:color w:val="070807"/>
          <w:w w:val="105"/>
        </w:rPr>
        <w:t>la</w:t>
      </w:r>
      <w:r>
        <w:rPr>
          <w:color w:val="070807"/>
          <w:spacing w:val="39"/>
          <w:w w:val="105"/>
        </w:rPr>
        <w:t xml:space="preserve"> </w:t>
      </w:r>
      <w:r>
        <w:rPr>
          <w:color w:val="070807"/>
          <w:w w:val="105"/>
        </w:rPr>
        <w:t>baja</w:t>
      </w:r>
      <w:r>
        <w:rPr>
          <w:color w:val="070807"/>
          <w:spacing w:val="40"/>
          <w:w w:val="105"/>
        </w:rPr>
        <w:t xml:space="preserve"> </w:t>
      </w:r>
      <w:r>
        <w:rPr>
          <w:color w:val="070807"/>
          <w:w w:val="105"/>
        </w:rPr>
        <w:t>de</w:t>
      </w:r>
      <w:r>
        <w:rPr>
          <w:color w:val="070807"/>
          <w:spacing w:val="40"/>
          <w:w w:val="105"/>
        </w:rPr>
        <w:t xml:space="preserve"> </w:t>
      </w:r>
      <w:r>
        <w:rPr>
          <w:color w:val="070807"/>
          <w:w w:val="105"/>
        </w:rPr>
        <w:t>los</w:t>
      </w:r>
      <w:r>
        <w:rPr>
          <w:color w:val="070807"/>
          <w:spacing w:val="40"/>
          <w:w w:val="105"/>
        </w:rPr>
        <w:t xml:space="preserve"> </w:t>
      </w:r>
      <w:r>
        <w:rPr>
          <w:color w:val="070807"/>
          <w:w w:val="105"/>
        </w:rPr>
        <w:t>activos</w:t>
      </w:r>
      <w:r>
        <w:rPr>
          <w:color w:val="070807"/>
          <w:spacing w:val="40"/>
          <w:w w:val="105"/>
        </w:rPr>
        <w:t xml:space="preserve"> </w:t>
      </w:r>
      <w:r>
        <w:rPr>
          <w:color w:val="070807"/>
          <w:w w:val="105"/>
        </w:rPr>
        <w:t>financieros conforme a las siguientes situaciones:</w:t>
      </w:r>
    </w:p>
    <w:p w14:paraId="618925DA" w14:textId="77777777" w:rsidR="00DD02F0" w:rsidRDefault="00DD02F0">
      <w:pPr>
        <w:pStyle w:val="Textkrper"/>
        <w:spacing w:before="2"/>
        <w:rPr>
          <w:sz w:val="20"/>
        </w:rPr>
      </w:pPr>
    </w:p>
    <w:p w14:paraId="657E17E6" w14:textId="77777777" w:rsidR="00DD02F0" w:rsidRDefault="00755876">
      <w:pPr>
        <w:pStyle w:val="Listenabsatz"/>
        <w:numPr>
          <w:ilvl w:val="0"/>
          <w:numId w:val="2"/>
        </w:numPr>
        <w:tabs>
          <w:tab w:val="left" w:pos="1255"/>
        </w:tabs>
        <w:spacing w:line="252" w:lineRule="auto"/>
        <w:ind w:right="261" w:hanging="355"/>
        <w:jc w:val="both"/>
        <w:rPr>
          <w:sz w:val="19"/>
        </w:rPr>
      </w:pPr>
      <w:r>
        <w:rPr>
          <w:color w:val="070807"/>
          <w:w w:val="105"/>
          <w:sz w:val="19"/>
        </w:rPr>
        <w:t>Los riesgos y beneficios inherentes a la</w:t>
      </w:r>
      <w:r>
        <w:rPr>
          <w:color w:val="070807"/>
          <w:w w:val="105"/>
          <w:sz w:val="19"/>
        </w:rPr>
        <w:t xml:space="preserve"> propiedad del activo se han trasferido de manera sustancial. El</w:t>
      </w:r>
      <w:r>
        <w:rPr>
          <w:color w:val="070807"/>
          <w:spacing w:val="-1"/>
          <w:w w:val="105"/>
          <w:sz w:val="19"/>
        </w:rPr>
        <w:t xml:space="preserve"> </w:t>
      </w:r>
      <w:r>
        <w:rPr>
          <w:color w:val="070807"/>
          <w:w w:val="105"/>
          <w:sz w:val="19"/>
        </w:rPr>
        <w:t>activo transferido se da</w:t>
      </w:r>
      <w:r>
        <w:rPr>
          <w:color w:val="070807"/>
          <w:spacing w:val="-6"/>
          <w:w w:val="105"/>
          <w:sz w:val="19"/>
        </w:rPr>
        <w:t xml:space="preserve"> </w:t>
      </w:r>
      <w:r>
        <w:rPr>
          <w:color w:val="070807"/>
          <w:w w:val="105"/>
          <w:sz w:val="19"/>
        </w:rPr>
        <w:t>de baja</w:t>
      </w:r>
      <w:r>
        <w:rPr>
          <w:color w:val="070807"/>
          <w:spacing w:val="-4"/>
          <w:w w:val="105"/>
          <w:sz w:val="19"/>
        </w:rPr>
        <w:t xml:space="preserve"> </w:t>
      </w:r>
      <w:r>
        <w:rPr>
          <w:color w:val="070807"/>
          <w:w w:val="105"/>
          <w:sz w:val="19"/>
        </w:rPr>
        <w:t>de balance y la</w:t>
      </w:r>
      <w:r>
        <w:rPr>
          <w:color w:val="070807"/>
          <w:spacing w:val="-11"/>
          <w:w w:val="105"/>
          <w:sz w:val="19"/>
        </w:rPr>
        <w:t xml:space="preserve"> </w:t>
      </w:r>
      <w:r>
        <w:rPr>
          <w:color w:val="070807"/>
          <w:w w:val="105"/>
          <w:sz w:val="19"/>
        </w:rPr>
        <w:t>Sociedad reconoce el</w:t>
      </w:r>
      <w:r>
        <w:rPr>
          <w:color w:val="070807"/>
          <w:spacing w:val="-3"/>
          <w:w w:val="105"/>
          <w:sz w:val="19"/>
        </w:rPr>
        <w:t xml:space="preserve"> </w:t>
      </w:r>
      <w:r>
        <w:rPr>
          <w:color w:val="070807"/>
          <w:w w:val="105"/>
          <w:sz w:val="19"/>
        </w:rPr>
        <w:t>resultado de la operación: la diferencia entre la contraprestación recibida neta de los costes de transacción atribuibles (considerando cualquier nuevo activo obtenido menos cualquier pasivo asumido) y</w:t>
      </w:r>
      <w:r>
        <w:rPr>
          <w:color w:val="070807"/>
          <w:spacing w:val="-1"/>
          <w:w w:val="105"/>
          <w:sz w:val="19"/>
        </w:rPr>
        <w:t xml:space="preserve"> </w:t>
      </w:r>
      <w:r>
        <w:rPr>
          <w:color w:val="070807"/>
          <w:w w:val="105"/>
          <w:sz w:val="19"/>
        </w:rPr>
        <w:t>el valor en libros del activo financiero, más cualquier importe acumulado que se haya reconocido directamente</w:t>
      </w:r>
      <w:r>
        <w:rPr>
          <w:color w:val="070807"/>
          <w:spacing w:val="40"/>
          <w:w w:val="105"/>
          <w:sz w:val="19"/>
        </w:rPr>
        <w:t xml:space="preserve"> </w:t>
      </w:r>
      <w:r>
        <w:rPr>
          <w:color w:val="070807"/>
          <w:w w:val="105"/>
          <w:sz w:val="19"/>
        </w:rPr>
        <w:t>en el patrimonio neto.</w:t>
      </w:r>
    </w:p>
    <w:p w14:paraId="3167CE7D" w14:textId="77777777" w:rsidR="00DD02F0" w:rsidRDefault="00DD02F0">
      <w:pPr>
        <w:pStyle w:val="Textkrper"/>
        <w:spacing w:before="9"/>
        <w:rPr>
          <w:sz w:val="22"/>
        </w:rPr>
      </w:pPr>
    </w:p>
    <w:p w14:paraId="76695584" w14:textId="77777777" w:rsidR="00DD02F0" w:rsidRDefault="00755876">
      <w:pPr>
        <w:pStyle w:val="Listenabsatz"/>
        <w:numPr>
          <w:ilvl w:val="0"/>
          <w:numId w:val="2"/>
        </w:numPr>
        <w:tabs>
          <w:tab w:val="left" w:pos="1255"/>
        </w:tabs>
        <w:spacing w:line="249" w:lineRule="auto"/>
        <w:ind w:left="1255" w:right="262" w:hanging="358"/>
        <w:jc w:val="both"/>
        <w:rPr>
          <w:sz w:val="19"/>
        </w:rPr>
      </w:pPr>
      <w:r>
        <w:rPr>
          <w:color w:val="070807"/>
          <w:w w:val="105"/>
          <w:sz w:val="19"/>
        </w:rPr>
        <w:t>Los riesgos y beneficios inherentes a la propiedad del activo se han retenido, por parte de la Sociedad, de manera sustancial. El activo financiero no se da de baja y se reconoce un pasivo financiero por el mismo importe a la</w:t>
      </w:r>
      <w:r>
        <w:rPr>
          <w:color w:val="070807"/>
          <w:spacing w:val="-3"/>
          <w:w w:val="105"/>
          <w:sz w:val="19"/>
        </w:rPr>
        <w:t xml:space="preserve"> </w:t>
      </w:r>
      <w:r>
        <w:rPr>
          <w:color w:val="070807"/>
          <w:w w:val="105"/>
          <w:sz w:val="19"/>
        </w:rPr>
        <w:t>contraprestación recibida.</w:t>
      </w:r>
    </w:p>
    <w:p w14:paraId="4202AD6D" w14:textId="77777777" w:rsidR="00DD02F0" w:rsidRDefault="00DD02F0">
      <w:pPr>
        <w:pStyle w:val="Textkrper"/>
        <w:spacing w:before="3"/>
        <w:rPr>
          <w:sz w:val="23"/>
        </w:rPr>
      </w:pPr>
    </w:p>
    <w:p w14:paraId="7BC40DD4" w14:textId="77777777" w:rsidR="00DD02F0" w:rsidRDefault="00755876">
      <w:pPr>
        <w:pStyle w:val="Listenabsatz"/>
        <w:numPr>
          <w:ilvl w:val="0"/>
          <w:numId w:val="2"/>
        </w:numPr>
        <w:tabs>
          <w:tab w:val="left" w:pos="1255"/>
        </w:tabs>
        <w:spacing w:line="244" w:lineRule="auto"/>
        <w:ind w:left="1255" w:right="275" w:hanging="359"/>
        <w:jc w:val="both"/>
        <w:rPr>
          <w:sz w:val="19"/>
        </w:rPr>
      </w:pPr>
      <w:r>
        <w:rPr>
          <w:color w:val="070807"/>
          <w:w w:val="105"/>
          <w:sz w:val="19"/>
        </w:rPr>
        <w:t>Los riesgos y beneficios inherentes a la</w:t>
      </w:r>
      <w:r>
        <w:rPr>
          <w:color w:val="070807"/>
          <w:spacing w:val="-2"/>
          <w:w w:val="105"/>
          <w:sz w:val="19"/>
        </w:rPr>
        <w:t xml:space="preserve"> </w:t>
      </w:r>
      <w:r>
        <w:rPr>
          <w:color w:val="070807"/>
          <w:w w:val="105"/>
          <w:sz w:val="19"/>
        </w:rPr>
        <w:t>propiedad del activo no se han trasferido ni retenido de manera sustancial. En este caso caben, su vez, dos posibles situaciones:</w:t>
      </w:r>
    </w:p>
    <w:p w14:paraId="2B53790D" w14:textId="77777777" w:rsidR="00DD02F0" w:rsidRDefault="00DD02F0">
      <w:pPr>
        <w:pStyle w:val="Textkrper"/>
        <w:spacing w:before="10"/>
        <w:rPr>
          <w:sz w:val="23"/>
        </w:rPr>
      </w:pPr>
    </w:p>
    <w:p w14:paraId="3C57A517" w14:textId="77777777" w:rsidR="00DD02F0" w:rsidRDefault="00755876">
      <w:pPr>
        <w:pStyle w:val="Listenabsatz"/>
        <w:numPr>
          <w:ilvl w:val="1"/>
          <w:numId w:val="2"/>
        </w:numPr>
        <w:tabs>
          <w:tab w:val="left" w:pos="1972"/>
        </w:tabs>
        <w:spacing w:line="276" w:lineRule="auto"/>
        <w:ind w:right="261" w:hanging="354"/>
        <w:jc w:val="both"/>
        <w:rPr>
          <w:sz w:val="19"/>
        </w:rPr>
      </w:pPr>
      <w:r>
        <w:rPr>
          <w:color w:val="070807"/>
          <w:w w:val="105"/>
          <w:sz w:val="19"/>
        </w:rPr>
        <w:t>El control se cede (el cesionario tiene la capacidad</w:t>
      </w:r>
      <w:r>
        <w:rPr>
          <w:color w:val="070807"/>
          <w:spacing w:val="40"/>
          <w:w w:val="105"/>
          <w:sz w:val="19"/>
        </w:rPr>
        <w:t xml:space="preserve"> </w:t>
      </w:r>
      <w:r>
        <w:rPr>
          <w:color w:val="070807"/>
          <w:w w:val="105"/>
          <w:sz w:val="19"/>
        </w:rPr>
        <w:t>práctica de volver a transmitir</w:t>
      </w:r>
      <w:r>
        <w:rPr>
          <w:color w:val="070807"/>
          <w:spacing w:val="40"/>
          <w:w w:val="105"/>
          <w:sz w:val="19"/>
        </w:rPr>
        <w:t xml:space="preserve"> </w:t>
      </w:r>
      <w:r>
        <w:rPr>
          <w:color w:val="070807"/>
          <w:w w:val="105"/>
          <w:sz w:val="19"/>
        </w:rPr>
        <w:t>el activo a un</w:t>
      </w:r>
      <w:r>
        <w:rPr>
          <w:color w:val="070807"/>
          <w:spacing w:val="-2"/>
          <w:w w:val="105"/>
          <w:sz w:val="19"/>
        </w:rPr>
        <w:t xml:space="preserve"> </w:t>
      </w:r>
      <w:r>
        <w:rPr>
          <w:color w:val="070807"/>
          <w:w w:val="105"/>
          <w:sz w:val="19"/>
        </w:rPr>
        <w:t>tercero): el activo se da de baja de balance.</w:t>
      </w:r>
    </w:p>
    <w:p w14:paraId="09653422" w14:textId="77777777" w:rsidR="00DD02F0" w:rsidRDefault="00DD02F0">
      <w:pPr>
        <w:pStyle w:val="Textkrper"/>
        <w:spacing w:before="11"/>
        <w:rPr>
          <w:sz w:val="20"/>
        </w:rPr>
      </w:pPr>
    </w:p>
    <w:p w14:paraId="0A8DA87D" w14:textId="77777777" w:rsidR="00DD02F0" w:rsidRDefault="00755876">
      <w:pPr>
        <w:pStyle w:val="Listenabsatz"/>
        <w:numPr>
          <w:ilvl w:val="1"/>
          <w:numId w:val="2"/>
        </w:numPr>
        <w:tabs>
          <w:tab w:val="left" w:pos="1972"/>
        </w:tabs>
        <w:spacing w:line="256" w:lineRule="auto"/>
        <w:ind w:right="280" w:hanging="354"/>
        <w:jc w:val="both"/>
        <w:rPr>
          <w:sz w:val="19"/>
        </w:rPr>
      </w:pPr>
      <w:r>
        <w:rPr>
          <w:color w:val="070807"/>
          <w:w w:val="105"/>
          <w:sz w:val="19"/>
        </w:rPr>
        <w:t>El control no se cede</w:t>
      </w:r>
      <w:r>
        <w:rPr>
          <w:color w:val="070807"/>
          <w:spacing w:val="16"/>
          <w:w w:val="105"/>
          <w:sz w:val="19"/>
        </w:rPr>
        <w:t xml:space="preserve"> </w:t>
      </w:r>
      <w:r>
        <w:rPr>
          <w:color w:val="070807"/>
          <w:w w:val="105"/>
          <w:sz w:val="19"/>
        </w:rPr>
        <w:t>(el cesionario</w:t>
      </w:r>
      <w:r>
        <w:rPr>
          <w:color w:val="070807"/>
          <w:spacing w:val="18"/>
          <w:w w:val="105"/>
          <w:sz w:val="19"/>
        </w:rPr>
        <w:t xml:space="preserve"> </w:t>
      </w:r>
      <w:r>
        <w:rPr>
          <w:color w:val="070807"/>
          <w:w w:val="105"/>
          <w:sz w:val="19"/>
        </w:rPr>
        <w:t>no tiene la</w:t>
      </w:r>
      <w:r>
        <w:rPr>
          <w:color w:val="070807"/>
          <w:spacing w:val="-5"/>
          <w:w w:val="105"/>
          <w:sz w:val="19"/>
        </w:rPr>
        <w:t xml:space="preserve"> </w:t>
      </w:r>
      <w:r>
        <w:rPr>
          <w:color w:val="070807"/>
          <w:w w:val="105"/>
          <w:sz w:val="19"/>
        </w:rPr>
        <w:t>capacidad</w:t>
      </w:r>
      <w:r>
        <w:rPr>
          <w:color w:val="070807"/>
          <w:spacing w:val="17"/>
          <w:w w:val="105"/>
          <w:sz w:val="19"/>
        </w:rPr>
        <w:t xml:space="preserve"> </w:t>
      </w:r>
      <w:r>
        <w:rPr>
          <w:color w:val="070807"/>
          <w:w w:val="105"/>
          <w:sz w:val="19"/>
        </w:rPr>
        <w:t>práctica de volver a transmitir el</w:t>
      </w:r>
      <w:r>
        <w:rPr>
          <w:color w:val="070807"/>
          <w:spacing w:val="-3"/>
          <w:w w:val="105"/>
          <w:sz w:val="19"/>
        </w:rPr>
        <w:t xml:space="preserve"> </w:t>
      </w:r>
      <w:r>
        <w:rPr>
          <w:color w:val="070807"/>
          <w:w w:val="105"/>
          <w:sz w:val="19"/>
        </w:rPr>
        <w:t>activo a</w:t>
      </w:r>
      <w:r>
        <w:rPr>
          <w:color w:val="070807"/>
          <w:spacing w:val="-3"/>
          <w:w w:val="105"/>
          <w:sz w:val="19"/>
        </w:rPr>
        <w:t xml:space="preserve"> </w:t>
      </w:r>
      <w:r>
        <w:rPr>
          <w:color w:val="070807"/>
          <w:w w:val="105"/>
          <w:sz w:val="19"/>
        </w:rPr>
        <w:t>un</w:t>
      </w:r>
      <w:r>
        <w:rPr>
          <w:color w:val="070807"/>
          <w:spacing w:val="-5"/>
          <w:w w:val="105"/>
          <w:sz w:val="19"/>
        </w:rPr>
        <w:t xml:space="preserve"> </w:t>
      </w:r>
      <w:r>
        <w:rPr>
          <w:color w:val="070807"/>
          <w:w w:val="105"/>
          <w:sz w:val="19"/>
        </w:rPr>
        <w:t>tercero): la</w:t>
      </w:r>
      <w:r>
        <w:rPr>
          <w:color w:val="070807"/>
          <w:spacing w:val="-8"/>
          <w:w w:val="105"/>
          <w:sz w:val="19"/>
        </w:rPr>
        <w:t xml:space="preserve"> </w:t>
      </w:r>
      <w:r>
        <w:rPr>
          <w:color w:val="070807"/>
          <w:w w:val="105"/>
          <w:sz w:val="19"/>
        </w:rPr>
        <w:t>Sociedad continúa reconociendo el</w:t>
      </w:r>
      <w:r>
        <w:rPr>
          <w:color w:val="070807"/>
          <w:spacing w:val="-2"/>
          <w:w w:val="105"/>
          <w:sz w:val="19"/>
        </w:rPr>
        <w:t xml:space="preserve"> </w:t>
      </w:r>
      <w:r>
        <w:rPr>
          <w:color w:val="070807"/>
          <w:w w:val="105"/>
          <w:sz w:val="19"/>
        </w:rPr>
        <w:t>activo por el</w:t>
      </w:r>
      <w:r>
        <w:rPr>
          <w:color w:val="070807"/>
          <w:spacing w:val="-8"/>
          <w:w w:val="105"/>
          <w:sz w:val="19"/>
        </w:rPr>
        <w:t xml:space="preserve"> </w:t>
      </w:r>
      <w:r>
        <w:rPr>
          <w:color w:val="070807"/>
          <w:w w:val="105"/>
          <w:sz w:val="19"/>
        </w:rPr>
        <w:t>importe al</w:t>
      </w:r>
      <w:r>
        <w:rPr>
          <w:color w:val="070807"/>
          <w:spacing w:val="-3"/>
          <w:w w:val="105"/>
          <w:sz w:val="19"/>
        </w:rPr>
        <w:t xml:space="preserve"> </w:t>
      </w:r>
      <w:r>
        <w:rPr>
          <w:color w:val="070807"/>
          <w:w w:val="105"/>
          <w:sz w:val="19"/>
        </w:rPr>
        <w:t>que esté expuesta a las variaciones de valor del activo cedido, es decir, por su implicación continuada, y ha</w:t>
      </w:r>
      <w:r>
        <w:rPr>
          <w:color w:val="070807"/>
          <w:spacing w:val="-2"/>
          <w:w w:val="105"/>
          <w:sz w:val="19"/>
        </w:rPr>
        <w:t xml:space="preserve"> </w:t>
      </w:r>
      <w:r>
        <w:rPr>
          <w:color w:val="070807"/>
          <w:w w:val="105"/>
          <w:sz w:val="19"/>
        </w:rPr>
        <w:t>de reconocer un pasivo asociado.</w:t>
      </w:r>
    </w:p>
    <w:p w14:paraId="7785765C" w14:textId="77777777" w:rsidR="00DD02F0" w:rsidRDefault="00DD02F0">
      <w:pPr>
        <w:pStyle w:val="Textkrper"/>
        <w:rPr>
          <w:sz w:val="20"/>
        </w:rPr>
      </w:pPr>
    </w:p>
    <w:p w14:paraId="561A950A" w14:textId="77777777" w:rsidR="00DD02F0" w:rsidRDefault="00DD02F0">
      <w:pPr>
        <w:pStyle w:val="Textkrper"/>
        <w:spacing w:before="1"/>
        <w:rPr>
          <w:sz w:val="20"/>
        </w:rPr>
      </w:pPr>
    </w:p>
    <w:p w14:paraId="54D496F2" w14:textId="77777777" w:rsidR="00DD02F0" w:rsidRDefault="00755876">
      <w:pPr>
        <w:spacing w:before="1"/>
        <w:ind w:left="537"/>
        <w:rPr>
          <w:i/>
          <w:sz w:val="19"/>
        </w:rPr>
      </w:pPr>
      <w:r>
        <w:rPr>
          <w:i/>
          <w:color w:val="070807"/>
          <w:w w:val="105"/>
          <w:sz w:val="19"/>
          <w:u w:val="thick" w:color="070807"/>
        </w:rPr>
        <w:t>Deterioro</w:t>
      </w:r>
      <w:r>
        <w:rPr>
          <w:i/>
          <w:color w:val="070807"/>
          <w:spacing w:val="-4"/>
          <w:w w:val="105"/>
          <w:sz w:val="19"/>
          <w:u w:val="thick" w:color="070807"/>
        </w:rPr>
        <w:t xml:space="preserve"> </w:t>
      </w:r>
      <w:r>
        <w:rPr>
          <w:i/>
          <w:color w:val="070807"/>
          <w:w w:val="105"/>
          <w:sz w:val="19"/>
          <w:u w:val="thick" w:color="070807"/>
        </w:rPr>
        <w:t>del</w:t>
      </w:r>
      <w:r>
        <w:rPr>
          <w:i/>
          <w:color w:val="070807"/>
          <w:spacing w:val="-7"/>
          <w:w w:val="105"/>
          <w:sz w:val="19"/>
          <w:u w:val="thick" w:color="070807"/>
        </w:rPr>
        <w:t xml:space="preserve"> </w:t>
      </w:r>
      <w:r>
        <w:rPr>
          <w:i/>
          <w:color w:val="070807"/>
          <w:w w:val="105"/>
          <w:sz w:val="19"/>
          <w:u w:val="thick" w:color="070807"/>
        </w:rPr>
        <w:t>valor</w:t>
      </w:r>
      <w:r>
        <w:rPr>
          <w:i/>
          <w:color w:val="070807"/>
          <w:spacing w:val="-2"/>
          <w:w w:val="105"/>
          <w:sz w:val="19"/>
          <w:u w:val="thick" w:color="070807"/>
        </w:rPr>
        <w:t xml:space="preserve"> </w:t>
      </w:r>
      <w:r>
        <w:rPr>
          <w:i/>
          <w:color w:val="070807"/>
          <w:w w:val="105"/>
          <w:sz w:val="19"/>
          <w:u w:val="thick" w:color="070807"/>
        </w:rPr>
        <w:t>de</w:t>
      </w:r>
      <w:r>
        <w:rPr>
          <w:i/>
          <w:color w:val="070807"/>
          <w:spacing w:val="-6"/>
          <w:w w:val="105"/>
          <w:sz w:val="19"/>
          <w:u w:val="thick" w:color="070807"/>
        </w:rPr>
        <w:t xml:space="preserve"> </w:t>
      </w:r>
      <w:r>
        <w:rPr>
          <w:i/>
          <w:color w:val="070807"/>
          <w:w w:val="105"/>
          <w:sz w:val="19"/>
          <w:u w:val="thick" w:color="070807"/>
        </w:rPr>
        <w:t>los</w:t>
      </w:r>
      <w:r>
        <w:rPr>
          <w:i/>
          <w:color w:val="070807"/>
          <w:spacing w:val="-5"/>
          <w:w w:val="105"/>
          <w:sz w:val="19"/>
          <w:u w:val="thick" w:color="070807"/>
        </w:rPr>
        <w:t xml:space="preserve"> </w:t>
      </w:r>
      <w:r>
        <w:rPr>
          <w:i/>
          <w:color w:val="070807"/>
          <w:w w:val="105"/>
          <w:sz w:val="19"/>
          <w:u w:val="thick" w:color="070807"/>
        </w:rPr>
        <w:t>activos</w:t>
      </w:r>
      <w:r>
        <w:rPr>
          <w:i/>
          <w:color w:val="070807"/>
          <w:spacing w:val="5"/>
          <w:w w:val="105"/>
          <w:sz w:val="19"/>
          <w:u w:val="thick" w:color="070807"/>
        </w:rPr>
        <w:t xml:space="preserve"> </w:t>
      </w:r>
      <w:r>
        <w:rPr>
          <w:i/>
          <w:color w:val="070807"/>
          <w:spacing w:val="-2"/>
          <w:w w:val="105"/>
          <w:sz w:val="19"/>
          <w:u w:val="thick" w:color="070807"/>
        </w:rPr>
        <w:t>financieros</w:t>
      </w:r>
    </w:p>
    <w:p w14:paraId="7AAF947B" w14:textId="77777777" w:rsidR="00DD02F0" w:rsidRDefault="00DD02F0">
      <w:pPr>
        <w:pStyle w:val="Textkrper"/>
        <w:rPr>
          <w:i/>
          <w:sz w:val="20"/>
        </w:rPr>
      </w:pPr>
    </w:p>
    <w:p w14:paraId="3CE03955" w14:textId="77777777" w:rsidR="00DD02F0" w:rsidRDefault="00755876">
      <w:pPr>
        <w:spacing w:before="151"/>
        <w:ind w:left="535"/>
        <w:rPr>
          <w:i/>
          <w:sz w:val="19"/>
        </w:rPr>
      </w:pPr>
      <w:r>
        <w:rPr>
          <w:i/>
          <w:color w:val="070807"/>
          <w:w w:val="105"/>
          <w:sz w:val="19"/>
        </w:rPr>
        <w:t>Instrumentos</w:t>
      </w:r>
      <w:r>
        <w:rPr>
          <w:i/>
          <w:color w:val="070807"/>
          <w:spacing w:val="-2"/>
          <w:w w:val="105"/>
          <w:sz w:val="19"/>
        </w:rPr>
        <w:t xml:space="preserve"> </w:t>
      </w:r>
      <w:r>
        <w:rPr>
          <w:i/>
          <w:color w:val="070807"/>
          <w:w w:val="105"/>
          <w:sz w:val="19"/>
        </w:rPr>
        <w:t>de</w:t>
      </w:r>
      <w:r>
        <w:rPr>
          <w:i/>
          <w:color w:val="070807"/>
          <w:spacing w:val="-14"/>
          <w:w w:val="105"/>
          <w:sz w:val="19"/>
        </w:rPr>
        <w:t xml:space="preserve"> </w:t>
      </w:r>
      <w:r>
        <w:rPr>
          <w:i/>
          <w:color w:val="070807"/>
          <w:w w:val="105"/>
          <w:sz w:val="19"/>
        </w:rPr>
        <w:t>deuda</w:t>
      </w:r>
      <w:r>
        <w:rPr>
          <w:i/>
          <w:color w:val="070807"/>
          <w:spacing w:val="-10"/>
          <w:w w:val="105"/>
          <w:sz w:val="19"/>
        </w:rPr>
        <w:t xml:space="preserve"> </w:t>
      </w:r>
      <w:r>
        <w:rPr>
          <w:i/>
          <w:color w:val="070807"/>
          <w:w w:val="105"/>
          <w:sz w:val="19"/>
        </w:rPr>
        <w:t>a</w:t>
      </w:r>
      <w:r>
        <w:rPr>
          <w:i/>
          <w:color w:val="070807"/>
          <w:spacing w:val="-14"/>
          <w:w w:val="105"/>
          <w:sz w:val="19"/>
        </w:rPr>
        <w:t xml:space="preserve"> </w:t>
      </w:r>
      <w:r>
        <w:rPr>
          <w:i/>
          <w:color w:val="070807"/>
          <w:w w:val="105"/>
          <w:sz w:val="19"/>
        </w:rPr>
        <w:t>coste</w:t>
      </w:r>
      <w:r>
        <w:rPr>
          <w:i/>
          <w:color w:val="070807"/>
          <w:spacing w:val="-8"/>
          <w:w w:val="105"/>
          <w:sz w:val="19"/>
        </w:rPr>
        <w:t xml:space="preserve"> </w:t>
      </w:r>
      <w:r>
        <w:rPr>
          <w:i/>
          <w:color w:val="070807"/>
          <w:w w:val="105"/>
          <w:sz w:val="19"/>
        </w:rPr>
        <w:t>amortizado</w:t>
      </w:r>
      <w:r>
        <w:rPr>
          <w:i/>
          <w:color w:val="070807"/>
          <w:spacing w:val="3"/>
          <w:w w:val="105"/>
          <w:sz w:val="19"/>
        </w:rPr>
        <w:t xml:space="preserve"> </w:t>
      </w:r>
      <w:r>
        <w:rPr>
          <w:rFonts w:ascii="Times New Roman"/>
          <w:color w:val="070807"/>
          <w:w w:val="105"/>
          <w:sz w:val="21"/>
        </w:rPr>
        <w:t>o</w:t>
      </w:r>
      <w:r>
        <w:rPr>
          <w:rFonts w:ascii="Times New Roman"/>
          <w:color w:val="070807"/>
          <w:spacing w:val="-12"/>
          <w:w w:val="105"/>
          <w:sz w:val="21"/>
        </w:rPr>
        <w:t xml:space="preserve"> </w:t>
      </w:r>
      <w:r>
        <w:rPr>
          <w:i/>
          <w:color w:val="070807"/>
          <w:w w:val="105"/>
          <w:sz w:val="19"/>
        </w:rPr>
        <w:t>valor razonable</w:t>
      </w:r>
      <w:r>
        <w:rPr>
          <w:i/>
          <w:color w:val="070807"/>
          <w:spacing w:val="-2"/>
          <w:w w:val="105"/>
          <w:sz w:val="19"/>
        </w:rPr>
        <w:t xml:space="preserve"> </w:t>
      </w:r>
      <w:r>
        <w:rPr>
          <w:i/>
          <w:color w:val="070807"/>
          <w:w w:val="105"/>
          <w:sz w:val="19"/>
        </w:rPr>
        <w:t>con</w:t>
      </w:r>
      <w:r>
        <w:rPr>
          <w:i/>
          <w:color w:val="070807"/>
          <w:spacing w:val="-9"/>
          <w:w w:val="105"/>
          <w:sz w:val="19"/>
        </w:rPr>
        <w:t xml:space="preserve"> </w:t>
      </w:r>
      <w:r>
        <w:rPr>
          <w:i/>
          <w:color w:val="070807"/>
          <w:w w:val="105"/>
          <w:sz w:val="19"/>
        </w:rPr>
        <w:t>cambios en</w:t>
      </w:r>
      <w:r>
        <w:rPr>
          <w:i/>
          <w:color w:val="070807"/>
          <w:spacing w:val="-3"/>
          <w:w w:val="105"/>
          <w:sz w:val="19"/>
        </w:rPr>
        <w:t xml:space="preserve"> </w:t>
      </w:r>
      <w:r>
        <w:rPr>
          <w:i/>
          <w:color w:val="070807"/>
          <w:w w:val="105"/>
          <w:sz w:val="19"/>
        </w:rPr>
        <w:t>patrimonio</w:t>
      </w:r>
      <w:r>
        <w:rPr>
          <w:i/>
          <w:color w:val="070807"/>
          <w:spacing w:val="-1"/>
          <w:w w:val="105"/>
          <w:sz w:val="19"/>
        </w:rPr>
        <w:t xml:space="preserve"> </w:t>
      </w:r>
      <w:r>
        <w:rPr>
          <w:i/>
          <w:color w:val="070807"/>
          <w:spacing w:val="-4"/>
          <w:w w:val="105"/>
          <w:sz w:val="19"/>
        </w:rPr>
        <w:t>neto</w:t>
      </w:r>
    </w:p>
    <w:p w14:paraId="01043518" w14:textId="77777777" w:rsidR="00DD02F0" w:rsidRDefault="00DD02F0">
      <w:pPr>
        <w:pStyle w:val="Textkrper"/>
        <w:spacing w:before="6"/>
        <w:rPr>
          <w:i/>
          <w:sz w:val="24"/>
        </w:rPr>
      </w:pPr>
    </w:p>
    <w:p w14:paraId="19758A93" w14:textId="77777777" w:rsidR="00DD02F0" w:rsidRDefault="00755876">
      <w:pPr>
        <w:pStyle w:val="Textkrper"/>
        <w:spacing w:line="288" w:lineRule="auto"/>
        <w:ind w:left="535" w:right="275" w:firstLine="1"/>
        <w:jc w:val="both"/>
      </w:pPr>
      <w:r>
        <w:rPr>
          <w:color w:val="070807"/>
          <w:w w:val="105"/>
        </w:rPr>
        <w:t>Al menos al cierre del</w:t>
      </w:r>
      <w:r>
        <w:rPr>
          <w:color w:val="070807"/>
          <w:w w:val="105"/>
        </w:rPr>
        <w:t xml:space="preserve"> ejercicio, la Sociedad analiza si existe evidencia objetiva de que el valor de un activo financiero, o de un grupo de activos financieros con similares características de riesgo valorados colectivamente,</w:t>
      </w:r>
      <w:r>
        <w:rPr>
          <w:color w:val="070807"/>
          <w:spacing w:val="-13"/>
          <w:w w:val="105"/>
        </w:rPr>
        <w:t xml:space="preserve"> </w:t>
      </w:r>
      <w:r>
        <w:rPr>
          <w:color w:val="070807"/>
          <w:w w:val="105"/>
        </w:rPr>
        <w:t>se</w:t>
      </w:r>
      <w:r>
        <w:rPr>
          <w:color w:val="070807"/>
          <w:spacing w:val="-2"/>
          <w:w w:val="105"/>
        </w:rPr>
        <w:t xml:space="preserve"> </w:t>
      </w:r>
      <w:r>
        <w:rPr>
          <w:color w:val="070807"/>
          <w:w w:val="105"/>
        </w:rPr>
        <w:t>ha</w:t>
      </w:r>
      <w:r>
        <w:rPr>
          <w:color w:val="070807"/>
          <w:spacing w:val="-9"/>
          <w:w w:val="105"/>
        </w:rPr>
        <w:t xml:space="preserve"> </w:t>
      </w:r>
      <w:r>
        <w:rPr>
          <w:color w:val="070807"/>
          <w:w w:val="105"/>
        </w:rPr>
        <w:t>deteriorado como resultado de</w:t>
      </w:r>
      <w:r>
        <w:rPr>
          <w:color w:val="070807"/>
          <w:spacing w:val="-5"/>
          <w:w w:val="105"/>
        </w:rPr>
        <w:t xml:space="preserve"> </w:t>
      </w:r>
      <w:r>
        <w:rPr>
          <w:color w:val="070807"/>
          <w:w w:val="105"/>
        </w:rPr>
        <w:t>uno o</w:t>
      </w:r>
      <w:r>
        <w:rPr>
          <w:color w:val="070807"/>
          <w:spacing w:val="-4"/>
          <w:w w:val="105"/>
        </w:rPr>
        <w:t xml:space="preserve"> </w:t>
      </w:r>
      <w:r>
        <w:rPr>
          <w:color w:val="070807"/>
          <w:w w:val="105"/>
        </w:rPr>
        <w:t>más</w:t>
      </w:r>
      <w:r>
        <w:rPr>
          <w:color w:val="070807"/>
          <w:spacing w:val="-7"/>
          <w:w w:val="105"/>
        </w:rPr>
        <w:t xml:space="preserve"> </w:t>
      </w:r>
      <w:r>
        <w:rPr>
          <w:color w:val="070807"/>
          <w:w w:val="105"/>
        </w:rPr>
        <w:t>eventos</w:t>
      </w:r>
      <w:r>
        <w:rPr>
          <w:color w:val="070807"/>
          <w:spacing w:val="-5"/>
          <w:w w:val="105"/>
        </w:rPr>
        <w:t xml:space="preserve"> </w:t>
      </w:r>
      <w:r>
        <w:rPr>
          <w:color w:val="070807"/>
          <w:w w:val="105"/>
        </w:rPr>
        <w:t>que hayan ocurrido después de su reconocimiento inicial y que ocasionen una reducción o retraso en los flujos de efectivo estimados futuros, que pueden venir motivados por la</w:t>
      </w:r>
      <w:r>
        <w:rPr>
          <w:color w:val="070807"/>
          <w:spacing w:val="-5"/>
          <w:w w:val="105"/>
        </w:rPr>
        <w:t xml:space="preserve"> </w:t>
      </w:r>
      <w:r>
        <w:rPr>
          <w:color w:val="070807"/>
          <w:w w:val="105"/>
        </w:rPr>
        <w:t>insolvencia del deudor.</w:t>
      </w:r>
    </w:p>
    <w:p w14:paraId="4D51ED5D" w14:textId="77777777" w:rsidR="00DD02F0" w:rsidRDefault="00DD02F0">
      <w:pPr>
        <w:spacing w:line="288" w:lineRule="auto"/>
        <w:jc w:val="both"/>
        <w:sectPr w:rsidR="00DD02F0">
          <w:pgSz w:w="11920" w:h="16830"/>
          <w:pgMar w:top="1720" w:right="900" w:bottom="1220" w:left="880" w:header="1137" w:footer="963" w:gutter="0"/>
          <w:cols w:space="720"/>
        </w:sectPr>
      </w:pPr>
    </w:p>
    <w:p w14:paraId="5B0BE475" w14:textId="77777777" w:rsidR="00DD02F0" w:rsidRDefault="00DD02F0">
      <w:pPr>
        <w:pStyle w:val="Textkrper"/>
        <w:spacing w:before="4"/>
        <w:rPr>
          <w:sz w:val="17"/>
        </w:rPr>
      </w:pPr>
    </w:p>
    <w:p w14:paraId="72485297" w14:textId="77777777" w:rsidR="00DD02F0" w:rsidRDefault="00DD02F0">
      <w:pPr>
        <w:rPr>
          <w:sz w:val="17"/>
        </w:rPr>
        <w:sectPr w:rsidR="00DD02F0">
          <w:pgSz w:w="11920" w:h="16830"/>
          <w:pgMar w:top="1720" w:right="900" w:bottom="1220" w:left="880" w:header="1137" w:footer="963" w:gutter="0"/>
          <w:cols w:space="720"/>
        </w:sectPr>
      </w:pPr>
    </w:p>
    <w:p w14:paraId="5B954EE2" w14:textId="77777777" w:rsidR="00DD02F0" w:rsidRDefault="00DD02F0">
      <w:pPr>
        <w:pStyle w:val="Textkrper"/>
        <w:rPr>
          <w:sz w:val="20"/>
        </w:rPr>
      </w:pPr>
    </w:p>
    <w:p w14:paraId="0A0020D3" w14:textId="77777777" w:rsidR="00DD02F0" w:rsidRDefault="00DD02F0">
      <w:pPr>
        <w:pStyle w:val="Textkrper"/>
        <w:rPr>
          <w:sz w:val="20"/>
        </w:rPr>
      </w:pPr>
    </w:p>
    <w:p w14:paraId="41F807A2" w14:textId="77777777" w:rsidR="00DD02F0" w:rsidRDefault="00DD02F0">
      <w:pPr>
        <w:pStyle w:val="Textkrper"/>
        <w:spacing w:before="4"/>
        <w:rPr>
          <w:sz w:val="22"/>
        </w:rPr>
      </w:pPr>
    </w:p>
    <w:p w14:paraId="6349A88B" w14:textId="77777777" w:rsidR="00DD02F0" w:rsidRDefault="00755876">
      <w:pPr>
        <w:pStyle w:val="Textkrper"/>
        <w:spacing w:line="288" w:lineRule="auto"/>
        <w:ind w:left="535" w:right="261"/>
        <w:jc w:val="both"/>
      </w:pPr>
      <w:r>
        <w:rPr>
          <w:color w:val="070807"/>
          <w:w w:val="105"/>
        </w:rPr>
        <w:t>En caso de que exista dicha evidencia,</w:t>
      </w:r>
      <w:r>
        <w:rPr>
          <w:color w:val="070807"/>
          <w:spacing w:val="33"/>
          <w:w w:val="105"/>
        </w:rPr>
        <w:t xml:space="preserve"> </w:t>
      </w:r>
      <w:r>
        <w:rPr>
          <w:color w:val="070807"/>
          <w:w w:val="105"/>
        </w:rPr>
        <w:t>la pérdida por deterioro se calcula como la diferencia entre el valor</w:t>
      </w:r>
      <w:r>
        <w:rPr>
          <w:color w:val="070807"/>
          <w:spacing w:val="13"/>
          <w:w w:val="105"/>
        </w:rPr>
        <w:t xml:space="preserve"> </w:t>
      </w:r>
      <w:r>
        <w:rPr>
          <w:color w:val="070807"/>
          <w:w w:val="105"/>
        </w:rPr>
        <w:t>en</w:t>
      </w:r>
      <w:r>
        <w:rPr>
          <w:color w:val="070807"/>
          <w:spacing w:val="-3"/>
          <w:w w:val="105"/>
        </w:rPr>
        <w:t xml:space="preserve"> </w:t>
      </w:r>
      <w:r>
        <w:rPr>
          <w:color w:val="070807"/>
          <w:w w:val="105"/>
        </w:rPr>
        <w:t>libros</w:t>
      </w:r>
      <w:r>
        <w:rPr>
          <w:color w:val="070807"/>
          <w:spacing w:val="-2"/>
          <w:w w:val="105"/>
        </w:rPr>
        <w:t xml:space="preserve"> </w:t>
      </w:r>
      <w:r>
        <w:rPr>
          <w:color w:val="070807"/>
          <w:w w:val="105"/>
        </w:rPr>
        <w:t>y el</w:t>
      </w:r>
      <w:r>
        <w:rPr>
          <w:color w:val="070807"/>
          <w:spacing w:val="-9"/>
          <w:w w:val="105"/>
        </w:rPr>
        <w:t xml:space="preserve"> </w:t>
      </w:r>
      <w:r>
        <w:rPr>
          <w:color w:val="070807"/>
          <w:w w:val="105"/>
        </w:rPr>
        <w:t>valor actual de los flujos de efectivo futuros, incluidos, en</w:t>
      </w:r>
      <w:r>
        <w:rPr>
          <w:color w:val="070807"/>
          <w:spacing w:val="-7"/>
          <w:w w:val="105"/>
        </w:rPr>
        <w:t xml:space="preserve"> </w:t>
      </w:r>
      <w:r>
        <w:rPr>
          <w:color w:val="070807"/>
          <w:w w:val="105"/>
        </w:rPr>
        <w:t>su caso, los</w:t>
      </w:r>
      <w:r>
        <w:rPr>
          <w:color w:val="070807"/>
          <w:spacing w:val="-6"/>
          <w:w w:val="105"/>
        </w:rPr>
        <w:t xml:space="preserve"> </w:t>
      </w:r>
      <w:r>
        <w:rPr>
          <w:color w:val="070807"/>
          <w:w w:val="105"/>
        </w:rPr>
        <w:t>procedentes</w:t>
      </w:r>
      <w:r>
        <w:rPr>
          <w:color w:val="070807"/>
          <w:spacing w:val="15"/>
          <w:w w:val="105"/>
        </w:rPr>
        <w:t xml:space="preserve"> </w:t>
      </w:r>
      <w:r>
        <w:rPr>
          <w:color w:val="070807"/>
          <w:w w:val="105"/>
        </w:rPr>
        <w:t>de la ejecución de las garantías reales y personales, que se estima van a generar, descontados al tipo de interés efectivo calculado en el</w:t>
      </w:r>
      <w:r>
        <w:rPr>
          <w:color w:val="070807"/>
          <w:spacing w:val="-1"/>
          <w:w w:val="105"/>
        </w:rPr>
        <w:t xml:space="preserve"> </w:t>
      </w:r>
      <w:r>
        <w:rPr>
          <w:color w:val="070807"/>
          <w:w w:val="105"/>
        </w:rPr>
        <w:t>momento de su reconocimiento inicial. Para</w:t>
      </w:r>
      <w:r>
        <w:rPr>
          <w:color w:val="070807"/>
          <w:spacing w:val="-1"/>
          <w:w w:val="105"/>
        </w:rPr>
        <w:t xml:space="preserve"> </w:t>
      </w:r>
      <w:r>
        <w:rPr>
          <w:color w:val="070807"/>
          <w:w w:val="105"/>
        </w:rPr>
        <w:t>los</w:t>
      </w:r>
      <w:r>
        <w:rPr>
          <w:color w:val="070807"/>
          <w:spacing w:val="-1"/>
          <w:w w:val="105"/>
        </w:rPr>
        <w:t xml:space="preserve"> </w:t>
      </w:r>
      <w:r>
        <w:rPr>
          <w:color w:val="070807"/>
          <w:w w:val="105"/>
        </w:rPr>
        <w:t>activos financieros a</w:t>
      </w:r>
      <w:r>
        <w:rPr>
          <w:color w:val="070807"/>
          <w:spacing w:val="-2"/>
          <w:w w:val="105"/>
        </w:rPr>
        <w:t xml:space="preserve"> </w:t>
      </w:r>
      <w:r>
        <w:rPr>
          <w:color w:val="070807"/>
          <w:w w:val="105"/>
        </w:rPr>
        <w:t>tipo de interés variable, se emplea el tipo de interés efectivo que corresponda a la fecha de cierre de las cuentas anuales de acue</w:t>
      </w:r>
      <w:r>
        <w:rPr>
          <w:color w:val="070807"/>
          <w:w w:val="105"/>
        </w:rPr>
        <w:t>rdo</w:t>
      </w:r>
      <w:r>
        <w:rPr>
          <w:color w:val="070807"/>
          <w:spacing w:val="40"/>
          <w:w w:val="105"/>
        </w:rPr>
        <w:t xml:space="preserve"> </w:t>
      </w:r>
      <w:r>
        <w:rPr>
          <w:color w:val="070807"/>
          <w:w w:val="105"/>
        </w:rPr>
        <w:t>con las condiciones</w:t>
      </w:r>
      <w:r>
        <w:rPr>
          <w:color w:val="070807"/>
          <w:spacing w:val="40"/>
          <w:w w:val="105"/>
        </w:rPr>
        <w:t xml:space="preserve"> </w:t>
      </w:r>
      <w:r>
        <w:rPr>
          <w:color w:val="070807"/>
          <w:w w:val="105"/>
        </w:rPr>
        <w:t>contractuales. En el cálculo de las pérdidas por deterioro de</w:t>
      </w:r>
      <w:r>
        <w:rPr>
          <w:color w:val="070807"/>
          <w:spacing w:val="-4"/>
          <w:w w:val="105"/>
        </w:rPr>
        <w:t xml:space="preserve"> </w:t>
      </w:r>
      <w:r>
        <w:rPr>
          <w:color w:val="070807"/>
          <w:w w:val="105"/>
        </w:rPr>
        <w:t>un</w:t>
      </w:r>
      <w:r>
        <w:rPr>
          <w:color w:val="070807"/>
          <w:spacing w:val="-1"/>
          <w:w w:val="105"/>
        </w:rPr>
        <w:t xml:space="preserve"> </w:t>
      </w:r>
      <w:r>
        <w:rPr>
          <w:color w:val="070807"/>
          <w:w w:val="105"/>
        </w:rPr>
        <w:t>grupo de activos financieros, la</w:t>
      </w:r>
      <w:r>
        <w:rPr>
          <w:color w:val="070807"/>
          <w:spacing w:val="-12"/>
          <w:w w:val="105"/>
        </w:rPr>
        <w:t xml:space="preserve"> </w:t>
      </w:r>
      <w:r>
        <w:rPr>
          <w:color w:val="070807"/>
          <w:w w:val="105"/>
        </w:rPr>
        <w:t>Sociedad utiliza</w:t>
      </w:r>
      <w:r>
        <w:rPr>
          <w:color w:val="070807"/>
          <w:spacing w:val="-6"/>
          <w:w w:val="105"/>
        </w:rPr>
        <w:t xml:space="preserve"> </w:t>
      </w:r>
      <w:r>
        <w:rPr>
          <w:color w:val="070807"/>
          <w:w w:val="105"/>
        </w:rPr>
        <w:t>modelos</w:t>
      </w:r>
      <w:r>
        <w:rPr>
          <w:color w:val="070807"/>
          <w:spacing w:val="-2"/>
          <w:w w:val="105"/>
        </w:rPr>
        <w:t xml:space="preserve"> </w:t>
      </w:r>
      <w:r>
        <w:rPr>
          <w:color w:val="070807"/>
          <w:w w:val="105"/>
        </w:rPr>
        <w:t>basados</w:t>
      </w:r>
      <w:r>
        <w:rPr>
          <w:color w:val="070807"/>
          <w:spacing w:val="-2"/>
          <w:w w:val="105"/>
        </w:rPr>
        <w:t xml:space="preserve"> </w:t>
      </w:r>
      <w:r>
        <w:rPr>
          <w:color w:val="070807"/>
          <w:w w:val="105"/>
        </w:rPr>
        <w:t>en</w:t>
      </w:r>
      <w:r>
        <w:rPr>
          <w:color w:val="070807"/>
          <w:spacing w:val="-5"/>
          <w:w w:val="105"/>
        </w:rPr>
        <w:t xml:space="preserve"> </w:t>
      </w:r>
      <w:r>
        <w:rPr>
          <w:color w:val="070807"/>
          <w:w w:val="105"/>
        </w:rPr>
        <w:t>fórmulas o</w:t>
      </w:r>
      <w:r>
        <w:rPr>
          <w:color w:val="070807"/>
          <w:spacing w:val="-3"/>
          <w:w w:val="105"/>
        </w:rPr>
        <w:t xml:space="preserve"> </w:t>
      </w:r>
      <w:r>
        <w:rPr>
          <w:color w:val="070807"/>
          <w:w w:val="105"/>
        </w:rPr>
        <w:t xml:space="preserve">métodos </w:t>
      </w:r>
      <w:r>
        <w:rPr>
          <w:color w:val="070807"/>
          <w:spacing w:val="-2"/>
          <w:w w:val="105"/>
        </w:rPr>
        <w:t>estadísticos.</w:t>
      </w:r>
    </w:p>
    <w:p w14:paraId="1BD3BC68" w14:textId="77777777" w:rsidR="00DD02F0" w:rsidRDefault="00DD02F0">
      <w:pPr>
        <w:pStyle w:val="Textkrper"/>
        <w:spacing w:before="2"/>
        <w:rPr>
          <w:sz w:val="21"/>
        </w:rPr>
      </w:pPr>
    </w:p>
    <w:p w14:paraId="24EFA871" w14:textId="77777777" w:rsidR="00DD02F0" w:rsidRDefault="00755876">
      <w:pPr>
        <w:pStyle w:val="Textkrper"/>
        <w:spacing w:line="288" w:lineRule="auto"/>
        <w:ind w:left="538" w:right="272" w:hanging="2"/>
        <w:jc w:val="both"/>
      </w:pPr>
      <w:r>
        <w:rPr>
          <w:color w:val="070807"/>
          <w:w w:val="105"/>
        </w:rPr>
        <w:t>Las correcciones de valor por</w:t>
      </w:r>
      <w:r>
        <w:rPr>
          <w:color w:val="070807"/>
          <w:w w:val="105"/>
        </w:rPr>
        <w:t xml:space="preserve"> deterioro, así como su reversión cuando el importe de dicha pérdida disminuyese</w:t>
      </w:r>
      <w:r>
        <w:rPr>
          <w:color w:val="070807"/>
          <w:spacing w:val="40"/>
          <w:w w:val="105"/>
        </w:rPr>
        <w:t xml:space="preserve"> </w:t>
      </w:r>
      <w:r>
        <w:rPr>
          <w:color w:val="070807"/>
          <w:w w:val="105"/>
        </w:rPr>
        <w:t>por causas relacionadas con un evento posterior, se reconocen como un gasto o un ingreso, respectivamente, en la cuenta de pérdidas y ganancias. La reversión del deterioro tiene como límite el valor en libros del activo que estaría reconocido en la fecha de reversión si no se hubiese registrado el deterioro del valor.</w:t>
      </w:r>
    </w:p>
    <w:p w14:paraId="191DB58B" w14:textId="77777777" w:rsidR="00DD02F0" w:rsidRDefault="00DD02F0">
      <w:pPr>
        <w:pStyle w:val="Textkrper"/>
        <w:spacing w:before="1"/>
        <w:rPr>
          <w:sz w:val="21"/>
        </w:rPr>
      </w:pPr>
    </w:p>
    <w:p w14:paraId="23CA5BB5" w14:textId="77777777" w:rsidR="00DD02F0" w:rsidRDefault="00755876">
      <w:pPr>
        <w:pStyle w:val="Textkrper"/>
        <w:spacing w:line="290" w:lineRule="auto"/>
        <w:ind w:left="535" w:right="274" w:firstLine="1"/>
        <w:jc w:val="both"/>
      </w:pPr>
      <w:r>
        <w:rPr>
          <w:color w:val="070807"/>
          <w:w w:val="105"/>
        </w:rPr>
        <w:t>Como</w:t>
      </w:r>
      <w:r>
        <w:rPr>
          <w:color w:val="070807"/>
          <w:spacing w:val="-1"/>
          <w:w w:val="105"/>
        </w:rPr>
        <w:t xml:space="preserve"> </w:t>
      </w:r>
      <w:r>
        <w:rPr>
          <w:color w:val="070807"/>
          <w:w w:val="105"/>
        </w:rPr>
        <w:t>sustituto del</w:t>
      </w:r>
      <w:r>
        <w:rPr>
          <w:color w:val="070807"/>
          <w:spacing w:val="-7"/>
          <w:w w:val="105"/>
        </w:rPr>
        <w:t xml:space="preserve"> </w:t>
      </w:r>
      <w:r>
        <w:rPr>
          <w:color w:val="070807"/>
          <w:w w:val="105"/>
        </w:rPr>
        <w:t>valor actual</w:t>
      </w:r>
      <w:r>
        <w:rPr>
          <w:color w:val="070807"/>
          <w:spacing w:val="-4"/>
          <w:w w:val="105"/>
        </w:rPr>
        <w:t xml:space="preserve"> </w:t>
      </w:r>
      <w:r>
        <w:rPr>
          <w:color w:val="070807"/>
          <w:w w:val="105"/>
        </w:rPr>
        <w:t>de</w:t>
      </w:r>
      <w:r>
        <w:rPr>
          <w:color w:val="070807"/>
          <w:spacing w:val="-3"/>
          <w:w w:val="105"/>
        </w:rPr>
        <w:t xml:space="preserve"> </w:t>
      </w:r>
      <w:r>
        <w:rPr>
          <w:color w:val="070807"/>
          <w:w w:val="105"/>
        </w:rPr>
        <w:t>los</w:t>
      </w:r>
      <w:r>
        <w:rPr>
          <w:color w:val="070807"/>
          <w:spacing w:val="-9"/>
          <w:w w:val="105"/>
        </w:rPr>
        <w:t xml:space="preserve"> </w:t>
      </w:r>
      <w:r>
        <w:rPr>
          <w:color w:val="070807"/>
          <w:w w:val="105"/>
        </w:rPr>
        <w:t>flujos de</w:t>
      </w:r>
      <w:r>
        <w:rPr>
          <w:color w:val="070807"/>
          <w:spacing w:val="-2"/>
          <w:w w:val="105"/>
        </w:rPr>
        <w:t xml:space="preserve"> </w:t>
      </w:r>
      <w:r>
        <w:rPr>
          <w:color w:val="070807"/>
          <w:w w:val="105"/>
        </w:rPr>
        <w:t>efectivo futuros</w:t>
      </w:r>
      <w:r>
        <w:rPr>
          <w:color w:val="070807"/>
          <w:spacing w:val="-6"/>
          <w:w w:val="105"/>
        </w:rPr>
        <w:t xml:space="preserve"> </w:t>
      </w:r>
      <w:r>
        <w:rPr>
          <w:color w:val="070807"/>
          <w:w w:val="105"/>
        </w:rPr>
        <w:t>la</w:t>
      </w:r>
      <w:r>
        <w:rPr>
          <w:color w:val="070807"/>
          <w:spacing w:val="-14"/>
          <w:w w:val="105"/>
        </w:rPr>
        <w:t xml:space="preserve"> </w:t>
      </w:r>
      <w:r>
        <w:rPr>
          <w:color w:val="070807"/>
          <w:w w:val="105"/>
        </w:rPr>
        <w:t>Sociedad utiliza</w:t>
      </w:r>
      <w:r>
        <w:rPr>
          <w:color w:val="070807"/>
          <w:spacing w:val="-8"/>
          <w:w w:val="105"/>
        </w:rPr>
        <w:t xml:space="preserve"> </w:t>
      </w:r>
      <w:r>
        <w:rPr>
          <w:color w:val="070807"/>
          <w:w w:val="105"/>
        </w:rPr>
        <w:t>el</w:t>
      </w:r>
      <w:r>
        <w:rPr>
          <w:color w:val="070807"/>
          <w:spacing w:val="-14"/>
          <w:w w:val="105"/>
        </w:rPr>
        <w:t xml:space="preserve"> </w:t>
      </w:r>
      <w:r>
        <w:rPr>
          <w:color w:val="070807"/>
          <w:w w:val="105"/>
        </w:rPr>
        <w:t>valor de</w:t>
      </w:r>
      <w:r>
        <w:rPr>
          <w:color w:val="070807"/>
          <w:spacing w:val="-3"/>
          <w:w w:val="105"/>
        </w:rPr>
        <w:t xml:space="preserve"> </w:t>
      </w:r>
      <w:r>
        <w:rPr>
          <w:color w:val="070807"/>
          <w:w w:val="105"/>
        </w:rPr>
        <w:t>mercado del instrumento, siempre que éste sea lo suficientemente fiable como para considerarlo representativo del valor que pudiera recuperar la empresa.</w:t>
      </w:r>
    </w:p>
    <w:p w14:paraId="252CE9CD" w14:textId="77777777" w:rsidR="00DD02F0" w:rsidRDefault="00DD02F0">
      <w:pPr>
        <w:pStyle w:val="Textkrper"/>
        <w:rPr>
          <w:sz w:val="17"/>
        </w:rPr>
      </w:pPr>
    </w:p>
    <w:p w14:paraId="4712160B" w14:textId="77777777" w:rsidR="00DD02F0" w:rsidRDefault="00755876">
      <w:pPr>
        <w:pStyle w:val="Textkrper"/>
        <w:spacing w:line="290" w:lineRule="auto"/>
        <w:ind w:left="538" w:right="277" w:hanging="3"/>
        <w:jc w:val="both"/>
      </w:pPr>
      <w:r>
        <w:rPr>
          <w:color w:val="070807"/>
          <w:w w:val="105"/>
        </w:rPr>
        <w:t>En el caso de activos a valor razonable con cambio en patrimonio neto, las pérdidas acumuladas reconocidas en</w:t>
      </w:r>
      <w:r>
        <w:rPr>
          <w:color w:val="070807"/>
          <w:spacing w:val="-8"/>
          <w:w w:val="105"/>
        </w:rPr>
        <w:t xml:space="preserve"> </w:t>
      </w:r>
      <w:r>
        <w:rPr>
          <w:color w:val="070807"/>
          <w:w w:val="105"/>
        </w:rPr>
        <w:t>el</w:t>
      </w:r>
      <w:r>
        <w:rPr>
          <w:color w:val="070807"/>
          <w:spacing w:val="-10"/>
          <w:w w:val="105"/>
        </w:rPr>
        <w:t xml:space="preserve"> </w:t>
      </w:r>
      <w:r>
        <w:rPr>
          <w:color w:val="070807"/>
          <w:w w:val="105"/>
        </w:rPr>
        <w:t>patrimonio neto</w:t>
      </w:r>
      <w:r>
        <w:rPr>
          <w:color w:val="070807"/>
          <w:spacing w:val="-1"/>
          <w:w w:val="105"/>
        </w:rPr>
        <w:t xml:space="preserve"> </w:t>
      </w:r>
      <w:r>
        <w:rPr>
          <w:color w:val="070807"/>
          <w:w w:val="105"/>
        </w:rPr>
        <w:t>por disminución del</w:t>
      </w:r>
      <w:r>
        <w:rPr>
          <w:color w:val="070807"/>
          <w:spacing w:val="-9"/>
          <w:w w:val="105"/>
        </w:rPr>
        <w:t xml:space="preserve"> </w:t>
      </w:r>
      <w:r>
        <w:rPr>
          <w:color w:val="070807"/>
          <w:w w:val="105"/>
        </w:rPr>
        <w:t>valor razonable, siempre que exista</w:t>
      </w:r>
      <w:r>
        <w:rPr>
          <w:color w:val="070807"/>
          <w:spacing w:val="-2"/>
          <w:w w:val="105"/>
        </w:rPr>
        <w:t xml:space="preserve"> </w:t>
      </w:r>
      <w:r>
        <w:rPr>
          <w:color w:val="070807"/>
          <w:w w:val="105"/>
        </w:rPr>
        <w:t>una</w:t>
      </w:r>
      <w:r>
        <w:rPr>
          <w:color w:val="070807"/>
          <w:spacing w:val="-5"/>
          <w:w w:val="105"/>
        </w:rPr>
        <w:t xml:space="preserve"> </w:t>
      </w:r>
      <w:r>
        <w:rPr>
          <w:color w:val="070807"/>
          <w:w w:val="105"/>
        </w:rPr>
        <w:t>evidencia objetiva de deterioro en el</w:t>
      </w:r>
      <w:r>
        <w:rPr>
          <w:color w:val="070807"/>
          <w:spacing w:val="-8"/>
          <w:w w:val="105"/>
        </w:rPr>
        <w:t xml:space="preserve"> </w:t>
      </w:r>
      <w:r>
        <w:rPr>
          <w:color w:val="070807"/>
          <w:w w:val="105"/>
        </w:rPr>
        <w:t>valor del activo, se reconocen en</w:t>
      </w:r>
      <w:r>
        <w:rPr>
          <w:color w:val="070807"/>
          <w:spacing w:val="-3"/>
          <w:w w:val="105"/>
        </w:rPr>
        <w:t xml:space="preserve"> </w:t>
      </w:r>
      <w:r>
        <w:rPr>
          <w:color w:val="070807"/>
          <w:w w:val="105"/>
        </w:rPr>
        <w:t>la</w:t>
      </w:r>
      <w:r>
        <w:rPr>
          <w:color w:val="070807"/>
          <w:spacing w:val="-8"/>
          <w:w w:val="105"/>
        </w:rPr>
        <w:t xml:space="preserve"> </w:t>
      </w:r>
      <w:r>
        <w:rPr>
          <w:color w:val="070807"/>
          <w:w w:val="105"/>
        </w:rPr>
        <w:t>cuenta de pérdidas y ganancias</w:t>
      </w:r>
    </w:p>
    <w:p w14:paraId="1BE48328" w14:textId="77777777" w:rsidR="00DD02F0" w:rsidRDefault="00DD02F0">
      <w:pPr>
        <w:pStyle w:val="Textkrper"/>
        <w:rPr>
          <w:sz w:val="20"/>
        </w:rPr>
      </w:pPr>
    </w:p>
    <w:p w14:paraId="2888633C" w14:textId="77777777" w:rsidR="00DD02F0" w:rsidRDefault="00755876">
      <w:pPr>
        <w:spacing w:before="128"/>
        <w:ind w:left="532"/>
        <w:jc w:val="both"/>
        <w:rPr>
          <w:i/>
          <w:sz w:val="19"/>
        </w:rPr>
      </w:pPr>
      <w:r>
        <w:rPr>
          <w:i/>
          <w:color w:val="070807"/>
          <w:w w:val="105"/>
          <w:sz w:val="19"/>
        </w:rPr>
        <w:t>Activos</w:t>
      </w:r>
      <w:r>
        <w:rPr>
          <w:i/>
          <w:color w:val="070807"/>
          <w:spacing w:val="-8"/>
          <w:w w:val="105"/>
          <w:sz w:val="19"/>
        </w:rPr>
        <w:t xml:space="preserve"> </w:t>
      </w:r>
      <w:r>
        <w:rPr>
          <w:i/>
          <w:color w:val="070807"/>
          <w:w w:val="105"/>
          <w:sz w:val="19"/>
        </w:rPr>
        <w:t>financieros</w:t>
      </w:r>
      <w:r>
        <w:rPr>
          <w:i/>
          <w:color w:val="070807"/>
          <w:spacing w:val="-5"/>
          <w:w w:val="105"/>
          <w:sz w:val="19"/>
        </w:rPr>
        <w:t xml:space="preserve"> </w:t>
      </w:r>
      <w:r>
        <w:rPr>
          <w:i/>
          <w:color w:val="070807"/>
          <w:w w:val="105"/>
          <w:sz w:val="19"/>
        </w:rPr>
        <w:t>a</w:t>
      </w:r>
      <w:r>
        <w:rPr>
          <w:i/>
          <w:color w:val="070807"/>
          <w:spacing w:val="-14"/>
          <w:w w:val="105"/>
          <w:sz w:val="19"/>
        </w:rPr>
        <w:t xml:space="preserve"> </w:t>
      </w:r>
      <w:r>
        <w:rPr>
          <w:i/>
          <w:color w:val="070807"/>
          <w:spacing w:val="-4"/>
          <w:w w:val="105"/>
          <w:sz w:val="19"/>
        </w:rPr>
        <w:t>coste</w:t>
      </w:r>
    </w:p>
    <w:p w14:paraId="1353B623" w14:textId="77777777" w:rsidR="00DD02F0" w:rsidRDefault="00DD02F0">
      <w:pPr>
        <w:pStyle w:val="Textkrper"/>
        <w:spacing w:before="6"/>
        <w:rPr>
          <w:i/>
          <w:sz w:val="24"/>
        </w:rPr>
      </w:pPr>
    </w:p>
    <w:p w14:paraId="0D7F1F2E" w14:textId="77777777" w:rsidR="00DD02F0" w:rsidRDefault="00755876">
      <w:pPr>
        <w:pStyle w:val="Textkrper"/>
        <w:spacing w:before="1" w:line="288" w:lineRule="auto"/>
        <w:ind w:left="538" w:right="274" w:hanging="3"/>
        <w:jc w:val="both"/>
      </w:pPr>
      <w:r>
        <w:rPr>
          <w:color w:val="070807"/>
          <w:w w:val="105"/>
        </w:rPr>
        <w:t>En este caso, el importe de la corrección valorativa es la diferencia entre su valor en libros y el importe recuperable, entendido éste</w:t>
      </w:r>
      <w:r>
        <w:rPr>
          <w:color w:val="070807"/>
          <w:spacing w:val="-4"/>
          <w:w w:val="105"/>
        </w:rPr>
        <w:t xml:space="preserve"> </w:t>
      </w:r>
      <w:r>
        <w:rPr>
          <w:color w:val="070807"/>
          <w:w w:val="105"/>
        </w:rPr>
        <w:t>como el</w:t>
      </w:r>
      <w:r>
        <w:rPr>
          <w:color w:val="070807"/>
          <w:spacing w:val="-9"/>
          <w:w w:val="105"/>
        </w:rPr>
        <w:t xml:space="preserve"> </w:t>
      </w:r>
      <w:r>
        <w:rPr>
          <w:color w:val="070807"/>
          <w:w w:val="105"/>
        </w:rPr>
        <w:t>mayor importe entre</w:t>
      </w:r>
      <w:r>
        <w:rPr>
          <w:color w:val="070807"/>
          <w:spacing w:val="-5"/>
          <w:w w:val="105"/>
        </w:rPr>
        <w:t xml:space="preserve"> </w:t>
      </w:r>
      <w:r>
        <w:rPr>
          <w:color w:val="070807"/>
          <w:w w:val="105"/>
        </w:rPr>
        <w:t>su</w:t>
      </w:r>
      <w:r>
        <w:rPr>
          <w:color w:val="070807"/>
          <w:spacing w:val="-10"/>
          <w:w w:val="105"/>
        </w:rPr>
        <w:t xml:space="preserve"> </w:t>
      </w:r>
      <w:r>
        <w:rPr>
          <w:color w:val="070807"/>
          <w:w w:val="105"/>
        </w:rPr>
        <w:t>valor razonable menos</w:t>
      </w:r>
      <w:r>
        <w:rPr>
          <w:color w:val="070807"/>
          <w:spacing w:val="-5"/>
          <w:w w:val="105"/>
        </w:rPr>
        <w:t xml:space="preserve"> </w:t>
      </w:r>
      <w:r>
        <w:rPr>
          <w:color w:val="070807"/>
          <w:w w:val="105"/>
        </w:rPr>
        <w:t>los</w:t>
      </w:r>
      <w:r>
        <w:rPr>
          <w:color w:val="070807"/>
          <w:spacing w:val="-9"/>
          <w:w w:val="105"/>
        </w:rPr>
        <w:t xml:space="preserve"> </w:t>
      </w:r>
      <w:r>
        <w:rPr>
          <w:color w:val="070807"/>
          <w:w w:val="105"/>
        </w:rPr>
        <w:t>costes</w:t>
      </w:r>
      <w:r>
        <w:rPr>
          <w:color w:val="070807"/>
          <w:spacing w:val="-4"/>
          <w:w w:val="105"/>
        </w:rPr>
        <w:t xml:space="preserve"> </w:t>
      </w:r>
      <w:r>
        <w:rPr>
          <w:color w:val="070807"/>
          <w:w w:val="105"/>
        </w:rPr>
        <w:t>de</w:t>
      </w:r>
      <w:r>
        <w:rPr>
          <w:color w:val="070807"/>
          <w:spacing w:val="-8"/>
          <w:w w:val="105"/>
        </w:rPr>
        <w:t xml:space="preserve"> </w:t>
      </w:r>
      <w:r>
        <w:rPr>
          <w:color w:val="070807"/>
          <w:w w:val="105"/>
        </w:rPr>
        <w:t>venta</w:t>
      </w:r>
      <w:r>
        <w:rPr>
          <w:color w:val="070807"/>
          <w:spacing w:val="-12"/>
          <w:w w:val="105"/>
        </w:rPr>
        <w:t xml:space="preserve"> </w:t>
      </w:r>
      <w:r>
        <w:rPr>
          <w:color w:val="070807"/>
          <w:w w:val="105"/>
        </w:rPr>
        <w:t>y el valor</w:t>
      </w:r>
      <w:r>
        <w:rPr>
          <w:color w:val="070807"/>
          <w:spacing w:val="40"/>
          <w:w w:val="105"/>
        </w:rPr>
        <w:t xml:space="preserve"> </w:t>
      </w:r>
      <w:r>
        <w:rPr>
          <w:color w:val="070807"/>
          <w:w w:val="105"/>
        </w:rPr>
        <w:t>actual de los flujos de</w:t>
      </w:r>
      <w:r>
        <w:rPr>
          <w:color w:val="070807"/>
          <w:w w:val="105"/>
        </w:rPr>
        <w:t xml:space="preserve"> efectivo</w:t>
      </w:r>
      <w:r>
        <w:rPr>
          <w:color w:val="070807"/>
          <w:spacing w:val="40"/>
          <w:w w:val="105"/>
        </w:rPr>
        <w:t xml:space="preserve"> </w:t>
      </w:r>
      <w:r>
        <w:rPr>
          <w:color w:val="070807"/>
          <w:w w:val="105"/>
        </w:rPr>
        <w:t>futuros derivados de la inversión,</w:t>
      </w:r>
      <w:r>
        <w:rPr>
          <w:color w:val="070807"/>
          <w:spacing w:val="40"/>
          <w:w w:val="105"/>
        </w:rPr>
        <w:t xml:space="preserve"> </w:t>
      </w:r>
      <w:r>
        <w:rPr>
          <w:color w:val="070807"/>
          <w:w w:val="105"/>
        </w:rPr>
        <w:t>que para el caso de instrumentos de patrimonio se calculan, bien mediante la estimación de los que se espera recibir como consecuencia del</w:t>
      </w:r>
      <w:r>
        <w:rPr>
          <w:color w:val="070807"/>
          <w:spacing w:val="-1"/>
          <w:w w:val="105"/>
        </w:rPr>
        <w:t xml:space="preserve"> </w:t>
      </w:r>
      <w:r>
        <w:rPr>
          <w:color w:val="070807"/>
          <w:w w:val="105"/>
        </w:rPr>
        <w:t>reparto de dividendos realizado por la</w:t>
      </w:r>
      <w:r>
        <w:rPr>
          <w:color w:val="070807"/>
          <w:spacing w:val="-2"/>
          <w:w w:val="105"/>
        </w:rPr>
        <w:t xml:space="preserve"> </w:t>
      </w:r>
      <w:r>
        <w:rPr>
          <w:color w:val="070807"/>
          <w:w w:val="105"/>
        </w:rPr>
        <w:t>empresa participada y de la</w:t>
      </w:r>
      <w:r>
        <w:rPr>
          <w:color w:val="070807"/>
          <w:spacing w:val="-2"/>
          <w:w w:val="105"/>
        </w:rPr>
        <w:t xml:space="preserve"> </w:t>
      </w:r>
      <w:r>
        <w:rPr>
          <w:color w:val="070807"/>
          <w:w w:val="105"/>
        </w:rPr>
        <w:t>enajenación</w:t>
      </w:r>
      <w:r>
        <w:rPr>
          <w:color w:val="070807"/>
          <w:spacing w:val="23"/>
          <w:w w:val="105"/>
        </w:rPr>
        <w:t xml:space="preserve"> </w:t>
      </w:r>
      <w:r>
        <w:rPr>
          <w:color w:val="070807"/>
          <w:w w:val="105"/>
        </w:rPr>
        <w:t>o baja en cuentas de la</w:t>
      </w:r>
      <w:r>
        <w:rPr>
          <w:color w:val="070807"/>
          <w:spacing w:val="-2"/>
          <w:w w:val="105"/>
        </w:rPr>
        <w:t xml:space="preserve"> </w:t>
      </w:r>
      <w:r>
        <w:rPr>
          <w:color w:val="070807"/>
          <w:w w:val="105"/>
        </w:rPr>
        <w:t>inversión en la</w:t>
      </w:r>
      <w:r>
        <w:rPr>
          <w:color w:val="070807"/>
          <w:spacing w:val="-2"/>
          <w:w w:val="105"/>
        </w:rPr>
        <w:t xml:space="preserve"> </w:t>
      </w:r>
      <w:r>
        <w:rPr>
          <w:color w:val="070807"/>
          <w:w w:val="105"/>
        </w:rPr>
        <w:t>misma, bien mediante la</w:t>
      </w:r>
      <w:r>
        <w:rPr>
          <w:color w:val="070807"/>
          <w:spacing w:val="-5"/>
          <w:w w:val="105"/>
        </w:rPr>
        <w:t xml:space="preserve"> </w:t>
      </w:r>
      <w:r>
        <w:rPr>
          <w:color w:val="070807"/>
          <w:w w:val="105"/>
        </w:rPr>
        <w:t>estimación de su participación en los flujos de efectivo que</w:t>
      </w:r>
      <w:r>
        <w:rPr>
          <w:color w:val="070807"/>
          <w:spacing w:val="-4"/>
          <w:w w:val="105"/>
        </w:rPr>
        <w:t xml:space="preserve"> </w:t>
      </w:r>
      <w:r>
        <w:rPr>
          <w:color w:val="070807"/>
          <w:w w:val="105"/>
        </w:rPr>
        <w:t>se</w:t>
      </w:r>
      <w:r>
        <w:rPr>
          <w:color w:val="070807"/>
          <w:spacing w:val="-5"/>
          <w:w w:val="105"/>
        </w:rPr>
        <w:t xml:space="preserve"> </w:t>
      </w:r>
      <w:r>
        <w:rPr>
          <w:color w:val="070807"/>
          <w:w w:val="105"/>
        </w:rPr>
        <w:t>espera</w:t>
      </w:r>
      <w:r>
        <w:rPr>
          <w:color w:val="070807"/>
          <w:spacing w:val="-6"/>
          <w:w w:val="105"/>
        </w:rPr>
        <w:t xml:space="preserve"> </w:t>
      </w:r>
      <w:r>
        <w:rPr>
          <w:color w:val="070807"/>
          <w:w w:val="105"/>
        </w:rPr>
        <w:t>sean</w:t>
      </w:r>
      <w:r>
        <w:rPr>
          <w:color w:val="070807"/>
          <w:spacing w:val="-3"/>
          <w:w w:val="105"/>
        </w:rPr>
        <w:t xml:space="preserve"> </w:t>
      </w:r>
      <w:r>
        <w:rPr>
          <w:color w:val="070807"/>
          <w:w w:val="105"/>
        </w:rPr>
        <w:t>generados por</w:t>
      </w:r>
      <w:r>
        <w:rPr>
          <w:color w:val="070807"/>
          <w:spacing w:val="-3"/>
          <w:w w:val="105"/>
        </w:rPr>
        <w:t xml:space="preserve"> </w:t>
      </w:r>
      <w:r>
        <w:rPr>
          <w:color w:val="070807"/>
          <w:w w:val="105"/>
        </w:rPr>
        <w:t>la</w:t>
      </w:r>
      <w:r>
        <w:rPr>
          <w:color w:val="070807"/>
          <w:spacing w:val="-11"/>
          <w:w w:val="105"/>
        </w:rPr>
        <w:t xml:space="preserve"> </w:t>
      </w:r>
      <w:r>
        <w:rPr>
          <w:color w:val="070807"/>
          <w:w w:val="105"/>
        </w:rPr>
        <w:t>empresa</w:t>
      </w:r>
      <w:r>
        <w:rPr>
          <w:color w:val="070807"/>
          <w:spacing w:val="-4"/>
          <w:w w:val="105"/>
        </w:rPr>
        <w:t xml:space="preserve"> </w:t>
      </w:r>
      <w:r>
        <w:rPr>
          <w:color w:val="070807"/>
          <w:w w:val="105"/>
        </w:rPr>
        <w:t>participada, procedentes tanto de</w:t>
      </w:r>
      <w:r>
        <w:rPr>
          <w:color w:val="070807"/>
          <w:spacing w:val="-4"/>
          <w:w w:val="105"/>
        </w:rPr>
        <w:t xml:space="preserve"> </w:t>
      </w:r>
      <w:r>
        <w:rPr>
          <w:color w:val="070807"/>
          <w:w w:val="105"/>
        </w:rPr>
        <w:t>sus</w:t>
      </w:r>
      <w:r>
        <w:rPr>
          <w:color w:val="070807"/>
          <w:spacing w:val="-12"/>
          <w:w w:val="105"/>
        </w:rPr>
        <w:t xml:space="preserve"> </w:t>
      </w:r>
      <w:r>
        <w:rPr>
          <w:color w:val="070807"/>
          <w:w w:val="105"/>
        </w:rPr>
        <w:t xml:space="preserve">actividades ordinarias como de su enajenación </w:t>
      </w:r>
      <w:r>
        <w:rPr>
          <w:color w:val="070807"/>
          <w:w w:val="105"/>
        </w:rPr>
        <w:t>o baja</w:t>
      </w:r>
      <w:r>
        <w:rPr>
          <w:color w:val="070807"/>
          <w:spacing w:val="-3"/>
          <w:w w:val="105"/>
        </w:rPr>
        <w:t xml:space="preserve"> </w:t>
      </w:r>
      <w:r>
        <w:rPr>
          <w:color w:val="070807"/>
          <w:w w:val="105"/>
        </w:rPr>
        <w:t>en</w:t>
      </w:r>
      <w:r>
        <w:rPr>
          <w:color w:val="070807"/>
          <w:spacing w:val="-7"/>
          <w:w w:val="105"/>
        </w:rPr>
        <w:t xml:space="preserve"> </w:t>
      </w:r>
      <w:r>
        <w:rPr>
          <w:color w:val="070807"/>
          <w:w w:val="105"/>
        </w:rPr>
        <w:t>cuentas. Salvo mejor evidencia del</w:t>
      </w:r>
      <w:r>
        <w:rPr>
          <w:color w:val="070807"/>
          <w:spacing w:val="-2"/>
          <w:w w:val="105"/>
        </w:rPr>
        <w:t xml:space="preserve"> </w:t>
      </w:r>
      <w:r>
        <w:rPr>
          <w:color w:val="070807"/>
          <w:w w:val="105"/>
        </w:rPr>
        <w:t>importe recuperable de las</w:t>
      </w:r>
      <w:r>
        <w:rPr>
          <w:color w:val="070807"/>
          <w:spacing w:val="-8"/>
          <w:w w:val="105"/>
        </w:rPr>
        <w:t xml:space="preserve"> </w:t>
      </w:r>
      <w:r>
        <w:rPr>
          <w:color w:val="070807"/>
          <w:w w:val="105"/>
        </w:rPr>
        <w:t>inversiones en</w:t>
      </w:r>
      <w:r>
        <w:rPr>
          <w:color w:val="070807"/>
          <w:spacing w:val="-1"/>
          <w:w w:val="105"/>
        </w:rPr>
        <w:t xml:space="preserve"> </w:t>
      </w:r>
      <w:r>
        <w:rPr>
          <w:color w:val="070807"/>
          <w:w w:val="105"/>
        </w:rPr>
        <w:t>instrumentos de patrimonio, la</w:t>
      </w:r>
      <w:r>
        <w:rPr>
          <w:color w:val="070807"/>
          <w:spacing w:val="-10"/>
          <w:w w:val="105"/>
        </w:rPr>
        <w:t xml:space="preserve"> </w:t>
      </w:r>
      <w:r>
        <w:rPr>
          <w:color w:val="070807"/>
          <w:w w:val="105"/>
        </w:rPr>
        <w:t>estimación de la</w:t>
      </w:r>
      <w:r>
        <w:rPr>
          <w:color w:val="070807"/>
          <w:spacing w:val="-7"/>
          <w:w w:val="105"/>
        </w:rPr>
        <w:t xml:space="preserve"> </w:t>
      </w:r>
      <w:r>
        <w:rPr>
          <w:color w:val="070807"/>
          <w:w w:val="105"/>
        </w:rPr>
        <w:t>pérdida</w:t>
      </w:r>
      <w:r>
        <w:rPr>
          <w:color w:val="070807"/>
          <w:spacing w:val="-3"/>
          <w:w w:val="105"/>
        </w:rPr>
        <w:t xml:space="preserve"> </w:t>
      </w:r>
      <w:r>
        <w:rPr>
          <w:color w:val="070807"/>
          <w:w w:val="105"/>
        </w:rPr>
        <w:t>por deterioro de esta</w:t>
      </w:r>
      <w:r>
        <w:rPr>
          <w:color w:val="070807"/>
          <w:spacing w:val="-3"/>
          <w:w w:val="105"/>
        </w:rPr>
        <w:t xml:space="preserve"> </w:t>
      </w:r>
      <w:r>
        <w:rPr>
          <w:color w:val="070807"/>
          <w:w w:val="105"/>
        </w:rPr>
        <w:t>clase de activos se calcula en función del patrimonio neto de la entidad</w:t>
      </w:r>
      <w:r>
        <w:rPr>
          <w:color w:val="070807"/>
          <w:w w:val="105"/>
        </w:rPr>
        <w:t xml:space="preserve"> participada y de las plusvalías tácitas existentes en la fecha de la</w:t>
      </w:r>
      <w:r>
        <w:rPr>
          <w:color w:val="070807"/>
          <w:spacing w:val="-8"/>
          <w:w w:val="105"/>
        </w:rPr>
        <w:t xml:space="preserve"> </w:t>
      </w:r>
      <w:r>
        <w:rPr>
          <w:color w:val="070807"/>
          <w:w w:val="105"/>
        </w:rPr>
        <w:t>valoración, netas del efecto impositivo.</w:t>
      </w:r>
    </w:p>
    <w:p w14:paraId="60DBDF9B" w14:textId="77777777" w:rsidR="00DD02F0" w:rsidRDefault="00DD02F0">
      <w:pPr>
        <w:pStyle w:val="Textkrper"/>
        <w:spacing w:before="10"/>
        <w:rPr>
          <w:sz w:val="20"/>
        </w:rPr>
      </w:pPr>
    </w:p>
    <w:p w14:paraId="6E1E2A7A" w14:textId="77777777" w:rsidR="00DD02F0" w:rsidRDefault="00755876">
      <w:pPr>
        <w:pStyle w:val="Textkrper"/>
        <w:spacing w:line="292" w:lineRule="auto"/>
        <w:ind w:left="538" w:right="262" w:hanging="3"/>
        <w:jc w:val="both"/>
      </w:pPr>
      <w:r>
        <w:rPr>
          <w:color w:val="070807"/>
          <w:w w:val="105"/>
        </w:rPr>
        <w:t>El reconocimiento de las correcciones valorativas por deterioro de valor y, en su caso, su reversión, se registran como un gasto o un ingreso, respectivamente, en la cuenta de pérdidas y ganancias. La reversión del deterioro tiene como límite el valor en libros de la inversión que estaría reconocida en la fecha de reversión si</w:t>
      </w:r>
      <w:r>
        <w:rPr>
          <w:color w:val="070807"/>
          <w:spacing w:val="-1"/>
          <w:w w:val="105"/>
        </w:rPr>
        <w:t xml:space="preserve"> </w:t>
      </w:r>
      <w:r>
        <w:rPr>
          <w:color w:val="070807"/>
          <w:w w:val="105"/>
        </w:rPr>
        <w:t>no se hubiese registrado el deterioro del</w:t>
      </w:r>
      <w:r>
        <w:rPr>
          <w:color w:val="070807"/>
          <w:spacing w:val="-1"/>
          <w:w w:val="105"/>
        </w:rPr>
        <w:t xml:space="preserve"> </w:t>
      </w:r>
      <w:r>
        <w:rPr>
          <w:color w:val="070807"/>
          <w:w w:val="105"/>
        </w:rPr>
        <w:t>valor.</w:t>
      </w:r>
    </w:p>
    <w:p w14:paraId="16507D1D" w14:textId="77777777" w:rsidR="00DD02F0" w:rsidRDefault="00DD02F0">
      <w:pPr>
        <w:pStyle w:val="Textkrper"/>
        <w:rPr>
          <w:sz w:val="12"/>
        </w:rPr>
      </w:pPr>
    </w:p>
    <w:p w14:paraId="28DC7F81" w14:textId="77777777" w:rsidR="00DD02F0" w:rsidRDefault="00755876">
      <w:pPr>
        <w:spacing w:before="94"/>
        <w:ind w:left="535"/>
        <w:jc w:val="both"/>
        <w:rPr>
          <w:i/>
          <w:sz w:val="19"/>
        </w:rPr>
      </w:pPr>
      <w:r>
        <w:rPr>
          <w:i/>
          <w:color w:val="070807"/>
          <w:w w:val="105"/>
          <w:sz w:val="19"/>
          <w:u w:val="thick" w:color="070807"/>
        </w:rPr>
        <w:t>Intereses</w:t>
      </w:r>
      <w:r>
        <w:rPr>
          <w:i/>
          <w:color w:val="070807"/>
          <w:spacing w:val="1"/>
          <w:w w:val="105"/>
          <w:sz w:val="19"/>
          <w:u w:val="thick" w:color="070807"/>
        </w:rPr>
        <w:t xml:space="preserve"> </w:t>
      </w:r>
      <w:r>
        <w:rPr>
          <w:i/>
          <w:color w:val="070807"/>
          <w:w w:val="105"/>
          <w:sz w:val="19"/>
          <w:u w:val="thick" w:color="070807"/>
        </w:rPr>
        <w:t>v</w:t>
      </w:r>
      <w:r>
        <w:rPr>
          <w:i/>
          <w:color w:val="070807"/>
          <w:spacing w:val="-14"/>
          <w:w w:val="105"/>
          <w:sz w:val="19"/>
          <w:u w:val="thick" w:color="070807"/>
        </w:rPr>
        <w:t xml:space="preserve"> </w:t>
      </w:r>
      <w:r>
        <w:rPr>
          <w:i/>
          <w:color w:val="070807"/>
          <w:w w:val="105"/>
          <w:sz w:val="19"/>
          <w:u w:val="thick" w:color="070807"/>
        </w:rPr>
        <w:t>dividendos recibidos</w:t>
      </w:r>
      <w:r>
        <w:rPr>
          <w:i/>
          <w:color w:val="070807"/>
          <w:spacing w:val="-3"/>
          <w:w w:val="105"/>
          <w:sz w:val="19"/>
          <w:u w:val="thick" w:color="070807"/>
        </w:rPr>
        <w:t xml:space="preserve"> </w:t>
      </w:r>
      <w:r>
        <w:rPr>
          <w:i/>
          <w:color w:val="070807"/>
          <w:w w:val="105"/>
          <w:sz w:val="19"/>
          <w:u w:val="thick" w:color="070807"/>
        </w:rPr>
        <w:t>de</w:t>
      </w:r>
      <w:r>
        <w:rPr>
          <w:i/>
          <w:color w:val="070807"/>
          <w:spacing w:val="-10"/>
          <w:w w:val="105"/>
          <w:sz w:val="19"/>
          <w:u w:val="thick" w:color="070807"/>
        </w:rPr>
        <w:t xml:space="preserve"> </w:t>
      </w:r>
      <w:r>
        <w:rPr>
          <w:i/>
          <w:color w:val="070807"/>
          <w:w w:val="105"/>
          <w:sz w:val="19"/>
          <w:u w:val="thick" w:color="070807"/>
        </w:rPr>
        <w:t>activos</w:t>
      </w:r>
      <w:r>
        <w:rPr>
          <w:i/>
          <w:color w:val="070807"/>
          <w:spacing w:val="4"/>
          <w:w w:val="105"/>
          <w:sz w:val="19"/>
          <w:u w:val="thick" w:color="070807"/>
        </w:rPr>
        <w:t xml:space="preserve"> </w:t>
      </w:r>
      <w:r>
        <w:rPr>
          <w:i/>
          <w:color w:val="070807"/>
          <w:spacing w:val="-2"/>
          <w:w w:val="105"/>
          <w:sz w:val="19"/>
          <w:u w:val="thick" w:color="070807"/>
        </w:rPr>
        <w:t>financieros</w:t>
      </w:r>
    </w:p>
    <w:p w14:paraId="2E1433A8" w14:textId="77777777" w:rsidR="00DD02F0" w:rsidRDefault="00DD02F0">
      <w:pPr>
        <w:pStyle w:val="Textkrper"/>
        <w:spacing w:before="7"/>
        <w:rPr>
          <w:i/>
          <w:sz w:val="24"/>
        </w:rPr>
      </w:pPr>
    </w:p>
    <w:p w14:paraId="580E8BEC" w14:textId="77777777" w:rsidR="00DD02F0" w:rsidRDefault="00755876">
      <w:pPr>
        <w:pStyle w:val="Textkrper"/>
        <w:spacing w:line="288" w:lineRule="auto"/>
        <w:ind w:left="538" w:right="262" w:hanging="2"/>
        <w:jc w:val="both"/>
      </w:pPr>
      <w:r>
        <w:rPr>
          <w:color w:val="070807"/>
          <w:w w:val="105"/>
        </w:rPr>
        <w:t>Los intereses y dividendos de activos financieros devengados con posterioridad al momento de la adquisición se registran como ingresos en la cuenta de pérdidas y ganancias. Los intereses se</w:t>
      </w:r>
      <w:r>
        <w:rPr>
          <w:color w:val="070807"/>
          <w:spacing w:val="40"/>
          <w:w w:val="105"/>
        </w:rPr>
        <w:t xml:space="preserve"> </w:t>
      </w:r>
      <w:r>
        <w:rPr>
          <w:color w:val="070807"/>
          <w:w w:val="105"/>
        </w:rPr>
        <w:t>reconocen utilizando</w:t>
      </w:r>
      <w:r>
        <w:rPr>
          <w:color w:val="070807"/>
          <w:spacing w:val="14"/>
          <w:w w:val="105"/>
        </w:rPr>
        <w:t xml:space="preserve"> </w:t>
      </w:r>
      <w:r>
        <w:rPr>
          <w:color w:val="070807"/>
          <w:w w:val="105"/>
        </w:rPr>
        <w:t>el</w:t>
      </w:r>
      <w:r>
        <w:rPr>
          <w:color w:val="070807"/>
          <w:spacing w:val="-6"/>
          <w:w w:val="105"/>
        </w:rPr>
        <w:t xml:space="preserve"> </w:t>
      </w:r>
      <w:r>
        <w:rPr>
          <w:color w:val="070807"/>
          <w:w w:val="105"/>
        </w:rPr>
        <w:t>método del</w:t>
      </w:r>
      <w:r>
        <w:rPr>
          <w:color w:val="070807"/>
          <w:spacing w:val="-9"/>
          <w:w w:val="105"/>
        </w:rPr>
        <w:t xml:space="preserve"> </w:t>
      </w:r>
      <w:r>
        <w:rPr>
          <w:color w:val="070807"/>
          <w:w w:val="105"/>
        </w:rPr>
        <w:t>tipo</w:t>
      </w:r>
      <w:r>
        <w:rPr>
          <w:color w:val="070807"/>
          <w:spacing w:val="-1"/>
          <w:w w:val="105"/>
        </w:rPr>
        <w:t xml:space="preserve"> </w:t>
      </w:r>
      <w:r>
        <w:rPr>
          <w:color w:val="070807"/>
          <w:w w:val="105"/>
        </w:rPr>
        <w:t>de interés efectivo y</w:t>
      </w:r>
      <w:r>
        <w:rPr>
          <w:color w:val="070807"/>
          <w:spacing w:val="-5"/>
          <w:w w:val="105"/>
        </w:rPr>
        <w:t xml:space="preserve"> </w:t>
      </w:r>
      <w:r>
        <w:rPr>
          <w:color w:val="070807"/>
          <w:w w:val="105"/>
        </w:rPr>
        <w:t>los</w:t>
      </w:r>
      <w:r>
        <w:rPr>
          <w:color w:val="070807"/>
          <w:spacing w:val="-6"/>
          <w:w w:val="105"/>
        </w:rPr>
        <w:t xml:space="preserve"> </w:t>
      </w:r>
      <w:r>
        <w:rPr>
          <w:color w:val="070807"/>
          <w:w w:val="105"/>
        </w:rPr>
        <w:t>dividendos cuando se declara</w:t>
      </w:r>
      <w:r>
        <w:rPr>
          <w:color w:val="070807"/>
          <w:spacing w:val="-2"/>
          <w:w w:val="105"/>
        </w:rPr>
        <w:t xml:space="preserve"> </w:t>
      </w:r>
      <w:r>
        <w:rPr>
          <w:color w:val="070807"/>
          <w:w w:val="105"/>
        </w:rPr>
        <w:t>el</w:t>
      </w:r>
      <w:r>
        <w:rPr>
          <w:color w:val="070807"/>
          <w:spacing w:val="-1"/>
          <w:w w:val="105"/>
        </w:rPr>
        <w:t xml:space="preserve"> </w:t>
      </w:r>
      <w:r>
        <w:rPr>
          <w:color w:val="070807"/>
          <w:w w:val="105"/>
        </w:rPr>
        <w:t>derecho a recibirlos.</w:t>
      </w:r>
    </w:p>
    <w:p w14:paraId="411AB90C" w14:textId="77777777" w:rsidR="00DD02F0" w:rsidRDefault="00DD02F0">
      <w:pPr>
        <w:pStyle w:val="Textkrper"/>
        <w:spacing w:before="10"/>
        <w:rPr>
          <w:sz w:val="20"/>
        </w:rPr>
      </w:pPr>
    </w:p>
    <w:p w14:paraId="3939D2CF" w14:textId="77777777" w:rsidR="00DD02F0" w:rsidRDefault="00755876">
      <w:pPr>
        <w:pStyle w:val="Textkrper"/>
        <w:ind w:left="537"/>
        <w:jc w:val="both"/>
      </w:pPr>
      <w:r>
        <w:rPr>
          <w:color w:val="070807"/>
          <w:w w:val="105"/>
        </w:rPr>
        <w:t>Si</w:t>
      </w:r>
      <w:r>
        <w:rPr>
          <w:color w:val="070807"/>
          <w:spacing w:val="-3"/>
          <w:w w:val="105"/>
        </w:rPr>
        <w:t xml:space="preserve"> </w:t>
      </w:r>
      <w:r>
        <w:rPr>
          <w:color w:val="070807"/>
          <w:w w:val="105"/>
        </w:rPr>
        <w:t>los</w:t>
      </w:r>
      <w:r>
        <w:rPr>
          <w:color w:val="070807"/>
          <w:spacing w:val="2"/>
          <w:w w:val="105"/>
        </w:rPr>
        <w:t xml:space="preserve"> </w:t>
      </w:r>
      <w:r>
        <w:rPr>
          <w:color w:val="070807"/>
          <w:w w:val="105"/>
        </w:rPr>
        <w:t>dividendos</w:t>
      </w:r>
      <w:r>
        <w:rPr>
          <w:color w:val="070807"/>
          <w:spacing w:val="15"/>
          <w:w w:val="105"/>
        </w:rPr>
        <w:t xml:space="preserve"> </w:t>
      </w:r>
      <w:r>
        <w:rPr>
          <w:color w:val="070807"/>
          <w:w w:val="105"/>
        </w:rPr>
        <w:t>distribuidos</w:t>
      </w:r>
      <w:r>
        <w:rPr>
          <w:color w:val="070807"/>
          <w:spacing w:val="11"/>
          <w:w w:val="105"/>
        </w:rPr>
        <w:t xml:space="preserve"> </w:t>
      </w:r>
      <w:r>
        <w:rPr>
          <w:color w:val="070807"/>
          <w:w w:val="105"/>
        </w:rPr>
        <w:t>proceden</w:t>
      </w:r>
      <w:r>
        <w:rPr>
          <w:color w:val="070807"/>
          <w:spacing w:val="8"/>
          <w:w w:val="105"/>
        </w:rPr>
        <w:t xml:space="preserve"> </w:t>
      </w:r>
      <w:r>
        <w:rPr>
          <w:color w:val="070807"/>
          <w:w w:val="105"/>
        </w:rPr>
        <w:t>inequívocamente</w:t>
      </w:r>
      <w:r>
        <w:rPr>
          <w:color w:val="070807"/>
          <w:spacing w:val="9"/>
          <w:w w:val="105"/>
        </w:rPr>
        <w:t xml:space="preserve"> </w:t>
      </w:r>
      <w:r>
        <w:rPr>
          <w:color w:val="070807"/>
          <w:w w:val="105"/>
        </w:rPr>
        <w:t>de</w:t>
      </w:r>
      <w:r>
        <w:rPr>
          <w:color w:val="070807"/>
          <w:spacing w:val="4"/>
          <w:w w:val="105"/>
        </w:rPr>
        <w:t xml:space="preserve"> </w:t>
      </w:r>
      <w:r>
        <w:rPr>
          <w:color w:val="070807"/>
          <w:w w:val="105"/>
        </w:rPr>
        <w:t>resultados</w:t>
      </w:r>
      <w:r>
        <w:rPr>
          <w:color w:val="070807"/>
          <w:spacing w:val="11"/>
          <w:w w:val="105"/>
        </w:rPr>
        <w:t xml:space="preserve"> </w:t>
      </w:r>
      <w:r>
        <w:rPr>
          <w:color w:val="070807"/>
          <w:w w:val="105"/>
        </w:rPr>
        <w:t>generados</w:t>
      </w:r>
      <w:r>
        <w:rPr>
          <w:color w:val="070807"/>
          <w:spacing w:val="12"/>
          <w:w w:val="105"/>
        </w:rPr>
        <w:t xml:space="preserve"> </w:t>
      </w:r>
      <w:r>
        <w:rPr>
          <w:color w:val="070807"/>
          <w:w w:val="105"/>
        </w:rPr>
        <w:t>con</w:t>
      </w:r>
      <w:r>
        <w:rPr>
          <w:color w:val="070807"/>
          <w:spacing w:val="2"/>
          <w:w w:val="105"/>
        </w:rPr>
        <w:t xml:space="preserve"> </w:t>
      </w:r>
      <w:r>
        <w:rPr>
          <w:color w:val="070807"/>
          <w:w w:val="105"/>
        </w:rPr>
        <w:t>anterioridad</w:t>
      </w:r>
      <w:r>
        <w:rPr>
          <w:color w:val="070807"/>
          <w:spacing w:val="16"/>
          <w:w w:val="105"/>
        </w:rPr>
        <w:t xml:space="preserve"> </w:t>
      </w:r>
      <w:r>
        <w:rPr>
          <w:color w:val="070807"/>
          <w:w w:val="105"/>
        </w:rPr>
        <w:t>a</w:t>
      </w:r>
      <w:r>
        <w:rPr>
          <w:color w:val="070807"/>
          <w:spacing w:val="5"/>
          <w:w w:val="105"/>
        </w:rPr>
        <w:t xml:space="preserve"> </w:t>
      </w:r>
      <w:r>
        <w:rPr>
          <w:color w:val="070807"/>
          <w:spacing w:val="-7"/>
          <w:w w:val="105"/>
        </w:rPr>
        <w:t>la</w:t>
      </w:r>
    </w:p>
    <w:p w14:paraId="7A5913AE" w14:textId="77777777" w:rsidR="00DD02F0" w:rsidRDefault="00DD02F0">
      <w:pPr>
        <w:jc w:val="both"/>
        <w:sectPr w:rsidR="00DD02F0">
          <w:pgSz w:w="11920" w:h="16830"/>
          <w:pgMar w:top="1720" w:right="900" w:bottom="1200" w:left="880" w:header="1137" w:footer="963" w:gutter="0"/>
          <w:cols w:space="720"/>
        </w:sectPr>
      </w:pPr>
    </w:p>
    <w:p w14:paraId="4654FB2A" w14:textId="77777777" w:rsidR="00DD02F0" w:rsidRDefault="00DD02F0">
      <w:pPr>
        <w:pStyle w:val="Textkrper"/>
        <w:rPr>
          <w:sz w:val="20"/>
        </w:rPr>
      </w:pPr>
    </w:p>
    <w:p w14:paraId="453444F6" w14:textId="77777777" w:rsidR="00DD02F0" w:rsidRDefault="00DD02F0">
      <w:pPr>
        <w:pStyle w:val="Textkrper"/>
        <w:spacing w:before="3"/>
        <w:rPr>
          <w:sz w:val="21"/>
        </w:rPr>
      </w:pPr>
    </w:p>
    <w:p w14:paraId="01466EE2" w14:textId="77777777" w:rsidR="00DD02F0" w:rsidRDefault="00755876">
      <w:pPr>
        <w:pStyle w:val="Textkrper"/>
        <w:spacing w:before="1" w:line="290" w:lineRule="auto"/>
        <w:ind w:left="538" w:right="262" w:firstLine="1"/>
        <w:jc w:val="both"/>
      </w:pPr>
      <w:r>
        <w:rPr>
          <w:color w:val="070807"/>
          <w:w w:val="105"/>
        </w:rPr>
        <w:t>fecha de adquisición porque se hayan distribuido importes superiores a los beneficios generados por la participada desde la adquisición, no se reconocerán como ingresos, y minorarán el</w:t>
      </w:r>
      <w:r>
        <w:rPr>
          <w:color w:val="070807"/>
          <w:spacing w:val="-4"/>
          <w:w w:val="105"/>
        </w:rPr>
        <w:t xml:space="preserve"> </w:t>
      </w:r>
      <w:r>
        <w:rPr>
          <w:color w:val="070807"/>
          <w:w w:val="105"/>
        </w:rPr>
        <w:t>valor contable de la inversión. El juicio sobre si se han generado beneficios por la participada se realizará atendiendo exclusivamente a los beneficios contabilizados en la</w:t>
      </w:r>
      <w:r>
        <w:rPr>
          <w:color w:val="070807"/>
          <w:spacing w:val="-5"/>
          <w:w w:val="105"/>
        </w:rPr>
        <w:t xml:space="preserve"> </w:t>
      </w:r>
      <w:r>
        <w:rPr>
          <w:color w:val="070807"/>
          <w:w w:val="105"/>
        </w:rPr>
        <w:t xml:space="preserve">cuenta de pérdidas y ganancias individual desde la fecha de adquisición, salvo que de forma indubitada el reparto con cargo a dichos beneficios deba calificarse como una recuperación de la inversión desde la perspectiva de la entidad que recibe el </w:t>
      </w:r>
      <w:r>
        <w:rPr>
          <w:color w:val="070807"/>
          <w:spacing w:val="-2"/>
          <w:w w:val="105"/>
        </w:rPr>
        <w:t>dividendo.</w:t>
      </w:r>
    </w:p>
    <w:p w14:paraId="06187B98" w14:textId="77777777" w:rsidR="00DD02F0" w:rsidRDefault="00DD02F0">
      <w:pPr>
        <w:pStyle w:val="Textkrper"/>
        <w:rPr>
          <w:sz w:val="20"/>
        </w:rPr>
      </w:pPr>
    </w:p>
    <w:p w14:paraId="744A1F21" w14:textId="77777777" w:rsidR="00DD02F0" w:rsidRDefault="00755876">
      <w:pPr>
        <w:pStyle w:val="berschrift1"/>
        <w:numPr>
          <w:ilvl w:val="1"/>
          <w:numId w:val="4"/>
        </w:numPr>
        <w:tabs>
          <w:tab w:val="left" w:pos="896"/>
        </w:tabs>
        <w:ind w:left="895" w:hanging="358"/>
        <w:rPr>
          <w:color w:val="070807"/>
        </w:rPr>
      </w:pPr>
      <w:r>
        <w:rPr>
          <w:color w:val="070807"/>
          <w:w w:val="105"/>
        </w:rPr>
        <w:t>Pasivos</w:t>
      </w:r>
      <w:r>
        <w:rPr>
          <w:color w:val="070807"/>
          <w:spacing w:val="-9"/>
          <w:w w:val="105"/>
        </w:rPr>
        <w:t xml:space="preserve"> </w:t>
      </w:r>
      <w:r>
        <w:rPr>
          <w:color w:val="070807"/>
          <w:spacing w:val="-2"/>
          <w:w w:val="105"/>
        </w:rPr>
        <w:t>financieros</w:t>
      </w:r>
    </w:p>
    <w:p w14:paraId="5A992111" w14:textId="77777777" w:rsidR="00DD02F0" w:rsidRDefault="00DD02F0">
      <w:pPr>
        <w:pStyle w:val="Textkrper"/>
        <w:spacing w:before="8"/>
        <w:rPr>
          <w:b/>
          <w:sz w:val="13"/>
        </w:rPr>
      </w:pPr>
    </w:p>
    <w:p w14:paraId="3F966F4E" w14:textId="77777777" w:rsidR="00DD02F0" w:rsidRDefault="00755876">
      <w:pPr>
        <w:spacing w:before="94"/>
        <w:ind w:left="529"/>
        <w:jc w:val="both"/>
        <w:rPr>
          <w:i/>
          <w:sz w:val="19"/>
        </w:rPr>
      </w:pPr>
      <w:r>
        <w:rPr>
          <w:i/>
          <w:color w:val="070807"/>
          <w:w w:val="105"/>
          <w:sz w:val="19"/>
          <w:u w:val="thick" w:color="070807"/>
        </w:rPr>
        <w:t>Clasificación</w:t>
      </w:r>
      <w:r>
        <w:rPr>
          <w:i/>
          <w:color w:val="070807"/>
          <w:spacing w:val="2"/>
          <w:w w:val="105"/>
          <w:sz w:val="19"/>
          <w:u w:val="thick" w:color="070807"/>
        </w:rPr>
        <w:t xml:space="preserve"> </w:t>
      </w:r>
      <w:r>
        <w:rPr>
          <w:i/>
          <w:color w:val="070807"/>
          <w:w w:val="105"/>
          <w:sz w:val="19"/>
          <w:u w:val="thick" w:color="070807"/>
        </w:rPr>
        <w:t>v</w:t>
      </w:r>
      <w:r>
        <w:rPr>
          <w:i/>
          <w:color w:val="070807"/>
          <w:spacing w:val="-14"/>
          <w:w w:val="105"/>
          <w:sz w:val="19"/>
          <w:u w:val="thick" w:color="070807"/>
        </w:rPr>
        <w:t xml:space="preserve"> </w:t>
      </w:r>
      <w:r>
        <w:rPr>
          <w:i/>
          <w:color w:val="070807"/>
          <w:spacing w:val="-2"/>
          <w:w w:val="105"/>
          <w:sz w:val="19"/>
          <w:u w:val="thick" w:color="070807"/>
        </w:rPr>
        <w:t>valoración</w:t>
      </w:r>
    </w:p>
    <w:p w14:paraId="0938CCEB" w14:textId="77777777" w:rsidR="00DD02F0" w:rsidRDefault="00DD02F0">
      <w:pPr>
        <w:pStyle w:val="Textkrper"/>
        <w:spacing w:before="1"/>
        <w:rPr>
          <w:i/>
          <w:sz w:val="21"/>
        </w:rPr>
      </w:pPr>
    </w:p>
    <w:p w14:paraId="631A1515" w14:textId="77777777" w:rsidR="00DD02F0" w:rsidRDefault="00755876">
      <w:pPr>
        <w:pStyle w:val="Textkrper"/>
        <w:spacing w:before="1" w:line="249" w:lineRule="auto"/>
        <w:ind w:left="535" w:right="258" w:hanging="1"/>
        <w:jc w:val="both"/>
      </w:pPr>
      <w:r>
        <w:rPr>
          <w:color w:val="070807"/>
          <w:w w:val="105"/>
        </w:rPr>
        <w:t>En el momento de reconocimiento inicial, la Sociedad clasifica todos los pasivos</w:t>
      </w:r>
      <w:r>
        <w:rPr>
          <w:color w:val="070807"/>
          <w:w w:val="105"/>
        </w:rPr>
        <w:t xml:space="preserve"> financieros en la siguiente categoría:</w:t>
      </w:r>
    </w:p>
    <w:p w14:paraId="7AA7ABEE" w14:textId="77777777" w:rsidR="00DD02F0" w:rsidRDefault="00DD02F0">
      <w:pPr>
        <w:pStyle w:val="Textkrper"/>
        <w:spacing w:before="4"/>
        <w:rPr>
          <w:sz w:val="20"/>
        </w:rPr>
      </w:pPr>
    </w:p>
    <w:p w14:paraId="0D7BB97B" w14:textId="77777777" w:rsidR="00DD02F0" w:rsidRDefault="00755876">
      <w:pPr>
        <w:pStyle w:val="Textkrper"/>
        <w:ind w:left="1253"/>
      </w:pPr>
      <w:r>
        <w:rPr>
          <w:color w:val="070807"/>
          <w:w w:val="105"/>
        </w:rPr>
        <w:t>Pasivos</w:t>
      </w:r>
      <w:r>
        <w:rPr>
          <w:color w:val="070807"/>
          <w:spacing w:val="-6"/>
          <w:w w:val="105"/>
        </w:rPr>
        <w:t xml:space="preserve"> </w:t>
      </w:r>
      <w:r>
        <w:rPr>
          <w:color w:val="070807"/>
          <w:w w:val="105"/>
        </w:rPr>
        <w:t>financieros</w:t>
      </w:r>
      <w:r>
        <w:rPr>
          <w:color w:val="070807"/>
          <w:spacing w:val="-1"/>
          <w:w w:val="105"/>
        </w:rPr>
        <w:t xml:space="preserve"> </w:t>
      </w:r>
      <w:r>
        <w:rPr>
          <w:color w:val="070807"/>
          <w:w w:val="105"/>
        </w:rPr>
        <w:t>a</w:t>
      </w:r>
      <w:r>
        <w:rPr>
          <w:color w:val="070807"/>
          <w:spacing w:val="-12"/>
          <w:w w:val="105"/>
        </w:rPr>
        <w:t xml:space="preserve"> </w:t>
      </w:r>
      <w:r>
        <w:rPr>
          <w:color w:val="070807"/>
          <w:w w:val="105"/>
        </w:rPr>
        <w:t>coste</w:t>
      </w:r>
      <w:r>
        <w:rPr>
          <w:color w:val="070807"/>
          <w:spacing w:val="-1"/>
          <w:w w:val="105"/>
        </w:rPr>
        <w:t xml:space="preserve"> </w:t>
      </w:r>
      <w:r>
        <w:rPr>
          <w:color w:val="070807"/>
          <w:spacing w:val="-2"/>
          <w:w w:val="105"/>
        </w:rPr>
        <w:t>amortizado</w:t>
      </w:r>
    </w:p>
    <w:p w14:paraId="5E876C70" w14:textId="77777777" w:rsidR="00DD02F0" w:rsidRDefault="00DD02F0">
      <w:pPr>
        <w:pStyle w:val="Textkrper"/>
        <w:rPr>
          <w:sz w:val="20"/>
        </w:rPr>
      </w:pPr>
    </w:p>
    <w:p w14:paraId="0C57ECD7" w14:textId="77777777" w:rsidR="00DD02F0" w:rsidRDefault="00755876">
      <w:pPr>
        <w:spacing w:before="143"/>
        <w:ind w:left="533"/>
        <w:jc w:val="both"/>
        <w:rPr>
          <w:i/>
          <w:sz w:val="19"/>
        </w:rPr>
      </w:pPr>
      <w:r>
        <w:rPr>
          <w:i/>
          <w:color w:val="070807"/>
          <w:w w:val="105"/>
          <w:sz w:val="19"/>
        </w:rPr>
        <w:t>Pasivos</w:t>
      </w:r>
      <w:r>
        <w:rPr>
          <w:i/>
          <w:color w:val="070807"/>
          <w:spacing w:val="-5"/>
          <w:w w:val="105"/>
          <w:sz w:val="19"/>
        </w:rPr>
        <w:t xml:space="preserve"> </w:t>
      </w:r>
      <w:r>
        <w:rPr>
          <w:i/>
          <w:color w:val="070807"/>
          <w:w w:val="105"/>
          <w:sz w:val="19"/>
        </w:rPr>
        <w:t>financieros</w:t>
      </w:r>
      <w:r>
        <w:rPr>
          <w:i/>
          <w:color w:val="070807"/>
          <w:spacing w:val="2"/>
          <w:w w:val="105"/>
          <w:sz w:val="19"/>
        </w:rPr>
        <w:t xml:space="preserve"> </w:t>
      </w:r>
      <w:r>
        <w:rPr>
          <w:i/>
          <w:color w:val="070807"/>
          <w:w w:val="105"/>
          <w:sz w:val="19"/>
        </w:rPr>
        <w:t>a</w:t>
      </w:r>
      <w:r>
        <w:rPr>
          <w:i/>
          <w:color w:val="070807"/>
          <w:spacing w:val="-14"/>
          <w:w w:val="105"/>
          <w:sz w:val="19"/>
        </w:rPr>
        <w:t xml:space="preserve"> </w:t>
      </w:r>
      <w:r>
        <w:rPr>
          <w:i/>
          <w:color w:val="070807"/>
          <w:w w:val="105"/>
          <w:sz w:val="19"/>
        </w:rPr>
        <w:t>coste</w:t>
      </w:r>
      <w:r>
        <w:rPr>
          <w:i/>
          <w:color w:val="070807"/>
          <w:spacing w:val="-10"/>
          <w:w w:val="105"/>
          <w:sz w:val="19"/>
        </w:rPr>
        <w:t xml:space="preserve"> </w:t>
      </w:r>
      <w:r>
        <w:rPr>
          <w:i/>
          <w:color w:val="070807"/>
          <w:spacing w:val="-2"/>
          <w:w w:val="105"/>
          <w:sz w:val="19"/>
        </w:rPr>
        <w:t>amortizado</w:t>
      </w:r>
    </w:p>
    <w:p w14:paraId="2425BA04" w14:textId="77777777" w:rsidR="00DD02F0" w:rsidRDefault="00DD02F0">
      <w:pPr>
        <w:pStyle w:val="Textkrper"/>
        <w:spacing w:before="7"/>
        <w:rPr>
          <w:i/>
          <w:sz w:val="24"/>
        </w:rPr>
      </w:pPr>
    </w:p>
    <w:p w14:paraId="565DF0FC" w14:textId="77777777" w:rsidR="00DD02F0" w:rsidRDefault="00755876">
      <w:pPr>
        <w:pStyle w:val="Textkrper"/>
        <w:spacing w:line="290" w:lineRule="auto"/>
        <w:ind w:left="535" w:right="261" w:firstLine="1"/>
        <w:jc w:val="both"/>
      </w:pPr>
      <w:r>
        <w:rPr>
          <w:color w:val="070807"/>
          <w:w w:val="105"/>
        </w:rPr>
        <w:t>La</w:t>
      </w:r>
      <w:r>
        <w:rPr>
          <w:color w:val="070807"/>
          <w:spacing w:val="-3"/>
          <w:w w:val="105"/>
        </w:rPr>
        <w:t xml:space="preserve"> </w:t>
      </w:r>
      <w:r>
        <w:rPr>
          <w:color w:val="070807"/>
          <w:w w:val="105"/>
        </w:rPr>
        <w:t>Sociedad clasifica</w:t>
      </w:r>
      <w:r>
        <w:rPr>
          <w:color w:val="070807"/>
          <w:spacing w:val="-2"/>
          <w:w w:val="105"/>
        </w:rPr>
        <w:t xml:space="preserve"> </w:t>
      </w:r>
      <w:r>
        <w:rPr>
          <w:color w:val="070807"/>
          <w:w w:val="105"/>
        </w:rPr>
        <w:t>todos los</w:t>
      </w:r>
      <w:r>
        <w:rPr>
          <w:color w:val="070807"/>
          <w:spacing w:val="-4"/>
          <w:w w:val="105"/>
        </w:rPr>
        <w:t xml:space="preserve"> </w:t>
      </w:r>
      <w:r>
        <w:rPr>
          <w:color w:val="070807"/>
          <w:w w:val="105"/>
        </w:rPr>
        <w:t>pasivos financieros en</w:t>
      </w:r>
      <w:r>
        <w:rPr>
          <w:color w:val="070807"/>
          <w:spacing w:val="-2"/>
          <w:w w:val="105"/>
        </w:rPr>
        <w:t xml:space="preserve"> </w:t>
      </w:r>
      <w:r>
        <w:rPr>
          <w:color w:val="070807"/>
          <w:w w:val="105"/>
        </w:rPr>
        <w:t>esta categoría excepto cuando deban valorarse</w:t>
      </w:r>
      <w:r>
        <w:rPr>
          <w:color w:val="070807"/>
          <w:w w:val="105"/>
        </w:rPr>
        <w:t xml:space="preserve"> a valor razonable con cambios en la</w:t>
      </w:r>
      <w:r>
        <w:rPr>
          <w:color w:val="070807"/>
          <w:spacing w:val="-4"/>
          <w:w w:val="105"/>
        </w:rPr>
        <w:t xml:space="preserve"> </w:t>
      </w:r>
      <w:r>
        <w:rPr>
          <w:color w:val="070807"/>
          <w:w w:val="105"/>
        </w:rPr>
        <w:t>cuenta de pérdidas y ganancias.</w:t>
      </w:r>
    </w:p>
    <w:p w14:paraId="6CF2E2F6" w14:textId="77777777" w:rsidR="00DD02F0" w:rsidRDefault="00DD02F0">
      <w:pPr>
        <w:pStyle w:val="Textkrper"/>
        <w:spacing w:before="6"/>
        <w:rPr>
          <w:sz w:val="20"/>
        </w:rPr>
      </w:pPr>
    </w:p>
    <w:p w14:paraId="3CF9FB64" w14:textId="77777777" w:rsidR="00DD02F0" w:rsidRDefault="00755876">
      <w:pPr>
        <w:pStyle w:val="Textkrper"/>
        <w:spacing w:line="290" w:lineRule="auto"/>
        <w:ind w:left="539" w:right="280" w:hanging="3"/>
        <w:jc w:val="both"/>
      </w:pPr>
      <w:r>
        <w:rPr>
          <w:color w:val="070807"/>
          <w:w w:val="105"/>
        </w:rPr>
        <w:t>Con carácter general, se incluyen en esta categoría los débitos por operaciones comerciales ("proveedores")</w:t>
      </w:r>
      <w:r>
        <w:rPr>
          <w:color w:val="070807"/>
          <w:spacing w:val="-2"/>
          <w:w w:val="105"/>
        </w:rPr>
        <w:t xml:space="preserve"> </w:t>
      </w:r>
      <w:r>
        <w:rPr>
          <w:color w:val="070807"/>
          <w:w w:val="105"/>
        </w:rPr>
        <w:t>y</w:t>
      </w:r>
      <w:r>
        <w:rPr>
          <w:color w:val="070807"/>
          <w:spacing w:val="-1"/>
          <w:w w:val="105"/>
        </w:rPr>
        <w:t xml:space="preserve"> </w:t>
      </w:r>
      <w:r>
        <w:rPr>
          <w:color w:val="070807"/>
          <w:w w:val="105"/>
        </w:rPr>
        <w:t>los</w:t>
      </w:r>
      <w:r>
        <w:rPr>
          <w:color w:val="070807"/>
          <w:spacing w:val="-4"/>
          <w:w w:val="105"/>
        </w:rPr>
        <w:t xml:space="preserve"> </w:t>
      </w:r>
      <w:r>
        <w:rPr>
          <w:color w:val="070807"/>
          <w:w w:val="105"/>
        </w:rPr>
        <w:t>débitos por operaciones no comerciales ("otros acreedores").</w:t>
      </w:r>
    </w:p>
    <w:p w14:paraId="5D2E0744" w14:textId="77777777" w:rsidR="00DD02F0" w:rsidRDefault="00DD02F0">
      <w:pPr>
        <w:pStyle w:val="Textkrper"/>
        <w:spacing w:before="7"/>
        <w:rPr>
          <w:sz w:val="20"/>
        </w:rPr>
      </w:pPr>
    </w:p>
    <w:p w14:paraId="49D990AC" w14:textId="77777777" w:rsidR="00DD02F0" w:rsidRDefault="00755876">
      <w:pPr>
        <w:pStyle w:val="Textkrper"/>
        <w:spacing w:line="290" w:lineRule="auto"/>
        <w:ind w:left="538" w:right="270" w:hanging="2"/>
        <w:jc w:val="both"/>
      </w:pPr>
      <w:r>
        <w:rPr>
          <w:color w:val="070807"/>
          <w:w w:val="105"/>
        </w:rPr>
        <w:t>Los</w:t>
      </w:r>
      <w:r>
        <w:rPr>
          <w:color w:val="070807"/>
          <w:spacing w:val="-4"/>
          <w:w w:val="105"/>
        </w:rPr>
        <w:t xml:space="preserve"> </w:t>
      </w:r>
      <w:r>
        <w:rPr>
          <w:color w:val="070807"/>
          <w:w w:val="105"/>
        </w:rPr>
        <w:t>préstamos participativos</w:t>
      </w:r>
      <w:r>
        <w:rPr>
          <w:color w:val="070807"/>
          <w:spacing w:val="-9"/>
          <w:w w:val="105"/>
        </w:rPr>
        <w:t xml:space="preserve"> </w:t>
      </w:r>
      <w:r>
        <w:rPr>
          <w:color w:val="070807"/>
          <w:w w:val="105"/>
        </w:rPr>
        <w:t>que</w:t>
      </w:r>
      <w:r>
        <w:rPr>
          <w:color w:val="070807"/>
          <w:spacing w:val="-2"/>
          <w:w w:val="105"/>
        </w:rPr>
        <w:t xml:space="preserve"> </w:t>
      </w:r>
      <w:r>
        <w:rPr>
          <w:color w:val="070807"/>
          <w:w w:val="105"/>
        </w:rPr>
        <w:t>tienen las</w:t>
      </w:r>
      <w:r>
        <w:rPr>
          <w:color w:val="070807"/>
          <w:spacing w:val="-7"/>
          <w:w w:val="105"/>
        </w:rPr>
        <w:t xml:space="preserve"> </w:t>
      </w:r>
      <w:r>
        <w:rPr>
          <w:color w:val="070807"/>
          <w:w w:val="105"/>
        </w:rPr>
        <w:t>características</w:t>
      </w:r>
      <w:r>
        <w:rPr>
          <w:color w:val="070807"/>
          <w:spacing w:val="-6"/>
          <w:w w:val="105"/>
        </w:rPr>
        <w:t xml:space="preserve"> </w:t>
      </w:r>
      <w:r>
        <w:rPr>
          <w:color w:val="070807"/>
          <w:w w:val="105"/>
        </w:rPr>
        <w:t>de</w:t>
      </w:r>
      <w:r>
        <w:rPr>
          <w:color w:val="070807"/>
          <w:spacing w:val="-4"/>
          <w:w w:val="105"/>
        </w:rPr>
        <w:t xml:space="preserve"> </w:t>
      </w:r>
      <w:r>
        <w:rPr>
          <w:color w:val="070807"/>
          <w:w w:val="105"/>
        </w:rPr>
        <w:t>un</w:t>
      </w:r>
      <w:r>
        <w:rPr>
          <w:color w:val="070807"/>
          <w:spacing w:val="-8"/>
          <w:w w:val="105"/>
        </w:rPr>
        <w:t xml:space="preserve"> </w:t>
      </w:r>
      <w:r>
        <w:rPr>
          <w:color w:val="070807"/>
          <w:w w:val="105"/>
        </w:rPr>
        <w:t>préstamo ordinario o</w:t>
      </w:r>
      <w:r>
        <w:rPr>
          <w:color w:val="070807"/>
          <w:spacing w:val="-1"/>
          <w:w w:val="105"/>
        </w:rPr>
        <w:t xml:space="preserve"> </w:t>
      </w:r>
      <w:r>
        <w:rPr>
          <w:color w:val="070807"/>
          <w:w w:val="105"/>
        </w:rPr>
        <w:t>común también se incluyen en esta categoría sin perjuicio de que la operación se acuerde a un tipo de interés cero o por debajo de mercado.</w:t>
      </w:r>
    </w:p>
    <w:p w14:paraId="3A8FEF93" w14:textId="77777777" w:rsidR="00DD02F0" w:rsidRDefault="00DD02F0">
      <w:pPr>
        <w:pStyle w:val="Textkrper"/>
        <w:spacing w:before="6"/>
        <w:rPr>
          <w:sz w:val="20"/>
        </w:rPr>
      </w:pPr>
    </w:p>
    <w:p w14:paraId="3EE6B31E" w14:textId="77777777" w:rsidR="00DD02F0" w:rsidRDefault="00755876">
      <w:pPr>
        <w:pStyle w:val="Textkrper"/>
        <w:spacing w:before="1" w:line="288" w:lineRule="auto"/>
        <w:ind w:left="535" w:right="267"/>
        <w:jc w:val="both"/>
      </w:pPr>
      <w:r>
        <w:rPr>
          <w:color w:val="070807"/>
          <w:w w:val="105"/>
        </w:rPr>
        <w:t>Los pasivos financieros</w:t>
      </w:r>
      <w:r>
        <w:rPr>
          <w:color w:val="070807"/>
          <w:w w:val="105"/>
        </w:rPr>
        <w:t xml:space="preserve"> incluidos en esta categoría se valoran inicialmente por su valor razonable, que, salvo evidencia en contrario, se considera que es el precio de la transacción, que equivale al valor razonable de la contraprestación recibida ajustado por los costes de transacción que les sean directamente</w:t>
      </w:r>
      <w:r>
        <w:rPr>
          <w:color w:val="070807"/>
          <w:spacing w:val="24"/>
          <w:w w:val="105"/>
        </w:rPr>
        <w:t xml:space="preserve"> </w:t>
      </w:r>
      <w:r>
        <w:rPr>
          <w:color w:val="070807"/>
          <w:w w:val="105"/>
        </w:rPr>
        <w:t>atribuibles. Esto es, los</w:t>
      </w:r>
      <w:r>
        <w:rPr>
          <w:color w:val="070807"/>
          <w:spacing w:val="-1"/>
          <w:w w:val="105"/>
        </w:rPr>
        <w:t xml:space="preserve"> </w:t>
      </w:r>
      <w:r>
        <w:rPr>
          <w:color w:val="070807"/>
          <w:w w:val="105"/>
        </w:rPr>
        <w:t>costes</w:t>
      </w:r>
      <w:r>
        <w:rPr>
          <w:color w:val="070807"/>
          <w:spacing w:val="-1"/>
          <w:w w:val="105"/>
        </w:rPr>
        <w:t xml:space="preserve"> </w:t>
      </w:r>
      <w:r>
        <w:rPr>
          <w:color w:val="070807"/>
          <w:w w:val="105"/>
        </w:rPr>
        <w:t>de</w:t>
      </w:r>
      <w:r>
        <w:rPr>
          <w:color w:val="070807"/>
          <w:spacing w:val="-2"/>
          <w:w w:val="105"/>
        </w:rPr>
        <w:t xml:space="preserve"> </w:t>
      </w:r>
      <w:r>
        <w:rPr>
          <w:color w:val="070807"/>
          <w:w w:val="105"/>
        </w:rPr>
        <w:t>transacción inherentes se capitalizan.</w:t>
      </w:r>
    </w:p>
    <w:p w14:paraId="33726223" w14:textId="77777777" w:rsidR="00DD02F0" w:rsidRDefault="00DD02F0">
      <w:pPr>
        <w:pStyle w:val="Textkrper"/>
        <w:spacing w:before="10"/>
        <w:rPr>
          <w:sz w:val="20"/>
        </w:rPr>
      </w:pPr>
    </w:p>
    <w:p w14:paraId="462BA332" w14:textId="77777777" w:rsidR="00DD02F0" w:rsidRDefault="00755876">
      <w:pPr>
        <w:pStyle w:val="Textkrper"/>
        <w:spacing w:line="288" w:lineRule="auto"/>
        <w:ind w:left="534" w:right="270" w:firstLine="6"/>
        <w:jc w:val="both"/>
      </w:pPr>
      <w:r>
        <w:rPr>
          <w:color w:val="070807"/>
          <w:w w:val="105"/>
        </w:rPr>
        <w:t>No obstante, los débitos por operaciones comerciales con vencimiento no superior a un año y que no tienen un tipo de interés contractual, así como los desembolsos exigidos por terceros sobre participaciones,</w:t>
      </w:r>
      <w:r>
        <w:rPr>
          <w:color w:val="070807"/>
          <w:spacing w:val="-8"/>
          <w:w w:val="105"/>
        </w:rPr>
        <w:t xml:space="preserve"> </w:t>
      </w:r>
      <w:r>
        <w:rPr>
          <w:color w:val="070807"/>
          <w:w w:val="105"/>
        </w:rPr>
        <w:t>cuyo importe se</w:t>
      </w:r>
      <w:r>
        <w:rPr>
          <w:color w:val="070807"/>
          <w:spacing w:val="-1"/>
          <w:w w:val="105"/>
        </w:rPr>
        <w:t xml:space="preserve"> </w:t>
      </w:r>
      <w:r>
        <w:rPr>
          <w:color w:val="070807"/>
          <w:w w:val="105"/>
        </w:rPr>
        <w:t>espera pagar en el</w:t>
      </w:r>
      <w:r>
        <w:rPr>
          <w:color w:val="070807"/>
          <w:spacing w:val="-2"/>
          <w:w w:val="105"/>
        </w:rPr>
        <w:t xml:space="preserve"> </w:t>
      </w:r>
      <w:r>
        <w:rPr>
          <w:color w:val="070807"/>
          <w:w w:val="105"/>
        </w:rPr>
        <w:t>corto plazo, se valoran por su</w:t>
      </w:r>
      <w:r>
        <w:rPr>
          <w:color w:val="070807"/>
          <w:spacing w:val="-1"/>
          <w:w w:val="105"/>
        </w:rPr>
        <w:t xml:space="preserve"> </w:t>
      </w:r>
      <w:r>
        <w:rPr>
          <w:color w:val="070807"/>
          <w:w w:val="105"/>
        </w:rPr>
        <w:t>valor nominal, cuando el efecto de no actualizar los flujos de efectivo no sea</w:t>
      </w:r>
      <w:r>
        <w:rPr>
          <w:color w:val="070807"/>
          <w:spacing w:val="-4"/>
          <w:w w:val="105"/>
        </w:rPr>
        <w:t xml:space="preserve"> </w:t>
      </w:r>
      <w:r>
        <w:rPr>
          <w:color w:val="070807"/>
          <w:w w:val="105"/>
        </w:rPr>
        <w:t>significativo.</w:t>
      </w:r>
    </w:p>
    <w:p w14:paraId="13207DC6" w14:textId="77777777" w:rsidR="00DD02F0" w:rsidRDefault="00DD02F0">
      <w:pPr>
        <w:pStyle w:val="Textkrper"/>
        <w:spacing w:before="3"/>
        <w:rPr>
          <w:sz w:val="21"/>
        </w:rPr>
      </w:pPr>
    </w:p>
    <w:p w14:paraId="6085C8C7" w14:textId="77777777" w:rsidR="00DD02F0" w:rsidRDefault="00755876">
      <w:pPr>
        <w:pStyle w:val="Textkrper"/>
        <w:spacing w:line="288" w:lineRule="auto"/>
        <w:ind w:left="538" w:right="271" w:hanging="3"/>
        <w:jc w:val="both"/>
      </w:pPr>
      <w:r>
        <w:rPr>
          <w:color w:val="070807"/>
          <w:w w:val="105"/>
        </w:rPr>
        <w:t>Para la valoración</w:t>
      </w:r>
      <w:r>
        <w:rPr>
          <w:color w:val="070807"/>
          <w:w w:val="105"/>
        </w:rPr>
        <w:t xml:space="preserve"> posterior se utiliza el método de coste amortizado. Los intereses devengados se contabilizan en la cuenta de pérdidas y ganancias (gasto financiero), aplicando el método del tipo de interés efectivo.</w:t>
      </w:r>
    </w:p>
    <w:p w14:paraId="07746ECF" w14:textId="77777777" w:rsidR="00DD02F0" w:rsidRDefault="00DD02F0">
      <w:pPr>
        <w:pStyle w:val="Textkrper"/>
        <w:spacing w:before="9"/>
        <w:rPr>
          <w:sz w:val="20"/>
        </w:rPr>
      </w:pPr>
    </w:p>
    <w:p w14:paraId="18CBBFFC" w14:textId="77777777" w:rsidR="00DD02F0" w:rsidRDefault="00755876">
      <w:pPr>
        <w:pStyle w:val="Textkrper"/>
        <w:spacing w:line="290" w:lineRule="auto"/>
        <w:ind w:left="539" w:right="279" w:firstLine="1"/>
        <w:jc w:val="both"/>
      </w:pPr>
      <w:r>
        <w:rPr>
          <w:color w:val="070807"/>
          <w:w w:val="105"/>
        </w:rPr>
        <w:t>No obstante, los débitos con vencimiento no superior a un año que, de acuerdo con lo dispuesto anteriormente,</w:t>
      </w:r>
      <w:r>
        <w:rPr>
          <w:color w:val="070807"/>
          <w:spacing w:val="-14"/>
          <w:w w:val="105"/>
        </w:rPr>
        <w:t xml:space="preserve"> </w:t>
      </w:r>
      <w:r>
        <w:rPr>
          <w:color w:val="070807"/>
          <w:w w:val="105"/>
        </w:rPr>
        <w:t>se</w:t>
      </w:r>
      <w:r>
        <w:rPr>
          <w:color w:val="070807"/>
          <w:spacing w:val="-2"/>
          <w:w w:val="105"/>
        </w:rPr>
        <w:t xml:space="preserve"> </w:t>
      </w:r>
      <w:r>
        <w:rPr>
          <w:color w:val="070807"/>
          <w:w w:val="105"/>
        </w:rPr>
        <w:t>valoren inicialmente por su</w:t>
      </w:r>
      <w:r>
        <w:rPr>
          <w:color w:val="070807"/>
          <w:spacing w:val="-9"/>
          <w:w w:val="105"/>
        </w:rPr>
        <w:t xml:space="preserve"> </w:t>
      </w:r>
      <w:r>
        <w:rPr>
          <w:color w:val="070807"/>
          <w:w w:val="105"/>
        </w:rPr>
        <w:t>valor nominal, continuarán valorándose por dicho importe.</w:t>
      </w:r>
    </w:p>
    <w:p w14:paraId="5B90F6A5" w14:textId="77777777" w:rsidR="00DD02F0" w:rsidRDefault="00DD02F0">
      <w:pPr>
        <w:pStyle w:val="Textkrper"/>
        <w:spacing w:before="7"/>
        <w:rPr>
          <w:sz w:val="20"/>
        </w:rPr>
      </w:pPr>
    </w:p>
    <w:p w14:paraId="6352F872" w14:textId="77777777" w:rsidR="00DD02F0" w:rsidRDefault="00755876">
      <w:pPr>
        <w:pStyle w:val="Textkrper"/>
        <w:spacing w:line="290" w:lineRule="auto"/>
        <w:ind w:left="535" w:right="279" w:firstLine="1"/>
        <w:jc w:val="both"/>
      </w:pPr>
      <w:r>
        <w:rPr>
          <w:color w:val="070807"/>
          <w:w w:val="105"/>
        </w:rPr>
        <w:t>Las</w:t>
      </w:r>
      <w:r>
        <w:rPr>
          <w:color w:val="070807"/>
          <w:spacing w:val="-10"/>
          <w:w w:val="105"/>
        </w:rPr>
        <w:t xml:space="preserve"> </w:t>
      </w:r>
      <w:r>
        <w:rPr>
          <w:color w:val="070807"/>
          <w:w w:val="105"/>
        </w:rPr>
        <w:t>aportaciones recibidas</w:t>
      </w:r>
      <w:r>
        <w:rPr>
          <w:color w:val="070807"/>
          <w:spacing w:val="-7"/>
          <w:w w:val="105"/>
        </w:rPr>
        <w:t xml:space="preserve"> </w:t>
      </w:r>
      <w:r>
        <w:rPr>
          <w:color w:val="070807"/>
          <w:w w:val="105"/>
        </w:rPr>
        <w:t>como</w:t>
      </w:r>
      <w:r>
        <w:rPr>
          <w:color w:val="070807"/>
          <w:spacing w:val="-1"/>
          <w:w w:val="105"/>
        </w:rPr>
        <w:t xml:space="preserve"> </w:t>
      </w:r>
      <w:r>
        <w:rPr>
          <w:color w:val="070807"/>
          <w:w w:val="105"/>
        </w:rPr>
        <w:t>consecuencia de</w:t>
      </w:r>
      <w:r>
        <w:rPr>
          <w:color w:val="070807"/>
          <w:spacing w:val="-3"/>
          <w:w w:val="105"/>
        </w:rPr>
        <w:t xml:space="preserve"> </w:t>
      </w:r>
      <w:r>
        <w:rPr>
          <w:color w:val="070807"/>
          <w:w w:val="105"/>
        </w:rPr>
        <w:t>un</w:t>
      </w:r>
      <w:r>
        <w:rPr>
          <w:color w:val="070807"/>
          <w:spacing w:val="-14"/>
          <w:w w:val="105"/>
        </w:rPr>
        <w:t xml:space="preserve"> </w:t>
      </w:r>
      <w:r>
        <w:rPr>
          <w:color w:val="070807"/>
          <w:w w:val="105"/>
        </w:rPr>
        <w:t>contrato de</w:t>
      </w:r>
      <w:r>
        <w:rPr>
          <w:color w:val="070807"/>
          <w:spacing w:val="-6"/>
          <w:w w:val="105"/>
        </w:rPr>
        <w:t xml:space="preserve"> </w:t>
      </w:r>
      <w:r>
        <w:rPr>
          <w:color w:val="070807"/>
          <w:w w:val="105"/>
        </w:rPr>
        <w:t>cuentas</w:t>
      </w:r>
      <w:r>
        <w:rPr>
          <w:color w:val="070807"/>
          <w:spacing w:val="-3"/>
          <w:w w:val="105"/>
        </w:rPr>
        <w:t xml:space="preserve"> </w:t>
      </w:r>
      <w:r>
        <w:rPr>
          <w:color w:val="070807"/>
          <w:w w:val="105"/>
        </w:rPr>
        <w:t>en</w:t>
      </w:r>
      <w:r>
        <w:rPr>
          <w:color w:val="070807"/>
          <w:spacing w:val="-11"/>
          <w:w w:val="105"/>
        </w:rPr>
        <w:t xml:space="preserve"> </w:t>
      </w:r>
      <w:r>
        <w:rPr>
          <w:color w:val="070807"/>
          <w:w w:val="105"/>
        </w:rPr>
        <w:t>participación y</w:t>
      </w:r>
      <w:r>
        <w:rPr>
          <w:color w:val="070807"/>
          <w:spacing w:val="-13"/>
          <w:w w:val="105"/>
        </w:rPr>
        <w:t xml:space="preserve"> </w:t>
      </w:r>
      <w:r>
        <w:rPr>
          <w:color w:val="070807"/>
          <w:w w:val="105"/>
        </w:rPr>
        <w:t>similares, se valoran al coste, incrementado o disminuido por el beneficio o la pérdida, respectivamente, que deba atribuirse a los partícipes no gestores.</w:t>
      </w:r>
    </w:p>
    <w:p w14:paraId="01122BD2" w14:textId="77777777" w:rsidR="00DD02F0" w:rsidRDefault="00DD02F0">
      <w:pPr>
        <w:pStyle w:val="Textkrper"/>
        <w:spacing w:before="6"/>
        <w:rPr>
          <w:sz w:val="20"/>
        </w:rPr>
      </w:pPr>
    </w:p>
    <w:p w14:paraId="3127DB2D" w14:textId="77777777" w:rsidR="00DD02F0" w:rsidRDefault="00755876">
      <w:pPr>
        <w:pStyle w:val="Textkrper"/>
        <w:spacing w:line="290" w:lineRule="auto"/>
        <w:ind w:left="538" w:right="262" w:hanging="1"/>
        <w:jc w:val="both"/>
      </w:pPr>
      <w:r>
        <w:rPr>
          <w:color w:val="070807"/>
          <w:w w:val="105"/>
        </w:rPr>
        <w:t>Se aplica</w:t>
      </w:r>
      <w:r>
        <w:rPr>
          <w:color w:val="070807"/>
          <w:spacing w:val="-9"/>
          <w:w w:val="105"/>
        </w:rPr>
        <w:t xml:space="preserve"> </w:t>
      </w:r>
      <w:r>
        <w:rPr>
          <w:color w:val="070807"/>
          <w:w w:val="105"/>
        </w:rPr>
        <w:t>este mismo criterio en</w:t>
      </w:r>
      <w:r>
        <w:rPr>
          <w:color w:val="070807"/>
          <w:spacing w:val="-10"/>
          <w:w w:val="105"/>
        </w:rPr>
        <w:t xml:space="preserve"> </w:t>
      </w:r>
      <w:r>
        <w:rPr>
          <w:color w:val="070807"/>
          <w:w w:val="105"/>
        </w:rPr>
        <w:t>los</w:t>
      </w:r>
      <w:r>
        <w:rPr>
          <w:color w:val="070807"/>
          <w:spacing w:val="-4"/>
          <w:w w:val="105"/>
        </w:rPr>
        <w:t xml:space="preserve"> </w:t>
      </w:r>
      <w:r>
        <w:rPr>
          <w:color w:val="070807"/>
          <w:w w:val="105"/>
        </w:rPr>
        <w:t>préstamos participativos</w:t>
      </w:r>
      <w:r>
        <w:rPr>
          <w:color w:val="070807"/>
          <w:spacing w:val="-10"/>
          <w:w w:val="105"/>
        </w:rPr>
        <w:t xml:space="preserve"> </w:t>
      </w:r>
      <w:r>
        <w:rPr>
          <w:color w:val="070807"/>
          <w:w w:val="105"/>
        </w:rPr>
        <w:t>cuyos</w:t>
      </w:r>
      <w:r>
        <w:rPr>
          <w:color w:val="070807"/>
          <w:spacing w:val="-4"/>
          <w:w w:val="105"/>
        </w:rPr>
        <w:t xml:space="preserve"> </w:t>
      </w:r>
      <w:r>
        <w:rPr>
          <w:color w:val="070807"/>
          <w:w w:val="105"/>
        </w:rPr>
        <w:t>intereses tienen carácter contingente, bien</w:t>
      </w:r>
      <w:r>
        <w:rPr>
          <w:color w:val="070807"/>
          <w:spacing w:val="27"/>
          <w:w w:val="105"/>
        </w:rPr>
        <w:t xml:space="preserve"> </w:t>
      </w:r>
      <w:r>
        <w:rPr>
          <w:color w:val="070807"/>
          <w:w w:val="105"/>
        </w:rPr>
        <w:t>porque</w:t>
      </w:r>
      <w:r>
        <w:rPr>
          <w:color w:val="070807"/>
          <w:spacing w:val="31"/>
          <w:w w:val="105"/>
        </w:rPr>
        <w:t xml:space="preserve"> </w:t>
      </w:r>
      <w:r>
        <w:rPr>
          <w:color w:val="070807"/>
          <w:w w:val="105"/>
        </w:rPr>
        <w:t>se</w:t>
      </w:r>
      <w:r>
        <w:rPr>
          <w:color w:val="070807"/>
          <w:spacing w:val="27"/>
          <w:w w:val="105"/>
        </w:rPr>
        <w:t xml:space="preserve"> </w:t>
      </w:r>
      <w:r>
        <w:rPr>
          <w:color w:val="070807"/>
          <w:w w:val="105"/>
        </w:rPr>
        <w:t>pacte</w:t>
      </w:r>
      <w:r>
        <w:rPr>
          <w:color w:val="070807"/>
          <w:spacing w:val="26"/>
          <w:w w:val="105"/>
        </w:rPr>
        <w:t xml:space="preserve"> </w:t>
      </w:r>
      <w:r>
        <w:rPr>
          <w:color w:val="070807"/>
          <w:w w:val="105"/>
        </w:rPr>
        <w:t>un</w:t>
      </w:r>
      <w:r>
        <w:rPr>
          <w:color w:val="070807"/>
          <w:spacing w:val="16"/>
          <w:w w:val="105"/>
        </w:rPr>
        <w:t xml:space="preserve"> </w:t>
      </w:r>
      <w:r>
        <w:rPr>
          <w:color w:val="070807"/>
          <w:w w:val="105"/>
        </w:rPr>
        <w:t>tipo</w:t>
      </w:r>
      <w:r>
        <w:rPr>
          <w:color w:val="070807"/>
          <w:spacing w:val="31"/>
          <w:w w:val="105"/>
        </w:rPr>
        <w:t xml:space="preserve"> </w:t>
      </w:r>
      <w:r>
        <w:rPr>
          <w:color w:val="070807"/>
          <w:w w:val="105"/>
        </w:rPr>
        <w:t>de</w:t>
      </w:r>
      <w:r>
        <w:rPr>
          <w:color w:val="070807"/>
          <w:spacing w:val="27"/>
          <w:w w:val="105"/>
        </w:rPr>
        <w:t xml:space="preserve"> </w:t>
      </w:r>
      <w:r>
        <w:rPr>
          <w:color w:val="070807"/>
          <w:w w:val="105"/>
        </w:rPr>
        <w:t>interés</w:t>
      </w:r>
      <w:r>
        <w:rPr>
          <w:color w:val="070807"/>
          <w:spacing w:val="29"/>
          <w:w w:val="105"/>
        </w:rPr>
        <w:t xml:space="preserve"> </w:t>
      </w:r>
      <w:r>
        <w:rPr>
          <w:color w:val="070807"/>
          <w:w w:val="105"/>
        </w:rPr>
        <w:t>fijo</w:t>
      </w:r>
      <w:r>
        <w:rPr>
          <w:color w:val="070807"/>
          <w:spacing w:val="31"/>
          <w:w w:val="105"/>
        </w:rPr>
        <w:t xml:space="preserve"> </w:t>
      </w:r>
      <w:r>
        <w:rPr>
          <w:color w:val="070807"/>
          <w:w w:val="105"/>
        </w:rPr>
        <w:t>o</w:t>
      </w:r>
      <w:r>
        <w:rPr>
          <w:color w:val="070807"/>
          <w:spacing w:val="22"/>
          <w:w w:val="105"/>
        </w:rPr>
        <w:t xml:space="preserve"> </w:t>
      </w:r>
      <w:r>
        <w:rPr>
          <w:color w:val="070807"/>
          <w:w w:val="105"/>
        </w:rPr>
        <w:t>variable</w:t>
      </w:r>
      <w:r>
        <w:rPr>
          <w:color w:val="070807"/>
          <w:spacing w:val="36"/>
          <w:w w:val="105"/>
        </w:rPr>
        <w:t xml:space="preserve"> </w:t>
      </w:r>
      <w:r>
        <w:rPr>
          <w:color w:val="070807"/>
          <w:w w:val="105"/>
        </w:rPr>
        <w:t>condicionado</w:t>
      </w:r>
      <w:r>
        <w:rPr>
          <w:color w:val="070807"/>
          <w:spacing w:val="40"/>
          <w:w w:val="105"/>
        </w:rPr>
        <w:t xml:space="preserve"> </w:t>
      </w:r>
      <w:r>
        <w:rPr>
          <w:color w:val="070807"/>
          <w:w w:val="105"/>
        </w:rPr>
        <w:t>al</w:t>
      </w:r>
      <w:r>
        <w:rPr>
          <w:color w:val="070807"/>
          <w:spacing w:val="19"/>
          <w:w w:val="105"/>
        </w:rPr>
        <w:t xml:space="preserve"> </w:t>
      </w:r>
      <w:r>
        <w:rPr>
          <w:color w:val="070807"/>
          <w:w w:val="105"/>
        </w:rPr>
        <w:t>cumplimiento</w:t>
      </w:r>
      <w:r>
        <w:rPr>
          <w:color w:val="070807"/>
          <w:spacing w:val="40"/>
          <w:w w:val="105"/>
        </w:rPr>
        <w:t xml:space="preserve"> </w:t>
      </w:r>
      <w:r>
        <w:rPr>
          <w:color w:val="070807"/>
          <w:w w:val="105"/>
        </w:rPr>
        <w:t>de</w:t>
      </w:r>
      <w:r>
        <w:rPr>
          <w:color w:val="070807"/>
          <w:spacing w:val="28"/>
          <w:w w:val="105"/>
        </w:rPr>
        <w:t xml:space="preserve"> </w:t>
      </w:r>
      <w:r>
        <w:rPr>
          <w:color w:val="070807"/>
          <w:w w:val="105"/>
        </w:rPr>
        <w:t>un</w:t>
      </w:r>
      <w:r>
        <w:rPr>
          <w:color w:val="070807"/>
          <w:spacing w:val="20"/>
          <w:w w:val="105"/>
        </w:rPr>
        <w:t xml:space="preserve"> </w:t>
      </w:r>
      <w:r>
        <w:rPr>
          <w:color w:val="070807"/>
          <w:w w:val="105"/>
        </w:rPr>
        <w:t>hito</w:t>
      </w:r>
      <w:r>
        <w:rPr>
          <w:color w:val="070807"/>
          <w:spacing w:val="29"/>
          <w:w w:val="105"/>
        </w:rPr>
        <w:t xml:space="preserve"> </w:t>
      </w:r>
      <w:r>
        <w:rPr>
          <w:color w:val="070807"/>
          <w:w w:val="105"/>
        </w:rPr>
        <w:t>en</w:t>
      </w:r>
      <w:r>
        <w:rPr>
          <w:color w:val="070807"/>
          <w:spacing w:val="20"/>
          <w:w w:val="105"/>
        </w:rPr>
        <w:t xml:space="preserve"> </w:t>
      </w:r>
      <w:r>
        <w:rPr>
          <w:color w:val="070807"/>
          <w:w w:val="105"/>
        </w:rPr>
        <w:t>la</w:t>
      </w:r>
    </w:p>
    <w:p w14:paraId="6110168D" w14:textId="77777777" w:rsidR="00DD02F0" w:rsidRDefault="00DD02F0">
      <w:pPr>
        <w:spacing w:line="290" w:lineRule="auto"/>
        <w:jc w:val="both"/>
        <w:sectPr w:rsidR="00DD02F0">
          <w:pgSz w:w="11920" w:h="16830"/>
          <w:pgMar w:top="1720" w:right="900" w:bottom="1220" w:left="880" w:header="1137" w:footer="963" w:gutter="0"/>
          <w:cols w:space="720"/>
        </w:sectPr>
      </w:pPr>
    </w:p>
    <w:p w14:paraId="413E1652" w14:textId="77777777" w:rsidR="00DD02F0" w:rsidRDefault="00DD02F0">
      <w:pPr>
        <w:pStyle w:val="Textkrper"/>
        <w:rPr>
          <w:sz w:val="20"/>
        </w:rPr>
      </w:pPr>
    </w:p>
    <w:p w14:paraId="05EB29F3" w14:textId="77777777" w:rsidR="00DD02F0" w:rsidRDefault="00DD02F0">
      <w:pPr>
        <w:pStyle w:val="Textkrper"/>
        <w:spacing w:before="3"/>
        <w:rPr>
          <w:sz w:val="21"/>
        </w:rPr>
      </w:pPr>
    </w:p>
    <w:p w14:paraId="29B500CE" w14:textId="77777777" w:rsidR="00DD02F0" w:rsidRDefault="00755876">
      <w:pPr>
        <w:pStyle w:val="Textkrper"/>
        <w:spacing w:before="1" w:line="288" w:lineRule="auto"/>
        <w:ind w:left="534" w:right="266" w:firstLine="4"/>
        <w:jc w:val="both"/>
      </w:pPr>
      <w:r>
        <w:rPr>
          <w:color w:val="070807"/>
          <w:w w:val="105"/>
        </w:rPr>
        <w:t>empresa prestataria (por ejemplo, la</w:t>
      </w:r>
      <w:r>
        <w:rPr>
          <w:color w:val="070807"/>
          <w:spacing w:val="-11"/>
          <w:w w:val="105"/>
        </w:rPr>
        <w:t xml:space="preserve"> </w:t>
      </w:r>
      <w:r>
        <w:rPr>
          <w:color w:val="070807"/>
          <w:w w:val="105"/>
        </w:rPr>
        <w:t>obtención de beneficios), o bien</w:t>
      </w:r>
      <w:r>
        <w:rPr>
          <w:color w:val="070807"/>
          <w:spacing w:val="-2"/>
          <w:w w:val="105"/>
        </w:rPr>
        <w:t xml:space="preserve"> </w:t>
      </w:r>
      <w:r>
        <w:rPr>
          <w:color w:val="070807"/>
          <w:w w:val="105"/>
        </w:rPr>
        <w:t>porque se calculen exclusivamente por referencia a la evolución</w:t>
      </w:r>
      <w:r>
        <w:rPr>
          <w:color w:val="070807"/>
          <w:spacing w:val="24"/>
          <w:w w:val="105"/>
        </w:rPr>
        <w:t xml:space="preserve"> </w:t>
      </w:r>
      <w:r>
        <w:rPr>
          <w:color w:val="070807"/>
          <w:w w:val="105"/>
        </w:rPr>
        <w:t>de la actividad</w:t>
      </w:r>
      <w:r>
        <w:rPr>
          <w:color w:val="070807"/>
          <w:spacing w:val="20"/>
          <w:w w:val="105"/>
        </w:rPr>
        <w:t xml:space="preserve"> </w:t>
      </w:r>
      <w:r>
        <w:rPr>
          <w:color w:val="070807"/>
          <w:w w:val="105"/>
        </w:rPr>
        <w:t>de la citada empresa.</w:t>
      </w:r>
      <w:r>
        <w:rPr>
          <w:color w:val="070807"/>
          <w:spacing w:val="23"/>
          <w:w w:val="105"/>
        </w:rPr>
        <w:t xml:space="preserve"> </w:t>
      </w:r>
      <w:r>
        <w:rPr>
          <w:color w:val="070807"/>
          <w:w w:val="105"/>
        </w:rPr>
        <w:t>Los gastos financieros se reconocen en la cuenta de pérdidas y ganancias</w:t>
      </w:r>
      <w:r>
        <w:rPr>
          <w:color w:val="070807"/>
          <w:spacing w:val="40"/>
          <w:w w:val="105"/>
        </w:rPr>
        <w:t xml:space="preserve"> </w:t>
      </w:r>
      <w:r>
        <w:rPr>
          <w:color w:val="070807"/>
          <w:w w:val="105"/>
        </w:rPr>
        <w:t>de acuerdo</w:t>
      </w:r>
      <w:r>
        <w:rPr>
          <w:color w:val="070807"/>
          <w:spacing w:val="40"/>
          <w:w w:val="105"/>
        </w:rPr>
        <w:t xml:space="preserve"> </w:t>
      </w:r>
      <w:r>
        <w:rPr>
          <w:color w:val="070807"/>
          <w:w w:val="105"/>
        </w:rPr>
        <w:t>con el principio</w:t>
      </w:r>
      <w:r>
        <w:rPr>
          <w:color w:val="070807"/>
          <w:spacing w:val="40"/>
          <w:w w:val="105"/>
        </w:rPr>
        <w:t xml:space="preserve"> </w:t>
      </w:r>
      <w:r>
        <w:rPr>
          <w:color w:val="070807"/>
          <w:w w:val="105"/>
        </w:rPr>
        <w:t>de devengo,</w:t>
      </w:r>
      <w:r>
        <w:rPr>
          <w:color w:val="070807"/>
          <w:spacing w:val="40"/>
          <w:w w:val="105"/>
        </w:rPr>
        <w:t xml:space="preserve"> </w:t>
      </w:r>
      <w:r>
        <w:rPr>
          <w:color w:val="070807"/>
          <w:w w:val="105"/>
        </w:rPr>
        <w:t>y los costes de transacción se</w:t>
      </w:r>
      <w:r>
        <w:rPr>
          <w:color w:val="070807"/>
          <w:spacing w:val="-1"/>
          <w:w w:val="105"/>
        </w:rPr>
        <w:t xml:space="preserve"> </w:t>
      </w:r>
      <w:r>
        <w:rPr>
          <w:color w:val="070807"/>
          <w:w w:val="105"/>
        </w:rPr>
        <w:t>imputarán a</w:t>
      </w:r>
      <w:r>
        <w:rPr>
          <w:color w:val="070807"/>
          <w:spacing w:val="-2"/>
          <w:w w:val="105"/>
        </w:rPr>
        <w:t xml:space="preserve"> </w:t>
      </w:r>
      <w:r>
        <w:rPr>
          <w:color w:val="070807"/>
          <w:w w:val="105"/>
        </w:rPr>
        <w:t>la</w:t>
      </w:r>
      <w:r>
        <w:rPr>
          <w:color w:val="070807"/>
          <w:spacing w:val="-10"/>
          <w:w w:val="105"/>
        </w:rPr>
        <w:t xml:space="preserve"> </w:t>
      </w:r>
      <w:r>
        <w:rPr>
          <w:color w:val="070807"/>
          <w:w w:val="105"/>
        </w:rPr>
        <w:t>cuenta</w:t>
      </w:r>
      <w:r>
        <w:rPr>
          <w:color w:val="070807"/>
          <w:spacing w:val="-2"/>
          <w:w w:val="105"/>
        </w:rPr>
        <w:t xml:space="preserve"> </w:t>
      </w:r>
      <w:r>
        <w:rPr>
          <w:color w:val="070807"/>
          <w:w w:val="105"/>
        </w:rPr>
        <w:t>de pérdidas y ganancias con</w:t>
      </w:r>
      <w:r>
        <w:rPr>
          <w:color w:val="070807"/>
          <w:spacing w:val="-1"/>
          <w:w w:val="105"/>
        </w:rPr>
        <w:t xml:space="preserve"> </w:t>
      </w:r>
      <w:r>
        <w:rPr>
          <w:color w:val="070807"/>
          <w:w w:val="105"/>
        </w:rPr>
        <w:t>arreglo a</w:t>
      </w:r>
      <w:r>
        <w:rPr>
          <w:color w:val="070807"/>
          <w:spacing w:val="-5"/>
          <w:w w:val="105"/>
        </w:rPr>
        <w:t xml:space="preserve"> </w:t>
      </w:r>
      <w:r>
        <w:rPr>
          <w:color w:val="070807"/>
          <w:w w:val="105"/>
        </w:rPr>
        <w:t>un</w:t>
      </w:r>
      <w:r>
        <w:rPr>
          <w:color w:val="070807"/>
          <w:spacing w:val="-4"/>
          <w:w w:val="105"/>
        </w:rPr>
        <w:t xml:space="preserve"> </w:t>
      </w:r>
      <w:r>
        <w:rPr>
          <w:color w:val="070807"/>
          <w:w w:val="105"/>
        </w:rPr>
        <w:t>criterio financiero o,</w:t>
      </w:r>
      <w:r>
        <w:rPr>
          <w:color w:val="070807"/>
          <w:spacing w:val="-7"/>
          <w:w w:val="105"/>
        </w:rPr>
        <w:t xml:space="preserve"> </w:t>
      </w:r>
      <w:r>
        <w:rPr>
          <w:color w:val="070807"/>
          <w:w w:val="105"/>
        </w:rPr>
        <w:t>si</w:t>
      </w:r>
      <w:r>
        <w:rPr>
          <w:color w:val="070807"/>
          <w:spacing w:val="-2"/>
          <w:w w:val="105"/>
        </w:rPr>
        <w:t xml:space="preserve"> </w:t>
      </w:r>
      <w:r>
        <w:rPr>
          <w:color w:val="070807"/>
          <w:w w:val="105"/>
        </w:rPr>
        <w:t>no resultase aplicable, de forma lineal a lo largo de la</w:t>
      </w:r>
      <w:r>
        <w:rPr>
          <w:color w:val="070807"/>
          <w:spacing w:val="-16"/>
          <w:w w:val="105"/>
        </w:rPr>
        <w:t xml:space="preserve"> </w:t>
      </w:r>
      <w:r>
        <w:rPr>
          <w:color w:val="070807"/>
          <w:w w:val="105"/>
        </w:rPr>
        <w:t>vida del préstamo participativo.</w:t>
      </w:r>
    </w:p>
    <w:p w14:paraId="1FECBB26" w14:textId="77777777" w:rsidR="00DD02F0" w:rsidRDefault="00DD02F0">
      <w:pPr>
        <w:pStyle w:val="Textkrper"/>
        <w:spacing w:before="10"/>
        <w:rPr>
          <w:sz w:val="12"/>
        </w:rPr>
      </w:pPr>
    </w:p>
    <w:p w14:paraId="57D47240" w14:textId="77777777" w:rsidR="00DD02F0" w:rsidRDefault="00755876">
      <w:pPr>
        <w:spacing w:before="94"/>
        <w:ind w:left="533"/>
        <w:jc w:val="both"/>
        <w:rPr>
          <w:i/>
          <w:sz w:val="19"/>
        </w:rPr>
      </w:pPr>
      <w:r>
        <w:rPr>
          <w:i/>
          <w:color w:val="070807"/>
          <w:w w:val="105"/>
          <w:sz w:val="19"/>
          <w:u w:val="thick" w:color="070807"/>
        </w:rPr>
        <w:t>Baja</w:t>
      </w:r>
      <w:r>
        <w:rPr>
          <w:i/>
          <w:color w:val="070807"/>
          <w:spacing w:val="-8"/>
          <w:w w:val="105"/>
          <w:sz w:val="19"/>
          <w:u w:val="thick" w:color="070807"/>
        </w:rPr>
        <w:t xml:space="preserve"> </w:t>
      </w:r>
      <w:r>
        <w:rPr>
          <w:i/>
          <w:color w:val="070807"/>
          <w:w w:val="105"/>
          <w:sz w:val="19"/>
          <w:u w:val="thick" w:color="070807"/>
        </w:rPr>
        <w:t>de</w:t>
      </w:r>
      <w:r>
        <w:rPr>
          <w:i/>
          <w:color w:val="070807"/>
          <w:spacing w:val="-6"/>
          <w:w w:val="105"/>
          <w:sz w:val="19"/>
          <w:u w:val="thick" w:color="070807"/>
        </w:rPr>
        <w:t xml:space="preserve"> </w:t>
      </w:r>
      <w:r>
        <w:rPr>
          <w:i/>
          <w:color w:val="070807"/>
          <w:w w:val="105"/>
          <w:sz w:val="19"/>
          <w:u w:val="thick" w:color="070807"/>
        </w:rPr>
        <w:t>balance</w:t>
      </w:r>
      <w:r>
        <w:rPr>
          <w:i/>
          <w:color w:val="070807"/>
          <w:spacing w:val="-2"/>
          <w:w w:val="105"/>
          <w:sz w:val="19"/>
          <w:u w:val="thick" w:color="070807"/>
        </w:rPr>
        <w:t xml:space="preserve"> </w:t>
      </w:r>
      <w:r>
        <w:rPr>
          <w:i/>
          <w:color w:val="070807"/>
          <w:w w:val="105"/>
          <w:sz w:val="19"/>
          <w:u w:val="thick" w:color="070807"/>
        </w:rPr>
        <w:t>de pasivos</w:t>
      </w:r>
      <w:r>
        <w:rPr>
          <w:i/>
          <w:color w:val="070807"/>
          <w:spacing w:val="2"/>
          <w:w w:val="105"/>
          <w:sz w:val="19"/>
          <w:u w:val="thick" w:color="070807"/>
        </w:rPr>
        <w:t xml:space="preserve"> </w:t>
      </w:r>
      <w:r>
        <w:rPr>
          <w:i/>
          <w:color w:val="070807"/>
          <w:spacing w:val="-2"/>
          <w:w w:val="105"/>
          <w:sz w:val="19"/>
          <w:u w:val="thick" w:color="070807"/>
        </w:rPr>
        <w:t>financieros</w:t>
      </w:r>
    </w:p>
    <w:p w14:paraId="0C2FEC1A" w14:textId="77777777" w:rsidR="00DD02F0" w:rsidRDefault="00DD02F0">
      <w:pPr>
        <w:pStyle w:val="Textkrper"/>
        <w:rPr>
          <w:i/>
          <w:sz w:val="25"/>
        </w:rPr>
      </w:pPr>
    </w:p>
    <w:p w14:paraId="258155AC" w14:textId="77777777" w:rsidR="00DD02F0" w:rsidRDefault="00755876">
      <w:pPr>
        <w:pStyle w:val="Textkrper"/>
        <w:spacing w:line="285" w:lineRule="auto"/>
        <w:ind w:left="538" w:right="275" w:hanging="2"/>
        <w:jc w:val="both"/>
      </w:pPr>
      <w:r>
        <w:rPr>
          <w:color w:val="070807"/>
          <w:w w:val="105"/>
        </w:rPr>
        <w:t>La</w:t>
      </w:r>
      <w:r>
        <w:rPr>
          <w:color w:val="070807"/>
          <w:spacing w:val="-13"/>
          <w:w w:val="105"/>
        </w:rPr>
        <w:t xml:space="preserve"> </w:t>
      </w:r>
      <w:r>
        <w:rPr>
          <w:color w:val="070807"/>
          <w:w w:val="105"/>
        </w:rPr>
        <w:t>Sociedad da</w:t>
      </w:r>
      <w:r>
        <w:rPr>
          <w:color w:val="070807"/>
          <w:spacing w:val="-9"/>
          <w:w w:val="105"/>
        </w:rPr>
        <w:t xml:space="preserve"> </w:t>
      </w:r>
      <w:r>
        <w:rPr>
          <w:color w:val="070807"/>
          <w:w w:val="105"/>
        </w:rPr>
        <w:t>de</w:t>
      </w:r>
      <w:r>
        <w:rPr>
          <w:color w:val="070807"/>
          <w:spacing w:val="-6"/>
          <w:w w:val="105"/>
        </w:rPr>
        <w:t xml:space="preserve"> </w:t>
      </w:r>
      <w:r>
        <w:rPr>
          <w:color w:val="070807"/>
          <w:w w:val="105"/>
        </w:rPr>
        <w:t>baja</w:t>
      </w:r>
      <w:r>
        <w:rPr>
          <w:color w:val="070807"/>
          <w:spacing w:val="-8"/>
          <w:w w:val="105"/>
        </w:rPr>
        <w:t xml:space="preserve"> </w:t>
      </w:r>
      <w:r>
        <w:rPr>
          <w:color w:val="070807"/>
          <w:w w:val="105"/>
        </w:rPr>
        <w:t>de</w:t>
      </w:r>
      <w:r>
        <w:rPr>
          <w:color w:val="070807"/>
          <w:spacing w:val="-6"/>
          <w:w w:val="105"/>
        </w:rPr>
        <w:t xml:space="preserve"> </w:t>
      </w:r>
      <w:r>
        <w:rPr>
          <w:color w:val="070807"/>
          <w:w w:val="105"/>
        </w:rPr>
        <w:t>balance un</w:t>
      </w:r>
      <w:r>
        <w:rPr>
          <w:color w:val="070807"/>
          <w:spacing w:val="-9"/>
          <w:w w:val="105"/>
        </w:rPr>
        <w:t xml:space="preserve"> </w:t>
      </w:r>
      <w:r>
        <w:rPr>
          <w:color w:val="070807"/>
          <w:w w:val="105"/>
        </w:rPr>
        <w:t>pasivo financiero previamente reconocido cuando se</w:t>
      </w:r>
      <w:r>
        <w:rPr>
          <w:color w:val="070807"/>
          <w:spacing w:val="-5"/>
          <w:w w:val="105"/>
        </w:rPr>
        <w:t xml:space="preserve"> </w:t>
      </w:r>
      <w:r>
        <w:rPr>
          <w:color w:val="070807"/>
          <w:w w:val="105"/>
        </w:rPr>
        <w:t>da</w:t>
      </w:r>
      <w:r>
        <w:rPr>
          <w:color w:val="070807"/>
          <w:spacing w:val="-10"/>
          <w:w w:val="105"/>
        </w:rPr>
        <w:t xml:space="preserve"> </w:t>
      </w:r>
      <w:r>
        <w:rPr>
          <w:color w:val="070807"/>
          <w:w w:val="105"/>
        </w:rPr>
        <w:t>alguna</w:t>
      </w:r>
      <w:r>
        <w:rPr>
          <w:color w:val="070807"/>
          <w:spacing w:val="-5"/>
          <w:w w:val="105"/>
        </w:rPr>
        <w:t xml:space="preserve"> </w:t>
      </w:r>
      <w:r>
        <w:rPr>
          <w:color w:val="070807"/>
          <w:w w:val="105"/>
        </w:rPr>
        <w:t>de las siguientes circunstancias:</w:t>
      </w:r>
    </w:p>
    <w:p w14:paraId="6DC0721C" w14:textId="77777777" w:rsidR="00DD02F0" w:rsidRDefault="00DD02F0">
      <w:pPr>
        <w:pStyle w:val="Textkrper"/>
        <w:spacing w:before="4"/>
        <w:rPr>
          <w:sz w:val="21"/>
        </w:rPr>
      </w:pPr>
    </w:p>
    <w:p w14:paraId="0AE69915" w14:textId="77777777" w:rsidR="00DD02F0" w:rsidRDefault="00755876">
      <w:pPr>
        <w:pStyle w:val="Textkrper"/>
        <w:spacing w:line="254" w:lineRule="auto"/>
        <w:ind w:left="1256" w:right="262" w:hanging="2"/>
        <w:jc w:val="both"/>
      </w:pPr>
      <w:r>
        <w:rPr>
          <w:color w:val="070807"/>
          <w:w w:val="105"/>
        </w:rPr>
        <w:t>La obligación se haya extinguido porque se ha realizado el pago al acreedor para cancelar la deuda (a</w:t>
      </w:r>
      <w:r>
        <w:rPr>
          <w:color w:val="070807"/>
          <w:spacing w:val="-13"/>
          <w:w w:val="105"/>
        </w:rPr>
        <w:t xml:space="preserve"> </w:t>
      </w:r>
      <w:r>
        <w:rPr>
          <w:color w:val="070807"/>
          <w:w w:val="105"/>
        </w:rPr>
        <w:t>través de pagos en efectivo u otros bienes o servicios), o porque al deudor se le exime legalmente de cualquier responsabilidad sobre el pasivo.</w:t>
      </w:r>
    </w:p>
    <w:p w14:paraId="4B8B6650" w14:textId="77777777" w:rsidR="00DD02F0" w:rsidRDefault="00DD02F0">
      <w:pPr>
        <w:pStyle w:val="Textkrper"/>
        <w:spacing w:before="5"/>
        <w:rPr>
          <w:sz w:val="22"/>
        </w:rPr>
      </w:pPr>
    </w:p>
    <w:p w14:paraId="3DE0E0EE" w14:textId="77777777" w:rsidR="00DD02F0" w:rsidRDefault="00755876">
      <w:pPr>
        <w:pStyle w:val="Textkrper"/>
        <w:spacing w:line="256" w:lineRule="auto"/>
        <w:ind w:left="1257" w:right="270" w:hanging="3"/>
        <w:jc w:val="both"/>
      </w:pPr>
      <w:r>
        <w:rPr>
          <w:color w:val="070807"/>
          <w:w w:val="105"/>
        </w:rPr>
        <w:t xml:space="preserve">Se adquieran pasivos financieros propios, aunque sea con la intención de recolocarlos en el </w:t>
      </w:r>
      <w:r>
        <w:rPr>
          <w:color w:val="070807"/>
          <w:spacing w:val="-2"/>
          <w:w w:val="105"/>
        </w:rPr>
        <w:t>futuro.</w:t>
      </w:r>
    </w:p>
    <w:p w14:paraId="7721EA71" w14:textId="77777777" w:rsidR="00DD02F0" w:rsidRDefault="00DD02F0">
      <w:pPr>
        <w:pStyle w:val="Textkrper"/>
        <w:spacing w:before="5"/>
        <w:rPr>
          <w:sz w:val="22"/>
        </w:rPr>
      </w:pPr>
    </w:p>
    <w:p w14:paraId="6B2BE50A" w14:textId="77777777" w:rsidR="00DD02F0" w:rsidRDefault="00755876">
      <w:pPr>
        <w:pStyle w:val="Textkrper"/>
        <w:spacing w:line="254" w:lineRule="auto"/>
        <w:ind w:left="1253" w:right="261" w:firstLine="1"/>
        <w:jc w:val="both"/>
      </w:pPr>
      <w:r>
        <w:rPr>
          <w:color w:val="070807"/>
          <w:w w:val="105"/>
        </w:rPr>
        <w:t xml:space="preserve">Se produce un intercambio de instrumentos de deuda entre un prestamista y un prestatario, siempre que tengan condiciones sustancialmente diferentes, reconociéndose el nuevo pasivo financiero que surja; de la misma forma se registra una modificación sustancial de las condiciones actuales de un pasivo financiero, como se indica para las reestructuraciones de </w:t>
      </w:r>
      <w:r>
        <w:rPr>
          <w:color w:val="070807"/>
          <w:spacing w:val="-2"/>
          <w:w w:val="105"/>
        </w:rPr>
        <w:t>deuda.</w:t>
      </w:r>
    </w:p>
    <w:p w14:paraId="0DFE915E" w14:textId="77777777" w:rsidR="00DD02F0" w:rsidRDefault="00DD02F0">
      <w:pPr>
        <w:pStyle w:val="Textkrper"/>
        <w:spacing w:before="4"/>
        <w:rPr>
          <w:sz w:val="20"/>
        </w:rPr>
      </w:pPr>
    </w:p>
    <w:p w14:paraId="7A1B89CD" w14:textId="77777777" w:rsidR="00DD02F0" w:rsidRDefault="00755876">
      <w:pPr>
        <w:pStyle w:val="Textkrper"/>
        <w:spacing w:line="288" w:lineRule="auto"/>
        <w:ind w:left="535" w:right="260" w:firstLine="1"/>
        <w:jc w:val="both"/>
      </w:pPr>
      <w:r>
        <w:rPr>
          <w:color w:val="070807"/>
          <w:w w:val="105"/>
        </w:rPr>
        <w:t>La</w:t>
      </w:r>
      <w:r>
        <w:rPr>
          <w:color w:val="070807"/>
          <w:spacing w:val="-8"/>
          <w:w w:val="105"/>
        </w:rPr>
        <w:t xml:space="preserve"> </w:t>
      </w:r>
      <w:r>
        <w:rPr>
          <w:color w:val="070807"/>
          <w:w w:val="105"/>
        </w:rPr>
        <w:t>contabilización</w:t>
      </w:r>
      <w:r>
        <w:rPr>
          <w:color w:val="070807"/>
          <w:spacing w:val="-12"/>
          <w:w w:val="105"/>
        </w:rPr>
        <w:t xml:space="preserve"> </w:t>
      </w:r>
      <w:r>
        <w:rPr>
          <w:color w:val="070807"/>
          <w:w w:val="105"/>
        </w:rPr>
        <w:t>de</w:t>
      </w:r>
      <w:r>
        <w:rPr>
          <w:color w:val="070807"/>
          <w:spacing w:val="-1"/>
          <w:w w:val="105"/>
        </w:rPr>
        <w:t xml:space="preserve"> </w:t>
      </w:r>
      <w:r>
        <w:rPr>
          <w:color w:val="070807"/>
          <w:w w:val="105"/>
        </w:rPr>
        <w:t>la</w:t>
      </w:r>
      <w:r>
        <w:rPr>
          <w:color w:val="070807"/>
          <w:spacing w:val="-13"/>
          <w:w w:val="105"/>
        </w:rPr>
        <w:t xml:space="preserve"> </w:t>
      </w:r>
      <w:r>
        <w:rPr>
          <w:color w:val="070807"/>
          <w:w w:val="105"/>
        </w:rPr>
        <w:t>baja</w:t>
      </w:r>
      <w:r>
        <w:rPr>
          <w:color w:val="070807"/>
          <w:spacing w:val="-7"/>
          <w:w w:val="105"/>
        </w:rPr>
        <w:t xml:space="preserve"> </w:t>
      </w:r>
      <w:r>
        <w:rPr>
          <w:color w:val="070807"/>
          <w:w w:val="105"/>
        </w:rPr>
        <w:t>de</w:t>
      </w:r>
      <w:r>
        <w:rPr>
          <w:color w:val="070807"/>
          <w:spacing w:val="-5"/>
          <w:w w:val="105"/>
        </w:rPr>
        <w:t xml:space="preserve"> </w:t>
      </w:r>
      <w:r>
        <w:rPr>
          <w:color w:val="070807"/>
          <w:w w:val="105"/>
        </w:rPr>
        <w:t>un</w:t>
      </w:r>
      <w:r>
        <w:rPr>
          <w:color w:val="070807"/>
          <w:spacing w:val="-7"/>
          <w:w w:val="105"/>
        </w:rPr>
        <w:t xml:space="preserve"> </w:t>
      </w:r>
      <w:r>
        <w:rPr>
          <w:color w:val="070807"/>
          <w:w w:val="105"/>
        </w:rPr>
        <w:t>pasivo financiero se realiza de</w:t>
      </w:r>
      <w:r>
        <w:rPr>
          <w:color w:val="070807"/>
          <w:spacing w:val="-1"/>
          <w:w w:val="105"/>
        </w:rPr>
        <w:t xml:space="preserve"> </w:t>
      </w:r>
      <w:r>
        <w:rPr>
          <w:color w:val="070807"/>
          <w:w w:val="105"/>
        </w:rPr>
        <w:t>la</w:t>
      </w:r>
      <w:r>
        <w:rPr>
          <w:color w:val="070807"/>
          <w:spacing w:val="-14"/>
          <w:w w:val="105"/>
        </w:rPr>
        <w:t xml:space="preserve"> </w:t>
      </w:r>
      <w:r>
        <w:rPr>
          <w:color w:val="070807"/>
          <w:w w:val="105"/>
        </w:rPr>
        <w:t>siguiente forma: la</w:t>
      </w:r>
      <w:r>
        <w:rPr>
          <w:color w:val="070807"/>
          <w:spacing w:val="-11"/>
          <w:w w:val="105"/>
        </w:rPr>
        <w:t xml:space="preserve"> </w:t>
      </w:r>
      <w:r>
        <w:rPr>
          <w:color w:val="070807"/>
          <w:w w:val="105"/>
        </w:rPr>
        <w:t>diferencia</w:t>
      </w:r>
      <w:r>
        <w:rPr>
          <w:color w:val="070807"/>
          <w:spacing w:val="-2"/>
          <w:w w:val="105"/>
        </w:rPr>
        <w:t xml:space="preserve"> </w:t>
      </w:r>
      <w:r>
        <w:rPr>
          <w:color w:val="070807"/>
          <w:w w:val="105"/>
        </w:rPr>
        <w:t>entre el valor en libros del pasivo financiero (o de la</w:t>
      </w:r>
      <w:r>
        <w:rPr>
          <w:color w:val="070807"/>
          <w:spacing w:val="-6"/>
          <w:w w:val="105"/>
        </w:rPr>
        <w:t xml:space="preserve"> </w:t>
      </w:r>
      <w:r>
        <w:rPr>
          <w:color w:val="070807"/>
          <w:w w:val="105"/>
        </w:rPr>
        <w:t>parte de él</w:t>
      </w:r>
      <w:r>
        <w:rPr>
          <w:color w:val="070807"/>
          <w:spacing w:val="-1"/>
          <w:w w:val="105"/>
        </w:rPr>
        <w:t xml:space="preserve"> </w:t>
      </w:r>
      <w:r>
        <w:rPr>
          <w:color w:val="070807"/>
          <w:w w:val="105"/>
        </w:rPr>
        <w:t>que se haya dado de baja) y la</w:t>
      </w:r>
      <w:r>
        <w:rPr>
          <w:color w:val="070807"/>
          <w:spacing w:val="-6"/>
          <w:w w:val="105"/>
        </w:rPr>
        <w:t xml:space="preserve"> </w:t>
      </w:r>
      <w:r>
        <w:rPr>
          <w:color w:val="070807"/>
          <w:w w:val="105"/>
        </w:rPr>
        <w:t>contraprestación pagada, incluidos los</w:t>
      </w:r>
      <w:r>
        <w:rPr>
          <w:color w:val="070807"/>
          <w:spacing w:val="-2"/>
          <w:w w:val="105"/>
        </w:rPr>
        <w:t xml:space="preserve"> </w:t>
      </w:r>
      <w:r>
        <w:rPr>
          <w:color w:val="070807"/>
          <w:w w:val="105"/>
        </w:rPr>
        <w:t>costes de transacción atribuibles, y en</w:t>
      </w:r>
      <w:r>
        <w:rPr>
          <w:color w:val="070807"/>
          <w:spacing w:val="-1"/>
          <w:w w:val="105"/>
        </w:rPr>
        <w:t xml:space="preserve"> </w:t>
      </w:r>
      <w:r>
        <w:rPr>
          <w:color w:val="070807"/>
          <w:w w:val="105"/>
        </w:rPr>
        <w:t>la</w:t>
      </w:r>
      <w:r>
        <w:rPr>
          <w:color w:val="070807"/>
          <w:spacing w:val="-6"/>
          <w:w w:val="105"/>
        </w:rPr>
        <w:t xml:space="preserve"> </w:t>
      </w:r>
      <w:r>
        <w:rPr>
          <w:color w:val="070807"/>
          <w:w w:val="105"/>
        </w:rPr>
        <w:t>que se ha</w:t>
      </w:r>
      <w:r>
        <w:rPr>
          <w:color w:val="070807"/>
          <w:spacing w:val="-8"/>
          <w:w w:val="105"/>
        </w:rPr>
        <w:t xml:space="preserve"> </w:t>
      </w:r>
      <w:r>
        <w:rPr>
          <w:color w:val="070807"/>
          <w:w w:val="105"/>
        </w:rPr>
        <w:t>de recoger asimismo cualquier activo cedido diferente del</w:t>
      </w:r>
      <w:r>
        <w:rPr>
          <w:color w:val="070807"/>
          <w:spacing w:val="-4"/>
          <w:w w:val="105"/>
        </w:rPr>
        <w:t xml:space="preserve"> </w:t>
      </w:r>
      <w:r>
        <w:rPr>
          <w:color w:val="070807"/>
          <w:w w:val="105"/>
        </w:rPr>
        <w:t>efectivo o pasivo asumido, se reconoce en</w:t>
      </w:r>
      <w:r>
        <w:rPr>
          <w:color w:val="070807"/>
          <w:spacing w:val="-1"/>
          <w:w w:val="105"/>
        </w:rPr>
        <w:t xml:space="preserve"> </w:t>
      </w:r>
      <w:r>
        <w:rPr>
          <w:color w:val="070807"/>
          <w:w w:val="105"/>
        </w:rPr>
        <w:t>la</w:t>
      </w:r>
      <w:r>
        <w:rPr>
          <w:color w:val="070807"/>
          <w:spacing w:val="-7"/>
          <w:w w:val="105"/>
        </w:rPr>
        <w:t xml:space="preserve"> </w:t>
      </w:r>
      <w:r>
        <w:rPr>
          <w:color w:val="070807"/>
          <w:w w:val="105"/>
        </w:rPr>
        <w:t>cuenta</w:t>
      </w:r>
      <w:r>
        <w:rPr>
          <w:color w:val="070807"/>
          <w:spacing w:val="-3"/>
          <w:w w:val="105"/>
        </w:rPr>
        <w:t xml:space="preserve"> </w:t>
      </w:r>
      <w:r>
        <w:rPr>
          <w:color w:val="070807"/>
          <w:w w:val="105"/>
        </w:rPr>
        <w:t>de pérdidas y ganancias del ejercicio en que tenga lugar.</w:t>
      </w:r>
    </w:p>
    <w:p w14:paraId="0D8288B1" w14:textId="77777777" w:rsidR="00DD02F0" w:rsidRDefault="00DD02F0">
      <w:pPr>
        <w:pStyle w:val="Textkrper"/>
        <w:spacing w:before="5"/>
        <w:rPr>
          <w:sz w:val="9"/>
        </w:rPr>
      </w:pPr>
    </w:p>
    <w:p w14:paraId="63C2B4A8" w14:textId="77777777" w:rsidR="00DD02F0" w:rsidRDefault="00755876">
      <w:pPr>
        <w:spacing w:before="94"/>
        <w:ind w:left="537"/>
        <w:jc w:val="both"/>
        <w:rPr>
          <w:i/>
          <w:sz w:val="19"/>
        </w:rPr>
      </w:pPr>
      <w:r>
        <w:rPr>
          <w:i/>
          <w:color w:val="070807"/>
          <w:w w:val="105"/>
          <w:sz w:val="19"/>
          <w:u w:val="thick" w:color="070807"/>
        </w:rPr>
        <w:t>Reestructuración</w:t>
      </w:r>
      <w:r>
        <w:rPr>
          <w:i/>
          <w:color w:val="070807"/>
          <w:spacing w:val="-10"/>
          <w:w w:val="105"/>
          <w:sz w:val="19"/>
          <w:u w:val="thick" w:color="070807"/>
        </w:rPr>
        <w:t xml:space="preserve"> </w:t>
      </w:r>
      <w:r>
        <w:rPr>
          <w:i/>
          <w:color w:val="070807"/>
          <w:w w:val="105"/>
          <w:sz w:val="19"/>
          <w:u w:val="thick" w:color="070807"/>
        </w:rPr>
        <w:t>de</w:t>
      </w:r>
      <w:r>
        <w:rPr>
          <w:i/>
          <w:color w:val="070807"/>
          <w:spacing w:val="-13"/>
          <w:w w:val="105"/>
          <w:sz w:val="19"/>
          <w:u w:val="thick" w:color="070807"/>
        </w:rPr>
        <w:t xml:space="preserve"> </w:t>
      </w:r>
      <w:r>
        <w:rPr>
          <w:i/>
          <w:color w:val="070807"/>
          <w:spacing w:val="-2"/>
          <w:w w:val="105"/>
          <w:sz w:val="19"/>
          <w:u w:val="thick" w:color="070807"/>
        </w:rPr>
        <w:t>deudas</w:t>
      </w:r>
    </w:p>
    <w:p w14:paraId="3F998060" w14:textId="77777777" w:rsidR="00DD02F0" w:rsidRDefault="00DD02F0">
      <w:pPr>
        <w:pStyle w:val="Textkrper"/>
        <w:spacing w:before="2"/>
        <w:rPr>
          <w:i/>
          <w:sz w:val="24"/>
        </w:rPr>
      </w:pPr>
    </w:p>
    <w:p w14:paraId="7EDEB990" w14:textId="77777777" w:rsidR="00DD02F0" w:rsidRDefault="00755876">
      <w:pPr>
        <w:pStyle w:val="Textkrper"/>
        <w:spacing w:line="290" w:lineRule="auto"/>
        <w:ind w:left="535" w:right="267" w:firstLine="1"/>
        <w:jc w:val="both"/>
      </w:pPr>
      <w:r>
        <w:rPr>
          <w:color w:val="070807"/>
          <w:w w:val="105"/>
        </w:rPr>
        <w:t>La</w:t>
      </w:r>
      <w:r>
        <w:rPr>
          <w:color w:val="070807"/>
          <w:spacing w:val="-10"/>
          <w:w w:val="105"/>
        </w:rPr>
        <w:t xml:space="preserve"> </w:t>
      </w:r>
      <w:r>
        <w:rPr>
          <w:color w:val="070807"/>
          <w:w w:val="105"/>
        </w:rPr>
        <w:t>Sociedad, en</w:t>
      </w:r>
      <w:r>
        <w:rPr>
          <w:color w:val="070807"/>
          <w:spacing w:val="-9"/>
          <w:w w:val="105"/>
        </w:rPr>
        <w:t xml:space="preserve"> </w:t>
      </w:r>
      <w:r>
        <w:rPr>
          <w:color w:val="070807"/>
          <w:w w:val="105"/>
        </w:rPr>
        <w:t>determinados casos, lleva</w:t>
      </w:r>
      <w:r>
        <w:rPr>
          <w:color w:val="070807"/>
          <w:spacing w:val="-3"/>
          <w:w w:val="105"/>
        </w:rPr>
        <w:t xml:space="preserve"> </w:t>
      </w:r>
      <w:r>
        <w:rPr>
          <w:color w:val="070807"/>
          <w:w w:val="105"/>
        </w:rPr>
        <w:t>a</w:t>
      </w:r>
      <w:r>
        <w:rPr>
          <w:color w:val="070807"/>
          <w:spacing w:val="-8"/>
          <w:w w:val="105"/>
        </w:rPr>
        <w:t xml:space="preserve"> </w:t>
      </w:r>
      <w:r>
        <w:rPr>
          <w:color w:val="070807"/>
          <w:w w:val="105"/>
        </w:rPr>
        <w:t>cabo reestructuraciones</w:t>
      </w:r>
      <w:r>
        <w:rPr>
          <w:color w:val="070807"/>
          <w:spacing w:val="-11"/>
          <w:w w:val="105"/>
        </w:rPr>
        <w:t xml:space="preserve"> </w:t>
      </w:r>
      <w:r>
        <w:rPr>
          <w:color w:val="070807"/>
          <w:w w:val="105"/>
        </w:rPr>
        <w:t>de</w:t>
      </w:r>
      <w:r>
        <w:rPr>
          <w:color w:val="070807"/>
          <w:spacing w:val="-5"/>
          <w:w w:val="105"/>
        </w:rPr>
        <w:t xml:space="preserve"> </w:t>
      </w:r>
      <w:r>
        <w:rPr>
          <w:color w:val="070807"/>
          <w:w w:val="105"/>
        </w:rPr>
        <w:t>sus</w:t>
      </w:r>
      <w:r>
        <w:rPr>
          <w:color w:val="070807"/>
          <w:spacing w:val="-6"/>
          <w:w w:val="105"/>
        </w:rPr>
        <w:t xml:space="preserve"> </w:t>
      </w:r>
      <w:r>
        <w:rPr>
          <w:color w:val="070807"/>
          <w:w w:val="105"/>
        </w:rPr>
        <w:t>compromisos de deuda</w:t>
      </w:r>
      <w:r>
        <w:rPr>
          <w:color w:val="070807"/>
          <w:spacing w:val="-1"/>
          <w:w w:val="105"/>
        </w:rPr>
        <w:t xml:space="preserve"> </w:t>
      </w:r>
      <w:r>
        <w:rPr>
          <w:color w:val="070807"/>
          <w:w w:val="105"/>
        </w:rPr>
        <w:t>con sus</w:t>
      </w:r>
      <w:r>
        <w:rPr>
          <w:color w:val="070807"/>
          <w:spacing w:val="-6"/>
          <w:w w:val="105"/>
        </w:rPr>
        <w:t xml:space="preserve"> </w:t>
      </w:r>
      <w:r>
        <w:rPr>
          <w:color w:val="070807"/>
          <w:w w:val="105"/>
        </w:rPr>
        <w:t>acreedores. Por ejemplo: alargar el</w:t>
      </w:r>
      <w:r>
        <w:rPr>
          <w:color w:val="070807"/>
          <w:spacing w:val="-12"/>
          <w:w w:val="105"/>
        </w:rPr>
        <w:t xml:space="preserve"> </w:t>
      </w:r>
      <w:r>
        <w:rPr>
          <w:color w:val="070807"/>
          <w:w w:val="105"/>
        </w:rPr>
        <w:t>plazo de</w:t>
      </w:r>
      <w:r>
        <w:rPr>
          <w:color w:val="070807"/>
          <w:spacing w:val="-4"/>
          <w:w w:val="105"/>
        </w:rPr>
        <w:t xml:space="preserve"> </w:t>
      </w:r>
      <w:r>
        <w:rPr>
          <w:color w:val="070807"/>
          <w:w w:val="105"/>
        </w:rPr>
        <w:t>pago del</w:t>
      </w:r>
      <w:r>
        <w:rPr>
          <w:color w:val="070807"/>
          <w:spacing w:val="-9"/>
          <w:w w:val="105"/>
        </w:rPr>
        <w:t xml:space="preserve"> </w:t>
      </w:r>
      <w:r>
        <w:rPr>
          <w:color w:val="070807"/>
          <w:w w:val="105"/>
        </w:rPr>
        <w:t>principal</w:t>
      </w:r>
      <w:r>
        <w:rPr>
          <w:color w:val="070807"/>
          <w:spacing w:val="-2"/>
          <w:w w:val="105"/>
        </w:rPr>
        <w:t xml:space="preserve"> </w:t>
      </w:r>
      <w:r>
        <w:rPr>
          <w:color w:val="070807"/>
          <w:w w:val="105"/>
        </w:rPr>
        <w:t>a</w:t>
      </w:r>
      <w:r>
        <w:rPr>
          <w:color w:val="070807"/>
          <w:spacing w:val="-5"/>
          <w:w w:val="105"/>
        </w:rPr>
        <w:t xml:space="preserve"> </w:t>
      </w:r>
      <w:r>
        <w:rPr>
          <w:color w:val="070807"/>
          <w:w w:val="105"/>
        </w:rPr>
        <w:t>cambio de</w:t>
      </w:r>
      <w:r>
        <w:rPr>
          <w:color w:val="070807"/>
          <w:spacing w:val="-7"/>
          <w:w w:val="105"/>
        </w:rPr>
        <w:t xml:space="preserve"> </w:t>
      </w:r>
      <w:r>
        <w:rPr>
          <w:color w:val="070807"/>
          <w:w w:val="105"/>
        </w:rPr>
        <w:t>un</w:t>
      </w:r>
      <w:r>
        <w:rPr>
          <w:color w:val="070807"/>
          <w:spacing w:val="-12"/>
          <w:w w:val="105"/>
        </w:rPr>
        <w:t xml:space="preserve"> </w:t>
      </w:r>
      <w:r>
        <w:rPr>
          <w:color w:val="070807"/>
          <w:w w:val="105"/>
        </w:rPr>
        <w:t>tipo de interés</w:t>
      </w:r>
      <w:r>
        <w:rPr>
          <w:color w:val="070807"/>
          <w:spacing w:val="-4"/>
          <w:w w:val="105"/>
        </w:rPr>
        <w:t xml:space="preserve"> </w:t>
      </w:r>
      <w:r>
        <w:rPr>
          <w:color w:val="070807"/>
          <w:w w:val="105"/>
        </w:rPr>
        <w:t>mayor, no pagar y agregar los</w:t>
      </w:r>
      <w:r>
        <w:rPr>
          <w:color w:val="070807"/>
          <w:spacing w:val="-6"/>
          <w:w w:val="105"/>
        </w:rPr>
        <w:t xml:space="preserve"> </w:t>
      </w:r>
      <w:r>
        <w:rPr>
          <w:color w:val="070807"/>
          <w:w w:val="105"/>
        </w:rPr>
        <w:t>intereses en un</w:t>
      </w:r>
      <w:r>
        <w:rPr>
          <w:color w:val="070807"/>
          <w:spacing w:val="-11"/>
          <w:w w:val="105"/>
        </w:rPr>
        <w:t xml:space="preserve"> </w:t>
      </w:r>
      <w:r>
        <w:rPr>
          <w:color w:val="070807"/>
          <w:w w:val="105"/>
        </w:rPr>
        <w:t>único pago "bullet" de</w:t>
      </w:r>
      <w:r>
        <w:rPr>
          <w:color w:val="070807"/>
          <w:spacing w:val="-1"/>
          <w:w w:val="105"/>
        </w:rPr>
        <w:t xml:space="preserve"> </w:t>
      </w:r>
      <w:r>
        <w:rPr>
          <w:color w:val="070807"/>
          <w:w w:val="105"/>
        </w:rPr>
        <w:t>principal e intereses al</w:t>
      </w:r>
      <w:r>
        <w:rPr>
          <w:color w:val="070807"/>
          <w:spacing w:val="-4"/>
          <w:w w:val="105"/>
        </w:rPr>
        <w:t xml:space="preserve"> </w:t>
      </w:r>
      <w:r>
        <w:rPr>
          <w:color w:val="070807"/>
          <w:w w:val="105"/>
        </w:rPr>
        <w:t>final de la</w:t>
      </w:r>
      <w:r>
        <w:rPr>
          <w:color w:val="070807"/>
          <w:spacing w:val="-12"/>
          <w:w w:val="105"/>
        </w:rPr>
        <w:t xml:space="preserve"> </w:t>
      </w:r>
      <w:r>
        <w:rPr>
          <w:color w:val="070807"/>
          <w:w w:val="105"/>
        </w:rPr>
        <w:t>vida</w:t>
      </w:r>
      <w:r>
        <w:rPr>
          <w:color w:val="070807"/>
          <w:spacing w:val="-1"/>
          <w:w w:val="105"/>
        </w:rPr>
        <w:t xml:space="preserve"> </w:t>
      </w:r>
      <w:r>
        <w:rPr>
          <w:color w:val="070807"/>
          <w:w w:val="105"/>
        </w:rPr>
        <w:t>de la deuda, etc. Las formas en que esos cambios en</w:t>
      </w:r>
      <w:r>
        <w:rPr>
          <w:color w:val="070807"/>
          <w:spacing w:val="-1"/>
          <w:w w:val="105"/>
        </w:rPr>
        <w:t xml:space="preserve"> </w:t>
      </w:r>
      <w:r>
        <w:rPr>
          <w:color w:val="070807"/>
          <w:w w:val="105"/>
        </w:rPr>
        <w:t>los</w:t>
      </w:r>
      <w:r>
        <w:rPr>
          <w:color w:val="070807"/>
          <w:spacing w:val="-2"/>
          <w:w w:val="105"/>
        </w:rPr>
        <w:t xml:space="preserve"> </w:t>
      </w:r>
      <w:r>
        <w:rPr>
          <w:color w:val="070807"/>
          <w:w w:val="105"/>
        </w:rPr>
        <w:t xml:space="preserve">términos de una deuda pueden llevarse a cabo son </w:t>
      </w:r>
      <w:r>
        <w:rPr>
          <w:color w:val="070807"/>
          <w:spacing w:val="-2"/>
          <w:w w:val="105"/>
        </w:rPr>
        <w:t>varias:</w:t>
      </w:r>
    </w:p>
    <w:p w14:paraId="4181CF96" w14:textId="77777777" w:rsidR="00DD02F0" w:rsidRDefault="00DD02F0">
      <w:pPr>
        <w:pStyle w:val="Textkrper"/>
        <w:spacing w:before="10"/>
        <w:rPr>
          <w:sz w:val="20"/>
        </w:rPr>
      </w:pPr>
    </w:p>
    <w:p w14:paraId="2C057427" w14:textId="77777777" w:rsidR="00DD02F0" w:rsidRDefault="00755876">
      <w:pPr>
        <w:pStyle w:val="Textkrper"/>
        <w:spacing w:line="256" w:lineRule="auto"/>
        <w:ind w:left="1255" w:right="250" w:hanging="3"/>
      </w:pPr>
      <w:r>
        <w:rPr>
          <w:color w:val="070807"/>
          <w:w w:val="105"/>
        </w:rPr>
        <w:t>Pago</w:t>
      </w:r>
      <w:r>
        <w:rPr>
          <w:color w:val="070807"/>
          <w:spacing w:val="35"/>
          <w:w w:val="105"/>
        </w:rPr>
        <w:t xml:space="preserve"> </w:t>
      </w:r>
      <w:r>
        <w:rPr>
          <w:color w:val="070807"/>
          <w:w w:val="105"/>
        </w:rPr>
        <w:t>inmediato</w:t>
      </w:r>
      <w:r>
        <w:rPr>
          <w:color w:val="070807"/>
          <w:spacing w:val="37"/>
          <w:w w:val="105"/>
        </w:rPr>
        <w:t xml:space="preserve"> </w:t>
      </w:r>
      <w:r>
        <w:rPr>
          <w:color w:val="070807"/>
          <w:w w:val="105"/>
        </w:rPr>
        <w:t>del</w:t>
      </w:r>
      <w:r>
        <w:rPr>
          <w:color w:val="070807"/>
          <w:spacing w:val="26"/>
          <w:w w:val="105"/>
        </w:rPr>
        <w:t xml:space="preserve"> </w:t>
      </w:r>
      <w:r>
        <w:rPr>
          <w:color w:val="070807"/>
          <w:w w:val="105"/>
        </w:rPr>
        <w:t>nominal</w:t>
      </w:r>
      <w:r>
        <w:rPr>
          <w:color w:val="070807"/>
          <w:spacing w:val="28"/>
          <w:w w:val="105"/>
        </w:rPr>
        <w:t xml:space="preserve"> </w:t>
      </w:r>
      <w:r>
        <w:rPr>
          <w:color w:val="070807"/>
          <w:w w:val="105"/>
        </w:rPr>
        <w:t>(antes</w:t>
      </w:r>
      <w:r>
        <w:rPr>
          <w:color w:val="070807"/>
          <w:spacing w:val="31"/>
          <w:w w:val="105"/>
        </w:rPr>
        <w:t xml:space="preserve"> </w:t>
      </w:r>
      <w:r>
        <w:rPr>
          <w:color w:val="070807"/>
          <w:w w:val="105"/>
        </w:rPr>
        <w:t>del vencimiento)</w:t>
      </w:r>
      <w:r>
        <w:rPr>
          <w:color w:val="070807"/>
          <w:spacing w:val="40"/>
          <w:w w:val="105"/>
        </w:rPr>
        <w:t xml:space="preserve"> </w:t>
      </w:r>
      <w:r>
        <w:rPr>
          <w:color w:val="070807"/>
          <w:w w:val="105"/>
        </w:rPr>
        <w:t>seguido</w:t>
      </w:r>
      <w:r>
        <w:rPr>
          <w:color w:val="070807"/>
          <w:spacing w:val="40"/>
          <w:w w:val="105"/>
        </w:rPr>
        <w:t xml:space="preserve"> </w:t>
      </w:r>
      <w:r>
        <w:rPr>
          <w:color w:val="070807"/>
          <w:w w:val="105"/>
        </w:rPr>
        <w:t>de</w:t>
      </w:r>
      <w:r>
        <w:rPr>
          <w:color w:val="070807"/>
          <w:spacing w:val="28"/>
          <w:w w:val="105"/>
        </w:rPr>
        <w:t xml:space="preserve"> </w:t>
      </w:r>
      <w:r>
        <w:rPr>
          <w:color w:val="070807"/>
          <w:w w:val="105"/>
        </w:rPr>
        <w:t>una</w:t>
      </w:r>
      <w:r>
        <w:rPr>
          <w:color w:val="070807"/>
          <w:spacing w:val="25"/>
          <w:w w:val="105"/>
        </w:rPr>
        <w:t xml:space="preserve"> </w:t>
      </w:r>
      <w:r>
        <w:rPr>
          <w:color w:val="070807"/>
          <w:w w:val="105"/>
        </w:rPr>
        <w:t>refinanciación</w:t>
      </w:r>
      <w:r>
        <w:rPr>
          <w:color w:val="070807"/>
          <w:spacing w:val="22"/>
          <w:w w:val="105"/>
        </w:rPr>
        <w:t xml:space="preserve"> </w:t>
      </w:r>
      <w:r>
        <w:rPr>
          <w:color w:val="070807"/>
          <w:w w:val="105"/>
        </w:rPr>
        <w:t>de</w:t>
      </w:r>
      <w:r>
        <w:rPr>
          <w:color w:val="070807"/>
          <w:spacing w:val="28"/>
          <w:w w:val="105"/>
        </w:rPr>
        <w:t xml:space="preserve"> </w:t>
      </w:r>
      <w:r>
        <w:rPr>
          <w:color w:val="070807"/>
          <w:w w:val="105"/>
        </w:rPr>
        <w:t>todo</w:t>
      </w:r>
      <w:r>
        <w:rPr>
          <w:color w:val="070807"/>
          <w:spacing w:val="38"/>
          <w:w w:val="105"/>
        </w:rPr>
        <w:t xml:space="preserve"> </w:t>
      </w:r>
      <w:r>
        <w:rPr>
          <w:color w:val="070807"/>
          <w:w w:val="105"/>
        </w:rPr>
        <w:t>o parte del</w:t>
      </w:r>
      <w:r>
        <w:rPr>
          <w:color w:val="070807"/>
          <w:spacing w:val="-1"/>
          <w:w w:val="105"/>
        </w:rPr>
        <w:t xml:space="preserve"> </w:t>
      </w:r>
      <w:r>
        <w:rPr>
          <w:color w:val="070807"/>
          <w:w w:val="105"/>
        </w:rPr>
        <w:t>importe nominal a</w:t>
      </w:r>
      <w:r>
        <w:rPr>
          <w:color w:val="070807"/>
          <w:spacing w:val="-6"/>
          <w:w w:val="105"/>
        </w:rPr>
        <w:t xml:space="preserve"> </w:t>
      </w:r>
      <w:r>
        <w:rPr>
          <w:color w:val="070807"/>
          <w:w w:val="105"/>
        </w:rPr>
        <w:t>través de una</w:t>
      </w:r>
      <w:r>
        <w:rPr>
          <w:color w:val="070807"/>
          <w:spacing w:val="-3"/>
          <w:w w:val="105"/>
        </w:rPr>
        <w:t xml:space="preserve"> </w:t>
      </w:r>
      <w:r>
        <w:rPr>
          <w:color w:val="070807"/>
          <w:w w:val="105"/>
        </w:rPr>
        <w:t>nueva deuda ("intercambio</w:t>
      </w:r>
      <w:r>
        <w:rPr>
          <w:color w:val="070807"/>
          <w:spacing w:val="27"/>
          <w:w w:val="105"/>
        </w:rPr>
        <w:t xml:space="preserve"> </w:t>
      </w:r>
      <w:r>
        <w:rPr>
          <w:color w:val="070807"/>
          <w:w w:val="105"/>
        </w:rPr>
        <w:t>de deuda").</w:t>
      </w:r>
    </w:p>
    <w:p w14:paraId="6845BAA8" w14:textId="77777777" w:rsidR="00DD02F0" w:rsidRDefault="00DD02F0">
      <w:pPr>
        <w:pStyle w:val="Textkrper"/>
        <w:spacing w:before="5"/>
        <w:rPr>
          <w:sz w:val="22"/>
        </w:rPr>
      </w:pPr>
    </w:p>
    <w:p w14:paraId="5616AB9A" w14:textId="77777777" w:rsidR="00DD02F0" w:rsidRDefault="00755876">
      <w:pPr>
        <w:pStyle w:val="Textkrper"/>
        <w:spacing w:line="256" w:lineRule="auto"/>
        <w:ind w:left="1257"/>
      </w:pPr>
      <w:r>
        <w:rPr>
          <w:color w:val="070807"/>
          <w:w w:val="105"/>
        </w:rPr>
        <w:t>Modificación</w:t>
      </w:r>
      <w:r>
        <w:rPr>
          <w:color w:val="070807"/>
          <w:spacing w:val="29"/>
          <w:w w:val="105"/>
        </w:rPr>
        <w:t xml:space="preserve"> </w:t>
      </w:r>
      <w:r>
        <w:rPr>
          <w:color w:val="070807"/>
          <w:w w:val="105"/>
        </w:rPr>
        <w:t>de</w:t>
      </w:r>
      <w:r>
        <w:rPr>
          <w:color w:val="070807"/>
          <w:spacing w:val="20"/>
          <w:w w:val="105"/>
        </w:rPr>
        <w:t xml:space="preserve"> </w:t>
      </w:r>
      <w:r>
        <w:rPr>
          <w:color w:val="070807"/>
          <w:w w:val="105"/>
        </w:rPr>
        <w:t>los términos</w:t>
      </w:r>
      <w:r>
        <w:rPr>
          <w:color w:val="070807"/>
          <w:spacing w:val="23"/>
          <w:w w:val="105"/>
        </w:rPr>
        <w:t xml:space="preserve"> </w:t>
      </w:r>
      <w:r>
        <w:rPr>
          <w:color w:val="070807"/>
          <w:w w:val="105"/>
        </w:rPr>
        <w:t>del contrato</w:t>
      </w:r>
      <w:r>
        <w:rPr>
          <w:color w:val="070807"/>
          <w:spacing w:val="28"/>
          <w:w w:val="105"/>
        </w:rPr>
        <w:t xml:space="preserve"> </w:t>
      </w:r>
      <w:r>
        <w:rPr>
          <w:color w:val="070807"/>
          <w:w w:val="105"/>
        </w:rPr>
        <w:t>de deuda antes de su vencimiento</w:t>
      </w:r>
      <w:r>
        <w:rPr>
          <w:color w:val="070807"/>
          <w:spacing w:val="32"/>
          <w:w w:val="105"/>
        </w:rPr>
        <w:t xml:space="preserve"> </w:t>
      </w:r>
      <w:r>
        <w:rPr>
          <w:color w:val="070807"/>
          <w:w w:val="105"/>
        </w:rPr>
        <w:t>("modificación</w:t>
      </w:r>
      <w:r>
        <w:rPr>
          <w:color w:val="070807"/>
          <w:spacing w:val="21"/>
          <w:w w:val="105"/>
        </w:rPr>
        <w:t xml:space="preserve"> </w:t>
      </w:r>
      <w:r>
        <w:rPr>
          <w:color w:val="070807"/>
          <w:w w:val="105"/>
        </w:rPr>
        <w:t xml:space="preserve">de </w:t>
      </w:r>
      <w:r>
        <w:rPr>
          <w:color w:val="070807"/>
          <w:spacing w:val="-2"/>
          <w:w w:val="105"/>
        </w:rPr>
        <w:t>deuda").</w:t>
      </w:r>
    </w:p>
    <w:p w14:paraId="3EC2145A" w14:textId="77777777" w:rsidR="00DD02F0" w:rsidRDefault="00DD02F0">
      <w:pPr>
        <w:pStyle w:val="Textkrper"/>
        <w:spacing w:before="1"/>
        <w:rPr>
          <w:sz w:val="20"/>
        </w:rPr>
      </w:pPr>
    </w:p>
    <w:p w14:paraId="36939FA1" w14:textId="77777777" w:rsidR="00DD02F0" w:rsidRDefault="00755876">
      <w:pPr>
        <w:pStyle w:val="Textkrper"/>
        <w:spacing w:line="290" w:lineRule="auto"/>
        <w:ind w:left="537" w:right="262" w:hanging="2"/>
        <w:jc w:val="both"/>
      </w:pPr>
      <w:r>
        <w:rPr>
          <w:color w:val="070807"/>
          <w:w w:val="105"/>
        </w:rPr>
        <w:t>En estos casos de "intercambio de deuda" o de "modificación de deuda" con el mismo acreedor, la Sociedad analiza</w:t>
      </w:r>
      <w:r>
        <w:rPr>
          <w:color w:val="070807"/>
          <w:spacing w:val="-2"/>
          <w:w w:val="105"/>
        </w:rPr>
        <w:t xml:space="preserve"> </w:t>
      </w:r>
      <w:r>
        <w:rPr>
          <w:color w:val="070807"/>
          <w:w w:val="105"/>
        </w:rPr>
        <w:t>si</w:t>
      </w:r>
      <w:r>
        <w:rPr>
          <w:color w:val="070807"/>
          <w:spacing w:val="-6"/>
          <w:w w:val="105"/>
        </w:rPr>
        <w:t xml:space="preserve"> </w:t>
      </w:r>
      <w:r>
        <w:rPr>
          <w:color w:val="070807"/>
          <w:w w:val="105"/>
        </w:rPr>
        <w:t>ha</w:t>
      </w:r>
      <w:r>
        <w:rPr>
          <w:color w:val="070807"/>
          <w:spacing w:val="-7"/>
          <w:w w:val="105"/>
        </w:rPr>
        <w:t xml:space="preserve"> </w:t>
      </w:r>
      <w:r>
        <w:rPr>
          <w:color w:val="070807"/>
          <w:w w:val="105"/>
        </w:rPr>
        <w:t>existido un</w:t>
      </w:r>
      <w:r>
        <w:rPr>
          <w:color w:val="070807"/>
          <w:spacing w:val="-3"/>
          <w:w w:val="105"/>
        </w:rPr>
        <w:t xml:space="preserve"> </w:t>
      </w:r>
      <w:r>
        <w:rPr>
          <w:color w:val="070807"/>
          <w:w w:val="105"/>
        </w:rPr>
        <w:t>cambio sustancial en</w:t>
      </w:r>
      <w:r>
        <w:rPr>
          <w:color w:val="070807"/>
          <w:spacing w:val="-4"/>
          <w:w w:val="105"/>
        </w:rPr>
        <w:t xml:space="preserve"> </w:t>
      </w:r>
      <w:r>
        <w:rPr>
          <w:color w:val="070807"/>
          <w:w w:val="105"/>
        </w:rPr>
        <w:t>las</w:t>
      </w:r>
      <w:r>
        <w:rPr>
          <w:color w:val="070807"/>
          <w:spacing w:val="-5"/>
          <w:w w:val="105"/>
        </w:rPr>
        <w:t xml:space="preserve"> </w:t>
      </w:r>
      <w:r>
        <w:rPr>
          <w:color w:val="070807"/>
          <w:w w:val="105"/>
        </w:rPr>
        <w:t>condiciones de la</w:t>
      </w:r>
      <w:r>
        <w:rPr>
          <w:color w:val="070807"/>
          <w:spacing w:val="-8"/>
          <w:w w:val="105"/>
        </w:rPr>
        <w:t xml:space="preserve"> </w:t>
      </w:r>
      <w:r>
        <w:rPr>
          <w:color w:val="070807"/>
          <w:w w:val="105"/>
        </w:rPr>
        <w:t>deuda original. En caso de que haya existido un cambio sustancial, el</w:t>
      </w:r>
      <w:r>
        <w:rPr>
          <w:color w:val="070807"/>
          <w:spacing w:val="-7"/>
          <w:w w:val="105"/>
        </w:rPr>
        <w:t xml:space="preserve"> </w:t>
      </w:r>
      <w:r>
        <w:rPr>
          <w:color w:val="070807"/>
          <w:w w:val="105"/>
        </w:rPr>
        <w:t>tratamiento</w:t>
      </w:r>
      <w:r>
        <w:rPr>
          <w:color w:val="070807"/>
          <w:spacing w:val="26"/>
          <w:w w:val="105"/>
        </w:rPr>
        <w:t xml:space="preserve"> </w:t>
      </w:r>
      <w:r>
        <w:rPr>
          <w:color w:val="070807"/>
          <w:w w:val="105"/>
        </w:rPr>
        <w:t>contable es el</w:t>
      </w:r>
      <w:r>
        <w:rPr>
          <w:color w:val="070807"/>
          <w:spacing w:val="-4"/>
          <w:w w:val="105"/>
        </w:rPr>
        <w:t xml:space="preserve"> </w:t>
      </w:r>
      <w:r>
        <w:rPr>
          <w:color w:val="070807"/>
          <w:w w:val="105"/>
        </w:rPr>
        <w:t>siguiente:</w:t>
      </w:r>
    </w:p>
    <w:p w14:paraId="585FC2A5" w14:textId="77777777" w:rsidR="00DD02F0" w:rsidRDefault="00DD02F0">
      <w:pPr>
        <w:pStyle w:val="Textkrper"/>
        <w:spacing w:before="6"/>
        <w:rPr>
          <w:sz w:val="20"/>
        </w:rPr>
      </w:pPr>
    </w:p>
    <w:p w14:paraId="6CBB2801" w14:textId="77777777" w:rsidR="00DD02F0" w:rsidRDefault="00755876">
      <w:pPr>
        <w:pStyle w:val="Textkrper"/>
        <w:spacing w:line="256" w:lineRule="auto"/>
        <w:ind w:left="1256"/>
      </w:pPr>
      <w:r>
        <w:rPr>
          <w:color w:val="070807"/>
          <w:w w:val="105"/>
        </w:rPr>
        <w:t>el</w:t>
      </w:r>
      <w:r>
        <w:rPr>
          <w:color w:val="070807"/>
          <w:spacing w:val="-4"/>
          <w:w w:val="105"/>
        </w:rPr>
        <w:t xml:space="preserve"> </w:t>
      </w:r>
      <w:r>
        <w:rPr>
          <w:color w:val="070807"/>
          <w:w w:val="105"/>
        </w:rPr>
        <w:t>valor en libros del pasivo financiero original (o de su parte correspondiente)</w:t>
      </w:r>
      <w:r>
        <w:rPr>
          <w:color w:val="070807"/>
          <w:spacing w:val="-5"/>
          <w:w w:val="105"/>
        </w:rPr>
        <w:t xml:space="preserve"> </w:t>
      </w:r>
      <w:r>
        <w:rPr>
          <w:color w:val="070807"/>
          <w:w w:val="105"/>
        </w:rPr>
        <w:t xml:space="preserve">se da de baja del </w:t>
      </w:r>
      <w:r>
        <w:rPr>
          <w:color w:val="070807"/>
          <w:spacing w:val="-2"/>
          <w:w w:val="105"/>
        </w:rPr>
        <w:t>balance;</w:t>
      </w:r>
    </w:p>
    <w:p w14:paraId="62FA9610" w14:textId="77777777" w:rsidR="00DD02F0" w:rsidRDefault="00DD02F0">
      <w:pPr>
        <w:pStyle w:val="Textkrper"/>
        <w:spacing w:before="5"/>
        <w:rPr>
          <w:sz w:val="22"/>
        </w:rPr>
      </w:pPr>
    </w:p>
    <w:p w14:paraId="425BCCA3" w14:textId="77777777" w:rsidR="00DD02F0" w:rsidRDefault="00755876">
      <w:pPr>
        <w:pStyle w:val="Textkrper"/>
        <w:ind w:left="1257"/>
      </w:pPr>
      <w:r>
        <w:rPr>
          <w:color w:val="070807"/>
          <w:w w:val="105"/>
        </w:rPr>
        <w:t>el</w:t>
      </w:r>
      <w:r>
        <w:rPr>
          <w:color w:val="070807"/>
          <w:spacing w:val="-14"/>
          <w:w w:val="105"/>
        </w:rPr>
        <w:t xml:space="preserve"> </w:t>
      </w:r>
      <w:r>
        <w:rPr>
          <w:color w:val="070807"/>
          <w:w w:val="105"/>
        </w:rPr>
        <w:t>nuevo</w:t>
      </w:r>
      <w:r>
        <w:rPr>
          <w:color w:val="070807"/>
          <w:spacing w:val="-6"/>
          <w:w w:val="105"/>
        </w:rPr>
        <w:t xml:space="preserve"> </w:t>
      </w:r>
      <w:r>
        <w:rPr>
          <w:color w:val="070807"/>
          <w:w w:val="105"/>
        </w:rPr>
        <w:t>pasivo</w:t>
      </w:r>
      <w:r>
        <w:rPr>
          <w:color w:val="070807"/>
          <w:spacing w:val="-3"/>
          <w:w w:val="105"/>
        </w:rPr>
        <w:t xml:space="preserve"> </w:t>
      </w:r>
      <w:r>
        <w:rPr>
          <w:color w:val="070807"/>
          <w:w w:val="105"/>
        </w:rPr>
        <w:t>financiero</w:t>
      </w:r>
      <w:r>
        <w:rPr>
          <w:color w:val="070807"/>
          <w:spacing w:val="2"/>
          <w:w w:val="105"/>
        </w:rPr>
        <w:t xml:space="preserve"> </w:t>
      </w:r>
      <w:r>
        <w:rPr>
          <w:color w:val="070807"/>
          <w:w w:val="105"/>
        </w:rPr>
        <w:t>se</w:t>
      </w:r>
      <w:r>
        <w:rPr>
          <w:color w:val="070807"/>
          <w:spacing w:val="-9"/>
          <w:w w:val="105"/>
        </w:rPr>
        <w:t xml:space="preserve"> </w:t>
      </w:r>
      <w:r>
        <w:rPr>
          <w:color w:val="070807"/>
          <w:w w:val="105"/>
        </w:rPr>
        <w:t>reconoce</w:t>
      </w:r>
      <w:r>
        <w:rPr>
          <w:color w:val="070807"/>
          <w:spacing w:val="-3"/>
          <w:w w:val="105"/>
        </w:rPr>
        <w:t xml:space="preserve"> </w:t>
      </w:r>
      <w:r>
        <w:rPr>
          <w:color w:val="070807"/>
          <w:w w:val="105"/>
        </w:rPr>
        <w:t>inicialmente</w:t>
      </w:r>
      <w:r>
        <w:rPr>
          <w:color w:val="070807"/>
          <w:spacing w:val="4"/>
          <w:w w:val="105"/>
        </w:rPr>
        <w:t xml:space="preserve"> </w:t>
      </w:r>
      <w:r>
        <w:rPr>
          <w:color w:val="070807"/>
          <w:w w:val="105"/>
        </w:rPr>
        <w:t>por</w:t>
      </w:r>
      <w:r>
        <w:rPr>
          <w:color w:val="070807"/>
          <w:spacing w:val="-9"/>
          <w:w w:val="105"/>
        </w:rPr>
        <w:t xml:space="preserve"> </w:t>
      </w:r>
      <w:r>
        <w:rPr>
          <w:color w:val="070807"/>
          <w:w w:val="105"/>
        </w:rPr>
        <w:t>su</w:t>
      </w:r>
      <w:r>
        <w:rPr>
          <w:color w:val="070807"/>
          <w:spacing w:val="-14"/>
          <w:w w:val="105"/>
        </w:rPr>
        <w:t xml:space="preserve"> </w:t>
      </w:r>
      <w:r>
        <w:rPr>
          <w:color w:val="070807"/>
          <w:w w:val="105"/>
        </w:rPr>
        <w:t>valor</w:t>
      </w:r>
      <w:r>
        <w:rPr>
          <w:color w:val="070807"/>
          <w:spacing w:val="-3"/>
          <w:w w:val="105"/>
        </w:rPr>
        <w:t xml:space="preserve"> </w:t>
      </w:r>
      <w:r>
        <w:rPr>
          <w:color w:val="070807"/>
          <w:spacing w:val="-2"/>
          <w:w w:val="105"/>
        </w:rPr>
        <w:t>razonable;</w:t>
      </w:r>
    </w:p>
    <w:p w14:paraId="56C66779" w14:textId="77777777" w:rsidR="00DD02F0" w:rsidRDefault="00DD02F0">
      <w:pPr>
        <w:pStyle w:val="Textkrper"/>
        <w:spacing w:before="7"/>
        <w:rPr>
          <w:sz w:val="24"/>
        </w:rPr>
      </w:pPr>
    </w:p>
    <w:p w14:paraId="147C7A21" w14:textId="77777777" w:rsidR="00DD02F0" w:rsidRDefault="00755876">
      <w:pPr>
        <w:pStyle w:val="Textkrper"/>
        <w:ind w:left="1256"/>
      </w:pPr>
      <w:r>
        <w:rPr>
          <w:color w:val="070807"/>
          <w:w w:val="105"/>
        </w:rPr>
        <w:t>los</w:t>
      </w:r>
      <w:r>
        <w:rPr>
          <w:color w:val="070807"/>
          <w:spacing w:val="-14"/>
          <w:w w:val="105"/>
        </w:rPr>
        <w:t xml:space="preserve"> </w:t>
      </w:r>
      <w:r>
        <w:rPr>
          <w:color w:val="070807"/>
          <w:w w:val="105"/>
        </w:rPr>
        <w:t>costes</w:t>
      </w:r>
      <w:r>
        <w:rPr>
          <w:color w:val="070807"/>
          <w:spacing w:val="-3"/>
          <w:w w:val="105"/>
        </w:rPr>
        <w:t xml:space="preserve"> </w:t>
      </w:r>
      <w:r>
        <w:rPr>
          <w:color w:val="070807"/>
          <w:w w:val="105"/>
        </w:rPr>
        <w:t>de</w:t>
      </w:r>
      <w:r>
        <w:rPr>
          <w:color w:val="070807"/>
          <w:spacing w:val="-2"/>
          <w:w w:val="105"/>
        </w:rPr>
        <w:t xml:space="preserve"> </w:t>
      </w:r>
      <w:r>
        <w:rPr>
          <w:color w:val="070807"/>
          <w:w w:val="105"/>
        </w:rPr>
        <w:t>la</w:t>
      </w:r>
      <w:r>
        <w:rPr>
          <w:color w:val="070807"/>
          <w:spacing w:val="-14"/>
          <w:w w:val="105"/>
        </w:rPr>
        <w:t xml:space="preserve"> </w:t>
      </w:r>
      <w:r>
        <w:rPr>
          <w:color w:val="070807"/>
          <w:w w:val="105"/>
        </w:rPr>
        <w:t>transacción</w:t>
      </w:r>
      <w:r>
        <w:rPr>
          <w:color w:val="070807"/>
          <w:spacing w:val="7"/>
          <w:w w:val="105"/>
        </w:rPr>
        <w:t xml:space="preserve"> </w:t>
      </w:r>
      <w:r>
        <w:rPr>
          <w:color w:val="070807"/>
          <w:w w:val="105"/>
        </w:rPr>
        <w:t>se</w:t>
      </w:r>
      <w:r>
        <w:rPr>
          <w:color w:val="070807"/>
          <w:spacing w:val="-2"/>
          <w:w w:val="105"/>
        </w:rPr>
        <w:t xml:space="preserve"> </w:t>
      </w:r>
      <w:r>
        <w:rPr>
          <w:color w:val="070807"/>
          <w:w w:val="105"/>
        </w:rPr>
        <w:t>reconocen</w:t>
      </w:r>
      <w:r>
        <w:rPr>
          <w:color w:val="070807"/>
          <w:spacing w:val="6"/>
          <w:w w:val="105"/>
        </w:rPr>
        <w:t xml:space="preserve"> </w:t>
      </w:r>
      <w:r>
        <w:rPr>
          <w:color w:val="070807"/>
          <w:w w:val="105"/>
        </w:rPr>
        <w:t>contra</w:t>
      </w:r>
      <w:r>
        <w:rPr>
          <w:color w:val="070807"/>
          <w:spacing w:val="-8"/>
          <w:w w:val="105"/>
        </w:rPr>
        <w:t xml:space="preserve"> </w:t>
      </w:r>
      <w:r>
        <w:rPr>
          <w:color w:val="070807"/>
          <w:w w:val="105"/>
        </w:rPr>
        <w:t>la</w:t>
      </w:r>
      <w:r>
        <w:rPr>
          <w:color w:val="070807"/>
          <w:spacing w:val="-10"/>
          <w:w w:val="105"/>
        </w:rPr>
        <w:t xml:space="preserve"> </w:t>
      </w:r>
      <w:r>
        <w:rPr>
          <w:color w:val="070807"/>
          <w:w w:val="105"/>
        </w:rPr>
        <w:t>cuenta</w:t>
      </w:r>
      <w:r>
        <w:rPr>
          <w:color w:val="070807"/>
          <w:spacing w:val="-6"/>
          <w:w w:val="105"/>
        </w:rPr>
        <w:t xml:space="preserve"> </w:t>
      </w:r>
      <w:r>
        <w:rPr>
          <w:color w:val="070807"/>
          <w:w w:val="105"/>
        </w:rPr>
        <w:t>de</w:t>
      </w:r>
      <w:r>
        <w:rPr>
          <w:color w:val="070807"/>
          <w:spacing w:val="-3"/>
          <w:w w:val="105"/>
        </w:rPr>
        <w:t xml:space="preserve"> </w:t>
      </w:r>
      <w:r>
        <w:rPr>
          <w:color w:val="070807"/>
          <w:w w:val="105"/>
        </w:rPr>
        <w:t>pérdidas</w:t>
      </w:r>
      <w:r>
        <w:rPr>
          <w:color w:val="070807"/>
          <w:spacing w:val="1"/>
          <w:w w:val="105"/>
        </w:rPr>
        <w:t xml:space="preserve"> </w:t>
      </w:r>
      <w:r>
        <w:rPr>
          <w:color w:val="070807"/>
          <w:w w:val="105"/>
        </w:rPr>
        <w:t>y</w:t>
      </w:r>
      <w:r>
        <w:rPr>
          <w:color w:val="070807"/>
          <w:spacing w:val="-6"/>
          <w:w w:val="105"/>
        </w:rPr>
        <w:t xml:space="preserve"> </w:t>
      </w:r>
      <w:r>
        <w:rPr>
          <w:color w:val="070807"/>
          <w:spacing w:val="-2"/>
          <w:w w:val="105"/>
        </w:rPr>
        <w:t>ganancias;</w:t>
      </w:r>
    </w:p>
    <w:p w14:paraId="0666106B" w14:textId="77777777" w:rsidR="00DD02F0" w:rsidRDefault="00DD02F0">
      <w:pPr>
        <w:sectPr w:rsidR="00DD02F0">
          <w:pgSz w:w="11920" w:h="16830"/>
          <w:pgMar w:top="1720" w:right="900" w:bottom="1160" w:left="880" w:header="1137" w:footer="963" w:gutter="0"/>
          <w:cols w:space="720"/>
        </w:sectPr>
      </w:pPr>
    </w:p>
    <w:p w14:paraId="149096D7" w14:textId="77777777" w:rsidR="00DD02F0" w:rsidRDefault="00DD02F0">
      <w:pPr>
        <w:pStyle w:val="Textkrper"/>
        <w:rPr>
          <w:sz w:val="20"/>
        </w:rPr>
      </w:pPr>
    </w:p>
    <w:p w14:paraId="09F771E7" w14:textId="77777777" w:rsidR="00DD02F0" w:rsidRDefault="00DD02F0">
      <w:pPr>
        <w:pStyle w:val="Textkrper"/>
        <w:rPr>
          <w:sz w:val="20"/>
        </w:rPr>
      </w:pPr>
    </w:p>
    <w:p w14:paraId="74D95C71" w14:textId="77777777" w:rsidR="00DD02F0" w:rsidRDefault="00DD02F0">
      <w:pPr>
        <w:pStyle w:val="Textkrper"/>
        <w:spacing w:before="1"/>
        <w:rPr>
          <w:sz w:val="16"/>
        </w:rPr>
      </w:pPr>
    </w:p>
    <w:p w14:paraId="51BC5DBA" w14:textId="77777777" w:rsidR="00DD02F0" w:rsidRDefault="00755876">
      <w:pPr>
        <w:pStyle w:val="Textkrper"/>
        <w:spacing w:before="94" w:line="256" w:lineRule="auto"/>
        <w:ind w:left="1255" w:right="269" w:hanging="4"/>
        <w:jc w:val="both"/>
      </w:pPr>
      <w:r>
        <w:rPr>
          <w:color w:val="070807"/>
          <w:w w:val="105"/>
        </w:rPr>
        <w:t>también se reconoce contra pérdidas y ganancias la</w:t>
      </w:r>
      <w:r>
        <w:rPr>
          <w:color w:val="070807"/>
          <w:spacing w:val="-4"/>
          <w:w w:val="105"/>
        </w:rPr>
        <w:t xml:space="preserve"> </w:t>
      </w:r>
      <w:r>
        <w:rPr>
          <w:color w:val="070807"/>
          <w:w w:val="105"/>
        </w:rPr>
        <w:t>diferencia entre el</w:t>
      </w:r>
      <w:r>
        <w:rPr>
          <w:color w:val="070807"/>
          <w:spacing w:val="-4"/>
          <w:w w:val="105"/>
        </w:rPr>
        <w:t xml:space="preserve"> </w:t>
      </w:r>
      <w:r>
        <w:rPr>
          <w:color w:val="070807"/>
          <w:w w:val="105"/>
        </w:rPr>
        <w:t>valor en libros del pasivo financiero original (o de la parte del mismo</w:t>
      </w:r>
      <w:r>
        <w:rPr>
          <w:color w:val="070807"/>
          <w:w w:val="105"/>
        </w:rPr>
        <w:t xml:space="preserve"> que se haya dado de baja) y el valor razonable del nuevo pasivo.</w:t>
      </w:r>
    </w:p>
    <w:p w14:paraId="42647A04" w14:textId="77777777" w:rsidR="00DD02F0" w:rsidRDefault="00DD02F0">
      <w:pPr>
        <w:pStyle w:val="Textkrper"/>
        <w:spacing w:before="7"/>
      </w:pPr>
    </w:p>
    <w:p w14:paraId="23A9D64E" w14:textId="77777777" w:rsidR="00DD02F0" w:rsidRDefault="00755876">
      <w:pPr>
        <w:pStyle w:val="Textkrper"/>
        <w:spacing w:line="292" w:lineRule="auto"/>
        <w:ind w:left="538" w:right="282" w:hanging="3"/>
        <w:jc w:val="both"/>
      </w:pPr>
      <w:r>
        <w:rPr>
          <w:color w:val="070807"/>
          <w:w w:val="105"/>
        </w:rPr>
        <w:t>En cambio, cuando tras el análisis, la Sociedad llega a la conclusión de que ambas deudas no tienen condiciones</w:t>
      </w:r>
      <w:r>
        <w:rPr>
          <w:color w:val="070807"/>
          <w:spacing w:val="-3"/>
          <w:w w:val="105"/>
        </w:rPr>
        <w:t xml:space="preserve"> </w:t>
      </w:r>
      <w:r>
        <w:rPr>
          <w:color w:val="070807"/>
          <w:w w:val="105"/>
        </w:rPr>
        <w:t>sustancialmente</w:t>
      </w:r>
      <w:r>
        <w:rPr>
          <w:color w:val="070807"/>
          <w:spacing w:val="-12"/>
          <w:w w:val="105"/>
        </w:rPr>
        <w:t xml:space="preserve"> </w:t>
      </w:r>
      <w:r>
        <w:rPr>
          <w:color w:val="070807"/>
          <w:w w:val="105"/>
        </w:rPr>
        <w:t>diferentes</w:t>
      </w:r>
      <w:r>
        <w:rPr>
          <w:color w:val="070807"/>
          <w:spacing w:val="-1"/>
          <w:w w:val="105"/>
        </w:rPr>
        <w:t xml:space="preserve"> </w:t>
      </w:r>
      <w:r>
        <w:rPr>
          <w:color w:val="070807"/>
          <w:w w:val="105"/>
        </w:rPr>
        <w:t>(se</w:t>
      </w:r>
      <w:r>
        <w:rPr>
          <w:color w:val="070807"/>
          <w:spacing w:val="-5"/>
          <w:w w:val="105"/>
        </w:rPr>
        <w:t xml:space="preserve"> </w:t>
      </w:r>
      <w:r>
        <w:rPr>
          <w:color w:val="070807"/>
          <w:w w:val="105"/>
        </w:rPr>
        <w:t>trata,</w:t>
      </w:r>
      <w:r>
        <w:rPr>
          <w:color w:val="070807"/>
          <w:spacing w:val="-1"/>
          <w:w w:val="105"/>
        </w:rPr>
        <w:t xml:space="preserve"> </w:t>
      </w:r>
      <w:r>
        <w:rPr>
          <w:color w:val="070807"/>
          <w:w w:val="105"/>
        </w:rPr>
        <w:t>en</w:t>
      </w:r>
      <w:r>
        <w:rPr>
          <w:color w:val="070807"/>
          <w:spacing w:val="-12"/>
          <w:w w:val="105"/>
        </w:rPr>
        <w:t xml:space="preserve"> </w:t>
      </w:r>
      <w:r>
        <w:rPr>
          <w:color w:val="070807"/>
          <w:w w:val="105"/>
        </w:rPr>
        <w:t>esencia,</w:t>
      </w:r>
      <w:r>
        <w:rPr>
          <w:color w:val="070807"/>
          <w:spacing w:val="-2"/>
          <w:w w:val="105"/>
        </w:rPr>
        <w:t xml:space="preserve"> </w:t>
      </w:r>
      <w:r>
        <w:rPr>
          <w:color w:val="070807"/>
          <w:w w:val="105"/>
        </w:rPr>
        <w:t>de</w:t>
      </w:r>
      <w:r>
        <w:rPr>
          <w:color w:val="070807"/>
          <w:spacing w:val="-6"/>
          <w:w w:val="105"/>
        </w:rPr>
        <w:t xml:space="preserve"> </w:t>
      </w:r>
      <w:r>
        <w:rPr>
          <w:color w:val="070807"/>
          <w:w w:val="105"/>
        </w:rPr>
        <w:t>la</w:t>
      </w:r>
      <w:r>
        <w:rPr>
          <w:color w:val="070807"/>
          <w:spacing w:val="-14"/>
          <w:w w:val="105"/>
        </w:rPr>
        <w:t xml:space="preserve"> </w:t>
      </w:r>
      <w:r>
        <w:rPr>
          <w:color w:val="070807"/>
          <w:w w:val="105"/>
        </w:rPr>
        <w:t>misma</w:t>
      </w:r>
      <w:r>
        <w:rPr>
          <w:color w:val="070807"/>
          <w:spacing w:val="-6"/>
          <w:w w:val="105"/>
        </w:rPr>
        <w:t xml:space="preserve"> </w:t>
      </w:r>
      <w:r>
        <w:rPr>
          <w:color w:val="070807"/>
          <w:w w:val="105"/>
        </w:rPr>
        <w:t>deuda), el</w:t>
      </w:r>
      <w:r>
        <w:rPr>
          <w:color w:val="070807"/>
          <w:spacing w:val="-14"/>
          <w:w w:val="105"/>
        </w:rPr>
        <w:t xml:space="preserve"> </w:t>
      </w:r>
      <w:r>
        <w:rPr>
          <w:color w:val="070807"/>
          <w:w w:val="105"/>
        </w:rPr>
        <w:t>tratamiento contable es el siguiente:</w:t>
      </w:r>
    </w:p>
    <w:p w14:paraId="458F2290" w14:textId="77777777" w:rsidR="00DD02F0" w:rsidRDefault="00DD02F0">
      <w:pPr>
        <w:pStyle w:val="Textkrper"/>
        <w:spacing w:before="4"/>
        <w:rPr>
          <w:sz w:val="20"/>
        </w:rPr>
      </w:pPr>
    </w:p>
    <w:p w14:paraId="1F2DB8F2" w14:textId="77777777" w:rsidR="00DD02F0" w:rsidRDefault="00755876">
      <w:pPr>
        <w:pStyle w:val="Textkrper"/>
        <w:ind w:left="1257"/>
        <w:jc w:val="both"/>
      </w:pPr>
      <w:r>
        <w:rPr>
          <w:color w:val="070807"/>
          <w:w w:val="105"/>
        </w:rPr>
        <w:t>el</w:t>
      </w:r>
      <w:r>
        <w:rPr>
          <w:color w:val="070807"/>
          <w:spacing w:val="-13"/>
          <w:w w:val="105"/>
        </w:rPr>
        <w:t xml:space="preserve"> </w:t>
      </w:r>
      <w:r>
        <w:rPr>
          <w:color w:val="070807"/>
          <w:w w:val="105"/>
        </w:rPr>
        <w:t>pasivo</w:t>
      </w:r>
      <w:r>
        <w:rPr>
          <w:color w:val="070807"/>
          <w:spacing w:val="5"/>
          <w:w w:val="105"/>
        </w:rPr>
        <w:t xml:space="preserve"> </w:t>
      </w:r>
      <w:r>
        <w:rPr>
          <w:color w:val="070807"/>
          <w:w w:val="105"/>
        </w:rPr>
        <w:t>financiero</w:t>
      </w:r>
      <w:r>
        <w:rPr>
          <w:color w:val="070807"/>
          <w:spacing w:val="9"/>
          <w:w w:val="105"/>
        </w:rPr>
        <w:t xml:space="preserve"> </w:t>
      </w:r>
      <w:r>
        <w:rPr>
          <w:color w:val="070807"/>
          <w:w w:val="105"/>
        </w:rPr>
        <w:t>original</w:t>
      </w:r>
      <w:r>
        <w:rPr>
          <w:color w:val="070807"/>
          <w:spacing w:val="-4"/>
          <w:w w:val="105"/>
        </w:rPr>
        <w:t xml:space="preserve"> </w:t>
      </w:r>
      <w:r>
        <w:rPr>
          <w:color w:val="070807"/>
          <w:w w:val="105"/>
        </w:rPr>
        <w:t>no</w:t>
      </w:r>
      <w:r>
        <w:rPr>
          <w:color w:val="070807"/>
          <w:spacing w:val="-8"/>
          <w:w w:val="105"/>
        </w:rPr>
        <w:t xml:space="preserve"> </w:t>
      </w:r>
      <w:r>
        <w:rPr>
          <w:color w:val="070807"/>
          <w:w w:val="105"/>
        </w:rPr>
        <w:t>se</w:t>
      </w:r>
      <w:r>
        <w:rPr>
          <w:color w:val="070807"/>
          <w:spacing w:val="-4"/>
          <w:w w:val="105"/>
        </w:rPr>
        <w:t xml:space="preserve"> </w:t>
      </w:r>
      <w:r>
        <w:rPr>
          <w:color w:val="070807"/>
          <w:w w:val="105"/>
        </w:rPr>
        <w:t>da</w:t>
      </w:r>
      <w:r>
        <w:rPr>
          <w:color w:val="070807"/>
          <w:spacing w:val="-13"/>
          <w:w w:val="105"/>
        </w:rPr>
        <w:t xml:space="preserve"> </w:t>
      </w:r>
      <w:r>
        <w:rPr>
          <w:color w:val="070807"/>
          <w:w w:val="105"/>
        </w:rPr>
        <w:t>de</w:t>
      </w:r>
      <w:r>
        <w:rPr>
          <w:color w:val="070807"/>
          <w:spacing w:val="-2"/>
          <w:w w:val="105"/>
        </w:rPr>
        <w:t xml:space="preserve"> </w:t>
      </w:r>
      <w:r>
        <w:rPr>
          <w:color w:val="070807"/>
          <w:w w:val="105"/>
        </w:rPr>
        <w:t>baja</w:t>
      </w:r>
      <w:r>
        <w:rPr>
          <w:color w:val="070807"/>
          <w:spacing w:val="-10"/>
          <w:w w:val="105"/>
        </w:rPr>
        <w:t xml:space="preserve"> </w:t>
      </w:r>
      <w:r>
        <w:rPr>
          <w:color w:val="070807"/>
          <w:w w:val="105"/>
        </w:rPr>
        <w:t>del</w:t>
      </w:r>
      <w:r>
        <w:rPr>
          <w:color w:val="070807"/>
          <w:spacing w:val="-6"/>
          <w:w w:val="105"/>
        </w:rPr>
        <w:t xml:space="preserve"> </w:t>
      </w:r>
      <w:r>
        <w:rPr>
          <w:color w:val="070807"/>
          <w:w w:val="105"/>
        </w:rPr>
        <w:t>balance</w:t>
      </w:r>
      <w:r>
        <w:rPr>
          <w:color w:val="070807"/>
          <w:spacing w:val="2"/>
          <w:w w:val="105"/>
        </w:rPr>
        <w:t xml:space="preserve"> </w:t>
      </w:r>
      <w:r>
        <w:rPr>
          <w:color w:val="070807"/>
          <w:w w:val="105"/>
        </w:rPr>
        <w:t>(esto es,</w:t>
      </w:r>
      <w:r>
        <w:rPr>
          <w:color w:val="070807"/>
          <w:spacing w:val="-7"/>
          <w:w w:val="105"/>
        </w:rPr>
        <w:t xml:space="preserve"> </w:t>
      </w:r>
      <w:r>
        <w:rPr>
          <w:color w:val="070807"/>
          <w:w w:val="105"/>
        </w:rPr>
        <w:t>se</w:t>
      </w:r>
      <w:r>
        <w:rPr>
          <w:color w:val="070807"/>
          <w:spacing w:val="-6"/>
          <w:w w:val="105"/>
        </w:rPr>
        <w:t xml:space="preserve"> </w:t>
      </w:r>
      <w:r>
        <w:rPr>
          <w:color w:val="070807"/>
          <w:w w:val="105"/>
        </w:rPr>
        <w:t>mantiene</w:t>
      </w:r>
      <w:r>
        <w:rPr>
          <w:color w:val="070807"/>
          <w:spacing w:val="1"/>
          <w:w w:val="105"/>
        </w:rPr>
        <w:t xml:space="preserve"> </w:t>
      </w:r>
      <w:r>
        <w:rPr>
          <w:color w:val="070807"/>
          <w:w w:val="105"/>
        </w:rPr>
        <w:t>en</w:t>
      </w:r>
      <w:r>
        <w:rPr>
          <w:color w:val="070807"/>
          <w:spacing w:val="-11"/>
          <w:w w:val="105"/>
        </w:rPr>
        <w:t xml:space="preserve"> </w:t>
      </w:r>
      <w:r>
        <w:rPr>
          <w:color w:val="070807"/>
          <w:w w:val="105"/>
        </w:rPr>
        <w:t>el</w:t>
      </w:r>
      <w:r>
        <w:rPr>
          <w:color w:val="070807"/>
          <w:spacing w:val="-13"/>
          <w:w w:val="105"/>
        </w:rPr>
        <w:t xml:space="preserve"> </w:t>
      </w:r>
      <w:r>
        <w:rPr>
          <w:color w:val="070807"/>
          <w:spacing w:val="-2"/>
          <w:w w:val="105"/>
        </w:rPr>
        <w:t>balance);</w:t>
      </w:r>
    </w:p>
    <w:p w14:paraId="381CCC18" w14:textId="77777777" w:rsidR="00DD02F0" w:rsidRDefault="00DD02F0">
      <w:pPr>
        <w:pStyle w:val="Textkrper"/>
        <w:spacing w:before="2"/>
        <w:rPr>
          <w:sz w:val="24"/>
        </w:rPr>
      </w:pPr>
    </w:p>
    <w:p w14:paraId="43CE86B1" w14:textId="77777777" w:rsidR="00DD02F0" w:rsidRDefault="00755876">
      <w:pPr>
        <w:pStyle w:val="Textkrper"/>
        <w:spacing w:before="1" w:line="256" w:lineRule="auto"/>
        <w:ind w:left="1256" w:right="281" w:hanging="1"/>
        <w:jc w:val="both"/>
      </w:pPr>
      <w:r>
        <w:rPr>
          <w:color w:val="070807"/>
          <w:w w:val="105"/>
        </w:rPr>
        <w:t>las comisiones pagadas en la operación de reestructuración se llevan como un ajuste</w:t>
      </w:r>
      <w:r>
        <w:rPr>
          <w:color w:val="070807"/>
          <w:w w:val="105"/>
        </w:rPr>
        <w:t xml:space="preserve"> al valor contable de la deuda;</w:t>
      </w:r>
    </w:p>
    <w:p w14:paraId="65120333" w14:textId="77777777" w:rsidR="00DD02F0" w:rsidRDefault="00DD02F0">
      <w:pPr>
        <w:pStyle w:val="Textkrper"/>
        <w:spacing w:before="4"/>
        <w:rPr>
          <w:sz w:val="22"/>
        </w:rPr>
      </w:pPr>
    </w:p>
    <w:p w14:paraId="7F119FA1" w14:textId="77777777" w:rsidR="00DD02F0" w:rsidRDefault="00755876">
      <w:pPr>
        <w:pStyle w:val="Textkrper"/>
        <w:spacing w:line="254" w:lineRule="auto"/>
        <w:ind w:left="1257" w:right="276" w:hanging="4"/>
        <w:jc w:val="both"/>
      </w:pPr>
      <w:r>
        <w:rPr>
          <w:color w:val="070807"/>
          <w:w w:val="105"/>
        </w:rPr>
        <w:t>se calcula un nuevo tipo de interés efectivo a partir de la fecha de reestructuración. El coste amortizado del</w:t>
      </w:r>
      <w:r>
        <w:rPr>
          <w:color w:val="070807"/>
          <w:spacing w:val="-3"/>
          <w:w w:val="105"/>
        </w:rPr>
        <w:t xml:space="preserve"> </w:t>
      </w:r>
      <w:r>
        <w:rPr>
          <w:color w:val="070807"/>
          <w:w w:val="105"/>
        </w:rPr>
        <w:t>pasivo financiero se determina aplicando el</w:t>
      </w:r>
      <w:r>
        <w:rPr>
          <w:color w:val="070807"/>
          <w:spacing w:val="-9"/>
          <w:w w:val="105"/>
        </w:rPr>
        <w:t xml:space="preserve"> </w:t>
      </w:r>
      <w:r>
        <w:rPr>
          <w:color w:val="070807"/>
          <w:w w:val="105"/>
        </w:rPr>
        <w:t>tipo de interés efectivo, que es</w:t>
      </w:r>
      <w:r>
        <w:rPr>
          <w:color w:val="070807"/>
          <w:spacing w:val="-6"/>
          <w:w w:val="105"/>
        </w:rPr>
        <w:t xml:space="preserve"> </w:t>
      </w:r>
      <w:r>
        <w:rPr>
          <w:color w:val="070807"/>
          <w:w w:val="105"/>
        </w:rPr>
        <w:t>aquel que iguale el valor en libros del pasivo financiero en la fecha de modificación con los flujos de efectivo a pagar según las nuevas condiciones.</w:t>
      </w:r>
    </w:p>
    <w:p w14:paraId="6225D71A" w14:textId="77777777" w:rsidR="00DD02F0" w:rsidRDefault="00DD02F0">
      <w:pPr>
        <w:pStyle w:val="Textkrper"/>
        <w:spacing w:before="10"/>
      </w:pPr>
    </w:p>
    <w:p w14:paraId="60B9E4C6" w14:textId="77777777" w:rsidR="00DD02F0" w:rsidRDefault="00755876">
      <w:pPr>
        <w:pStyle w:val="Textkrper"/>
        <w:spacing w:line="290" w:lineRule="auto"/>
        <w:ind w:left="534" w:right="275" w:firstLine="2"/>
        <w:jc w:val="both"/>
      </w:pPr>
      <w:r>
        <w:rPr>
          <w:color w:val="070807"/>
          <w:w w:val="105"/>
        </w:rPr>
        <w:t>Las condiciones de los contratos se considerarán sustancialmente</w:t>
      </w:r>
      <w:r>
        <w:rPr>
          <w:color w:val="070807"/>
          <w:spacing w:val="-4"/>
          <w:w w:val="105"/>
        </w:rPr>
        <w:t xml:space="preserve"> </w:t>
      </w:r>
      <w:r>
        <w:rPr>
          <w:color w:val="070807"/>
          <w:w w:val="105"/>
        </w:rPr>
        <w:t>diferentes, entre otros casos, cuando el valor actual de los flujos de efectivo del nuevo contrato, incluida cualquier comisión pagada, neta de cualquier</w:t>
      </w:r>
      <w:r>
        <w:rPr>
          <w:color w:val="070807"/>
          <w:spacing w:val="40"/>
          <w:w w:val="105"/>
        </w:rPr>
        <w:t xml:space="preserve"> </w:t>
      </w:r>
      <w:r>
        <w:rPr>
          <w:color w:val="070807"/>
          <w:w w:val="105"/>
        </w:rPr>
        <w:t>comisión</w:t>
      </w:r>
      <w:r>
        <w:rPr>
          <w:color w:val="070807"/>
          <w:spacing w:val="40"/>
          <w:w w:val="105"/>
        </w:rPr>
        <w:t xml:space="preserve"> </w:t>
      </w:r>
      <w:r>
        <w:rPr>
          <w:color w:val="070807"/>
          <w:w w:val="105"/>
        </w:rPr>
        <w:t>recibida, difiera al menos en un diez por ciento del valor</w:t>
      </w:r>
      <w:r>
        <w:rPr>
          <w:color w:val="070807"/>
          <w:spacing w:val="40"/>
          <w:w w:val="105"/>
        </w:rPr>
        <w:t xml:space="preserve"> </w:t>
      </w:r>
      <w:r>
        <w:rPr>
          <w:color w:val="070807"/>
          <w:w w:val="105"/>
        </w:rPr>
        <w:t>actual de los flujos de efectivo remanentes del</w:t>
      </w:r>
      <w:r>
        <w:rPr>
          <w:color w:val="070807"/>
          <w:spacing w:val="-4"/>
          <w:w w:val="105"/>
        </w:rPr>
        <w:t xml:space="preserve"> </w:t>
      </w:r>
      <w:r>
        <w:rPr>
          <w:color w:val="070807"/>
          <w:w w:val="105"/>
        </w:rPr>
        <w:t>contrato original, actualizados ambos</w:t>
      </w:r>
      <w:r>
        <w:rPr>
          <w:color w:val="070807"/>
          <w:spacing w:val="-1"/>
          <w:w w:val="105"/>
        </w:rPr>
        <w:t xml:space="preserve"> </w:t>
      </w:r>
      <w:r>
        <w:rPr>
          <w:color w:val="070807"/>
          <w:w w:val="105"/>
        </w:rPr>
        <w:t>importes al</w:t>
      </w:r>
      <w:r>
        <w:rPr>
          <w:color w:val="070807"/>
          <w:spacing w:val="-11"/>
          <w:w w:val="105"/>
        </w:rPr>
        <w:t xml:space="preserve"> </w:t>
      </w:r>
      <w:r>
        <w:rPr>
          <w:color w:val="070807"/>
          <w:w w:val="105"/>
        </w:rPr>
        <w:t>tipo de interés</w:t>
      </w:r>
      <w:r>
        <w:rPr>
          <w:color w:val="070807"/>
          <w:spacing w:val="-3"/>
          <w:w w:val="105"/>
        </w:rPr>
        <w:t xml:space="preserve"> </w:t>
      </w:r>
      <w:r>
        <w:rPr>
          <w:color w:val="070807"/>
          <w:w w:val="105"/>
        </w:rPr>
        <w:t xml:space="preserve">efectivo de este </w:t>
      </w:r>
      <w:r>
        <w:rPr>
          <w:color w:val="070807"/>
          <w:spacing w:val="-2"/>
          <w:w w:val="105"/>
        </w:rPr>
        <w:t>último.</w:t>
      </w:r>
    </w:p>
    <w:p w14:paraId="568A6216" w14:textId="77777777" w:rsidR="00DD02F0" w:rsidRDefault="00DD02F0">
      <w:pPr>
        <w:pStyle w:val="Textkrper"/>
        <w:spacing w:before="5"/>
        <w:rPr>
          <w:sz w:val="17"/>
        </w:rPr>
      </w:pPr>
    </w:p>
    <w:p w14:paraId="15E1BDE3" w14:textId="77777777" w:rsidR="00DD02F0" w:rsidRDefault="00755876">
      <w:pPr>
        <w:pStyle w:val="Textkrper"/>
        <w:spacing w:line="288" w:lineRule="auto"/>
        <w:ind w:left="538" w:right="262" w:hanging="2"/>
        <w:jc w:val="both"/>
      </w:pPr>
      <w:r>
        <w:rPr>
          <w:color w:val="070807"/>
          <w:w w:val="105"/>
        </w:rPr>
        <w:t>Ciertas modificaciones en la determinación de los flujos de efectivo pueden no superar este análisis cuantitativo, pero pueden dar lugar también a una modificación sustancial del pasivo, tales como: un cambio de tipo</w:t>
      </w:r>
      <w:r>
        <w:rPr>
          <w:color w:val="070807"/>
          <w:w w:val="105"/>
        </w:rPr>
        <w:t xml:space="preserve"> de interés fijo a variable en la remuneración del pasivo, la reexpresión del pasivo a una divisa distinta,</w:t>
      </w:r>
      <w:r>
        <w:rPr>
          <w:color w:val="070807"/>
          <w:spacing w:val="35"/>
          <w:w w:val="105"/>
        </w:rPr>
        <w:t xml:space="preserve"> </w:t>
      </w:r>
      <w:r>
        <w:rPr>
          <w:color w:val="070807"/>
          <w:w w:val="105"/>
        </w:rPr>
        <w:t>un préstamo</w:t>
      </w:r>
      <w:r>
        <w:rPr>
          <w:color w:val="070807"/>
          <w:spacing w:val="38"/>
          <w:w w:val="105"/>
        </w:rPr>
        <w:t xml:space="preserve"> </w:t>
      </w:r>
      <w:r>
        <w:rPr>
          <w:color w:val="070807"/>
          <w:w w:val="105"/>
        </w:rPr>
        <w:t>a tipo de interés fijo que se convierte</w:t>
      </w:r>
      <w:r>
        <w:rPr>
          <w:color w:val="070807"/>
          <w:spacing w:val="39"/>
          <w:w w:val="105"/>
        </w:rPr>
        <w:t xml:space="preserve"> </w:t>
      </w:r>
      <w:r>
        <w:rPr>
          <w:color w:val="070807"/>
          <w:w w:val="105"/>
        </w:rPr>
        <w:t>en un préstamo</w:t>
      </w:r>
      <w:r>
        <w:rPr>
          <w:color w:val="070807"/>
          <w:spacing w:val="40"/>
          <w:w w:val="105"/>
        </w:rPr>
        <w:t xml:space="preserve"> </w:t>
      </w:r>
      <w:r>
        <w:rPr>
          <w:color w:val="070807"/>
          <w:w w:val="105"/>
        </w:rPr>
        <w:t>participativo, entre otros casos.</w:t>
      </w:r>
    </w:p>
    <w:p w14:paraId="103E636B" w14:textId="77777777" w:rsidR="00DD02F0" w:rsidRDefault="00DD02F0">
      <w:pPr>
        <w:pStyle w:val="Textkrper"/>
        <w:spacing w:before="1"/>
        <w:rPr>
          <w:sz w:val="21"/>
        </w:rPr>
      </w:pPr>
    </w:p>
    <w:p w14:paraId="4478AAF4" w14:textId="77777777" w:rsidR="00DD02F0" w:rsidRDefault="00755876">
      <w:pPr>
        <w:pStyle w:val="berschrift1"/>
        <w:numPr>
          <w:ilvl w:val="1"/>
          <w:numId w:val="4"/>
        </w:numPr>
        <w:tabs>
          <w:tab w:val="left" w:pos="901"/>
        </w:tabs>
        <w:ind w:left="900" w:hanging="363"/>
        <w:rPr>
          <w:color w:val="070807"/>
        </w:rPr>
      </w:pPr>
      <w:r>
        <w:rPr>
          <w:color w:val="070807"/>
        </w:rPr>
        <w:t>Valor</w:t>
      </w:r>
      <w:r>
        <w:rPr>
          <w:color w:val="070807"/>
          <w:spacing w:val="14"/>
        </w:rPr>
        <w:t xml:space="preserve"> </w:t>
      </w:r>
      <w:r>
        <w:rPr>
          <w:color w:val="070807"/>
          <w:spacing w:val="-2"/>
        </w:rPr>
        <w:t>razonable</w:t>
      </w:r>
    </w:p>
    <w:p w14:paraId="64433D7D" w14:textId="77777777" w:rsidR="00DD02F0" w:rsidRDefault="00DD02F0">
      <w:pPr>
        <w:pStyle w:val="Textkrper"/>
        <w:spacing w:before="10"/>
        <w:rPr>
          <w:b/>
          <w:sz w:val="21"/>
        </w:rPr>
      </w:pPr>
    </w:p>
    <w:p w14:paraId="029ABF01" w14:textId="77777777" w:rsidR="00DD02F0" w:rsidRDefault="00755876">
      <w:pPr>
        <w:pStyle w:val="Textkrper"/>
        <w:spacing w:line="288" w:lineRule="auto"/>
        <w:ind w:left="534" w:right="273" w:firstLine="1"/>
        <w:jc w:val="both"/>
      </w:pPr>
      <w:r>
        <w:rPr>
          <w:color w:val="070807"/>
          <w:w w:val="105"/>
        </w:rPr>
        <w:t>El valor razonable es el precio que se recibiría por la venta de un activo o se pagaría para transferir o cancelar un</w:t>
      </w:r>
      <w:r>
        <w:rPr>
          <w:color w:val="070807"/>
          <w:spacing w:val="-3"/>
          <w:w w:val="105"/>
        </w:rPr>
        <w:t xml:space="preserve"> </w:t>
      </w:r>
      <w:r>
        <w:rPr>
          <w:color w:val="070807"/>
          <w:w w:val="105"/>
        </w:rPr>
        <w:t>pasivo mediante una</w:t>
      </w:r>
      <w:r>
        <w:rPr>
          <w:color w:val="070807"/>
          <w:spacing w:val="-8"/>
          <w:w w:val="105"/>
        </w:rPr>
        <w:t xml:space="preserve"> </w:t>
      </w:r>
      <w:r>
        <w:rPr>
          <w:color w:val="070807"/>
          <w:w w:val="105"/>
        </w:rPr>
        <w:t>transacción ordenada entre participantes en</w:t>
      </w:r>
      <w:r>
        <w:rPr>
          <w:color w:val="070807"/>
          <w:spacing w:val="-3"/>
          <w:w w:val="105"/>
        </w:rPr>
        <w:t xml:space="preserve"> </w:t>
      </w:r>
      <w:r>
        <w:rPr>
          <w:color w:val="070807"/>
          <w:w w:val="105"/>
        </w:rPr>
        <w:t>el</w:t>
      </w:r>
      <w:r>
        <w:rPr>
          <w:color w:val="070807"/>
          <w:spacing w:val="-4"/>
          <w:w w:val="105"/>
        </w:rPr>
        <w:t xml:space="preserve"> </w:t>
      </w:r>
      <w:r>
        <w:rPr>
          <w:color w:val="070807"/>
          <w:w w:val="105"/>
        </w:rPr>
        <w:t>mercado en</w:t>
      </w:r>
      <w:r>
        <w:rPr>
          <w:color w:val="070807"/>
          <w:spacing w:val="-4"/>
          <w:w w:val="105"/>
        </w:rPr>
        <w:t xml:space="preserve"> </w:t>
      </w:r>
      <w:r>
        <w:rPr>
          <w:color w:val="070807"/>
          <w:w w:val="105"/>
        </w:rPr>
        <w:t>la</w:t>
      </w:r>
      <w:r>
        <w:rPr>
          <w:color w:val="070807"/>
          <w:spacing w:val="-6"/>
          <w:w w:val="105"/>
        </w:rPr>
        <w:t xml:space="preserve"> </w:t>
      </w:r>
      <w:r>
        <w:rPr>
          <w:color w:val="070807"/>
          <w:w w:val="105"/>
        </w:rPr>
        <w:t>fecha de valoración. El valor razonable se determinará sin practicar ninguna deducción por los costes de transacción en</w:t>
      </w:r>
      <w:r>
        <w:rPr>
          <w:color w:val="070807"/>
          <w:spacing w:val="-4"/>
          <w:w w:val="105"/>
        </w:rPr>
        <w:t xml:space="preserve"> </w:t>
      </w:r>
      <w:r>
        <w:rPr>
          <w:color w:val="070807"/>
          <w:w w:val="105"/>
        </w:rPr>
        <w:t>que pudiera</w:t>
      </w:r>
      <w:r>
        <w:rPr>
          <w:color w:val="070807"/>
          <w:spacing w:val="-1"/>
          <w:w w:val="105"/>
        </w:rPr>
        <w:t xml:space="preserve"> </w:t>
      </w:r>
      <w:r>
        <w:rPr>
          <w:color w:val="070807"/>
          <w:w w:val="105"/>
        </w:rPr>
        <w:t>incurrirse por causa de</w:t>
      </w:r>
      <w:r>
        <w:rPr>
          <w:color w:val="070807"/>
          <w:spacing w:val="-1"/>
          <w:w w:val="105"/>
        </w:rPr>
        <w:t xml:space="preserve"> </w:t>
      </w:r>
      <w:r>
        <w:rPr>
          <w:color w:val="070807"/>
          <w:w w:val="105"/>
        </w:rPr>
        <w:t>enajenación o disposición por otros medios. No</w:t>
      </w:r>
      <w:r>
        <w:rPr>
          <w:color w:val="070807"/>
          <w:spacing w:val="-5"/>
          <w:w w:val="105"/>
        </w:rPr>
        <w:t xml:space="preserve"> </w:t>
      </w:r>
      <w:r>
        <w:rPr>
          <w:color w:val="070807"/>
          <w:w w:val="105"/>
        </w:rPr>
        <w:t>tiene en</w:t>
      </w:r>
      <w:r>
        <w:rPr>
          <w:color w:val="070807"/>
          <w:spacing w:val="-7"/>
          <w:w w:val="105"/>
        </w:rPr>
        <w:t xml:space="preserve"> </w:t>
      </w:r>
      <w:r>
        <w:rPr>
          <w:color w:val="070807"/>
          <w:w w:val="105"/>
        </w:rPr>
        <w:t>ningún caso el</w:t>
      </w:r>
      <w:r>
        <w:rPr>
          <w:color w:val="070807"/>
          <w:spacing w:val="-7"/>
          <w:w w:val="105"/>
        </w:rPr>
        <w:t xml:space="preserve"> </w:t>
      </w:r>
      <w:r>
        <w:rPr>
          <w:color w:val="070807"/>
          <w:w w:val="105"/>
        </w:rPr>
        <w:t>carácter de</w:t>
      </w:r>
      <w:r>
        <w:rPr>
          <w:color w:val="070807"/>
          <w:spacing w:val="-7"/>
          <w:w w:val="105"/>
        </w:rPr>
        <w:t xml:space="preserve"> </w:t>
      </w:r>
      <w:r>
        <w:rPr>
          <w:color w:val="070807"/>
          <w:w w:val="105"/>
        </w:rPr>
        <w:t>valor razonable el</w:t>
      </w:r>
      <w:r>
        <w:rPr>
          <w:color w:val="070807"/>
          <w:spacing w:val="-11"/>
          <w:w w:val="105"/>
        </w:rPr>
        <w:t xml:space="preserve"> </w:t>
      </w:r>
      <w:r>
        <w:rPr>
          <w:color w:val="070807"/>
          <w:w w:val="105"/>
        </w:rPr>
        <w:t>que</w:t>
      </w:r>
      <w:r>
        <w:rPr>
          <w:color w:val="070807"/>
          <w:spacing w:val="-5"/>
          <w:w w:val="105"/>
        </w:rPr>
        <w:t xml:space="preserve"> </w:t>
      </w:r>
      <w:r>
        <w:rPr>
          <w:color w:val="070807"/>
          <w:w w:val="105"/>
        </w:rPr>
        <w:t>sea</w:t>
      </w:r>
      <w:r>
        <w:rPr>
          <w:color w:val="070807"/>
          <w:spacing w:val="-13"/>
          <w:w w:val="105"/>
        </w:rPr>
        <w:t xml:space="preserve"> </w:t>
      </w:r>
      <w:r>
        <w:rPr>
          <w:color w:val="070807"/>
          <w:w w:val="105"/>
        </w:rPr>
        <w:t>resultado de</w:t>
      </w:r>
      <w:r>
        <w:rPr>
          <w:color w:val="070807"/>
          <w:spacing w:val="-8"/>
          <w:w w:val="105"/>
        </w:rPr>
        <w:t xml:space="preserve"> </w:t>
      </w:r>
      <w:r>
        <w:rPr>
          <w:color w:val="070807"/>
          <w:w w:val="105"/>
        </w:rPr>
        <w:t>una</w:t>
      </w:r>
      <w:r>
        <w:rPr>
          <w:color w:val="070807"/>
          <w:spacing w:val="-14"/>
          <w:w w:val="105"/>
        </w:rPr>
        <w:t xml:space="preserve"> </w:t>
      </w:r>
      <w:r>
        <w:rPr>
          <w:color w:val="070807"/>
          <w:w w:val="105"/>
        </w:rPr>
        <w:t>transacción</w:t>
      </w:r>
      <w:r>
        <w:rPr>
          <w:color w:val="070807"/>
          <w:w w:val="105"/>
        </w:rPr>
        <w:t xml:space="preserve"> forzada, urgente o como consecuencia de una</w:t>
      </w:r>
      <w:r>
        <w:rPr>
          <w:color w:val="070807"/>
          <w:spacing w:val="-2"/>
          <w:w w:val="105"/>
        </w:rPr>
        <w:t xml:space="preserve"> </w:t>
      </w:r>
      <w:r>
        <w:rPr>
          <w:color w:val="070807"/>
          <w:w w:val="105"/>
        </w:rPr>
        <w:t>situación de liquidación involuntaria.</w:t>
      </w:r>
    </w:p>
    <w:p w14:paraId="059E2DA2" w14:textId="77777777" w:rsidR="00DD02F0" w:rsidRDefault="00DD02F0">
      <w:pPr>
        <w:pStyle w:val="Textkrper"/>
        <w:spacing w:before="9"/>
        <w:rPr>
          <w:sz w:val="20"/>
        </w:rPr>
      </w:pPr>
    </w:p>
    <w:p w14:paraId="20495009" w14:textId="77777777" w:rsidR="00DD02F0" w:rsidRDefault="00755876">
      <w:pPr>
        <w:pStyle w:val="Textkrper"/>
        <w:spacing w:before="1" w:line="290" w:lineRule="auto"/>
        <w:ind w:left="538" w:right="267" w:hanging="3"/>
        <w:jc w:val="both"/>
      </w:pPr>
      <w:r>
        <w:rPr>
          <w:color w:val="070807"/>
          <w:w w:val="105"/>
        </w:rPr>
        <w:t>El valor razonable se estima para una determinada fecha y, puesto que las condiciones de mercado pueden variar con</w:t>
      </w:r>
      <w:r>
        <w:rPr>
          <w:color w:val="070807"/>
          <w:spacing w:val="-3"/>
          <w:w w:val="105"/>
        </w:rPr>
        <w:t xml:space="preserve"> </w:t>
      </w:r>
      <w:r>
        <w:rPr>
          <w:color w:val="070807"/>
          <w:w w:val="105"/>
        </w:rPr>
        <w:t>el</w:t>
      </w:r>
      <w:r>
        <w:rPr>
          <w:color w:val="070807"/>
          <w:spacing w:val="-14"/>
          <w:w w:val="105"/>
        </w:rPr>
        <w:t xml:space="preserve"> </w:t>
      </w:r>
      <w:r>
        <w:rPr>
          <w:color w:val="070807"/>
          <w:w w:val="105"/>
        </w:rPr>
        <w:t>tiempo,</w:t>
      </w:r>
      <w:r>
        <w:rPr>
          <w:color w:val="070807"/>
          <w:spacing w:val="-1"/>
          <w:w w:val="105"/>
        </w:rPr>
        <w:t xml:space="preserve"> </w:t>
      </w:r>
      <w:r>
        <w:rPr>
          <w:color w:val="070807"/>
          <w:w w:val="105"/>
        </w:rPr>
        <w:t>ese</w:t>
      </w:r>
      <w:r>
        <w:rPr>
          <w:color w:val="070807"/>
          <w:spacing w:val="-2"/>
          <w:w w:val="105"/>
        </w:rPr>
        <w:t xml:space="preserve"> </w:t>
      </w:r>
      <w:r>
        <w:rPr>
          <w:color w:val="070807"/>
          <w:w w:val="105"/>
        </w:rPr>
        <w:t>valor puede</w:t>
      </w:r>
      <w:r>
        <w:rPr>
          <w:color w:val="070807"/>
          <w:spacing w:val="-2"/>
          <w:w w:val="105"/>
        </w:rPr>
        <w:t xml:space="preserve"> </w:t>
      </w:r>
      <w:r>
        <w:rPr>
          <w:color w:val="070807"/>
          <w:w w:val="105"/>
        </w:rPr>
        <w:t>ser</w:t>
      </w:r>
      <w:r>
        <w:rPr>
          <w:color w:val="070807"/>
          <w:spacing w:val="-2"/>
          <w:w w:val="105"/>
        </w:rPr>
        <w:t xml:space="preserve"> </w:t>
      </w:r>
      <w:r>
        <w:rPr>
          <w:color w:val="070807"/>
          <w:w w:val="105"/>
        </w:rPr>
        <w:t>inadecuado para</w:t>
      </w:r>
      <w:r>
        <w:rPr>
          <w:color w:val="070807"/>
          <w:spacing w:val="-5"/>
          <w:w w:val="105"/>
        </w:rPr>
        <w:t xml:space="preserve"> </w:t>
      </w:r>
      <w:r>
        <w:rPr>
          <w:color w:val="070807"/>
          <w:w w:val="105"/>
        </w:rPr>
        <w:t>otra</w:t>
      </w:r>
      <w:r>
        <w:rPr>
          <w:color w:val="070807"/>
          <w:spacing w:val="-10"/>
          <w:w w:val="105"/>
        </w:rPr>
        <w:t xml:space="preserve"> </w:t>
      </w:r>
      <w:r>
        <w:rPr>
          <w:color w:val="070807"/>
          <w:w w:val="105"/>
        </w:rPr>
        <w:t>fecha.</w:t>
      </w:r>
      <w:r>
        <w:rPr>
          <w:color w:val="070807"/>
          <w:spacing w:val="-1"/>
          <w:w w:val="105"/>
        </w:rPr>
        <w:t xml:space="preserve"> </w:t>
      </w:r>
      <w:r>
        <w:rPr>
          <w:color w:val="070807"/>
          <w:w w:val="105"/>
        </w:rPr>
        <w:t>Además, al</w:t>
      </w:r>
      <w:r>
        <w:rPr>
          <w:color w:val="070807"/>
          <w:spacing w:val="-8"/>
          <w:w w:val="105"/>
        </w:rPr>
        <w:t xml:space="preserve"> </w:t>
      </w:r>
      <w:r>
        <w:rPr>
          <w:color w:val="070807"/>
          <w:w w:val="105"/>
        </w:rPr>
        <w:t>estimar el</w:t>
      </w:r>
      <w:r>
        <w:rPr>
          <w:color w:val="070807"/>
          <w:spacing w:val="-14"/>
          <w:w w:val="105"/>
        </w:rPr>
        <w:t xml:space="preserve"> </w:t>
      </w:r>
      <w:r>
        <w:rPr>
          <w:color w:val="070807"/>
          <w:w w:val="105"/>
        </w:rPr>
        <w:t>valor razonable, la empresa tiene en cuenta las condiciones del activo o pasivo que los participantes en el mercado tendrían en</w:t>
      </w:r>
      <w:r>
        <w:rPr>
          <w:color w:val="070807"/>
          <w:spacing w:val="-3"/>
          <w:w w:val="105"/>
        </w:rPr>
        <w:t xml:space="preserve"> </w:t>
      </w:r>
      <w:r>
        <w:rPr>
          <w:color w:val="070807"/>
          <w:w w:val="105"/>
        </w:rPr>
        <w:t>cuenta a</w:t>
      </w:r>
      <w:r>
        <w:rPr>
          <w:color w:val="070807"/>
          <w:spacing w:val="-1"/>
          <w:w w:val="105"/>
        </w:rPr>
        <w:t xml:space="preserve"> </w:t>
      </w:r>
      <w:r>
        <w:rPr>
          <w:color w:val="070807"/>
          <w:w w:val="105"/>
        </w:rPr>
        <w:t>la</w:t>
      </w:r>
      <w:r>
        <w:rPr>
          <w:color w:val="070807"/>
          <w:spacing w:val="-5"/>
          <w:w w:val="105"/>
        </w:rPr>
        <w:t xml:space="preserve"> </w:t>
      </w:r>
      <w:r>
        <w:rPr>
          <w:color w:val="070807"/>
          <w:w w:val="105"/>
        </w:rPr>
        <w:t>hora</w:t>
      </w:r>
      <w:r>
        <w:rPr>
          <w:color w:val="070807"/>
          <w:spacing w:val="-2"/>
          <w:w w:val="105"/>
        </w:rPr>
        <w:t xml:space="preserve"> </w:t>
      </w:r>
      <w:r>
        <w:rPr>
          <w:color w:val="070807"/>
          <w:w w:val="105"/>
        </w:rPr>
        <w:t>de fijar el</w:t>
      </w:r>
      <w:r>
        <w:rPr>
          <w:color w:val="070807"/>
          <w:spacing w:val="-5"/>
          <w:w w:val="105"/>
        </w:rPr>
        <w:t xml:space="preserve"> </w:t>
      </w:r>
      <w:r>
        <w:rPr>
          <w:color w:val="070807"/>
          <w:w w:val="105"/>
        </w:rPr>
        <w:t>precio del</w:t>
      </w:r>
      <w:r>
        <w:rPr>
          <w:color w:val="070807"/>
          <w:spacing w:val="-1"/>
          <w:w w:val="105"/>
        </w:rPr>
        <w:t xml:space="preserve"> </w:t>
      </w:r>
      <w:r>
        <w:rPr>
          <w:color w:val="070807"/>
          <w:w w:val="105"/>
        </w:rPr>
        <w:t>activo o pasivo en</w:t>
      </w:r>
      <w:r>
        <w:rPr>
          <w:color w:val="070807"/>
          <w:spacing w:val="-3"/>
          <w:w w:val="105"/>
        </w:rPr>
        <w:t xml:space="preserve"> </w:t>
      </w:r>
      <w:r>
        <w:rPr>
          <w:color w:val="070807"/>
          <w:w w:val="105"/>
        </w:rPr>
        <w:t>la</w:t>
      </w:r>
      <w:r>
        <w:rPr>
          <w:color w:val="070807"/>
          <w:spacing w:val="-7"/>
          <w:w w:val="105"/>
        </w:rPr>
        <w:t xml:space="preserve"> </w:t>
      </w:r>
      <w:r>
        <w:rPr>
          <w:color w:val="070807"/>
          <w:w w:val="105"/>
        </w:rPr>
        <w:t>fecha de valoración.</w:t>
      </w:r>
    </w:p>
    <w:p w14:paraId="37902BDF" w14:textId="77777777" w:rsidR="00DD02F0" w:rsidRDefault="00DD02F0">
      <w:pPr>
        <w:pStyle w:val="Textkrper"/>
        <w:spacing w:before="6"/>
        <w:rPr>
          <w:sz w:val="20"/>
        </w:rPr>
      </w:pPr>
    </w:p>
    <w:p w14:paraId="30EFE6F6" w14:textId="77777777" w:rsidR="00DD02F0" w:rsidRDefault="00755876">
      <w:pPr>
        <w:pStyle w:val="Textkrper"/>
        <w:spacing w:line="288" w:lineRule="auto"/>
        <w:ind w:left="535" w:right="258" w:firstLine="1"/>
        <w:jc w:val="both"/>
      </w:pPr>
      <w:r>
        <w:rPr>
          <w:color w:val="070807"/>
          <w:w w:val="105"/>
        </w:rPr>
        <w:t>Con</w:t>
      </w:r>
      <w:r>
        <w:rPr>
          <w:color w:val="070807"/>
          <w:w w:val="105"/>
        </w:rPr>
        <w:t xml:space="preserve"> carácter general, el valor razonable se calcula por referencia a un valor fiable de mercado. Para aquellos elementos respecto de</w:t>
      </w:r>
      <w:r>
        <w:rPr>
          <w:color w:val="070807"/>
          <w:spacing w:val="-1"/>
          <w:w w:val="105"/>
        </w:rPr>
        <w:t xml:space="preserve"> </w:t>
      </w:r>
      <w:r>
        <w:rPr>
          <w:color w:val="070807"/>
          <w:w w:val="105"/>
        </w:rPr>
        <w:t>los</w:t>
      </w:r>
      <w:r>
        <w:rPr>
          <w:color w:val="070807"/>
          <w:spacing w:val="-4"/>
          <w:w w:val="105"/>
        </w:rPr>
        <w:t xml:space="preserve"> </w:t>
      </w:r>
      <w:r>
        <w:rPr>
          <w:color w:val="070807"/>
          <w:w w:val="105"/>
        </w:rPr>
        <w:t>cuales</w:t>
      </w:r>
      <w:r>
        <w:rPr>
          <w:color w:val="070807"/>
          <w:spacing w:val="-1"/>
          <w:w w:val="105"/>
        </w:rPr>
        <w:t xml:space="preserve"> </w:t>
      </w:r>
      <w:r>
        <w:rPr>
          <w:color w:val="070807"/>
          <w:w w:val="105"/>
        </w:rPr>
        <w:t>existe</w:t>
      </w:r>
      <w:r>
        <w:rPr>
          <w:color w:val="070807"/>
          <w:spacing w:val="-4"/>
          <w:w w:val="105"/>
        </w:rPr>
        <w:t xml:space="preserve"> </w:t>
      </w:r>
      <w:r>
        <w:rPr>
          <w:color w:val="070807"/>
          <w:w w:val="105"/>
        </w:rPr>
        <w:t>un</w:t>
      </w:r>
      <w:r>
        <w:rPr>
          <w:color w:val="070807"/>
          <w:spacing w:val="-9"/>
          <w:w w:val="105"/>
        </w:rPr>
        <w:t xml:space="preserve"> </w:t>
      </w:r>
      <w:r>
        <w:rPr>
          <w:color w:val="070807"/>
          <w:w w:val="105"/>
        </w:rPr>
        <w:t>mercado activo, el</w:t>
      </w:r>
      <w:r>
        <w:rPr>
          <w:color w:val="070807"/>
          <w:spacing w:val="-10"/>
          <w:w w:val="105"/>
        </w:rPr>
        <w:t xml:space="preserve"> </w:t>
      </w:r>
      <w:r>
        <w:rPr>
          <w:color w:val="070807"/>
          <w:w w:val="105"/>
        </w:rPr>
        <w:t>valor razonable se obtiene, en</w:t>
      </w:r>
      <w:r>
        <w:rPr>
          <w:color w:val="070807"/>
          <w:spacing w:val="-4"/>
          <w:w w:val="105"/>
        </w:rPr>
        <w:t xml:space="preserve"> </w:t>
      </w:r>
      <w:r>
        <w:rPr>
          <w:color w:val="070807"/>
          <w:w w:val="105"/>
        </w:rPr>
        <w:t>su caso, mediante la aplicación de modelos y técnicas de valoración. Entre los modelos y técnicas de valoración se incluye el empleo de referencias a transacciones recientes en condiciones de independencia mutua</w:t>
      </w:r>
      <w:r>
        <w:rPr>
          <w:color w:val="070807"/>
          <w:spacing w:val="-3"/>
          <w:w w:val="105"/>
        </w:rPr>
        <w:t xml:space="preserve"> </w:t>
      </w:r>
      <w:r>
        <w:rPr>
          <w:color w:val="070807"/>
          <w:w w:val="105"/>
        </w:rPr>
        <w:t>entre partes interesadas y debidamente informadas, si</w:t>
      </w:r>
      <w:r>
        <w:rPr>
          <w:color w:val="070807"/>
          <w:spacing w:val="-2"/>
          <w:w w:val="105"/>
        </w:rPr>
        <w:t xml:space="preserve"> </w:t>
      </w:r>
      <w:r>
        <w:rPr>
          <w:color w:val="070807"/>
          <w:w w:val="105"/>
        </w:rPr>
        <w:t xml:space="preserve">estuviesen disponibles, así como referencias </w:t>
      </w:r>
      <w:r>
        <w:rPr>
          <w:color w:val="070807"/>
          <w:w w:val="105"/>
        </w:rPr>
        <w:t xml:space="preserve">al valor razonable de otros activos que sean sustancialmente iguales, métodos de descuento de flujos de efectivo futuros estimados y modelos generalmente utilizados para valorar </w:t>
      </w:r>
      <w:r>
        <w:rPr>
          <w:color w:val="070807"/>
          <w:spacing w:val="-2"/>
          <w:w w:val="105"/>
        </w:rPr>
        <w:t>opciones.</w:t>
      </w:r>
    </w:p>
    <w:p w14:paraId="7E7C3E89" w14:textId="77777777" w:rsidR="00DD02F0" w:rsidRDefault="00DD02F0">
      <w:pPr>
        <w:spacing w:line="288" w:lineRule="auto"/>
        <w:jc w:val="both"/>
        <w:sectPr w:rsidR="00DD02F0">
          <w:pgSz w:w="11920" w:h="16830"/>
          <w:pgMar w:top="1720" w:right="900" w:bottom="1200" w:left="880" w:header="1137" w:footer="963" w:gutter="0"/>
          <w:cols w:space="720"/>
        </w:sectPr>
      </w:pPr>
    </w:p>
    <w:p w14:paraId="7F77FF6F" w14:textId="77777777" w:rsidR="00DD02F0" w:rsidRDefault="00DD02F0">
      <w:pPr>
        <w:pStyle w:val="Textkrper"/>
        <w:rPr>
          <w:sz w:val="20"/>
        </w:rPr>
      </w:pPr>
    </w:p>
    <w:p w14:paraId="398F344B" w14:textId="77777777" w:rsidR="00DD02F0" w:rsidRDefault="00DD02F0">
      <w:pPr>
        <w:pStyle w:val="Textkrper"/>
        <w:spacing w:before="3"/>
        <w:rPr>
          <w:sz w:val="21"/>
        </w:rPr>
      </w:pPr>
    </w:p>
    <w:p w14:paraId="45D5FB89" w14:textId="77777777" w:rsidR="00DD02F0" w:rsidRDefault="00755876">
      <w:pPr>
        <w:pStyle w:val="Textkrper"/>
        <w:spacing w:before="1" w:line="288" w:lineRule="auto"/>
        <w:ind w:left="538" w:right="267" w:hanging="3"/>
        <w:jc w:val="both"/>
      </w:pPr>
      <w:r>
        <w:rPr>
          <w:color w:val="070807"/>
          <w:w w:val="105"/>
        </w:rPr>
        <w:t>En cualquier caso, las técnicas de</w:t>
      </w:r>
      <w:r>
        <w:rPr>
          <w:color w:val="070807"/>
          <w:w w:val="105"/>
        </w:rPr>
        <w:t xml:space="preserve"> valoración empleadas son consistentes con las metodologías aceptadas y utilizadas por el mercado para la fijación de precios, utilizándose, si existe, la que haya demostrado</w:t>
      </w:r>
      <w:r>
        <w:rPr>
          <w:color w:val="070807"/>
          <w:spacing w:val="27"/>
          <w:w w:val="105"/>
        </w:rPr>
        <w:t xml:space="preserve"> </w:t>
      </w:r>
      <w:r>
        <w:rPr>
          <w:color w:val="070807"/>
          <w:w w:val="105"/>
        </w:rPr>
        <w:t>obtener unas estimaciones más realistas de los precios. Asimismo, tienen en cuenta el</w:t>
      </w:r>
      <w:r>
        <w:rPr>
          <w:color w:val="070807"/>
          <w:spacing w:val="-3"/>
          <w:w w:val="105"/>
        </w:rPr>
        <w:t xml:space="preserve"> </w:t>
      </w:r>
      <w:r>
        <w:rPr>
          <w:color w:val="070807"/>
          <w:w w:val="105"/>
        </w:rPr>
        <w:t xml:space="preserve">uso de datos observables de mercado y otros factores que sus participantes considerarían al fijar el precio, limitando en todo lo posible el empleo de consideraciones subjetivas y de datos no observables o </w:t>
      </w:r>
      <w:r>
        <w:rPr>
          <w:color w:val="070807"/>
          <w:spacing w:val="-2"/>
          <w:w w:val="105"/>
        </w:rPr>
        <w:t>contrastables.</w:t>
      </w:r>
    </w:p>
    <w:p w14:paraId="3D1F8BE3" w14:textId="77777777" w:rsidR="00DD02F0" w:rsidRDefault="00DD02F0">
      <w:pPr>
        <w:pStyle w:val="Textkrper"/>
        <w:spacing w:before="2"/>
        <w:rPr>
          <w:sz w:val="21"/>
        </w:rPr>
      </w:pPr>
    </w:p>
    <w:p w14:paraId="7E466A7D" w14:textId="77777777" w:rsidR="00DD02F0" w:rsidRDefault="00755876">
      <w:pPr>
        <w:pStyle w:val="Textkrper"/>
        <w:spacing w:line="290" w:lineRule="auto"/>
        <w:ind w:left="535" w:right="267"/>
        <w:jc w:val="both"/>
      </w:pPr>
      <w:r>
        <w:rPr>
          <w:color w:val="070807"/>
          <w:w w:val="105"/>
        </w:rPr>
        <w:t>La Sociedad evalúa la efectividad de las técnicas de valoración que utiliza de manera periódica, empleando</w:t>
      </w:r>
      <w:r>
        <w:rPr>
          <w:color w:val="070807"/>
          <w:spacing w:val="25"/>
          <w:w w:val="105"/>
        </w:rPr>
        <w:t xml:space="preserve"> </w:t>
      </w:r>
      <w:r>
        <w:rPr>
          <w:color w:val="070807"/>
          <w:w w:val="105"/>
        </w:rPr>
        <w:t>como referencia los precios observables de transacciones</w:t>
      </w:r>
      <w:r>
        <w:rPr>
          <w:color w:val="070807"/>
          <w:spacing w:val="25"/>
          <w:w w:val="105"/>
        </w:rPr>
        <w:t xml:space="preserve"> </w:t>
      </w:r>
      <w:r>
        <w:rPr>
          <w:color w:val="070807"/>
          <w:w w:val="105"/>
        </w:rPr>
        <w:t>recientes en el mismo activo que se valore o utilizando los precios basados en datos o índices observables de mercado que estén disponibles y resulten aplicables.</w:t>
      </w:r>
    </w:p>
    <w:p w14:paraId="6E70343E" w14:textId="77777777" w:rsidR="00DD02F0" w:rsidRDefault="00DD02F0">
      <w:pPr>
        <w:pStyle w:val="Textkrper"/>
        <w:spacing w:before="6"/>
        <w:rPr>
          <w:sz w:val="20"/>
        </w:rPr>
      </w:pPr>
    </w:p>
    <w:p w14:paraId="61913205" w14:textId="77777777" w:rsidR="00DD02F0" w:rsidRDefault="00755876">
      <w:pPr>
        <w:pStyle w:val="Textkrper"/>
        <w:spacing w:line="288" w:lineRule="auto"/>
        <w:ind w:left="538" w:right="268" w:firstLine="2"/>
        <w:jc w:val="both"/>
      </w:pPr>
      <w:r>
        <w:rPr>
          <w:color w:val="070807"/>
          <w:w w:val="105"/>
        </w:rPr>
        <w:t>De esta forma, se deduce una jerarquía en las variables utilizadas en la determinación</w:t>
      </w:r>
      <w:r>
        <w:rPr>
          <w:color w:val="070807"/>
          <w:spacing w:val="40"/>
          <w:w w:val="105"/>
        </w:rPr>
        <w:t xml:space="preserve"> </w:t>
      </w:r>
      <w:r>
        <w:rPr>
          <w:color w:val="070807"/>
          <w:w w:val="105"/>
        </w:rPr>
        <w:t>del valor razonable y</w:t>
      </w:r>
      <w:r>
        <w:rPr>
          <w:color w:val="070807"/>
          <w:spacing w:val="-5"/>
          <w:w w:val="105"/>
        </w:rPr>
        <w:t xml:space="preserve"> </w:t>
      </w:r>
      <w:r>
        <w:rPr>
          <w:color w:val="070807"/>
          <w:w w:val="105"/>
        </w:rPr>
        <w:t>se</w:t>
      </w:r>
      <w:r>
        <w:rPr>
          <w:color w:val="070807"/>
          <w:spacing w:val="-2"/>
          <w:w w:val="105"/>
        </w:rPr>
        <w:t xml:space="preserve"> </w:t>
      </w:r>
      <w:r>
        <w:rPr>
          <w:color w:val="070807"/>
          <w:w w:val="105"/>
        </w:rPr>
        <w:t>establece una</w:t>
      </w:r>
      <w:r>
        <w:rPr>
          <w:color w:val="070807"/>
          <w:spacing w:val="-6"/>
          <w:w w:val="105"/>
        </w:rPr>
        <w:t xml:space="preserve"> </w:t>
      </w:r>
      <w:r>
        <w:rPr>
          <w:color w:val="070807"/>
          <w:w w:val="105"/>
        </w:rPr>
        <w:t>jerarquía de</w:t>
      </w:r>
      <w:r>
        <w:rPr>
          <w:color w:val="070807"/>
          <w:spacing w:val="-5"/>
          <w:w w:val="105"/>
        </w:rPr>
        <w:t xml:space="preserve"> </w:t>
      </w:r>
      <w:r>
        <w:rPr>
          <w:color w:val="070807"/>
          <w:w w:val="105"/>
        </w:rPr>
        <w:t>valor razonable que permite clasificar las</w:t>
      </w:r>
      <w:r>
        <w:rPr>
          <w:color w:val="070807"/>
          <w:spacing w:val="-5"/>
          <w:w w:val="105"/>
        </w:rPr>
        <w:t xml:space="preserve"> </w:t>
      </w:r>
      <w:r>
        <w:rPr>
          <w:color w:val="070807"/>
          <w:w w:val="105"/>
        </w:rPr>
        <w:t>estimaciones en</w:t>
      </w:r>
      <w:r>
        <w:rPr>
          <w:color w:val="070807"/>
          <w:spacing w:val="-12"/>
          <w:w w:val="105"/>
        </w:rPr>
        <w:t xml:space="preserve"> </w:t>
      </w:r>
      <w:r>
        <w:rPr>
          <w:color w:val="070807"/>
          <w:w w:val="105"/>
        </w:rPr>
        <w:t xml:space="preserve">tres </w:t>
      </w:r>
      <w:r>
        <w:rPr>
          <w:color w:val="070807"/>
          <w:spacing w:val="-2"/>
          <w:w w:val="105"/>
        </w:rPr>
        <w:t>niveles:</w:t>
      </w:r>
    </w:p>
    <w:p w14:paraId="1A38E1A1" w14:textId="77777777" w:rsidR="00DD02F0" w:rsidRDefault="00DD02F0">
      <w:pPr>
        <w:pStyle w:val="Textkrper"/>
        <w:spacing w:before="9"/>
        <w:rPr>
          <w:sz w:val="20"/>
        </w:rPr>
      </w:pPr>
    </w:p>
    <w:p w14:paraId="1334A1FA" w14:textId="77777777" w:rsidR="00DD02F0" w:rsidRDefault="00755876">
      <w:pPr>
        <w:pStyle w:val="Textkrper"/>
        <w:spacing w:line="261" w:lineRule="auto"/>
        <w:ind w:left="1257" w:right="285"/>
        <w:jc w:val="both"/>
      </w:pPr>
      <w:r>
        <w:rPr>
          <w:color w:val="070807"/>
          <w:w w:val="105"/>
        </w:rPr>
        <w:t>Nivel</w:t>
      </w:r>
      <w:r>
        <w:rPr>
          <w:color w:val="070807"/>
          <w:spacing w:val="-5"/>
          <w:w w:val="105"/>
        </w:rPr>
        <w:t xml:space="preserve"> </w:t>
      </w:r>
      <w:r>
        <w:rPr>
          <w:color w:val="070807"/>
          <w:w w:val="105"/>
        </w:rPr>
        <w:t>1: estimaciones que utilizan precios cotizados sin ajustar en</w:t>
      </w:r>
      <w:r>
        <w:rPr>
          <w:color w:val="070807"/>
          <w:spacing w:val="-8"/>
          <w:w w:val="105"/>
        </w:rPr>
        <w:t xml:space="preserve"> </w:t>
      </w:r>
      <w:r>
        <w:rPr>
          <w:color w:val="070807"/>
          <w:w w:val="105"/>
        </w:rPr>
        <w:t>mercados activos para</w:t>
      </w:r>
      <w:r>
        <w:rPr>
          <w:color w:val="070807"/>
          <w:spacing w:val="-7"/>
          <w:w w:val="105"/>
        </w:rPr>
        <w:t xml:space="preserve"> </w:t>
      </w:r>
      <w:r>
        <w:rPr>
          <w:color w:val="070807"/>
          <w:w w:val="105"/>
        </w:rPr>
        <w:t>activos o pasivos idénticos, a los</w:t>
      </w:r>
      <w:r>
        <w:rPr>
          <w:color w:val="070807"/>
          <w:spacing w:val="-1"/>
          <w:w w:val="105"/>
        </w:rPr>
        <w:t xml:space="preserve"> </w:t>
      </w:r>
      <w:r>
        <w:rPr>
          <w:color w:val="070807"/>
          <w:w w:val="105"/>
        </w:rPr>
        <w:t>que la</w:t>
      </w:r>
      <w:r>
        <w:rPr>
          <w:color w:val="070807"/>
          <w:spacing w:val="-6"/>
          <w:w w:val="105"/>
        </w:rPr>
        <w:t xml:space="preserve"> </w:t>
      </w:r>
      <w:r>
        <w:rPr>
          <w:color w:val="070807"/>
          <w:w w:val="105"/>
        </w:rPr>
        <w:t>empresa pueda acceder en la</w:t>
      </w:r>
      <w:r>
        <w:rPr>
          <w:color w:val="070807"/>
          <w:spacing w:val="-10"/>
          <w:w w:val="105"/>
        </w:rPr>
        <w:t xml:space="preserve"> </w:t>
      </w:r>
      <w:r>
        <w:rPr>
          <w:color w:val="070807"/>
          <w:w w:val="105"/>
        </w:rPr>
        <w:t>fecha de valoración.</w:t>
      </w:r>
    </w:p>
    <w:p w14:paraId="6536A80B" w14:textId="77777777" w:rsidR="00DD02F0" w:rsidRDefault="00DD02F0">
      <w:pPr>
        <w:pStyle w:val="Textkrper"/>
        <w:rPr>
          <w:sz w:val="22"/>
        </w:rPr>
      </w:pPr>
    </w:p>
    <w:p w14:paraId="7CD99EFC" w14:textId="77777777" w:rsidR="00DD02F0" w:rsidRDefault="00755876">
      <w:pPr>
        <w:pStyle w:val="Textkrper"/>
        <w:spacing w:line="254" w:lineRule="auto"/>
        <w:ind w:left="1253" w:right="276" w:firstLine="4"/>
        <w:jc w:val="both"/>
      </w:pPr>
      <w:r>
        <w:rPr>
          <w:color w:val="070807"/>
          <w:w w:val="105"/>
        </w:rPr>
        <w:t>Nivel 2: estimaciones que utilizan precios cotizados en mercados activos para instrumentos similares u otras metodologías de valoración en las que todas las variables significativas están basadas en datos de mercado observables directa o indirectamente.</w:t>
      </w:r>
    </w:p>
    <w:p w14:paraId="43B52674" w14:textId="77777777" w:rsidR="00DD02F0" w:rsidRDefault="00DD02F0">
      <w:pPr>
        <w:pStyle w:val="Textkrper"/>
        <w:spacing w:before="6"/>
        <w:rPr>
          <w:sz w:val="22"/>
        </w:rPr>
      </w:pPr>
    </w:p>
    <w:p w14:paraId="17910231" w14:textId="77777777" w:rsidR="00DD02F0" w:rsidRDefault="00755876">
      <w:pPr>
        <w:pStyle w:val="Textkrper"/>
        <w:spacing w:line="261" w:lineRule="auto"/>
        <w:ind w:left="1255" w:right="266" w:firstLine="2"/>
        <w:jc w:val="both"/>
      </w:pPr>
      <w:r>
        <w:rPr>
          <w:color w:val="070807"/>
          <w:w w:val="105"/>
        </w:rPr>
        <w:t>Nivel 3: estimaciones en las que alguna variable significativa no está basada en datos de mercado observables.</w:t>
      </w:r>
    </w:p>
    <w:p w14:paraId="310DC14E" w14:textId="77777777" w:rsidR="00DD02F0" w:rsidRDefault="00DD02F0">
      <w:pPr>
        <w:pStyle w:val="Textkrper"/>
        <w:spacing w:before="10"/>
        <w:rPr>
          <w:sz w:val="18"/>
        </w:rPr>
      </w:pPr>
    </w:p>
    <w:p w14:paraId="77BDAD51" w14:textId="77777777" w:rsidR="00DD02F0" w:rsidRDefault="00755876">
      <w:pPr>
        <w:pStyle w:val="Textkrper"/>
        <w:spacing w:before="1" w:line="288" w:lineRule="auto"/>
        <w:ind w:left="535" w:right="258"/>
        <w:jc w:val="both"/>
      </w:pPr>
      <w:r>
        <w:rPr>
          <w:color w:val="070807"/>
          <w:w w:val="105"/>
        </w:rPr>
        <w:t>Una</w:t>
      </w:r>
      <w:r>
        <w:rPr>
          <w:color w:val="070807"/>
          <w:spacing w:val="-3"/>
          <w:w w:val="105"/>
        </w:rPr>
        <w:t xml:space="preserve"> </w:t>
      </w:r>
      <w:r>
        <w:rPr>
          <w:color w:val="070807"/>
          <w:w w:val="105"/>
        </w:rPr>
        <w:t>estimación del</w:t>
      </w:r>
      <w:r>
        <w:rPr>
          <w:color w:val="070807"/>
          <w:spacing w:val="-3"/>
          <w:w w:val="105"/>
        </w:rPr>
        <w:t xml:space="preserve"> </w:t>
      </w:r>
      <w:r>
        <w:rPr>
          <w:color w:val="070807"/>
          <w:w w:val="105"/>
        </w:rPr>
        <w:t>valor razonable se clasifica en el</w:t>
      </w:r>
      <w:r>
        <w:rPr>
          <w:color w:val="070807"/>
          <w:spacing w:val="-3"/>
          <w:w w:val="105"/>
        </w:rPr>
        <w:t xml:space="preserve"> </w:t>
      </w:r>
      <w:r>
        <w:rPr>
          <w:color w:val="070807"/>
          <w:w w:val="105"/>
        </w:rPr>
        <w:t>mismo nivel de jerarquía de valor razonable que la variable de menor nivel que sea significativa para el resultado de la valoración. A estos</w:t>
      </w:r>
      <w:r>
        <w:rPr>
          <w:color w:val="070807"/>
          <w:w w:val="105"/>
        </w:rPr>
        <w:t xml:space="preserve"> efectos, una variable significativa es aquella que tiene una influencia decisiva sobre el resultado</w:t>
      </w:r>
      <w:r>
        <w:rPr>
          <w:color w:val="070807"/>
          <w:spacing w:val="21"/>
          <w:w w:val="105"/>
        </w:rPr>
        <w:t xml:space="preserve"> </w:t>
      </w:r>
      <w:r>
        <w:rPr>
          <w:color w:val="070807"/>
          <w:w w:val="105"/>
        </w:rPr>
        <w:t>de la estimación. En la evaluación de la importancia de una variable concreta para la estimación se tienen en cuenta las condiciones específicas del activo o pasivo que se valora.</w:t>
      </w:r>
    </w:p>
    <w:p w14:paraId="42AEF06A" w14:textId="77777777" w:rsidR="00DD02F0" w:rsidRDefault="00DD02F0">
      <w:pPr>
        <w:pStyle w:val="Textkrper"/>
        <w:spacing w:before="3"/>
        <w:rPr>
          <w:sz w:val="20"/>
        </w:rPr>
      </w:pPr>
    </w:p>
    <w:p w14:paraId="4C49F33D" w14:textId="77777777" w:rsidR="00DD02F0" w:rsidRDefault="00755876">
      <w:pPr>
        <w:pStyle w:val="berschrift1"/>
        <w:numPr>
          <w:ilvl w:val="1"/>
          <w:numId w:val="4"/>
        </w:numPr>
        <w:tabs>
          <w:tab w:val="left" w:pos="1254"/>
          <w:tab w:val="left" w:pos="1255"/>
        </w:tabs>
        <w:ind w:left="1254" w:hanging="717"/>
        <w:rPr>
          <w:color w:val="070807"/>
        </w:rPr>
      </w:pPr>
      <w:r>
        <w:rPr>
          <w:color w:val="070807"/>
          <w:w w:val="105"/>
        </w:rPr>
        <w:t>Efectivo</w:t>
      </w:r>
      <w:r>
        <w:rPr>
          <w:color w:val="070807"/>
          <w:spacing w:val="-4"/>
          <w:w w:val="105"/>
        </w:rPr>
        <w:t xml:space="preserve"> </w:t>
      </w:r>
      <w:r>
        <w:rPr>
          <w:rFonts w:ascii="Times New Roman" w:hAnsi="Times New Roman"/>
          <w:color w:val="070807"/>
          <w:w w:val="105"/>
          <w:sz w:val="20"/>
        </w:rPr>
        <w:t>y</w:t>
      </w:r>
      <w:r>
        <w:rPr>
          <w:rFonts w:ascii="Times New Roman" w:hAnsi="Times New Roman"/>
          <w:color w:val="070807"/>
          <w:spacing w:val="-10"/>
          <w:w w:val="105"/>
          <w:sz w:val="20"/>
        </w:rPr>
        <w:t xml:space="preserve"> </w:t>
      </w:r>
      <w:r>
        <w:rPr>
          <w:color w:val="070807"/>
          <w:w w:val="105"/>
        </w:rPr>
        <w:t>otros</w:t>
      </w:r>
      <w:r>
        <w:rPr>
          <w:color w:val="070807"/>
          <w:spacing w:val="-7"/>
          <w:w w:val="105"/>
        </w:rPr>
        <w:t xml:space="preserve"> </w:t>
      </w:r>
      <w:r>
        <w:rPr>
          <w:color w:val="070807"/>
          <w:w w:val="105"/>
        </w:rPr>
        <w:t>activos</w:t>
      </w:r>
      <w:r>
        <w:rPr>
          <w:color w:val="070807"/>
          <w:spacing w:val="-5"/>
          <w:w w:val="105"/>
        </w:rPr>
        <w:t xml:space="preserve"> </w:t>
      </w:r>
      <w:r>
        <w:rPr>
          <w:color w:val="070807"/>
          <w:w w:val="105"/>
        </w:rPr>
        <w:t>líquidos</w:t>
      </w:r>
      <w:r>
        <w:rPr>
          <w:color w:val="070807"/>
          <w:spacing w:val="-2"/>
          <w:w w:val="105"/>
        </w:rPr>
        <w:t xml:space="preserve"> equivalentes</w:t>
      </w:r>
    </w:p>
    <w:p w14:paraId="4C05581B" w14:textId="77777777" w:rsidR="00DD02F0" w:rsidRDefault="00DD02F0">
      <w:pPr>
        <w:pStyle w:val="Textkrper"/>
        <w:spacing w:before="7"/>
        <w:rPr>
          <w:b/>
          <w:sz w:val="21"/>
        </w:rPr>
      </w:pPr>
    </w:p>
    <w:p w14:paraId="0411E1B3" w14:textId="77777777" w:rsidR="00DD02F0" w:rsidRDefault="00755876">
      <w:pPr>
        <w:pStyle w:val="Textkrper"/>
        <w:spacing w:line="249" w:lineRule="auto"/>
        <w:ind w:left="534" w:right="289" w:firstLine="1"/>
        <w:jc w:val="both"/>
      </w:pPr>
      <w:r>
        <w:rPr>
          <w:color w:val="070807"/>
          <w:w w:val="105"/>
        </w:rPr>
        <w:t>Este epígrafe incluye el</w:t>
      </w:r>
      <w:r>
        <w:rPr>
          <w:color w:val="070807"/>
          <w:spacing w:val="-8"/>
          <w:w w:val="105"/>
        </w:rPr>
        <w:t xml:space="preserve"> </w:t>
      </w:r>
      <w:r>
        <w:rPr>
          <w:color w:val="070807"/>
          <w:w w:val="105"/>
        </w:rPr>
        <w:t>efectivo en</w:t>
      </w:r>
      <w:r>
        <w:rPr>
          <w:color w:val="070807"/>
          <w:spacing w:val="-9"/>
          <w:w w:val="105"/>
        </w:rPr>
        <w:t xml:space="preserve"> </w:t>
      </w:r>
      <w:r>
        <w:rPr>
          <w:color w:val="070807"/>
          <w:w w:val="105"/>
        </w:rPr>
        <w:t>caja, las</w:t>
      </w:r>
      <w:r>
        <w:rPr>
          <w:color w:val="070807"/>
          <w:spacing w:val="-9"/>
          <w:w w:val="105"/>
        </w:rPr>
        <w:t xml:space="preserve"> </w:t>
      </w:r>
      <w:r>
        <w:rPr>
          <w:color w:val="070807"/>
          <w:w w:val="105"/>
        </w:rPr>
        <w:t>cuentas corrientes bancarias y</w:t>
      </w:r>
      <w:r>
        <w:rPr>
          <w:color w:val="070807"/>
          <w:spacing w:val="-7"/>
          <w:w w:val="105"/>
        </w:rPr>
        <w:t xml:space="preserve"> </w:t>
      </w:r>
      <w:r>
        <w:rPr>
          <w:color w:val="070807"/>
          <w:w w:val="105"/>
        </w:rPr>
        <w:t>los</w:t>
      </w:r>
      <w:r>
        <w:rPr>
          <w:color w:val="070807"/>
          <w:spacing w:val="-9"/>
          <w:w w:val="105"/>
        </w:rPr>
        <w:t xml:space="preserve"> </w:t>
      </w:r>
      <w:r>
        <w:rPr>
          <w:color w:val="070807"/>
          <w:w w:val="105"/>
        </w:rPr>
        <w:t>depósitos</w:t>
      </w:r>
      <w:r>
        <w:rPr>
          <w:color w:val="070807"/>
          <w:spacing w:val="-2"/>
          <w:w w:val="105"/>
        </w:rPr>
        <w:t xml:space="preserve"> </w:t>
      </w:r>
      <w:r>
        <w:rPr>
          <w:color w:val="070807"/>
          <w:w w:val="105"/>
        </w:rPr>
        <w:t>y</w:t>
      </w:r>
      <w:r>
        <w:rPr>
          <w:color w:val="070807"/>
          <w:spacing w:val="-3"/>
          <w:w w:val="105"/>
        </w:rPr>
        <w:t xml:space="preserve"> </w:t>
      </w:r>
      <w:r>
        <w:rPr>
          <w:color w:val="070807"/>
          <w:w w:val="105"/>
        </w:rPr>
        <w:t>adquisiciones temporales de activos que cumplen con todos los siguientes requisitos:</w:t>
      </w:r>
    </w:p>
    <w:p w14:paraId="3D0C33FE" w14:textId="77777777" w:rsidR="00DD02F0" w:rsidRDefault="00DD02F0">
      <w:pPr>
        <w:pStyle w:val="Textkrper"/>
        <w:spacing w:before="8"/>
        <w:rPr>
          <w:sz w:val="17"/>
        </w:rPr>
      </w:pPr>
    </w:p>
    <w:p w14:paraId="1833784F" w14:textId="77777777" w:rsidR="00DD02F0" w:rsidRDefault="00755876">
      <w:pPr>
        <w:pStyle w:val="Textkrper"/>
        <w:spacing w:before="1"/>
        <w:ind w:left="1255"/>
      </w:pPr>
      <w:r>
        <w:rPr>
          <w:color w:val="070807"/>
          <w:w w:val="105"/>
        </w:rPr>
        <w:t>Son</w:t>
      </w:r>
      <w:r>
        <w:rPr>
          <w:color w:val="070807"/>
          <w:spacing w:val="-5"/>
          <w:w w:val="105"/>
        </w:rPr>
        <w:t xml:space="preserve"> </w:t>
      </w:r>
      <w:r>
        <w:rPr>
          <w:color w:val="070807"/>
          <w:w w:val="105"/>
        </w:rPr>
        <w:t>convertibles</w:t>
      </w:r>
      <w:r>
        <w:rPr>
          <w:color w:val="070807"/>
          <w:spacing w:val="3"/>
          <w:w w:val="105"/>
        </w:rPr>
        <w:t xml:space="preserve"> </w:t>
      </w:r>
      <w:r>
        <w:rPr>
          <w:color w:val="070807"/>
          <w:w w:val="105"/>
        </w:rPr>
        <w:t>en</w:t>
      </w:r>
      <w:r>
        <w:rPr>
          <w:color w:val="070807"/>
          <w:spacing w:val="-5"/>
          <w:w w:val="105"/>
        </w:rPr>
        <w:t xml:space="preserve"> </w:t>
      </w:r>
      <w:r>
        <w:rPr>
          <w:color w:val="070807"/>
          <w:spacing w:val="-2"/>
          <w:w w:val="105"/>
        </w:rPr>
        <w:t>efectivo.</w:t>
      </w:r>
    </w:p>
    <w:p w14:paraId="099B2ACC" w14:textId="77777777" w:rsidR="00DD02F0" w:rsidRDefault="00755876">
      <w:pPr>
        <w:pStyle w:val="Textkrper"/>
        <w:spacing w:before="130" w:line="379" w:lineRule="auto"/>
        <w:ind w:left="1258" w:right="1754" w:hanging="6"/>
      </w:pPr>
      <w:r>
        <w:rPr>
          <w:color w:val="070807"/>
          <w:w w:val="105"/>
        </w:rPr>
        <w:t>En</w:t>
      </w:r>
      <w:r>
        <w:rPr>
          <w:color w:val="070807"/>
          <w:spacing w:val="-13"/>
          <w:w w:val="105"/>
        </w:rPr>
        <w:t xml:space="preserve"> </w:t>
      </w:r>
      <w:r>
        <w:rPr>
          <w:color w:val="070807"/>
          <w:w w:val="105"/>
        </w:rPr>
        <w:t>el</w:t>
      </w:r>
      <w:r>
        <w:rPr>
          <w:color w:val="070807"/>
          <w:spacing w:val="-14"/>
          <w:w w:val="105"/>
        </w:rPr>
        <w:t xml:space="preserve"> </w:t>
      </w:r>
      <w:r>
        <w:rPr>
          <w:color w:val="070807"/>
          <w:w w:val="105"/>
        </w:rPr>
        <w:t>momento de</w:t>
      </w:r>
      <w:r>
        <w:rPr>
          <w:color w:val="070807"/>
          <w:spacing w:val="-6"/>
          <w:w w:val="105"/>
        </w:rPr>
        <w:t xml:space="preserve"> </w:t>
      </w:r>
      <w:r>
        <w:rPr>
          <w:color w:val="070807"/>
          <w:w w:val="105"/>
        </w:rPr>
        <w:t>su</w:t>
      </w:r>
      <w:r>
        <w:rPr>
          <w:color w:val="070807"/>
          <w:spacing w:val="-5"/>
          <w:w w:val="105"/>
        </w:rPr>
        <w:t xml:space="preserve"> </w:t>
      </w:r>
      <w:r>
        <w:rPr>
          <w:color w:val="070807"/>
          <w:w w:val="105"/>
        </w:rPr>
        <w:t>adquisición su</w:t>
      </w:r>
      <w:r>
        <w:rPr>
          <w:color w:val="070807"/>
          <w:spacing w:val="-9"/>
          <w:w w:val="105"/>
        </w:rPr>
        <w:t xml:space="preserve"> </w:t>
      </w:r>
      <w:r>
        <w:rPr>
          <w:color w:val="070807"/>
          <w:w w:val="105"/>
        </w:rPr>
        <w:t>vencimiento no</w:t>
      </w:r>
      <w:r>
        <w:rPr>
          <w:color w:val="070807"/>
          <w:spacing w:val="-3"/>
          <w:w w:val="105"/>
        </w:rPr>
        <w:t xml:space="preserve"> </w:t>
      </w:r>
      <w:r>
        <w:rPr>
          <w:color w:val="070807"/>
          <w:w w:val="105"/>
        </w:rPr>
        <w:t>era</w:t>
      </w:r>
      <w:r>
        <w:rPr>
          <w:color w:val="070807"/>
          <w:spacing w:val="-10"/>
          <w:w w:val="105"/>
        </w:rPr>
        <w:t xml:space="preserve"> </w:t>
      </w:r>
      <w:r>
        <w:rPr>
          <w:color w:val="070807"/>
          <w:w w:val="105"/>
        </w:rPr>
        <w:t>superior a</w:t>
      </w:r>
      <w:r>
        <w:rPr>
          <w:color w:val="070807"/>
          <w:spacing w:val="-11"/>
          <w:w w:val="105"/>
        </w:rPr>
        <w:t xml:space="preserve"> </w:t>
      </w:r>
      <w:r>
        <w:rPr>
          <w:color w:val="070807"/>
          <w:w w:val="105"/>
        </w:rPr>
        <w:t>tres</w:t>
      </w:r>
      <w:r>
        <w:rPr>
          <w:color w:val="070807"/>
          <w:spacing w:val="-6"/>
          <w:w w:val="105"/>
        </w:rPr>
        <w:t xml:space="preserve"> </w:t>
      </w:r>
      <w:r>
        <w:rPr>
          <w:color w:val="070807"/>
          <w:w w:val="105"/>
        </w:rPr>
        <w:t>meses. No están sujetos a</w:t>
      </w:r>
      <w:r>
        <w:rPr>
          <w:color w:val="070807"/>
          <w:spacing w:val="-4"/>
          <w:w w:val="105"/>
        </w:rPr>
        <w:t xml:space="preserve"> </w:t>
      </w:r>
      <w:r>
        <w:rPr>
          <w:color w:val="070807"/>
          <w:w w:val="105"/>
        </w:rPr>
        <w:t>un riesgo significativo de cambio de valor.</w:t>
      </w:r>
    </w:p>
    <w:p w14:paraId="20C57B26" w14:textId="77777777" w:rsidR="00DD02F0" w:rsidRDefault="00755876">
      <w:pPr>
        <w:pStyle w:val="Textkrper"/>
        <w:spacing w:before="4"/>
        <w:ind w:left="1252"/>
      </w:pPr>
      <w:r>
        <w:rPr>
          <w:color w:val="070807"/>
          <w:w w:val="105"/>
        </w:rPr>
        <w:t>Forman</w:t>
      </w:r>
      <w:r>
        <w:rPr>
          <w:color w:val="070807"/>
          <w:spacing w:val="-4"/>
          <w:w w:val="105"/>
        </w:rPr>
        <w:t xml:space="preserve"> </w:t>
      </w:r>
      <w:r>
        <w:rPr>
          <w:color w:val="070807"/>
          <w:w w:val="105"/>
        </w:rPr>
        <w:t>parte</w:t>
      </w:r>
      <w:r>
        <w:rPr>
          <w:color w:val="070807"/>
          <w:spacing w:val="-1"/>
          <w:w w:val="105"/>
        </w:rPr>
        <w:t xml:space="preserve"> </w:t>
      </w:r>
      <w:r>
        <w:rPr>
          <w:color w:val="070807"/>
          <w:w w:val="105"/>
        </w:rPr>
        <w:t>de</w:t>
      </w:r>
      <w:r>
        <w:rPr>
          <w:color w:val="070807"/>
          <w:spacing w:val="-5"/>
          <w:w w:val="105"/>
        </w:rPr>
        <w:t xml:space="preserve"> </w:t>
      </w:r>
      <w:r>
        <w:rPr>
          <w:color w:val="070807"/>
          <w:w w:val="105"/>
        </w:rPr>
        <w:t>la</w:t>
      </w:r>
      <w:r>
        <w:rPr>
          <w:color w:val="070807"/>
          <w:spacing w:val="-12"/>
          <w:w w:val="105"/>
        </w:rPr>
        <w:t xml:space="preserve"> </w:t>
      </w:r>
      <w:r>
        <w:rPr>
          <w:color w:val="070807"/>
          <w:w w:val="105"/>
        </w:rPr>
        <w:t>política</w:t>
      </w:r>
      <w:r>
        <w:rPr>
          <w:color w:val="070807"/>
          <w:spacing w:val="-5"/>
          <w:w w:val="105"/>
        </w:rPr>
        <w:t xml:space="preserve"> </w:t>
      </w:r>
      <w:r>
        <w:rPr>
          <w:color w:val="070807"/>
          <w:w w:val="105"/>
        </w:rPr>
        <w:t>de</w:t>
      </w:r>
      <w:r>
        <w:rPr>
          <w:color w:val="070807"/>
          <w:spacing w:val="-3"/>
          <w:w w:val="105"/>
        </w:rPr>
        <w:t xml:space="preserve"> </w:t>
      </w:r>
      <w:r>
        <w:rPr>
          <w:color w:val="070807"/>
          <w:w w:val="105"/>
        </w:rPr>
        <w:t>gestión</w:t>
      </w:r>
      <w:r>
        <w:rPr>
          <w:color w:val="070807"/>
          <w:spacing w:val="-6"/>
          <w:w w:val="105"/>
        </w:rPr>
        <w:t xml:space="preserve"> </w:t>
      </w:r>
      <w:r>
        <w:rPr>
          <w:color w:val="070807"/>
          <w:w w:val="105"/>
        </w:rPr>
        <w:t>normal</w:t>
      </w:r>
      <w:r>
        <w:rPr>
          <w:color w:val="070807"/>
          <w:spacing w:val="-5"/>
          <w:w w:val="105"/>
        </w:rPr>
        <w:t xml:space="preserve"> </w:t>
      </w:r>
      <w:r>
        <w:rPr>
          <w:color w:val="070807"/>
          <w:w w:val="105"/>
        </w:rPr>
        <w:t>de</w:t>
      </w:r>
      <w:r>
        <w:rPr>
          <w:color w:val="070807"/>
          <w:spacing w:val="-5"/>
          <w:w w:val="105"/>
        </w:rPr>
        <w:t xml:space="preserve"> </w:t>
      </w:r>
      <w:r>
        <w:rPr>
          <w:color w:val="070807"/>
          <w:w w:val="105"/>
        </w:rPr>
        <w:t>tesorería</w:t>
      </w:r>
      <w:r>
        <w:rPr>
          <w:color w:val="070807"/>
          <w:spacing w:val="-2"/>
          <w:w w:val="105"/>
        </w:rPr>
        <w:t xml:space="preserve"> </w:t>
      </w:r>
      <w:r>
        <w:rPr>
          <w:color w:val="070807"/>
          <w:w w:val="105"/>
        </w:rPr>
        <w:t>de</w:t>
      </w:r>
      <w:r>
        <w:rPr>
          <w:color w:val="070807"/>
          <w:spacing w:val="-5"/>
          <w:w w:val="105"/>
        </w:rPr>
        <w:t xml:space="preserve"> </w:t>
      </w:r>
      <w:r>
        <w:rPr>
          <w:color w:val="070807"/>
          <w:w w:val="105"/>
        </w:rPr>
        <w:t>la</w:t>
      </w:r>
      <w:r>
        <w:rPr>
          <w:color w:val="070807"/>
          <w:spacing w:val="-14"/>
          <w:w w:val="105"/>
        </w:rPr>
        <w:t xml:space="preserve"> </w:t>
      </w:r>
      <w:r>
        <w:rPr>
          <w:color w:val="070807"/>
          <w:spacing w:val="-2"/>
          <w:w w:val="105"/>
        </w:rPr>
        <w:t>Sociedad.</w:t>
      </w:r>
    </w:p>
    <w:p w14:paraId="53122CA2" w14:textId="77777777" w:rsidR="00DD02F0" w:rsidRDefault="00DD02F0">
      <w:pPr>
        <w:pStyle w:val="Textkrper"/>
        <w:spacing w:before="9"/>
        <w:rPr>
          <w:sz w:val="21"/>
        </w:rPr>
      </w:pPr>
    </w:p>
    <w:p w14:paraId="7B4715CB" w14:textId="77777777" w:rsidR="00DD02F0" w:rsidRDefault="00755876">
      <w:pPr>
        <w:pStyle w:val="Textkrper"/>
        <w:spacing w:before="1" w:line="249" w:lineRule="auto"/>
        <w:ind w:left="539" w:right="272" w:hanging="2"/>
        <w:jc w:val="both"/>
      </w:pPr>
      <w:r>
        <w:rPr>
          <w:color w:val="070807"/>
          <w:w w:val="105"/>
        </w:rPr>
        <w:t>A efectos del estado de flujos de efectivo se incluyen como menos efectivo y otros activos líquidos equivalentes los</w:t>
      </w:r>
      <w:r>
        <w:rPr>
          <w:color w:val="070807"/>
          <w:spacing w:val="-2"/>
          <w:w w:val="105"/>
        </w:rPr>
        <w:t xml:space="preserve"> </w:t>
      </w:r>
      <w:r>
        <w:rPr>
          <w:color w:val="070807"/>
          <w:w w:val="105"/>
        </w:rPr>
        <w:t>descubiertos ocasionales que forman parte de la</w:t>
      </w:r>
      <w:r>
        <w:rPr>
          <w:color w:val="070807"/>
          <w:spacing w:val="-10"/>
          <w:w w:val="105"/>
        </w:rPr>
        <w:t xml:space="preserve"> </w:t>
      </w:r>
      <w:r>
        <w:rPr>
          <w:color w:val="070807"/>
          <w:w w:val="105"/>
        </w:rPr>
        <w:t>gestión de efectivo de la</w:t>
      </w:r>
      <w:r>
        <w:rPr>
          <w:color w:val="070807"/>
          <w:spacing w:val="-13"/>
          <w:w w:val="105"/>
        </w:rPr>
        <w:t xml:space="preserve"> </w:t>
      </w:r>
      <w:r>
        <w:rPr>
          <w:color w:val="070807"/>
          <w:w w:val="105"/>
        </w:rPr>
        <w:t>Sociedad.</w:t>
      </w:r>
    </w:p>
    <w:p w14:paraId="711C0FDE" w14:textId="77777777" w:rsidR="00DD02F0" w:rsidRDefault="00DD02F0">
      <w:pPr>
        <w:pStyle w:val="Textkrper"/>
        <w:spacing w:before="2"/>
        <w:rPr>
          <w:sz w:val="21"/>
        </w:rPr>
      </w:pPr>
    </w:p>
    <w:p w14:paraId="5C99B30E" w14:textId="77777777" w:rsidR="00DD02F0" w:rsidRDefault="00755876">
      <w:pPr>
        <w:pStyle w:val="berschrift1"/>
        <w:numPr>
          <w:ilvl w:val="1"/>
          <w:numId w:val="4"/>
        </w:numPr>
        <w:tabs>
          <w:tab w:val="left" w:pos="1252"/>
          <w:tab w:val="left" w:pos="1253"/>
        </w:tabs>
        <w:ind w:left="1252" w:hanging="715"/>
        <w:rPr>
          <w:color w:val="070807"/>
        </w:rPr>
      </w:pPr>
      <w:r>
        <w:rPr>
          <w:color w:val="070807"/>
          <w:spacing w:val="-2"/>
          <w:w w:val="105"/>
        </w:rPr>
        <w:t>Subvenciones</w:t>
      </w:r>
    </w:p>
    <w:p w14:paraId="0F770039" w14:textId="77777777" w:rsidR="00DD02F0" w:rsidRDefault="00DD02F0">
      <w:pPr>
        <w:pStyle w:val="Textkrper"/>
        <w:spacing w:before="5"/>
        <w:rPr>
          <w:b/>
          <w:sz w:val="21"/>
        </w:rPr>
      </w:pPr>
    </w:p>
    <w:p w14:paraId="63503FE7" w14:textId="77777777" w:rsidR="00DD02F0" w:rsidRDefault="00755876">
      <w:pPr>
        <w:pStyle w:val="Textkrper"/>
        <w:spacing w:before="1" w:line="254" w:lineRule="auto"/>
        <w:ind w:left="535" w:right="261" w:firstLine="1"/>
        <w:jc w:val="both"/>
      </w:pPr>
      <w:r>
        <w:rPr>
          <w:color w:val="070807"/>
          <w:w w:val="105"/>
        </w:rPr>
        <w:t>Las subvenciones se califican como no reintegrables cuando se han cumplido las condiciones establecidas para</w:t>
      </w:r>
      <w:r>
        <w:rPr>
          <w:color w:val="070807"/>
          <w:spacing w:val="-2"/>
          <w:w w:val="105"/>
        </w:rPr>
        <w:t xml:space="preserve"> </w:t>
      </w:r>
      <w:r>
        <w:rPr>
          <w:color w:val="070807"/>
          <w:w w:val="105"/>
        </w:rPr>
        <w:t>su concesión, registrándose en ese momento</w:t>
      </w:r>
      <w:r>
        <w:rPr>
          <w:color w:val="070807"/>
          <w:w w:val="105"/>
        </w:rPr>
        <w:t xml:space="preserve"> directamente en el</w:t>
      </w:r>
      <w:r>
        <w:rPr>
          <w:color w:val="070807"/>
          <w:spacing w:val="-6"/>
          <w:w w:val="105"/>
        </w:rPr>
        <w:t xml:space="preserve"> </w:t>
      </w:r>
      <w:r>
        <w:rPr>
          <w:color w:val="070807"/>
          <w:w w:val="105"/>
        </w:rPr>
        <w:t>patrimonio neto, una vez deducido el efecto impositivo correspondiente.</w:t>
      </w:r>
    </w:p>
    <w:p w14:paraId="18B07FC6" w14:textId="77777777" w:rsidR="00DD02F0" w:rsidRDefault="00DD02F0">
      <w:pPr>
        <w:pStyle w:val="Textkrper"/>
        <w:spacing w:before="1"/>
        <w:rPr>
          <w:sz w:val="20"/>
        </w:rPr>
      </w:pPr>
    </w:p>
    <w:p w14:paraId="46229643" w14:textId="77777777" w:rsidR="00DD02F0" w:rsidRDefault="00755876">
      <w:pPr>
        <w:pStyle w:val="Textkrper"/>
        <w:spacing w:line="244" w:lineRule="auto"/>
        <w:ind w:left="538" w:right="262" w:hanging="2"/>
        <w:jc w:val="both"/>
      </w:pPr>
      <w:r>
        <w:rPr>
          <w:color w:val="070807"/>
          <w:w w:val="105"/>
        </w:rPr>
        <w:t>Las subvenciones reintegrables se registran como pasivos de la Sociedad hasta que adquieren la condición de no reintegrables,</w:t>
      </w:r>
      <w:r>
        <w:rPr>
          <w:color w:val="070807"/>
          <w:spacing w:val="-2"/>
          <w:w w:val="105"/>
        </w:rPr>
        <w:t xml:space="preserve"> </w:t>
      </w:r>
      <w:r>
        <w:rPr>
          <w:color w:val="070807"/>
          <w:w w:val="105"/>
        </w:rPr>
        <w:t>no registrándose ningún ingreso hasta dicho momento.</w:t>
      </w:r>
    </w:p>
    <w:p w14:paraId="37EB5F2F" w14:textId="77777777" w:rsidR="00DD02F0" w:rsidRDefault="00DD02F0">
      <w:pPr>
        <w:spacing w:line="244" w:lineRule="auto"/>
        <w:jc w:val="both"/>
        <w:sectPr w:rsidR="00DD02F0">
          <w:pgSz w:w="11920" w:h="16830"/>
          <w:pgMar w:top="1720" w:right="900" w:bottom="1200" w:left="880" w:header="1137" w:footer="963" w:gutter="0"/>
          <w:cols w:space="720"/>
        </w:sectPr>
      </w:pPr>
    </w:p>
    <w:p w14:paraId="5BAF558E" w14:textId="77777777" w:rsidR="00DD02F0" w:rsidRDefault="00DD02F0">
      <w:pPr>
        <w:pStyle w:val="Textkrper"/>
        <w:rPr>
          <w:sz w:val="20"/>
        </w:rPr>
      </w:pPr>
    </w:p>
    <w:p w14:paraId="70720D5D" w14:textId="77777777" w:rsidR="00DD02F0" w:rsidRDefault="00DD02F0">
      <w:pPr>
        <w:pStyle w:val="Textkrper"/>
        <w:spacing w:before="3"/>
        <w:rPr>
          <w:sz w:val="21"/>
        </w:rPr>
      </w:pPr>
    </w:p>
    <w:p w14:paraId="62778E63" w14:textId="77777777" w:rsidR="00DD02F0" w:rsidRDefault="00755876">
      <w:pPr>
        <w:pStyle w:val="Textkrper"/>
        <w:spacing w:before="1" w:line="252" w:lineRule="auto"/>
        <w:ind w:left="538" w:right="268" w:hanging="2"/>
        <w:jc w:val="both"/>
      </w:pPr>
      <w:r>
        <w:rPr>
          <w:color w:val="070807"/>
          <w:w w:val="105"/>
        </w:rPr>
        <w:t xml:space="preserve">Las subvenciones recibidas para financiar gastos específicos se imputan a la cuenta de pérdidas </w:t>
      </w:r>
      <w:r>
        <w:rPr>
          <w:color w:val="070807"/>
          <w:w w:val="105"/>
          <w:sz w:val="18"/>
        </w:rPr>
        <w:t xml:space="preserve">y </w:t>
      </w:r>
      <w:r>
        <w:rPr>
          <w:color w:val="070807"/>
          <w:w w:val="105"/>
        </w:rPr>
        <w:t xml:space="preserve">ganancias del ejercicio en el que se devenguen los gastos que están financiando. Las subvenciones recibidas para adquirir activos materiales se imputan como ingresos del ejercicio en proporción a su </w:t>
      </w:r>
      <w:r>
        <w:rPr>
          <w:color w:val="070807"/>
          <w:spacing w:val="-2"/>
          <w:w w:val="105"/>
        </w:rPr>
        <w:t>amortización.</w:t>
      </w:r>
    </w:p>
    <w:p w14:paraId="1F9E517F" w14:textId="77777777" w:rsidR="00DD02F0" w:rsidRDefault="00DD02F0">
      <w:pPr>
        <w:spacing w:line="252" w:lineRule="auto"/>
        <w:jc w:val="both"/>
        <w:sectPr w:rsidR="00DD02F0">
          <w:pgSz w:w="11920" w:h="16830"/>
          <w:pgMar w:top="1720" w:right="900" w:bottom="1220" w:left="880" w:header="1137" w:footer="963" w:gutter="0"/>
          <w:cols w:space="720"/>
        </w:sectPr>
      </w:pPr>
    </w:p>
    <w:p w14:paraId="17A92D56" w14:textId="77777777" w:rsidR="00DD02F0" w:rsidRDefault="00DD02F0">
      <w:pPr>
        <w:pStyle w:val="Textkrper"/>
        <w:rPr>
          <w:sz w:val="20"/>
        </w:rPr>
      </w:pPr>
    </w:p>
    <w:p w14:paraId="503CF88F" w14:textId="77777777" w:rsidR="00DD02F0" w:rsidRDefault="00DD02F0">
      <w:pPr>
        <w:pStyle w:val="Textkrper"/>
        <w:spacing w:before="2"/>
        <w:rPr>
          <w:sz w:val="20"/>
        </w:rPr>
      </w:pPr>
    </w:p>
    <w:p w14:paraId="4E186841" w14:textId="77777777" w:rsidR="00DD02F0" w:rsidRDefault="00755876">
      <w:pPr>
        <w:pStyle w:val="berschrift1"/>
        <w:numPr>
          <w:ilvl w:val="1"/>
          <w:numId w:val="4"/>
        </w:numPr>
        <w:tabs>
          <w:tab w:val="left" w:pos="1254"/>
          <w:tab w:val="left" w:pos="1255"/>
        </w:tabs>
        <w:ind w:left="1254" w:hanging="717"/>
        <w:rPr>
          <w:color w:val="070807"/>
        </w:rPr>
      </w:pPr>
      <w:r>
        <w:rPr>
          <w:color w:val="070807"/>
          <w:w w:val="105"/>
        </w:rPr>
        <w:t>Provisiones</w:t>
      </w:r>
      <w:r>
        <w:rPr>
          <w:color w:val="070807"/>
          <w:spacing w:val="4"/>
          <w:w w:val="105"/>
        </w:rPr>
        <w:t xml:space="preserve"> </w:t>
      </w:r>
      <w:r>
        <w:rPr>
          <w:rFonts w:ascii="Times New Roman"/>
          <w:color w:val="070807"/>
          <w:w w:val="105"/>
          <w:sz w:val="20"/>
        </w:rPr>
        <w:t>y</w:t>
      </w:r>
      <w:r>
        <w:rPr>
          <w:rFonts w:ascii="Times New Roman"/>
          <w:color w:val="070807"/>
          <w:spacing w:val="-10"/>
          <w:w w:val="105"/>
          <w:sz w:val="20"/>
        </w:rPr>
        <w:t xml:space="preserve"> </w:t>
      </w:r>
      <w:r>
        <w:rPr>
          <w:color w:val="070807"/>
          <w:spacing w:val="-2"/>
          <w:w w:val="105"/>
        </w:rPr>
        <w:t>contingencias</w:t>
      </w:r>
    </w:p>
    <w:p w14:paraId="19646B72" w14:textId="77777777" w:rsidR="00DD02F0" w:rsidRDefault="00DD02F0">
      <w:pPr>
        <w:pStyle w:val="Textkrper"/>
        <w:rPr>
          <w:b/>
          <w:sz w:val="22"/>
        </w:rPr>
      </w:pPr>
    </w:p>
    <w:p w14:paraId="3C7AA21F" w14:textId="77777777" w:rsidR="00DD02F0" w:rsidRDefault="00755876">
      <w:pPr>
        <w:pStyle w:val="Textkrper"/>
        <w:spacing w:line="252" w:lineRule="auto"/>
        <w:ind w:left="534" w:right="275" w:firstLine="2"/>
        <w:jc w:val="both"/>
      </w:pPr>
      <w:r>
        <w:rPr>
          <w:color w:val="070807"/>
          <w:w w:val="105"/>
        </w:rPr>
        <w:t>Los pasivos que resultan indeterminados respecto a su importe o a la fecha en que se cancelarán</w:t>
      </w:r>
      <w:r>
        <w:rPr>
          <w:color w:val="070807"/>
          <w:w w:val="105"/>
        </w:rPr>
        <w:t xml:space="preserve"> se reconocen en el balance como provisiones cuando la Sociedad tiene una obligación actual (ya sea por una</w:t>
      </w:r>
      <w:r>
        <w:rPr>
          <w:color w:val="070807"/>
          <w:spacing w:val="-2"/>
          <w:w w:val="105"/>
        </w:rPr>
        <w:t xml:space="preserve"> </w:t>
      </w:r>
      <w:r>
        <w:rPr>
          <w:color w:val="070807"/>
          <w:w w:val="105"/>
        </w:rPr>
        <w:t>disposición legal, contractual o por una</w:t>
      </w:r>
      <w:r>
        <w:rPr>
          <w:color w:val="070807"/>
          <w:spacing w:val="-2"/>
          <w:w w:val="105"/>
        </w:rPr>
        <w:t xml:space="preserve"> </w:t>
      </w:r>
      <w:r>
        <w:rPr>
          <w:color w:val="070807"/>
          <w:w w:val="105"/>
        </w:rPr>
        <w:t>obligación implícita o</w:t>
      </w:r>
      <w:r>
        <w:rPr>
          <w:color w:val="070807"/>
          <w:spacing w:val="-2"/>
          <w:w w:val="105"/>
        </w:rPr>
        <w:t xml:space="preserve"> </w:t>
      </w:r>
      <w:r>
        <w:rPr>
          <w:color w:val="070807"/>
          <w:w w:val="105"/>
        </w:rPr>
        <w:t>tácita), surgida como consecuencia de sucesos pasados, que se estima</w:t>
      </w:r>
      <w:r>
        <w:rPr>
          <w:color w:val="070807"/>
          <w:spacing w:val="-2"/>
          <w:w w:val="105"/>
        </w:rPr>
        <w:t xml:space="preserve"> </w:t>
      </w:r>
      <w:r>
        <w:rPr>
          <w:color w:val="070807"/>
          <w:w w:val="105"/>
        </w:rPr>
        <w:t>probable que</w:t>
      </w:r>
      <w:r>
        <w:rPr>
          <w:color w:val="070807"/>
          <w:spacing w:val="-1"/>
          <w:w w:val="105"/>
        </w:rPr>
        <w:t xml:space="preserve"> </w:t>
      </w:r>
      <w:r>
        <w:rPr>
          <w:color w:val="070807"/>
          <w:w w:val="105"/>
        </w:rPr>
        <w:t>suponga una</w:t>
      </w:r>
      <w:r>
        <w:rPr>
          <w:color w:val="070807"/>
          <w:spacing w:val="-7"/>
          <w:w w:val="105"/>
        </w:rPr>
        <w:t xml:space="preserve"> </w:t>
      </w:r>
      <w:r>
        <w:rPr>
          <w:color w:val="070807"/>
          <w:w w:val="105"/>
        </w:rPr>
        <w:t>salida</w:t>
      </w:r>
      <w:r>
        <w:rPr>
          <w:color w:val="070807"/>
          <w:spacing w:val="-3"/>
          <w:w w:val="105"/>
        </w:rPr>
        <w:t xml:space="preserve"> </w:t>
      </w:r>
      <w:r>
        <w:rPr>
          <w:color w:val="070807"/>
          <w:w w:val="105"/>
        </w:rPr>
        <w:t>de recursos para</w:t>
      </w:r>
      <w:r>
        <w:rPr>
          <w:color w:val="070807"/>
          <w:spacing w:val="-3"/>
          <w:w w:val="105"/>
        </w:rPr>
        <w:t xml:space="preserve"> </w:t>
      </w:r>
      <w:r>
        <w:rPr>
          <w:color w:val="070807"/>
          <w:w w:val="105"/>
        </w:rPr>
        <w:t>su</w:t>
      </w:r>
      <w:r>
        <w:rPr>
          <w:color w:val="070807"/>
          <w:spacing w:val="-1"/>
          <w:w w:val="105"/>
        </w:rPr>
        <w:t xml:space="preserve"> </w:t>
      </w:r>
      <w:r>
        <w:rPr>
          <w:color w:val="070807"/>
          <w:w w:val="105"/>
        </w:rPr>
        <w:t>liquidación y</w:t>
      </w:r>
      <w:r>
        <w:rPr>
          <w:color w:val="070807"/>
          <w:spacing w:val="-3"/>
          <w:w w:val="105"/>
        </w:rPr>
        <w:t xml:space="preserve"> </w:t>
      </w:r>
      <w:r>
        <w:rPr>
          <w:color w:val="070807"/>
          <w:w w:val="105"/>
        </w:rPr>
        <w:t>que es cuantificable.</w:t>
      </w:r>
    </w:p>
    <w:p w14:paraId="47AA5175" w14:textId="77777777" w:rsidR="00DD02F0" w:rsidRDefault="00DD02F0">
      <w:pPr>
        <w:pStyle w:val="Textkrper"/>
        <w:spacing w:before="6"/>
        <w:rPr>
          <w:sz w:val="20"/>
        </w:rPr>
      </w:pPr>
    </w:p>
    <w:p w14:paraId="6C03D94E" w14:textId="77777777" w:rsidR="00DD02F0" w:rsidRDefault="00755876">
      <w:pPr>
        <w:pStyle w:val="Textkrper"/>
        <w:spacing w:line="252" w:lineRule="auto"/>
        <w:ind w:left="538" w:right="272" w:hanging="2"/>
        <w:jc w:val="both"/>
      </w:pPr>
      <w:r>
        <w:rPr>
          <w:color w:val="070807"/>
          <w:w w:val="105"/>
        </w:rPr>
        <w:t>Las provisiones se valoran por el</w:t>
      </w:r>
      <w:r>
        <w:rPr>
          <w:color w:val="070807"/>
          <w:spacing w:val="-6"/>
          <w:w w:val="105"/>
        </w:rPr>
        <w:t xml:space="preserve"> </w:t>
      </w:r>
      <w:r>
        <w:rPr>
          <w:color w:val="070807"/>
          <w:w w:val="105"/>
        </w:rPr>
        <w:t>valor actual de la</w:t>
      </w:r>
      <w:r>
        <w:rPr>
          <w:color w:val="070807"/>
          <w:spacing w:val="-2"/>
          <w:w w:val="105"/>
        </w:rPr>
        <w:t xml:space="preserve"> </w:t>
      </w:r>
      <w:r>
        <w:rPr>
          <w:color w:val="070807"/>
          <w:w w:val="105"/>
        </w:rPr>
        <w:t>mejor estimación posible del importe necesario para cancelar</w:t>
      </w:r>
      <w:r>
        <w:rPr>
          <w:color w:val="070807"/>
          <w:spacing w:val="21"/>
          <w:w w:val="105"/>
        </w:rPr>
        <w:t xml:space="preserve"> </w:t>
      </w:r>
      <w:r>
        <w:rPr>
          <w:color w:val="070807"/>
          <w:w w:val="105"/>
        </w:rPr>
        <w:t>o transferir</w:t>
      </w:r>
      <w:r>
        <w:rPr>
          <w:color w:val="070807"/>
          <w:spacing w:val="22"/>
          <w:w w:val="105"/>
        </w:rPr>
        <w:t xml:space="preserve"> </w:t>
      </w:r>
      <w:r>
        <w:rPr>
          <w:color w:val="070807"/>
          <w:w w:val="105"/>
        </w:rPr>
        <w:t>a un</w:t>
      </w:r>
      <w:r>
        <w:rPr>
          <w:color w:val="070807"/>
          <w:spacing w:val="-3"/>
          <w:w w:val="105"/>
        </w:rPr>
        <w:t xml:space="preserve"> </w:t>
      </w:r>
      <w:r>
        <w:rPr>
          <w:color w:val="070807"/>
          <w:w w:val="105"/>
        </w:rPr>
        <w:t>tercero la</w:t>
      </w:r>
      <w:r>
        <w:rPr>
          <w:color w:val="070807"/>
          <w:spacing w:val="-1"/>
          <w:w w:val="105"/>
        </w:rPr>
        <w:t xml:space="preserve"> </w:t>
      </w:r>
      <w:r>
        <w:rPr>
          <w:color w:val="070807"/>
          <w:w w:val="105"/>
        </w:rPr>
        <w:t>obligación, registrándose</w:t>
      </w:r>
      <w:r>
        <w:rPr>
          <w:color w:val="070807"/>
          <w:spacing w:val="33"/>
          <w:w w:val="105"/>
        </w:rPr>
        <w:t xml:space="preserve"> </w:t>
      </w:r>
      <w:r>
        <w:rPr>
          <w:color w:val="070807"/>
          <w:w w:val="105"/>
        </w:rPr>
        <w:t>los ajustes que surjan por la</w:t>
      </w:r>
      <w:r>
        <w:rPr>
          <w:color w:val="070807"/>
          <w:spacing w:val="-1"/>
          <w:w w:val="105"/>
        </w:rPr>
        <w:t xml:space="preserve"> </w:t>
      </w:r>
      <w:r>
        <w:rPr>
          <w:color w:val="070807"/>
          <w:w w:val="105"/>
        </w:rPr>
        <w:t>actualización de la</w:t>
      </w:r>
      <w:r>
        <w:rPr>
          <w:color w:val="070807"/>
          <w:spacing w:val="-4"/>
          <w:w w:val="105"/>
        </w:rPr>
        <w:t xml:space="preserve"> </w:t>
      </w:r>
      <w:r>
        <w:rPr>
          <w:color w:val="070807"/>
          <w:w w:val="105"/>
        </w:rPr>
        <w:t xml:space="preserve">provisión como un gasto financiero conforme se van devengando. Cuando se trata de provisiones con vencimiento inferior o igual a un año, y el efecto financiero no es significativo, no se lleva a cabo ningún tipo de descuento. Las provisiones se revisan a la fecha de cierre de cada balance y son ajustadas con el objetivo de reflejar la mejor estimación actual del pasivo correspondiente en cada </w:t>
      </w:r>
      <w:r>
        <w:rPr>
          <w:color w:val="070807"/>
          <w:spacing w:val="-2"/>
          <w:w w:val="105"/>
        </w:rPr>
        <w:t>momento.</w:t>
      </w:r>
    </w:p>
    <w:p w14:paraId="6AB48370" w14:textId="77777777" w:rsidR="00DD02F0" w:rsidRDefault="00DD02F0">
      <w:pPr>
        <w:pStyle w:val="Textkrper"/>
        <w:spacing w:before="8"/>
        <w:rPr>
          <w:sz w:val="20"/>
        </w:rPr>
      </w:pPr>
    </w:p>
    <w:p w14:paraId="2A235481" w14:textId="77777777" w:rsidR="00DD02F0" w:rsidRDefault="00755876">
      <w:pPr>
        <w:pStyle w:val="Textkrper"/>
        <w:spacing w:before="1" w:line="252" w:lineRule="auto"/>
        <w:ind w:left="535" w:right="272" w:firstLine="1"/>
        <w:jc w:val="both"/>
      </w:pPr>
      <w:r>
        <w:rPr>
          <w:color w:val="070807"/>
          <w:w w:val="105"/>
        </w:rPr>
        <w:t>Las compensaciones a recibir de un tercero en el momento de liquidar las provisiones, se reconocen como un activo, sin minorar el importe de la provisión, siempre que no existan dudas de que dicho reembolso va a ser recibido, y sin exceder del importe de la obligación registrada. Cuando existe un vínculo legal</w:t>
      </w:r>
      <w:r>
        <w:rPr>
          <w:color w:val="070807"/>
          <w:spacing w:val="-1"/>
          <w:w w:val="105"/>
        </w:rPr>
        <w:t xml:space="preserve"> </w:t>
      </w:r>
      <w:r>
        <w:rPr>
          <w:color w:val="070807"/>
          <w:w w:val="105"/>
        </w:rPr>
        <w:t>o contractual de exteriorización</w:t>
      </w:r>
      <w:r>
        <w:rPr>
          <w:color w:val="070807"/>
          <w:spacing w:val="-6"/>
          <w:w w:val="105"/>
        </w:rPr>
        <w:t xml:space="preserve"> </w:t>
      </w:r>
      <w:r>
        <w:rPr>
          <w:color w:val="070807"/>
          <w:w w:val="105"/>
        </w:rPr>
        <w:t>del</w:t>
      </w:r>
      <w:r>
        <w:rPr>
          <w:color w:val="070807"/>
          <w:spacing w:val="-3"/>
          <w:w w:val="105"/>
        </w:rPr>
        <w:t xml:space="preserve"> </w:t>
      </w:r>
      <w:r>
        <w:rPr>
          <w:color w:val="070807"/>
          <w:w w:val="105"/>
        </w:rPr>
        <w:t>riesgo, en</w:t>
      </w:r>
      <w:r>
        <w:rPr>
          <w:color w:val="070807"/>
          <w:spacing w:val="-9"/>
          <w:w w:val="105"/>
        </w:rPr>
        <w:t xml:space="preserve"> </w:t>
      </w:r>
      <w:r>
        <w:rPr>
          <w:color w:val="070807"/>
          <w:w w:val="105"/>
        </w:rPr>
        <w:t>virtud del cual</w:t>
      </w:r>
      <w:r>
        <w:rPr>
          <w:color w:val="070807"/>
          <w:spacing w:val="-1"/>
          <w:w w:val="105"/>
        </w:rPr>
        <w:t xml:space="preserve"> </w:t>
      </w:r>
      <w:r>
        <w:rPr>
          <w:color w:val="070807"/>
          <w:w w:val="105"/>
        </w:rPr>
        <w:t>la</w:t>
      </w:r>
      <w:r>
        <w:rPr>
          <w:color w:val="070807"/>
          <w:spacing w:val="-10"/>
          <w:w w:val="105"/>
        </w:rPr>
        <w:t xml:space="preserve"> </w:t>
      </w:r>
      <w:r>
        <w:rPr>
          <w:color w:val="070807"/>
          <w:w w:val="105"/>
        </w:rPr>
        <w:t>Sociedad no esté obligada a responder del</w:t>
      </w:r>
      <w:r>
        <w:rPr>
          <w:color w:val="070807"/>
          <w:spacing w:val="-3"/>
          <w:w w:val="105"/>
        </w:rPr>
        <w:t xml:space="preserve"> </w:t>
      </w:r>
      <w:r>
        <w:rPr>
          <w:color w:val="070807"/>
          <w:w w:val="105"/>
        </w:rPr>
        <w:t>mismo, el</w:t>
      </w:r>
      <w:r>
        <w:rPr>
          <w:color w:val="070807"/>
          <w:spacing w:val="-6"/>
          <w:w w:val="105"/>
        </w:rPr>
        <w:t xml:space="preserve"> </w:t>
      </w:r>
      <w:r>
        <w:rPr>
          <w:color w:val="070807"/>
          <w:w w:val="105"/>
        </w:rPr>
        <w:t>importe de dicha</w:t>
      </w:r>
      <w:r>
        <w:rPr>
          <w:color w:val="070807"/>
          <w:spacing w:val="-3"/>
          <w:w w:val="105"/>
        </w:rPr>
        <w:t xml:space="preserve"> </w:t>
      </w:r>
      <w:r>
        <w:rPr>
          <w:color w:val="070807"/>
          <w:w w:val="105"/>
        </w:rPr>
        <w:t>compensación se deduce del</w:t>
      </w:r>
      <w:r>
        <w:rPr>
          <w:color w:val="070807"/>
          <w:spacing w:val="-3"/>
          <w:w w:val="105"/>
        </w:rPr>
        <w:t xml:space="preserve"> </w:t>
      </w:r>
      <w:r>
        <w:rPr>
          <w:color w:val="070807"/>
          <w:w w:val="105"/>
        </w:rPr>
        <w:t>importe de la</w:t>
      </w:r>
      <w:r>
        <w:rPr>
          <w:color w:val="070807"/>
          <w:spacing w:val="-10"/>
          <w:w w:val="105"/>
        </w:rPr>
        <w:t xml:space="preserve"> </w:t>
      </w:r>
      <w:r>
        <w:rPr>
          <w:color w:val="070807"/>
          <w:w w:val="105"/>
        </w:rPr>
        <w:t>provisión.</w:t>
      </w:r>
    </w:p>
    <w:p w14:paraId="286D9329" w14:textId="77777777" w:rsidR="00DD02F0" w:rsidRDefault="00DD02F0">
      <w:pPr>
        <w:pStyle w:val="Textkrper"/>
        <w:spacing w:before="5"/>
        <w:rPr>
          <w:sz w:val="20"/>
        </w:rPr>
      </w:pPr>
    </w:p>
    <w:p w14:paraId="0EB34B83" w14:textId="77777777" w:rsidR="00DD02F0" w:rsidRDefault="00755876">
      <w:pPr>
        <w:pStyle w:val="Textkrper"/>
        <w:spacing w:before="1" w:line="252" w:lineRule="auto"/>
        <w:ind w:left="535" w:right="271"/>
        <w:jc w:val="both"/>
      </w:pPr>
      <w:r>
        <w:rPr>
          <w:color w:val="070807"/>
          <w:w w:val="105"/>
        </w:rPr>
        <w:t>Por otra parte, se consideran pasivos contingentes aquellas posibles obligaciones, surgidas como consecuencia de sucesos pasados, cuya materialización está condicionada a que ocurran eventos futuros que no están enteramente bajo el control de la Sociedad y aquellas obligaciones presentes, surgidas como consecuencia de sucesos pasados, para</w:t>
      </w:r>
      <w:r>
        <w:rPr>
          <w:color w:val="070807"/>
          <w:spacing w:val="-1"/>
          <w:w w:val="105"/>
        </w:rPr>
        <w:t xml:space="preserve"> </w:t>
      </w:r>
      <w:r>
        <w:rPr>
          <w:color w:val="070807"/>
          <w:w w:val="105"/>
        </w:rPr>
        <w:t>las que no es probable que haya una salida de recursos para su liquidación o que no se pueden valorar con suficiente fiabilidad. Estos pasivos no son objeto de registro contable, detallándose</w:t>
      </w:r>
      <w:r>
        <w:rPr>
          <w:color w:val="070807"/>
          <w:spacing w:val="40"/>
          <w:w w:val="105"/>
        </w:rPr>
        <w:t xml:space="preserve"> </w:t>
      </w:r>
      <w:r>
        <w:rPr>
          <w:color w:val="070807"/>
          <w:w w:val="105"/>
        </w:rPr>
        <w:t>los mismos en la memoria, excepto</w:t>
      </w:r>
      <w:r>
        <w:rPr>
          <w:color w:val="070807"/>
          <w:w w:val="105"/>
        </w:rPr>
        <w:t xml:space="preserve"> cuando la salida de recursos es remota.</w:t>
      </w:r>
    </w:p>
    <w:p w14:paraId="0F649C3C" w14:textId="77777777" w:rsidR="00DD02F0" w:rsidRDefault="00DD02F0">
      <w:pPr>
        <w:pStyle w:val="Textkrper"/>
        <w:spacing w:before="8"/>
        <w:rPr>
          <w:sz w:val="20"/>
        </w:rPr>
      </w:pPr>
    </w:p>
    <w:p w14:paraId="21CA73C1" w14:textId="77777777" w:rsidR="00DD02F0" w:rsidRDefault="00755876">
      <w:pPr>
        <w:pStyle w:val="berschrift1"/>
        <w:numPr>
          <w:ilvl w:val="1"/>
          <w:numId w:val="4"/>
        </w:numPr>
        <w:tabs>
          <w:tab w:val="left" w:pos="1255"/>
          <w:tab w:val="left" w:pos="1256"/>
        </w:tabs>
        <w:ind w:left="1255" w:hanging="718"/>
        <w:rPr>
          <w:color w:val="070807"/>
        </w:rPr>
      </w:pPr>
      <w:r>
        <w:rPr>
          <w:color w:val="070807"/>
          <w:w w:val="105"/>
        </w:rPr>
        <w:t>Impuestos</w:t>
      </w:r>
      <w:r>
        <w:rPr>
          <w:color w:val="070807"/>
          <w:spacing w:val="-4"/>
          <w:w w:val="105"/>
        </w:rPr>
        <w:t xml:space="preserve"> </w:t>
      </w:r>
      <w:r>
        <w:rPr>
          <w:color w:val="070807"/>
          <w:w w:val="105"/>
        </w:rPr>
        <w:t>sobre</w:t>
      </w:r>
      <w:r>
        <w:rPr>
          <w:color w:val="070807"/>
          <w:spacing w:val="-13"/>
          <w:w w:val="105"/>
        </w:rPr>
        <w:t xml:space="preserve"> </w:t>
      </w:r>
      <w:r>
        <w:rPr>
          <w:color w:val="070807"/>
          <w:spacing w:val="-2"/>
          <w:w w:val="105"/>
        </w:rPr>
        <w:t>beneficios</w:t>
      </w:r>
    </w:p>
    <w:p w14:paraId="6EC7714D" w14:textId="77777777" w:rsidR="00DD02F0" w:rsidRDefault="00DD02F0">
      <w:pPr>
        <w:pStyle w:val="Textkrper"/>
        <w:spacing w:before="4"/>
        <w:rPr>
          <w:b/>
          <w:sz w:val="18"/>
        </w:rPr>
      </w:pPr>
    </w:p>
    <w:p w14:paraId="74528E08" w14:textId="77777777" w:rsidR="00DD02F0" w:rsidRDefault="00755876">
      <w:pPr>
        <w:pStyle w:val="Textkrper"/>
        <w:spacing w:line="252" w:lineRule="auto"/>
        <w:ind w:left="538" w:right="265" w:hanging="3"/>
        <w:jc w:val="both"/>
      </w:pPr>
      <w:r>
        <w:rPr>
          <w:color w:val="070807"/>
          <w:w w:val="105"/>
        </w:rPr>
        <w:t>El</w:t>
      </w:r>
      <w:r>
        <w:rPr>
          <w:color w:val="070807"/>
          <w:spacing w:val="-3"/>
          <w:w w:val="105"/>
        </w:rPr>
        <w:t xml:space="preserve"> </w:t>
      </w:r>
      <w:r>
        <w:rPr>
          <w:color w:val="070807"/>
          <w:w w:val="105"/>
        </w:rPr>
        <w:t>gasto por impuesto sobre beneficios del ejercicio se calcula mediante la</w:t>
      </w:r>
      <w:r>
        <w:rPr>
          <w:color w:val="070807"/>
          <w:spacing w:val="-6"/>
          <w:w w:val="105"/>
        </w:rPr>
        <w:t xml:space="preserve"> </w:t>
      </w:r>
      <w:r>
        <w:rPr>
          <w:color w:val="070807"/>
          <w:w w:val="105"/>
        </w:rPr>
        <w:t>suma del impuesto corriente, que resulta de aplicar el correspondiente tipo de gravamen a la base imponible del ejercicio menos las bonificaciones y deducciones existentes, y de las variaciones producidas durante dicho ejercicio en los activos</w:t>
      </w:r>
      <w:r>
        <w:rPr>
          <w:color w:val="070807"/>
          <w:spacing w:val="-3"/>
          <w:w w:val="105"/>
        </w:rPr>
        <w:t xml:space="preserve"> </w:t>
      </w:r>
      <w:r>
        <w:rPr>
          <w:color w:val="070807"/>
          <w:w w:val="105"/>
        </w:rPr>
        <w:t>y</w:t>
      </w:r>
      <w:r>
        <w:rPr>
          <w:color w:val="070807"/>
          <w:spacing w:val="-5"/>
          <w:w w:val="105"/>
        </w:rPr>
        <w:t xml:space="preserve"> </w:t>
      </w:r>
      <w:r>
        <w:rPr>
          <w:color w:val="070807"/>
          <w:w w:val="105"/>
        </w:rPr>
        <w:t>pasivos por</w:t>
      </w:r>
      <w:r>
        <w:rPr>
          <w:color w:val="070807"/>
          <w:spacing w:val="-3"/>
          <w:w w:val="105"/>
        </w:rPr>
        <w:t xml:space="preserve"> </w:t>
      </w:r>
      <w:r>
        <w:rPr>
          <w:color w:val="070807"/>
          <w:w w:val="105"/>
        </w:rPr>
        <w:t>impuestos</w:t>
      </w:r>
      <w:r>
        <w:rPr>
          <w:color w:val="070807"/>
          <w:spacing w:val="-2"/>
          <w:w w:val="105"/>
        </w:rPr>
        <w:t xml:space="preserve"> </w:t>
      </w:r>
      <w:r>
        <w:rPr>
          <w:color w:val="070807"/>
          <w:w w:val="105"/>
        </w:rPr>
        <w:t>diferidos registrados. Se</w:t>
      </w:r>
      <w:r>
        <w:rPr>
          <w:color w:val="070807"/>
          <w:spacing w:val="-1"/>
          <w:w w:val="105"/>
        </w:rPr>
        <w:t xml:space="preserve"> </w:t>
      </w:r>
      <w:r>
        <w:rPr>
          <w:color w:val="070807"/>
          <w:w w:val="105"/>
        </w:rPr>
        <w:t>reconoce en</w:t>
      </w:r>
      <w:r>
        <w:rPr>
          <w:color w:val="070807"/>
          <w:spacing w:val="-5"/>
          <w:w w:val="105"/>
        </w:rPr>
        <w:t xml:space="preserve"> </w:t>
      </w:r>
      <w:r>
        <w:rPr>
          <w:color w:val="070807"/>
          <w:w w:val="105"/>
        </w:rPr>
        <w:t>la</w:t>
      </w:r>
      <w:r>
        <w:rPr>
          <w:color w:val="070807"/>
          <w:spacing w:val="-11"/>
          <w:w w:val="105"/>
        </w:rPr>
        <w:t xml:space="preserve"> </w:t>
      </w:r>
      <w:r>
        <w:rPr>
          <w:color w:val="070807"/>
          <w:w w:val="105"/>
        </w:rPr>
        <w:t>cuenta</w:t>
      </w:r>
      <w:r>
        <w:rPr>
          <w:color w:val="070807"/>
          <w:spacing w:val="-3"/>
          <w:w w:val="105"/>
        </w:rPr>
        <w:t xml:space="preserve"> </w:t>
      </w:r>
      <w:r>
        <w:rPr>
          <w:color w:val="070807"/>
          <w:w w:val="105"/>
        </w:rPr>
        <w:t>de</w:t>
      </w:r>
      <w:r>
        <w:rPr>
          <w:color w:val="070807"/>
          <w:spacing w:val="-4"/>
          <w:w w:val="105"/>
        </w:rPr>
        <w:t xml:space="preserve"> </w:t>
      </w:r>
      <w:r>
        <w:rPr>
          <w:color w:val="070807"/>
          <w:w w:val="105"/>
        </w:rPr>
        <w:t>pérdidas</w:t>
      </w:r>
      <w:r>
        <w:rPr>
          <w:color w:val="070807"/>
          <w:spacing w:val="-1"/>
          <w:w w:val="105"/>
        </w:rPr>
        <w:t xml:space="preserve"> </w:t>
      </w:r>
      <w:r>
        <w:rPr>
          <w:color w:val="070807"/>
          <w:w w:val="105"/>
        </w:rPr>
        <w:t>y</w:t>
      </w:r>
      <w:r>
        <w:rPr>
          <w:color w:val="070807"/>
          <w:spacing w:val="-3"/>
          <w:w w:val="105"/>
        </w:rPr>
        <w:t xml:space="preserve"> </w:t>
      </w:r>
      <w:r>
        <w:rPr>
          <w:color w:val="070807"/>
          <w:w w:val="105"/>
        </w:rPr>
        <w:t>ganancias, excepto cuando corresponde a transacciones que se registran directamente en el patrimonio neto, e</w:t>
      </w:r>
      <w:r>
        <w:rPr>
          <w:color w:val="070807"/>
          <w:w w:val="105"/>
        </w:rPr>
        <w:t>n cuyo caso el impuesto correspondiente también se registra en el</w:t>
      </w:r>
      <w:r>
        <w:rPr>
          <w:color w:val="070807"/>
          <w:spacing w:val="-1"/>
          <w:w w:val="105"/>
        </w:rPr>
        <w:t xml:space="preserve"> </w:t>
      </w:r>
      <w:r>
        <w:rPr>
          <w:color w:val="070807"/>
          <w:w w:val="105"/>
        </w:rPr>
        <w:t>patrimonio neto, y en</w:t>
      </w:r>
      <w:r>
        <w:rPr>
          <w:color w:val="070807"/>
          <w:spacing w:val="-1"/>
          <w:w w:val="105"/>
        </w:rPr>
        <w:t xml:space="preserve"> </w:t>
      </w:r>
      <w:r>
        <w:rPr>
          <w:color w:val="070807"/>
          <w:w w:val="105"/>
        </w:rPr>
        <w:t>la</w:t>
      </w:r>
      <w:r>
        <w:rPr>
          <w:color w:val="070807"/>
          <w:spacing w:val="-5"/>
          <w:w w:val="105"/>
        </w:rPr>
        <w:t xml:space="preserve"> </w:t>
      </w:r>
      <w:r>
        <w:rPr>
          <w:color w:val="070807"/>
          <w:w w:val="105"/>
        </w:rPr>
        <w:t>contabilización inicial</w:t>
      </w:r>
      <w:r>
        <w:rPr>
          <w:color w:val="070807"/>
          <w:spacing w:val="-2"/>
          <w:w w:val="105"/>
        </w:rPr>
        <w:t xml:space="preserve"> </w:t>
      </w:r>
      <w:r>
        <w:rPr>
          <w:color w:val="070807"/>
          <w:w w:val="105"/>
        </w:rPr>
        <w:t>de las</w:t>
      </w:r>
      <w:r>
        <w:rPr>
          <w:color w:val="070807"/>
          <w:spacing w:val="-7"/>
          <w:w w:val="105"/>
        </w:rPr>
        <w:t xml:space="preserve"> </w:t>
      </w:r>
      <w:r>
        <w:rPr>
          <w:color w:val="070807"/>
          <w:w w:val="105"/>
        </w:rPr>
        <w:t>combinaciones de negocios en</w:t>
      </w:r>
      <w:r>
        <w:rPr>
          <w:color w:val="070807"/>
          <w:spacing w:val="-1"/>
          <w:w w:val="105"/>
        </w:rPr>
        <w:t xml:space="preserve"> </w:t>
      </w:r>
      <w:r>
        <w:rPr>
          <w:color w:val="070807"/>
          <w:w w:val="105"/>
        </w:rPr>
        <w:t>las</w:t>
      </w:r>
      <w:r>
        <w:rPr>
          <w:color w:val="070807"/>
          <w:spacing w:val="-7"/>
          <w:w w:val="105"/>
        </w:rPr>
        <w:t xml:space="preserve"> </w:t>
      </w:r>
      <w:r>
        <w:rPr>
          <w:color w:val="070807"/>
          <w:w w:val="105"/>
        </w:rPr>
        <w:t>que</w:t>
      </w:r>
      <w:r>
        <w:rPr>
          <w:color w:val="070807"/>
          <w:spacing w:val="-2"/>
          <w:w w:val="105"/>
        </w:rPr>
        <w:t xml:space="preserve"> </w:t>
      </w:r>
      <w:r>
        <w:rPr>
          <w:color w:val="070807"/>
          <w:w w:val="105"/>
        </w:rPr>
        <w:t>se registra</w:t>
      </w:r>
      <w:r>
        <w:rPr>
          <w:color w:val="070807"/>
          <w:spacing w:val="-3"/>
          <w:w w:val="105"/>
        </w:rPr>
        <w:t xml:space="preserve"> </w:t>
      </w:r>
      <w:r>
        <w:rPr>
          <w:color w:val="070807"/>
          <w:w w:val="105"/>
        </w:rPr>
        <w:t>como los</w:t>
      </w:r>
      <w:r>
        <w:rPr>
          <w:color w:val="070807"/>
          <w:spacing w:val="-6"/>
          <w:w w:val="105"/>
        </w:rPr>
        <w:t xml:space="preserve"> </w:t>
      </w:r>
      <w:r>
        <w:rPr>
          <w:color w:val="070807"/>
          <w:w w:val="105"/>
        </w:rPr>
        <w:t>demás elementos patrimoniales del negocio adquirido.</w:t>
      </w:r>
    </w:p>
    <w:p w14:paraId="1E1FBAE0" w14:textId="77777777" w:rsidR="00DD02F0" w:rsidRDefault="00DD02F0">
      <w:pPr>
        <w:pStyle w:val="Textkrper"/>
        <w:spacing w:before="2"/>
        <w:rPr>
          <w:sz w:val="17"/>
        </w:rPr>
      </w:pPr>
    </w:p>
    <w:p w14:paraId="4250E17E" w14:textId="77777777" w:rsidR="00DD02F0" w:rsidRDefault="00755876">
      <w:pPr>
        <w:pStyle w:val="Textkrper"/>
        <w:spacing w:line="249" w:lineRule="auto"/>
        <w:ind w:left="539" w:right="257" w:hanging="3"/>
        <w:jc w:val="both"/>
      </w:pPr>
      <w:r>
        <w:rPr>
          <w:color w:val="070807"/>
          <w:w w:val="105"/>
        </w:rPr>
        <w:t>Los impuestos diferidos se registran para las diferencias temporarias existentes en la fecha del balance entre la</w:t>
      </w:r>
      <w:r>
        <w:rPr>
          <w:color w:val="070807"/>
          <w:spacing w:val="-10"/>
          <w:w w:val="105"/>
        </w:rPr>
        <w:t xml:space="preserve"> </w:t>
      </w:r>
      <w:r>
        <w:rPr>
          <w:color w:val="070807"/>
          <w:w w:val="105"/>
        </w:rPr>
        <w:t>base fiscal</w:t>
      </w:r>
      <w:r>
        <w:rPr>
          <w:color w:val="070807"/>
          <w:spacing w:val="-3"/>
          <w:w w:val="105"/>
        </w:rPr>
        <w:t xml:space="preserve"> </w:t>
      </w:r>
      <w:r>
        <w:rPr>
          <w:color w:val="070807"/>
          <w:w w:val="105"/>
        </w:rPr>
        <w:t>de</w:t>
      </w:r>
      <w:r>
        <w:rPr>
          <w:color w:val="070807"/>
          <w:spacing w:val="-3"/>
          <w:w w:val="105"/>
        </w:rPr>
        <w:t xml:space="preserve"> </w:t>
      </w:r>
      <w:r>
        <w:rPr>
          <w:color w:val="070807"/>
          <w:w w:val="105"/>
        </w:rPr>
        <w:t>los</w:t>
      </w:r>
      <w:r>
        <w:rPr>
          <w:color w:val="070807"/>
          <w:spacing w:val="-6"/>
          <w:w w:val="105"/>
        </w:rPr>
        <w:t xml:space="preserve"> </w:t>
      </w:r>
      <w:r>
        <w:rPr>
          <w:color w:val="070807"/>
          <w:w w:val="105"/>
        </w:rPr>
        <w:t>activos</w:t>
      </w:r>
      <w:r>
        <w:rPr>
          <w:color w:val="070807"/>
          <w:spacing w:val="-5"/>
          <w:w w:val="105"/>
        </w:rPr>
        <w:t xml:space="preserve"> </w:t>
      </w:r>
      <w:r>
        <w:rPr>
          <w:color w:val="070807"/>
          <w:w w:val="105"/>
        </w:rPr>
        <w:t>y</w:t>
      </w:r>
      <w:r>
        <w:rPr>
          <w:color w:val="070807"/>
          <w:spacing w:val="-3"/>
          <w:w w:val="105"/>
        </w:rPr>
        <w:t xml:space="preserve"> </w:t>
      </w:r>
      <w:r>
        <w:rPr>
          <w:color w:val="070807"/>
          <w:w w:val="105"/>
        </w:rPr>
        <w:t>pasivos</w:t>
      </w:r>
      <w:r>
        <w:rPr>
          <w:color w:val="070807"/>
          <w:spacing w:val="-1"/>
          <w:w w:val="105"/>
        </w:rPr>
        <w:t xml:space="preserve"> </w:t>
      </w:r>
      <w:r>
        <w:rPr>
          <w:color w:val="070807"/>
          <w:w w:val="105"/>
        </w:rPr>
        <w:t>y</w:t>
      </w:r>
      <w:r>
        <w:rPr>
          <w:color w:val="070807"/>
          <w:spacing w:val="-6"/>
          <w:w w:val="105"/>
        </w:rPr>
        <w:t xml:space="preserve"> </w:t>
      </w:r>
      <w:r>
        <w:rPr>
          <w:color w:val="070807"/>
          <w:w w:val="105"/>
        </w:rPr>
        <w:t>sus</w:t>
      </w:r>
      <w:r>
        <w:rPr>
          <w:color w:val="070807"/>
          <w:spacing w:val="-10"/>
          <w:w w:val="105"/>
        </w:rPr>
        <w:t xml:space="preserve"> </w:t>
      </w:r>
      <w:r>
        <w:rPr>
          <w:color w:val="070807"/>
          <w:w w:val="105"/>
        </w:rPr>
        <w:t>valores</w:t>
      </w:r>
      <w:r>
        <w:rPr>
          <w:color w:val="070807"/>
          <w:spacing w:val="-3"/>
          <w:w w:val="105"/>
        </w:rPr>
        <w:t xml:space="preserve"> </w:t>
      </w:r>
      <w:r>
        <w:rPr>
          <w:color w:val="070807"/>
          <w:w w:val="105"/>
        </w:rPr>
        <w:t>contables.</w:t>
      </w:r>
      <w:r>
        <w:rPr>
          <w:color w:val="070807"/>
          <w:spacing w:val="24"/>
          <w:w w:val="105"/>
        </w:rPr>
        <w:t xml:space="preserve"> </w:t>
      </w:r>
      <w:r>
        <w:rPr>
          <w:color w:val="070807"/>
          <w:w w:val="105"/>
        </w:rPr>
        <w:t>Se</w:t>
      </w:r>
      <w:r>
        <w:rPr>
          <w:color w:val="070807"/>
          <w:spacing w:val="-3"/>
          <w:w w:val="105"/>
        </w:rPr>
        <w:t xml:space="preserve"> </w:t>
      </w:r>
      <w:r>
        <w:rPr>
          <w:color w:val="070807"/>
          <w:w w:val="105"/>
        </w:rPr>
        <w:t>considera como base fiscal de</w:t>
      </w:r>
      <w:r>
        <w:rPr>
          <w:color w:val="070807"/>
          <w:spacing w:val="-7"/>
          <w:w w:val="105"/>
        </w:rPr>
        <w:t xml:space="preserve"> </w:t>
      </w:r>
      <w:r>
        <w:rPr>
          <w:color w:val="070807"/>
          <w:w w:val="105"/>
        </w:rPr>
        <w:t>un elemento patrimonial el</w:t>
      </w:r>
      <w:r>
        <w:rPr>
          <w:color w:val="070807"/>
          <w:spacing w:val="-5"/>
          <w:w w:val="105"/>
        </w:rPr>
        <w:t xml:space="preserve"> </w:t>
      </w:r>
      <w:r>
        <w:rPr>
          <w:color w:val="070807"/>
          <w:w w:val="105"/>
        </w:rPr>
        <w:t>importe atribuido al</w:t>
      </w:r>
      <w:r>
        <w:rPr>
          <w:color w:val="070807"/>
          <w:spacing w:val="-5"/>
          <w:w w:val="105"/>
        </w:rPr>
        <w:t xml:space="preserve"> </w:t>
      </w:r>
      <w:r>
        <w:rPr>
          <w:color w:val="070807"/>
          <w:w w:val="105"/>
        </w:rPr>
        <w:t>mismo a efectos fiscales.</w:t>
      </w:r>
    </w:p>
    <w:p w14:paraId="33E76881" w14:textId="77777777" w:rsidR="00DD02F0" w:rsidRDefault="00DD02F0">
      <w:pPr>
        <w:pStyle w:val="Textkrper"/>
        <w:spacing w:before="9"/>
        <w:rPr>
          <w:sz w:val="17"/>
        </w:rPr>
      </w:pPr>
    </w:p>
    <w:p w14:paraId="4FA0EC83" w14:textId="77777777" w:rsidR="00DD02F0" w:rsidRDefault="00755876">
      <w:pPr>
        <w:pStyle w:val="Textkrper"/>
        <w:spacing w:line="249" w:lineRule="auto"/>
        <w:ind w:left="533" w:right="279" w:firstLine="2"/>
        <w:jc w:val="both"/>
      </w:pPr>
      <w:r>
        <w:rPr>
          <w:color w:val="070807"/>
          <w:w w:val="105"/>
        </w:rPr>
        <w:t>El efecto impositivo de las diferencias temporarias se incluye en los correspondientes epígrafes de "Activos por impuesto diferido" y</w:t>
      </w:r>
      <w:r>
        <w:rPr>
          <w:color w:val="070807"/>
          <w:spacing w:val="-2"/>
          <w:w w:val="105"/>
        </w:rPr>
        <w:t xml:space="preserve"> </w:t>
      </w:r>
      <w:r>
        <w:rPr>
          <w:color w:val="070807"/>
          <w:w w:val="105"/>
        </w:rPr>
        <w:t>"Pasivos por impuesto diferido" del</w:t>
      </w:r>
      <w:r>
        <w:rPr>
          <w:color w:val="070807"/>
          <w:spacing w:val="-2"/>
          <w:w w:val="105"/>
        </w:rPr>
        <w:t xml:space="preserve"> </w:t>
      </w:r>
      <w:r>
        <w:rPr>
          <w:color w:val="070807"/>
          <w:w w:val="105"/>
        </w:rPr>
        <w:t>balance.</w:t>
      </w:r>
    </w:p>
    <w:p w14:paraId="6B9E3AA6" w14:textId="77777777" w:rsidR="00DD02F0" w:rsidRDefault="00DD02F0">
      <w:pPr>
        <w:pStyle w:val="Textkrper"/>
        <w:spacing w:before="8"/>
        <w:rPr>
          <w:sz w:val="17"/>
        </w:rPr>
      </w:pPr>
    </w:p>
    <w:p w14:paraId="303CE313" w14:textId="77777777" w:rsidR="00DD02F0" w:rsidRDefault="00755876">
      <w:pPr>
        <w:pStyle w:val="Textkrper"/>
        <w:spacing w:line="249" w:lineRule="auto"/>
        <w:ind w:left="535" w:right="285"/>
        <w:jc w:val="both"/>
      </w:pPr>
      <w:r>
        <w:rPr>
          <w:color w:val="070807"/>
          <w:w w:val="105"/>
        </w:rPr>
        <w:t>La</w:t>
      </w:r>
      <w:r>
        <w:rPr>
          <w:color w:val="070807"/>
          <w:spacing w:val="-13"/>
          <w:w w:val="105"/>
        </w:rPr>
        <w:t xml:space="preserve"> </w:t>
      </w:r>
      <w:r>
        <w:rPr>
          <w:color w:val="070807"/>
          <w:w w:val="105"/>
        </w:rPr>
        <w:t>Sociedad reconoce</w:t>
      </w:r>
      <w:r>
        <w:rPr>
          <w:color w:val="070807"/>
          <w:spacing w:val="-4"/>
          <w:w w:val="105"/>
        </w:rPr>
        <w:t xml:space="preserve"> </w:t>
      </w:r>
      <w:r>
        <w:rPr>
          <w:color w:val="070807"/>
          <w:w w:val="105"/>
        </w:rPr>
        <w:t>un</w:t>
      </w:r>
      <w:r>
        <w:rPr>
          <w:color w:val="070807"/>
          <w:spacing w:val="-11"/>
          <w:w w:val="105"/>
        </w:rPr>
        <w:t xml:space="preserve"> </w:t>
      </w:r>
      <w:r>
        <w:rPr>
          <w:color w:val="070807"/>
          <w:w w:val="105"/>
        </w:rPr>
        <w:t>pasivo por</w:t>
      </w:r>
      <w:r>
        <w:rPr>
          <w:color w:val="070807"/>
          <w:spacing w:val="-1"/>
          <w:w w:val="105"/>
        </w:rPr>
        <w:t xml:space="preserve"> </w:t>
      </w:r>
      <w:r>
        <w:rPr>
          <w:color w:val="070807"/>
          <w:w w:val="105"/>
        </w:rPr>
        <w:t>impuesto diferido para</w:t>
      </w:r>
      <w:r>
        <w:rPr>
          <w:color w:val="070807"/>
          <w:spacing w:val="-12"/>
          <w:w w:val="105"/>
        </w:rPr>
        <w:t xml:space="preserve"> </w:t>
      </w:r>
      <w:r>
        <w:rPr>
          <w:color w:val="070807"/>
          <w:w w:val="105"/>
        </w:rPr>
        <w:t>todas</w:t>
      </w:r>
      <w:r>
        <w:rPr>
          <w:color w:val="070807"/>
          <w:spacing w:val="-4"/>
          <w:w w:val="105"/>
        </w:rPr>
        <w:t xml:space="preserve"> </w:t>
      </w:r>
      <w:r>
        <w:rPr>
          <w:color w:val="070807"/>
          <w:w w:val="105"/>
        </w:rPr>
        <w:t>las</w:t>
      </w:r>
      <w:r>
        <w:rPr>
          <w:color w:val="070807"/>
          <w:spacing w:val="-9"/>
          <w:w w:val="105"/>
        </w:rPr>
        <w:t xml:space="preserve"> </w:t>
      </w:r>
      <w:r>
        <w:rPr>
          <w:color w:val="070807"/>
          <w:w w:val="105"/>
        </w:rPr>
        <w:t>diferencias</w:t>
      </w:r>
      <w:r>
        <w:rPr>
          <w:color w:val="070807"/>
          <w:spacing w:val="-4"/>
          <w:w w:val="105"/>
        </w:rPr>
        <w:t xml:space="preserve"> </w:t>
      </w:r>
      <w:r>
        <w:rPr>
          <w:color w:val="070807"/>
          <w:w w:val="105"/>
        </w:rPr>
        <w:t>temporarias imponibles, salvo, en su caso, para las excepciones previstas en la</w:t>
      </w:r>
      <w:r>
        <w:rPr>
          <w:color w:val="070807"/>
          <w:spacing w:val="-3"/>
          <w:w w:val="105"/>
        </w:rPr>
        <w:t xml:space="preserve"> </w:t>
      </w:r>
      <w:r>
        <w:rPr>
          <w:color w:val="070807"/>
          <w:w w:val="105"/>
        </w:rPr>
        <w:t>normativa vigente.</w:t>
      </w:r>
    </w:p>
    <w:p w14:paraId="2AE0119E" w14:textId="77777777" w:rsidR="00DD02F0" w:rsidRDefault="00DD02F0">
      <w:pPr>
        <w:pStyle w:val="Textkrper"/>
        <w:spacing w:before="8"/>
        <w:rPr>
          <w:sz w:val="17"/>
        </w:rPr>
      </w:pPr>
    </w:p>
    <w:p w14:paraId="71109956" w14:textId="77777777" w:rsidR="00DD02F0" w:rsidRDefault="00755876">
      <w:pPr>
        <w:pStyle w:val="Textkrper"/>
        <w:spacing w:line="249" w:lineRule="auto"/>
        <w:ind w:left="538" w:right="258" w:hanging="2"/>
        <w:jc w:val="both"/>
      </w:pPr>
      <w:r>
        <w:rPr>
          <w:color w:val="070807"/>
          <w:w w:val="105"/>
        </w:rPr>
        <w:t>La Sociedad reconoce los activos por impuesto diferido para todas las diferencias temporarias deducibles, créditos fiscales no utilizados y bases imponibles negativas pendientes de compensar, en la medida en que resulte probable que la</w:t>
      </w:r>
      <w:r>
        <w:rPr>
          <w:color w:val="070807"/>
          <w:spacing w:val="-8"/>
          <w:w w:val="105"/>
        </w:rPr>
        <w:t xml:space="preserve"> </w:t>
      </w:r>
      <w:r>
        <w:rPr>
          <w:color w:val="070807"/>
          <w:w w:val="105"/>
        </w:rPr>
        <w:t>Sociedad disponga de ganancias fiscales futuras que permitan la aplicación de estos activos, salvo, en</w:t>
      </w:r>
      <w:r>
        <w:rPr>
          <w:color w:val="070807"/>
          <w:spacing w:val="-5"/>
          <w:w w:val="105"/>
        </w:rPr>
        <w:t xml:space="preserve"> </w:t>
      </w:r>
      <w:r>
        <w:rPr>
          <w:color w:val="070807"/>
          <w:w w:val="105"/>
        </w:rPr>
        <w:t>su caso, para las excepciones previstas en</w:t>
      </w:r>
      <w:r>
        <w:rPr>
          <w:color w:val="070807"/>
          <w:spacing w:val="-3"/>
          <w:w w:val="105"/>
        </w:rPr>
        <w:t xml:space="preserve"> </w:t>
      </w:r>
      <w:r>
        <w:rPr>
          <w:color w:val="070807"/>
          <w:w w:val="105"/>
        </w:rPr>
        <w:t>la</w:t>
      </w:r>
      <w:r>
        <w:rPr>
          <w:color w:val="070807"/>
          <w:spacing w:val="-8"/>
          <w:w w:val="105"/>
        </w:rPr>
        <w:t xml:space="preserve"> </w:t>
      </w:r>
      <w:r>
        <w:rPr>
          <w:color w:val="070807"/>
          <w:w w:val="105"/>
        </w:rPr>
        <w:t>normativa vigente.</w:t>
      </w:r>
    </w:p>
    <w:p w14:paraId="24D76843" w14:textId="77777777" w:rsidR="00DD02F0" w:rsidRDefault="00DD02F0">
      <w:pPr>
        <w:spacing w:line="249" w:lineRule="auto"/>
        <w:jc w:val="both"/>
        <w:sectPr w:rsidR="00DD02F0">
          <w:pgSz w:w="11920" w:h="16830"/>
          <w:pgMar w:top="1720" w:right="900" w:bottom="1200" w:left="880" w:header="1137" w:footer="963" w:gutter="0"/>
          <w:cols w:space="720"/>
        </w:sectPr>
      </w:pPr>
    </w:p>
    <w:p w14:paraId="76C79B18" w14:textId="77777777" w:rsidR="00DD02F0" w:rsidRDefault="00DD02F0">
      <w:pPr>
        <w:pStyle w:val="Textkrper"/>
        <w:rPr>
          <w:sz w:val="20"/>
        </w:rPr>
      </w:pPr>
    </w:p>
    <w:p w14:paraId="6295CFDE" w14:textId="77777777" w:rsidR="00DD02F0" w:rsidRDefault="00DD02F0">
      <w:pPr>
        <w:pStyle w:val="Textkrper"/>
        <w:spacing w:before="3"/>
        <w:rPr>
          <w:sz w:val="21"/>
        </w:rPr>
      </w:pPr>
    </w:p>
    <w:p w14:paraId="28546412" w14:textId="77777777" w:rsidR="00DD02F0" w:rsidRDefault="00755876">
      <w:pPr>
        <w:pStyle w:val="Textkrper"/>
        <w:spacing w:before="1" w:line="252" w:lineRule="auto"/>
        <w:ind w:left="535" w:right="270"/>
        <w:jc w:val="both"/>
      </w:pPr>
      <w:r>
        <w:rPr>
          <w:color w:val="070807"/>
          <w:w w:val="105"/>
        </w:rPr>
        <w:t>En el caso de las combinaciones de negocios en los que no se hubieran reconocido separadamente activos por impuesto diferido en la contabilización inicial por no cumplir los criterios para su reconocimiento,</w:t>
      </w:r>
      <w:r>
        <w:rPr>
          <w:color w:val="070807"/>
          <w:spacing w:val="-1"/>
          <w:w w:val="105"/>
        </w:rPr>
        <w:t xml:space="preserve"> </w:t>
      </w:r>
      <w:r>
        <w:rPr>
          <w:color w:val="070807"/>
          <w:w w:val="105"/>
        </w:rPr>
        <w:t>los activos por impuesto diferido que se reconozcan dentro del periodo de valoración y que procedan de nueva información</w:t>
      </w:r>
      <w:r>
        <w:rPr>
          <w:color w:val="070807"/>
          <w:spacing w:val="40"/>
          <w:w w:val="105"/>
        </w:rPr>
        <w:t xml:space="preserve"> </w:t>
      </w:r>
      <w:r>
        <w:rPr>
          <w:color w:val="070807"/>
          <w:w w:val="105"/>
        </w:rPr>
        <w:t>sobre hechos y circunstancias que existían a la fecha de adquisición, supondrán un</w:t>
      </w:r>
      <w:r>
        <w:rPr>
          <w:color w:val="070807"/>
          <w:spacing w:val="-7"/>
          <w:w w:val="105"/>
        </w:rPr>
        <w:t xml:space="preserve"> </w:t>
      </w:r>
      <w:r>
        <w:rPr>
          <w:color w:val="070807"/>
          <w:w w:val="105"/>
        </w:rPr>
        <w:t>ajuste al</w:t>
      </w:r>
      <w:r>
        <w:rPr>
          <w:color w:val="070807"/>
          <w:spacing w:val="-10"/>
          <w:w w:val="105"/>
        </w:rPr>
        <w:t xml:space="preserve"> </w:t>
      </w:r>
      <w:r>
        <w:rPr>
          <w:color w:val="070807"/>
          <w:w w:val="105"/>
        </w:rPr>
        <w:t>importe del</w:t>
      </w:r>
      <w:r>
        <w:rPr>
          <w:color w:val="070807"/>
          <w:spacing w:val="-4"/>
          <w:w w:val="105"/>
        </w:rPr>
        <w:t xml:space="preserve"> </w:t>
      </w:r>
      <w:r>
        <w:rPr>
          <w:color w:val="070807"/>
          <w:w w:val="105"/>
        </w:rPr>
        <w:t>fondo de</w:t>
      </w:r>
      <w:r>
        <w:rPr>
          <w:color w:val="070807"/>
          <w:spacing w:val="-1"/>
          <w:w w:val="105"/>
        </w:rPr>
        <w:t xml:space="preserve"> </w:t>
      </w:r>
      <w:r>
        <w:rPr>
          <w:color w:val="070807"/>
          <w:w w:val="105"/>
        </w:rPr>
        <w:t>comercio relacionado. Tras</w:t>
      </w:r>
      <w:r>
        <w:rPr>
          <w:color w:val="070807"/>
          <w:spacing w:val="-3"/>
          <w:w w:val="105"/>
        </w:rPr>
        <w:t xml:space="preserve"> </w:t>
      </w:r>
      <w:r>
        <w:rPr>
          <w:color w:val="070807"/>
          <w:w w:val="105"/>
        </w:rPr>
        <w:t>el</w:t>
      </w:r>
      <w:r>
        <w:rPr>
          <w:color w:val="070807"/>
          <w:spacing w:val="-9"/>
          <w:w w:val="105"/>
        </w:rPr>
        <w:t xml:space="preserve"> </w:t>
      </w:r>
      <w:r>
        <w:rPr>
          <w:color w:val="070807"/>
          <w:w w:val="105"/>
        </w:rPr>
        <w:t>citado periodo de valoración, o por tener origen en hechos y circunstancias que no existían a la fecha de adquisición, se registrarán contra</w:t>
      </w:r>
      <w:r>
        <w:rPr>
          <w:color w:val="070807"/>
          <w:spacing w:val="-2"/>
          <w:w w:val="105"/>
        </w:rPr>
        <w:t xml:space="preserve"> </w:t>
      </w:r>
      <w:r>
        <w:rPr>
          <w:color w:val="070807"/>
          <w:w w:val="105"/>
        </w:rPr>
        <w:t>resultados o,</w:t>
      </w:r>
      <w:r>
        <w:rPr>
          <w:color w:val="070807"/>
          <w:spacing w:val="-5"/>
          <w:w w:val="105"/>
        </w:rPr>
        <w:t xml:space="preserve"> </w:t>
      </w:r>
      <w:r>
        <w:rPr>
          <w:color w:val="070807"/>
          <w:w w:val="105"/>
        </w:rPr>
        <w:t>si</w:t>
      </w:r>
      <w:r>
        <w:rPr>
          <w:color w:val="070807"/>
          <w:spacing w:val="-4"/>
          <w:w w:val="105"/>
        </w:rPr>
        <w:t xml:space="preserve"> </w:t>
      </w:r>
      <w:r>
        <w:rPr>
          <w:color w:val="070807"/>
          <w:w w:val="105"/>
        </w:rPr>
        <w:t>la</w:t>
      </w:r>
      <w:r>
        <w:rPr>
          <w:color w:val="070807"/>
          <w:spacing w:val="-8"/>
          <w:w w:val="105"/>
        </w:rPr>
        <w:t xml:space="preserve"> </w:t>
      </w:r>
      <w:r>
        <w:rPr>
          <w:color w:val="070807"/>
          <w:w w:val="105"/>
        </w:rPr>
        <w:t>norma lo requiere, directamente</w:t>
      </w:r>
      <w:r>
        <w:rPr>
          <w:color w:val="070807"/>
          <w:spacing w:val="27"/>
          <w:w w:val="105"/>
        </w:rPr>
        <w:t xml:space="preserve"> </w:t>
      </w:r>
      <w:r>
        <w:rPr>
          <w:color w:val="070807"/>
          <w:w w:val="105"/>
        </w:rPr>
        <w:t>en</w:t>
      </w:r>
      <w:r>
        <w:rPr>
          <w:color w:val="070807"/>
          <w:spacing w:val="-3"/>
          <w:w w:val="105"/>
        </w:rPr>
        <w:t xml:space="preserve"> </w:t>
      </w:r>
      <w:r>
        <w:rPr>
          <w:color w:val="070807"/>
          <w:w w:val="105"/>
        </w:rPr>
        <w:t>patrimonio neto.</w:t>
      </w:r>
    </w:p>
    <w:p w14:paraId="488FDA02" w14:textId="77777777" w:rsidR="00DD02F0" w:rsidRDefault="00DD02F0">
      <w:pPr>
        <w:pStyle w:val="Textkrper"/>
        <w:spacing w:before="2"/>
        <w:rPr>
          <w:sz w:val="17"/>
        </w:rPr>
      </w:pPr>
    </w:p>
    <w:p w14:paraId="51AB65E7" w14:textId="77777777" w:rsidR="00DD02F0" w:rsidRDefault="00755876">
      <w:pPr>
        <w:pStyle w:val="Textkrper"/>
        <w:spacing w:line="252" w:lineRule="auto"/>
        <w:ind w:left="538" w:right="276" w:hanging="3"/>
        <w:jc w:val="both"/>
      </w:pPr>
      <w:r>
        <w:rPr>
          <w:color w:val="070807"/>
          <w:w w:val="105"/>
        </w:rPr>
        <w:t>En</w:t>
      </w:r>
      <w:r>
        <w:rPr>
          <w:color w:val="070807"/>
          <w:spacing w:val="-5"/>
          <w:w w:val="105"/>
        </w:rPr>
        <w:t xml:space="preserve"> </w:t>
      </w:r>
      <w:r>
        <w:rPr>
          <w:color w:val="070807"/>
          <w:w w:val="105"/>
        </w:rPr>
        <w:t>la</w:t>
      </w:r>
      <w:r>
        <w:rPr>
          <w:color w:val="070807"/>
          <w:spacing w:val="-10"/>
          <w:w w:val="105"/>
        </w:rPr>
        <w:t xml:space="preserve"> </w:t>
      </w:r>
      <w:r>
        <w:rPr>
          <w:color w:val="070807"/>
          <w:w w:val="105"/>
        </w:rPr>
        <w:t>fecha</w:t>
      </w:r>
      <w:r>
        <w:rPr>
          <w:color w:val="070807"/>
          <w:spacing w:val="-6"/>
          <w:w w:val="105"/>
        </w:rPr>
        <w:t xml:space="preserve"> </w:t>
      </w:r>
      <w:r>
        <w:rPr>
          <w:color w:val="070807"/>
          <w:w w:val="105"/>
        </w:rPr>
        <w:t>de</w:t>
      </w:r>
      <w:r>
        <w:rPr>
          <w:color w:val="070807"/>
          <w:spacing w:val="-4"/>
          <w:w w:val="105"/>
        </w:rPr>
        <w:t xml:space="preserve"> </w:t>
      </w:r>
      <w:r>
        <w:rPr>
          <w:color w:val="070807"/>
          <w:w w:val="105"/>
        </w:rPr>
        <w:t>cierre de</w:t>
      </w:r>
      <w:r>
        <w:rPr>
          <w:color w:val="070807"/>
          <w:spacing w:val="-4"/>
          <w:w w:val="105"/>
        </w:rPr>
        <w:t xml:space="preserve"> </w:t>
      </w:r>
      <w:r>
        <w:rPr>
          <w:color w:val="070807"/>
          <w:w w:val="105"/>
        </w:rPr>
        <w:t>cada</w:t>
      </w:r>
      <w:r>
        <w:rPr>
          <w:color w:val="070807"/>
          <w:spacing w:val="-8"/>
          <w:w w:val="105"/>
        </w:rPr>
        <w:t xml:space="preserve"> </w:t>
      </w:r>
      <w:r>
        <w:rPr>
          <w:color w:val="070807"/>
          <w:w w:val="105"/>
        </w:rPr>
        <w:t>ejercicio la</w:t>
      </w:r>
      <w:r>
        <w:rPr>
          <w:color w:val="070807"/>
          <w:spacing w:val="-12"/>
          <w:w w:val="105"/>
        </w:rPr>
        <w:t xml:space="preserve"> </w:t>
      </w:r>
      <w:r>
        <w:rPr>
          <w:color w:val="070807"/>
          <w:w w:val="105"/>
        </w:rPr>
        <w:t>Sociedad evalúa</w:t>
      </w:r>
      <w:r>
        <w:rPr>
          <w:color w:val="070807"/>
          <w:spacing w:val="-6"/>
          <w:w w:val="105"/>
        </w:rPr>
        <w:t xml:space="preserve"> </w:t>
      </w:r>
      <w:r>
        <w:rPr>
          <w:color w:val="070807"/>
          <w:w w:val="105"/>
        </w:rPr>
        <w:t>los</w:t>
      </w:r>
      <w:r>
        <w:rPr>
          <w:color w:val="070807"/>
          <w:spacing w:val="-11"/>
          <w:w w:val="105"/>
        </w:rPr>
        <w:t xml:space="preserve"> </w:t>
      </w:r>
      <w:r>
        <w:rPr>
          <w:color w:val="070807"/>
          <w:w w:val="105"/>
        </w:rPr>
        <w:t>activos</w:t>
      </w:r>
      <w:r>
        <w:rPr>
          <w:color w:val="070807"/>
          <w:spacing w:val="-5"/>
          <w:w w:val="105"/>
        </w:rPr>
        <w:t xml:space="preserve"> </w:t>
      </w:r>
      <w:r>
        <w:rPr>
          <w:color w:val="070807"/>
          <w:w w:val="105"/>
        </w:rPr>
        <w:t>por</w:t>
      </w:r>
      <w:r>
        <w:rPr>
          <w:color w:val="070807"/>
          <w:spacing w:val="-3"/>
          <w:w w:val="105"/>
        </w:rPr>
        <w:t xml:space="preserve"> </w:t>
      </w:r>
      <w:r>
        <w:rPr>
          <w:color w:val="070807"/>
          <w:w w:val="105"/>
        </w:rPr>
        <w:t>impuesto diferido reconocidos y aquellos que no se han reconocido</w:t>
      </w:r>
      <w:r>
        <w:rPr>
          <w:color w:val="070807"/>
          <w:spacing w:val="20"/>
          <w:w w:val="105"/>
        </w:rPr>
        <w:t xml:space="preserve"> </w:t>
      </w:r>
      <w:r>
        <w:rPr>
          <w:color w:val="070807"/>
          <w:w w:val="105"/>
        </w:rPr>
        <w:t>anteriormente.</w:t>
      </w:r>
      <w:r>
        <w:rPr>
          <w:color w:val="070807"/>
          <w:spacing w:val="-2"/>
          <w:w w:val="105"/>
        </w:rPr>
        <w:t xml:space="preserve"> </w:t>
      </w:r>
      <w:r>
        <w:rPr>
          <w:color w:val="070807"/>
          <w:w w:val="105"/>
        </w:rPr>
        <w:t>En base a tal evaluación, la</w:t>
      </w:r>
      <w:r>
        <w:rPr>
          <w:color w:val="070807"/>
          <w:spacing w:val="-3"/>
          <w:w w:val="105"/>
        </w:rPr>
        <w:t xml:space="preserve"> </w:t>
      </w:r>
      <w:r>
        <w:rPr>
          <w:color w:val="070807"/>
          <w:w w:val="105"/>
        </w:rPr>
        <w:t>Sociedad procede</w:t>
      </w:r>
      <w:r>
        <w:rPr>
          <w:color w:val="070807"/>
          <w:spacing w:val="21"/>
          <w:w w:val="105"/>
        </w:rPr>
        <w:t xml:space="preserve"> </w:t>
      </w:r>
      <w:r>
        <w:rPr>
          <w:color w:val="070807"/>
          <w:w w:val="105"/>
        </w:rPr>
        <w:t>a dar de baja un activo reconocido anteriormente si ya no resulta probable su recuperación, o procede a registrar</w:t>
      </w:r>
      <w:r>
        <w:rPr>
          <w:color w:val="070807"/>
          <w:spacing w:val="-1"/>
          <w:w w:val="105"/>
        </w:rPr>
        <w:t xml:space="preserve"> </w:t>
      </w:r>
      <w:r>
        <w:rPr>
          <w:color w:val="070807"/>
          <w:w w:val="105"/>
        </w:rPr>
        <w:t>cualquier</w:t>
      </w:r>
      <w:r>
        <w:rPr>
          <w:color w:val="070807"/>
          <w:spacing w:val="-2"/>
          <w:w w:val="105"/>
        </w:rPr>
        <w:t xml:space="preserve"> </w:t>
      </w:r>
      <w:r>
        <w:rPr>
          <w:color w:val="070807"/>
          <w:w w:val="105"/>
        </w:rPr>
        <w:t>activo</w:t>
      </w:r>
      <w:r>
        <w:rPr>
          <w:color w:val="070807"/>
          <w:spacing w:val="-3"/>
          <w:w w:val="105"/>
        </w:rPr>
        <w:t xml:space="preserve"> </w:t>
      </w:r>
      <w:r>
        <w:rPr>
          <w:color w:val="070807"/>
          <w:w w:val="105"/>
        </w:rPr>
        <w:t>por</w:t>
      </w:r>
      <w:r>
        <w:rPr>
          <w:color w:val="070807"/>
          <w:spacing w:val="-8"/>
          <w:w w:val="105"/>
        </w:rPr>
        <w:t xml:space="preserve"> </w:t>
      </w:r>
      <w:r>
        <w:rPr>
          <w:color w:val="070807"/>
          <w:w w:val="105"/>
        </w:rPr>
        <w:t>impuesto</w:t>
      </w:r>
      <w:r>
        <w:rPr>
          <w:color w:val="070807"/>
          <w:spacing w:val="-1"/>
          <w:w w:val="105"/>
        </w:rPr>
        <w:t xml:space="preserve"> </w:t>
      </w:r>
      <w:r>
        <w:rPr>
          <w:color w:val="070807"/>
          <w:w w:val="105"/>
        </w:rPr>
        <w:t>diferido</w:t>
      </w:r>
      <w:r>
        <w:rPr>
          <w:color w:val="070807"/>
          <w:spacing w:val="-3"/>
          <w:w w:val="105"/>
        </w:rPr>
        <w:t xml:space="preserve"> </w:t>
      </w:r>
      <w:r>
        <w:rPr>
          <w:color w:val="070807"/>
          <w:w w:val="105"/>
        </w:rPr>
        <w:t>no</w:t>
      </w:r>
      <w:r>
        <w:rPr>
          <w:color w:val="070807"/>
          <w:spacing w:val="-10"/>
          <w:w w:val="105"/>
        </w:rPr>
        <w:t xml:space="preserve"> </w:t>
      </w:r>
      <w:r>
        <w:rPr>
          <w:color w:val="070807"/>
          <w:w w:val="105"/>
        </w:rPr>
        <w:t>reconocido</w:t>
      </w:r>
      <w:r>
        <w:rPr>
          <w:color w:val="070807"/>
          <w:spacing w:val="-1"/>
          <w:w w:val="105"/>
        </w:rPr>
        <w:t xml:space="preserve"> </w:t>
      </w:r>
      <w:r>
        <w:rPr>
          <w:color w:val="070807"/>
          <w:w w:val="105"/>
        </w:rPr>
        <w:t>anteriormente siempre</w:t>
      </w:r>
      <w:r>
        <w:rPr>
          <w:color w:val="070807"/>
          <w:spacing w:val="-1"/>
          <w:w w:val="105"/>
        </w:rPr>
        <w:t xml:space="preserve"> </w:t>
      </w:r>
      <w:r>
        <w:rPr>
          <w:color w:val="070807"/>
          <w:w w:val="105"/>
        </w:rPr>
        <w:t>que</w:t>
      </w:r>
      <w:r>
        <w:rPr>
          <w:color w:val="070807"/>
          <w:spacing w:val="-10"/>
          <w:w w:val="105"/>
        </w:rPr>
        <w:t xml:space="preserve"> </w:t>
      </w:r>
      <w:r>
        <w:rPr>
          <w:color w:val="070807"/>
          <w:w w:val="105"/>
        </w:rPr>
        <w:t>resulte</w:t>
      </w:r>
      <w:r>
        <w:rPr>
          <w:color w:val="070807"/>
          <w:spacing w:val="-6"/>
          <w:w w:val="105"/>
        </w:rPr>
        <w:t xml:space="preserve"> </w:t>
      </w:r>
      <w:r>
        <w:rPr>
          <w:color w:val="070807"/>
          <w:w w:val="105"/>
        </w:rPr>
        <w:t>probable que la</w:t>
      </w:r>
      <w:r>
        <w:rPr>
          <w:color w:val="070807"/>
          <w:spacing w:val="-11"/>
          <w:w w:val="105"/>
        </w:rPr>
        <w:t xml:space="preserve"> </w:t>
      </w:r>
      <w:r>
        <w:rPr>
          <w:color w:val="070807"/>
          <w:w w:val="105"/>
        </w:rPr>
        <w:t>Sociedad disponga de ganancias fiscales futuras que permitan su aplicación.</w:t>
      </w:r>
    </w:p>
    <w:p w14:paraId="37712D54" w14:textId="77777777" w:rsidR="00DD02F0" w:rsidRDefault="00DD02F0">
      <w:pPr>
        <w:pStyle w:val="Textkrper"/>
        <w:spacing w:before="11"/>
        <w:rPr>
          <w:sz w:val="20"/>
        </w:rPr>
      </w:pPr>
    </w:p>
    <w:p w14:paraId="0BE4C443" w14:textId="77777777" w:rsidR="00DD02F0" w:rsidRDefault="00755876">
      <w:pPr>
        <w:pStyle w:val="Textkrper"/>
        <w:spacing w:line="249" w:lineRule="auto"/>
        <w:ind w:left="535" w:right="284"/>
        <w:jc w:val="both"/>
      </w:pPr>
      <w:r>
        <w:rPr>
          <w:color w:val="070807"/>
          <w:w w:val="105"/>
        </w:rPr>
        <w:t>Los</w:t>
      </w:r>
      <w:r>
        <w:rPr>
          <w:color w:val="070807"/>
          <w:spacing w:val="-7"/>
          <w:w w:val="105"/>
        </w:rPr>
        <w:t xml:space="preserve"> </w:t>
      </w:r>
      <w:r>
        <w:rPr>
          <w:color w:val="070807"/>
          <w:w w:val="105"/>
        </w:rPr>
        <w:t>activos y</w:t>
      </w:r>
      <w:r>
        <w:rPr>
          <w:color w:val="070807"/>
          <w:spacing w:val="-9"/>
          <w:w w:val="105"/>
        </w:rPr>
        <w:t xml:space="preserve"> </w:t>
      </w:r>
      <w:r>
        <w:rPr>
          <w:color w:val="070807"/>
          <w:w w:val="105"/>
        </w:rPr>
        <w:t>pasivos</w:t>
      </w:r>
      <w:r>
        <w:rPr>
          <w:color w:val="070807"/>
          <w:spacing w:val="-1"/>
          <w:w w:val="105"/>
        </w:rPr>
        <w:t xml:space="preserve"> </w:t>
      </w:r>
      <w:r>
        <w:rPr>
          <w:color w:val="070807"/>
          <w:w w:val="105"/>
        </w:rPr>
        <w:t>por</w:t>
      </w:r>
      <w:r>
        <w:rPr>
          <w:color w:val="070807"/>
          <w:spacing w:val="-3"/>
          <w:w w:val="105"/>
        </w:rPr>
        <w:t xml:space="preserve"> </w:t>
      </w:r>
      <w:r>
        <w:rPr>
          <w:color w:val="070807"/>
          <w:w w:val="105"/>
        </w:rPr>
        <w:t>impuesto diferido se</w:t>
      </w:r>
      <w:r>
        <w:rPr>
          <w:color w:val="070807"/>
          <w:spacing w:val="-3"/>
          <w:w w:val="105"/>
        </w:rPr>
        <w:t xml:space="preserve"> </w:t>
      </w:r>
      <w:r>
        <w:rPr>
          <w:color w:val="070807"/>
          <w:w w:val="105"/>
        </w:rPr>
        <w:t>valoran a</w:t>
      </w:r>
      <w:r>
        <w:rPr>
          <w:color w:val="070807"/>
          <w:spacing w:val="-8"/>
          <w:w w:val="105"/>
        </w:rPr>
        <w:t xml:space="preserve"> </w:t>
      </w:r>
      <w:r>
        <w:rPr>
          <w:color w:val="070807"/>
          <w:w w:val="105"/>
        </w:rPr>
        <w:t>los</w:t>
      </w:r>
      <w:r>
        <w:rPr>
          <w:color w:val="070807"/>
          <w:spacing w:val="-12"/>
          <w:w w:val="105"/>
        </w:rPr>
        <w:t xml:space="preserve"> </w:t>
      </w:r>
      <w:r>
        <w:rPr>
          <w:color w:val="070807"/>
          <w:w w:val="105"/>
        </w:rPr>
        <w:t>tipos</w:t>
      </w:r>
      <w:r>
        <w:rPr>
          <w:color w:val="070807"/>
          <w:spacing w:val="-9"/>
          <w:w w:val="105"/>
        </w:rPr>
        <w:t xml:space="preserve"> </w:t>
      </w:r>
      <w:r>
        <w:rPr>
          <w:color w:val="070807"/>
          <w:w w:val="105"/>
        </w:rPr>
        <w:t>de</w:t>
      </w:r>
      <w:r>
        <w:rPr>
          <w:color w:val="070807"/>
          <w:spacing w:val="-3"/>
          <w:w w:val="105"/>
        </w:rPr>
        <w:t xml:space="preserve"> </w:t>
      </w:r>
      <w:r>
        <w:rPr>
          <w:color w:val="070807"/>
          <w:w w:val="105"/>
        </w:rPr>
        <w:t>gravamen</w:t>
      </w:r>
      <w:r>
        <w:rPr>
          <w:color w:val="070807"/>
          <w:spacing w:val="-1"/>
          <w:w w:val="105"/>
        </w:rPr>
        <w:t xml:space="preserve"> </w:t>
      </w:r>
      <w:r>
        <w:rPr>
          <w:color w:val="070807"/>
          <w:w w:val="105"/>
        </w:rPr>
        <w:t>esperados en</w:t>
      </w:r>
      <w:r>
        <w:rPr>
          <w:color w:val="070807"/>
          <w:spacing w:val="-4"/>
          <w:w w:val="105"/>
        </w:rPr>
        <w:t xml:space="preserve"> </w:t>
      </w:r>
      <w:r>
        <w:rPr>
          <w:color w:val="070807"/>
          <w:w w:val="105"/>
        </w:rPr>
        <w:t>el</w:t>
      </w:r>
      <w:r>
        <w:rPr>
          <w:color w:val="070807"/>
          <w:spacing w:val="-9"/>
          <w:w w:val="105"/>
        </w:rPr>
        <w:t xml:space="preserve"> </w:t>
      </w:r>
      <w:r>
        <w:rPr>
          <w:color w:val="070807"/>
          <w:w w:val="105"/>
        </w:rPr>
        <w:t>momento de su reversión, según la</w:t>
      </w:r>
      <w:r>
        <w:rPr>
          <w:color w:val="070807"/>
          <w:spacing w:val="-3"/>
          <w:w w:val="105"/>
        </w:rPr>
        <w:t xml:space="preserve"> </w:t>
      </w:r>
      <w:r>
        <w:rPr>
          <w:color w:val="070807"/>
          <w:w w:val="105"/>
        </w:rPr>
        <w:t>normativa vigente aprobada,</w:t>
      </w:r>
      <w:r>
        <w:rPr>
          <w:color w:val="070807"/>
          <w:w w:val="105"/>
        </w:rPr>
        <w:t xml:space="preserve"> y de acuerdo con la</w:t>
      </w:r>
      <w:r>
        <w:rPr>
          <w:color w:val="070807"/>
          <w:spacing w:val="-5"/>
          <w:w w:val="105"/>
        </w:rPr>
        <w:t xml:space="preserve"> </w:t>
      </w:r>
      <w:r>
        <w:rPr>
          <w:color w:val="070807"/>
          <w:w w:val="105"/>
        </w:rPr>
        <w:t>forma en que racionalmente se espera recuperar o pagar el</w:t>
      </w:r>
      <w:r>
        <w:rPr>
          <w:color w:val="070807"/>
          <w:spacing w:val="-4"/>
          <w:w w:val="105"/>
        </w:rPr>
        <w:t xml:space="preserve"> </w:t>
      </w:r>
      <w:r>
        <w:rPr>
          <w:color w:val="070807"/>
          <w:w w:val="105"/>
        </w:rPr>
        <w:t>activo o pasivo por impuesto diferido.</w:t>
      </w:r>
    </w:p>
    <w:p w14:paraId="624A0286" w14:textId="77777777" w:rsidR="00DD02F0" w:rsidRDefault="00DD02F0">
      <w:pPr>
        <w:pStyle w:val="Textkrper"/>
        <w:spacing w:before="3"/>
        <w:rPr>
          <w:sz w:val="21"/>
        </w:rPr>
      </w:pPr>
    </w:p>
    <w:p w14:paraId="4C4FB3C2" w14:textId="77777777" w:rsidR="00DD02F0" w:rsidRDefault="00755876">
      <w:pPr>
        <w:pStyle w:val="Textkrper"/>
        <w:spacing w:line="249" w:lineRule="auto"/>
        <w:ind w:left="538" w:right="283" w:hanging="2"/>
        <w:jc w:val="both"/>
      </w:pPr>
      <w:r>
        <w:rPr>
          <w:color w:val="070807"/>
          <w:w w:val="105"/>
        </w:rPr>
        <w:t>Los activos y pasivos por impuesto diferido no se descuentan y se clasifican como activos y pasivos no corrientes, independientemente</w:t>
      </w:r>
      <w:r>
        <w:rPr>
          <w:color w:val="070807"/>
          <w:spacing w:val="-2"/>
          <w:w w:val="105"/>
        </w:rPr>
        <w:t xml:space="preserve"> </w:t>
      </w:r>
      <w:r>
        <w:rPr>
          <w:color w:val="070807"/>
          <w:w w:val="105"/>
        </w:rPr>
        <w:t>de la</w:t>
      </w:r>
      <w:r>
        <w:rPr>
          <w:color w:val="070807"/>
          <w:spacing w:val="-3"/>
          <w:w w:val="105"/>
        </w:rPr>
        <w:t xml:space="preserve"> </w:t>
      </w:r>
      <w:r>
        <w:rPr>
          <w:color w:val="070807"/>
          <w:w w:val="105"/>
        </w:rPr>
        <w:t>fecha esperada de realización o liquidación.</w:t>
      </w:r>
    </w:p>
    <w:p w14:paraId="28AFF497" w14:textId="77777777" w:rsidR="00DD02F0" w:rsidRDefault="00DD02F0">
      <w:pPr>
        <w:pStyle w:val="Textkrper"/>
        <w:spacing w:before="4"/>
        <w:rPr>
          <w:sz w:val="17"/>
        </w:rPr>
      </w:pPr>
    </w:p>
    <w:p w14:paraId="014719E7" w14:textId="77777777" w:rsidR="00DD02F0" w:rsidRDefault="00755876">
      <w:pPr>
        <w:pStyle w:val="Textkrper"/>
        <w:spacing w:line="252" w:lineRule="auto"/>
        <w:ind w:left="535" w:right="266"/>
        <w:jc w:val="both"/>
      </w:pPr>
      <w:r>
        <w:rPr>
          <w:color w:val="070807"/>
          <w:w w:val="105"/>
        </w:rPr>
        <w:t>La Sociedad tributa en régimen de consolidación fiscal durante los ejercicios 2024 y 2023 con las sociedades Sociedad Atlántica de Productos Ganaderos, S.L.U., Grupo Capisa Gestión y Servicios, S.L.U., y Explotaciones de Vacuno Capisa S.L.U. En consecuencia, el importe que resulta a cobrar o a pagar en la liquidación del impuesto sobre sociedades de cada sociedad dependiente se registra como saldo a pagar o a cobrar de la</w:t>
      </w:r>
      <w:r>
        <w:rPr>
          <w:color w:val="070807"/>
          <w:spacing w:val="-3"/>
          <w:w w:val="105"/>
        </w:rPr>
        <w:t xml:space="preserve"> </w:t>
      </w:r>
      <w:r>
        <w:rPr>
          <w:color w:val="070807"/>
          <w:w w:val="105"/>
        </w:rPr>
        <w:t>Sociedad.</w:t>
      </w:r>
    </w:p>
    <w:p w14:paraId="1FB96C9D" w14:textId="77777777" w:rsidR="00DD02F0" w:rsidRDefault="00DD02F0">
      <w:pPr>
        <w:pStyle w:val="Textkrper"/>
        <w:spacing w:before="3"/>
        <w:rPr>
          <w:sz w:val="16"/>
        </w:rPr>
      </w:pPr>
    </w:p>
    <w:p w14:paraId="278897A2" w14:textId="77777777" w:rsidR="00DD02F0" w:rsidRDefault="00755876">
      <w:pPr>
        <w:pStyle w:val="berschrift1"/>
        <w:numPr>
          <w:ilvl w:val="1"/>
          <w:numId w:val="4"/>
        </w:numPr>
        <w:tabs>
          <w:tab w:val="left" w:pos="1256"/>
        </w:tabs>
        <w:ind w:left="1255" w:hanging="718"/>
        <w:jc w:val="both"/>
        <w:rPr>
          <w:color w:val="070807"/>
        </w:rPr>
      </w:pPr>
      <w:r>
        <w:rPr>
          <w:color w:val="070807"/>
          <w:w w:val="105"/>
        </w:rPr>
        <w:t>Clasificación</w:t>
      </w:r>
      <w:r>
        <w:rPr>
          <w:color w:val="070807"/>
          <w:spacing w:val="3"/>
          <w:w w:val="105"/>
        </w:rPr>
        <w:t xml:space="preserve"> </w:t>
      </w:r>
      <w:r>
        <w:rPr>
          <w:color w:val="070807"/>
          <w:w w:val="105"/>
        </w:rPr>
        <w:t>de</w:t>
      </w:r>
      <w:r>
        <w:rPr>
          <w:color w:val="070807"/>
          <w:spacing w:val="-9"/>
          <w:w w:val="105"/>
        </w:rPr>
        <w:t xml:space="preserve"> </w:t>
      </w:r>
      <w:r>
        <w:rPr>
          <w:color w:val="070807"/>
          <w:w w:val="105"/>
        </w:rPr>
        <w:t>los</w:t>
      </w:r>
      <w:r>
        <w:rPr>
          <w:color w:val="070807"/>
          <w:spacing w:val="-11"/>
          <w:w w:val="105"/>
        </w:rPr>
        <w:t xml:space="preserve"> </w:t>
      </w:r>
      <w:r>
        <w:rPr>
          <w:color w:val="070807"/>
          <w:w w:val="105"/>
        </w:rPr>
        <w:t xml:space="preserve">activos </w:t>
      </w:r>
      <w:r>
        <w:rPr>
          <w:rFonts w:ascii="Times New Roman" w:hAnsi="Times New Roman"/>
          <w:color w:val="070807"/>
          <w:w w:val="105"/>
          <w:sz w:val="20"/>
        </w:rPr>
        <w:t>y</w:t>
      </w:r>
      <w:r>
        <w:rPr>
          <w:rFonts w:ascii="Times New Roman" w:hAnsi="Times New Roman"/>
          <w:color w:val="070807"/>
          <w:spacing w:val="-9"/>
          <w:w w:val="105"/>
          <w:sz w:val="20"/>
        </w:rPr>
        <w:t xml:space="preserve"> </w:t>
      </w:r>
      <w:r>
        <w:rPr>
          <w:color w:val="070807"/>
          <w:w w:val="105"/>
        </w:rPr>
        <w:t>pasivos</w:t>
      </w:r>
      <w:r>
        <w:rPr>
          <w:color w:val="070807"/>
          <w:spacing w:val="1"/>
          <w:w w:val="105"/>
        </w:rPr>
        <w:t xml:space="preserve"> </w:t>
      </w:r>
      <w:r>
        <w:rPr>
          <w:color w:val="070807"/>
          <w:w w:val="105"/>
        </w:rPr>
        <w:t>entre</w:t>
      </w:r>
      <w:r>
        <w:rPr>
          <w:color w:val="070807"/>
          <w:spacing w:val="-6"/>
          <w:w w:val="105"/>
        </w:rPr>
        <w:t xml:space="preserve"> </w:t>
      </w:r>
      <w:r>
        <w:rPr>
          <w:color w:val="070807"/>
          <w:w w:val="105"/>
        </w:rPr>
        <w:t>corrientes</w:t>
      </w:r>
      <w:r>
        <w:rPr>
          <w:color w:val="070807"/>
          <w:spacing w:val="1"/>
          <w:w w:val="105"/>
        </w:rPr>
        <w:t xml:space="preserve"> </w:t>
      </w:r>
      <w:r>
        <w:rPr>
          <w:rFonts w:ascii="Times New Roman" w:hAnsi="Times New Roman"/>
          <w:color w:val="070807"/>
          <w:w w:val="105"/>
          <w:sz w:val="20"/>
        </w:rPr>
        <w:t>y</w:t>
      </w:r>
      <w:r>
        <w:rPr>
          <w:rFonts w:ascii="Times New Roman" w:hAnsi="Times New Roman"/>
          <w:color w:val="070807"/>
          <w:spacing w:val="-9"/>
          <w:w w:val="105"/>
          <w:sz w:val="20"/>
        </w:rPr>
        <w:t xml:space="preserve"> </w:t>
      </w:r>
      <w:r>
        <w:rPr>
          <w:color w:val="070807"/>
          <w:w w:val="105"/>
        </w:rPr>
        <w:t>no</w:t>
      </w:r>
      <w:r>
        <w:rPr>
          <w:color w:val="070807"/>
          <w:spacing w:val="-11"/>
          <w:w w:val="105"/>
        </w:rPr>
        <w:t xml:space="preserve"> </w:t>
      </w:r>
      <w:r>
        <w:rPr>
          <w:color w:val="070807"/>
          <w:spacing w:val="-2"/>
          <w:w w:val="105"/>
        </w:rPr>
        <w:t>corrientes</w:t>
      </w:r>
    </w:p>
    <w:p w14:paraId="3E2DE39A" w14:textId="77777777" w:rsidR="00DD02F0" w:rsidRDefault="00DD02F0">
      <w:pPr>
        <w:pStyle w:val="Textkrper"/>
        <w:spacing w:before="7"/>
        <w:rPr>
          <w:b/>
          <w:sz w:val="21"/>
        </w:rPr>
      </w:pPr>
    </w:p>
    <w:p w14:paraId="0181608E" w14:textId="77777777" w:rsidR="00DD02F0" w:rsidRDefault="00755876">
      <w:pPr>
        <w:pStyle w:val="Textkrper"/>
        <w:spacing w:line="252" w:lineRule="auto"/>
        <w:ind w:left="534" w:right="263" w:firstLine="2"/>
        <w:jc w:val="both"/>
      </w:pPr>
      <w:r>
        <w:rPr>
          <w:color w:val="070807"/>
          <w:w w:val="105"/>
        </w:rPr>
        <w:t>Los activos y pasivos se presentan en el balance clasificados entre corrientes y no corrientes. A estos efectos, los activos y pasivos se clasifican como corrientes cuando están vinculados al ciclo normal de explotación de la</w:t>
      </w:r>
      <w:r>
        <w:rPr>
          <w:color w:val="070807"/>
          <w:spacing w:val="-14"/>
          <w:w w:val="105"/>
        </w:rPr>
        <w:t xml:space="preserve"> </w:t>
      </w:r>
      <w:r>
        <w:rPr>
          <w:color w:val="070807"/>
          <w:w w:val="105"/>
        </w:rPr>
        <w:t>Sociedad y</w:t>
      </w:r>
      <w:r>
        <w:rPr>
          <w:color w:val="070807"/>
          <w:spacing w:val="-2"/>
          <w:w w:val="105"/>
        </w:rPr>
        <w:t xml:space="preserve"> </w:t>
      </w:r>
      <w:r>
        <w:rPr>
          <w:color w:val="070807"/>
          <w:w w:val="105"/>
        </w:rPr>
        <w:t>se</w:t>
      </w:r>
      <w:r>
        <w:rPr>
          <w:color w:val="070807"/>
          <w:spacing w:val="-3"/>
          <w:w w:val="105"/>
        </w:rPr>
        <w:t xml:space="preserve"> </w:t>
      </w:r>
      <w:r>
        <w:rPr>
          <w:color w:val="070807"/>
          <w:w w:val="105"/>
        </w:rPr>
        <w:t>esperan</w:t>
      </w:r>
      <w:r>
        <w:rPr>
          <w:color w:val="070807"/>
          <w:spacing w:val="-3"/>
          <w:w w:val="105"/>
        </w:rPr>
        <w:t xml:space="preserve"> </w:t>
      </w:r>
      <w:r>
        <w:rPr>
          <w:color w:val="070807"/>
          <w:w w:val="105"/>
        </w:rPr>
        <w:t>vender, consumir, realizar o</w:t>
      </w:r>
      <w:r>
        <w:rPr>
          <w:color w:val="070807"/>
          <w:spacing w:val="-1"/>
          <w:w w:val="105"/>
        </w:rPr>
        <w:t xml:space="preserve"> </w:t>
      </w:r>
      <w:r>
        <w:rPr>
          <w:color w:val="070807"/>
          <w:w w:val="105"/>
        </w:rPr>
        <w:t>liquidar en</w:t>
      </w:r>
      <w:r>
        <w:rPr>
          <w:color w:val="070807"/>
          <w:spacing w:val="-3"/>
          <w:w w:val="105"/>
        </w:rPr>
        <w:t xml:space="preserve"> </w:t>
      </w:r>
      <w:r>
        <w:rPr>
          <w:color w:val="070807"/>
          <w:w w:val="105"/>
        </w:rPr>
        <w:t>el</w:t>
      </w:r>
      <w:r>
        <w:rPr>
          <w:color w:val="070807"/>
          <w:spacing w:val="-14"/>
          <w:w w:val="105"/>
        </w:rPr>
        <w:t xml:space="preserve"> </w:t>
      </w:r>
      <w:r>
        <w:rPr>
          <w:color w:val="070807"/>
          <w:w w:val="105"/>
        </w:rPr>
        <w:t>transcurso del</w:t>
      </w:r>
      <w:r>
        <w:rPr>
          <w:color w:val="070807"/>
          <w:spacing w:val="-5"/>
          <w:w w:val="105"/>
        </w:rPr>
        <w:t xml:space="preserve"> </w:t>
      </w:r>
      <w:r>
        <w:rPr>
          <w:color w:val="070807"/>
          <w:w w:val="105"/>
        </w:rPr>
        <w:t>mismo, son</w:t>
      </w:r>
      <w:r>
        <w:rPr>
          <w:color w:val="070807"/>
          <w:spacing w:val="-3"/>
          <w:w w:val="105"/>
        </w:rPr>
        <w:t xml:space="preserve"> </w:t>
      </w:r>
      <w:r>
        <w:rPr>
          <w:color w:val="070807"/>
          <w:w w:val="105"/>
        </w:rPr>
        <w:t>diferentes a</w:t>
      </w:r>
      <w:r>
        <w:rPr>
          <w:color w:val="070807"/>
          <w:spacing w:val="-8"/>
          <w:w w:val="105"/>
        </w:rPr>
        <w:t xml:space="preserve"> </w:t>
      </w:r>
      <w:r>
        <w:rPr>
          <w:color w:val="070807"/>
          <w:w w:val="105"/>
        </w:rPr>
        <w:t>los</w:t>
      </w:r>
      <w:r>
        <w:rPr>
          <w:color w:val="070807"/>
          <w:spacing w:val="-8"/>
          <w:w w:val="105"/>
        </w:rPr>
        <w:t xml:space="preserve"> </w:t>
      </w:r>
      <w:r>
        <w:rPr>
          <w:color w:val="070807"/>
          <w:w w:val="105"/>
        </w:rPr>
        <w:t>anteriores</w:t>
      </w:r>
      <w:r>
        <w:rPr>
          <w:color w:val="070807"/>
          <w:spacing w:val="-1"/>
          <w:w w:val="105"/>
        </w:rPr>
        <w:t xml:space="preserve"> </w:t>
      </w:r>
      <w:r>
        <w:rPr>
          <w:color w:val="070807"/>
          <w:w w:val="105"/>
        </w:rPr>
        <w:t>y</w:t>
      </w:r>
      <w:r>
        <w:rPr>
          <w:color w:val="070807"/>
          <w:spacing w:val="-8"/>
          <w:w w:val="105"/>
        </w:rPr>
        <w:t xml:space="preserve"> </w:t>
      </w:r>
      <w:r>
        <w:rPr>
          <w:color w:val="070807"/>
          <w:w w:val="105"/>
        </w:rPr>
        <w:t>su</w:t>
      </w:r>
      <w:r>
        <w:rPr>
          <w:color w:val="070807"/>
          <w:spacing w:val="-5"/>
          <w:w w:val="105"/>
        </w:rPr>
        <w:t xml:space="preserve"> </w:t>
      </w:r>
      <w:r>
        <w:rPr>
          <w:color w:val="070807"/>
          <w:w w:val="105"/>
        </w:rPr>
        <w:t>vencimiento, enajenación o</w:t>
      </w:r>
      <w:r>
        <w:rPr>
          <w:color w:val="070807"/>
          <w:spacing w:val="-1"/>
          <w:w w:val="105"/>
        </w:rPr>
        <w:t xml:space="preserve"> </w:t>
      </w:r>
      <w:r>
        <w:rPr>
          <w:color w:val="070807"/>
          <w:w w:val="105"/>
        </w:rPr>
        <w:t>realización se</w:t>
      </w:r>
      <w:r>
        <w:rPr>
          <w:color w:val="070807"/>
          <w:spacing w:val="-4"/>
          <w:w w:val="105"/>
        </w:rPr>
        <w:t xml:space="preserve"> </w:t>
      </w:r>
      <w:r>
        <w:rPr>
          <w:color w:val="070807"/>
          <w:w w:val="105"/>
        </w:rPr>
        <w:t>espera</w:t>
      </w:r>
      <w:r>
        <w:rPr>
          <w:color w:val="070807"/>
          <w:spacing w:val="-7"/>
          <w:w w:val="105"/>
        </w:rPr>
        <w:t xml:space="preserve"> </w:t>
      </w:r>
      <w:r>
        <w:rPr>
          <w:color w:val="070807"/>
          <w:w w:val="105"/>
        </w:rPr>
        <w:t>que</w:t>
      </w:r>
      <w:r>
        <w:rPr>
          <w:color w:val="070807"/>
          <w:spacing w:val="-5"/>
          <w:w w:val="105"/>
        </w:rPr>
        <w:t xml:space="preserve"> </w:t>
      </w:r>
      <w:r>
        <w:rPr>
          <w:color w:val="070807"/>
          <w:w w:val="105"/>
        </w:rPr>
        <w:t>se</w:t>
      </w:r>
      <w:r>
        <w:rPr>
          <w:color w:val="070807"/>
          <w:spacing w:val="-5"/>
          <w:w w:val="105"/>
        </w:rPr>
        <w:t xml:space="preserve"> </w:t>
      </w:r>
      <w:r>
        <w:rPr>
          <w:color w:val="070807"/>
          <w:w w:val="105"/>
        </w:rPr>
        <w:t>produzca en el</w:t>
      </w:r>
      <w:r>
        <w:rPr>
          <w:color w:val="070807"/>
          <w:spacing w:val="-6"/>
          <w:w w:val="105"/>
        </w:rPr>
        <w:t xml:space="preserve"> </w:t>
      </w:r>
      <w:r>
        <w:rPr>
          <w:color w:val="070807"/>
          <w:w w:val="105"/>
        </w:rPr>
        <w:t>plazo máximo de un año; se mantienen con fines de negociación o</w:t>
      </w:r>
      <w:r>
        <w:rPr>
          <w:color w:val="070807"/>
          <w:spacing w:val="-2"/>
          <w:w w:val="105"/>
        </w:rPr>
        <w:t xml:space="preserve"> </w:t>
      </w:r>
      <w:r>
        <w:rPr>
          <w:color w:val="070807"/>
          <w:w w:val="105"/>
        </w:rPr>
        <w:t>se trata de efectivo y otros activos líquidos equivalentes cuya utilización no está restringida por un periodo superior a un año. En caso contrario</w:t>
      </w:r>
      <w:r>
        <w:rPr>
          <w:color w:val="070807"/>
          <w:spacing w:val="22"/>
          <w:w w:val="105"/>
        </w:rPr>
        <w:t xml:space="preserve"> </w:t>
      </w:r>
      <w:r>
        <w:rPr>
          <w:color w:val="070807"/>
          <w:w w:val="105"/>
        </w:rPr>
        <w:t>se clasifican</w:t>
      </w:r>
      <w:r>
        <w:rPr>
          <w:color w:val="070807"/>
          <w:spacing w:val="18"/>
          <w:w w:val="105"/>
        </w:rPr>
        <w:t xml:space="preserve"> </w:t>
      </w:r>
      <w:r>
        <w:rPr>
          <w:color w:val="070807"/>
          <w:w w:val="105"/>
        </w:rPr>
        <w:t>como</w:t>
      </w:r>
      <w:r>
        <w:rPr>
          <w:color w:val="070807"/>
          <w:spacing w:val="19"/>
          <w:w w:val="105"/>
        </w:rPr>
        <w:t xml:space="preserve"> </w:t>
      </w:r>
      <w:r>
        <w:rPr>
          <w:color w:val="070807"/>
          <w:w w:val="105"/>
        </w:rPr>
        <w:t>activos y pasivos no corrientes.</w:t>
      </w:r>
      <w:r>
        <w:rPr>
          <w:color w:val="070807"/>
          <w:spacing w:val="18"/>
          <w:w w:val="105"/>
        </w:rPr>
        <w:t xml:space="preserve"> </w:t>
      </w:r>
      <w:r>
        <w:rPr>
          <w:color w:val="070807"/>
          <w:w w:val="105"/>
        </w:rPr>
        <w:t>El ciclo normal de explotación es inferior</w:t>
      </w:r>
      <w:r>
        <w:rPr>
          <w:color w:val="070807"/>
          <w:spacing w:val="22"/>
          <w:w w:val="105"/>
        </w:rPr>
        <w:t xml:space="preserve"> </w:t>
      </w:r>
      <w:r>
        <w:rPr>
          <w:color w:val="070807"/>
          <w:w w:val="105"/>
        </w:rPr>
        <w:t>a un año para todas las actividades.</w:t>
      </w:r>
    </w:p>
    <w:p w14:paraId="5B61DC09" w14:textId="77777777" w:rsidR="00DD02F0" w:rsidRDefault="00755876">
      <w:pPr>
        <w:pStyle w:val="berschrift1"/>
        <w:numPr>
          <w:ilvl w:val="1"/>
          <w:numId w:val="4"/>
        </w:numPr>
        <w:tabs>
          <w:tab w:val="left" w:pos="1256"/>
        </w:tabs>
        <w:spacing w:before="108"/>
        <w:ind w:left="1255" w:hanging="718"/>
        <w:jc w:val="both"/>
        <w:rPr>
          <w:color w:val="070807"/>
        </w:rPr>
      </w:pPr>
      <w:r>
        <w:rPr>
          <w:color w:val="070807"/>
          <w:w w:val="105"/>
        </w:rPr>
        <w:t>Ingresos</w:t>
      </w:r>
      <w:r>
        <w:rPr>
          <w:color w:val="070807"/>
          <w:spacing w:val="3"/>
          <w:w w:val="105"/>
        </w:rPr>
        <w:t xml:space="preserve"> </w:t>
      </w:r>
      <w:r>
        <w:rPr>
          <w:rFonts w:ascii="Times New Roman"/>
          <w:color w:val="070807"/>
          <w:w w:val="105"/>
          <w:sz w:val="20"/>
        </w:rPr>
        <w:t>y</w:t>
      </w:r>
      <w:r>
        <w:rPr>
          <w:rFonts w:ascii="Times New Roman"/>
          <w:color w:val="070807"/>
          <w:spacing w:val="-2"/>
          <w:w w:val="105"/>
          <w:sz w:val="20"/>
        </w:rPr>
        <w:t xml:space="preserve"> </w:t>
      </w:r>
      <w:r>
        <w:rPr>
          <w:color w:val="070807"/>
          <w:spacing w:val="-2"/>
          <w:w w:val="105"/>
        </w:rPr>
        <w:t>gastos</w:t>
      </w:r>
    </w:p>
    <w:p w14:paraId="544324CE" w14:textId="77777777" w:rsidR="00DD02F0" w:rsidRDefault="00DD02F0">
      <w:pPr>
        <w:pStyle w:val="Textkrper"/>
        <w:spacing w:before="7"/>
        <w:rPr>
          <w:b/>
          <w:sz w:val="21"/>
        </w:rPr>
      </w:pPr>
    </w:p>
    <w:p w14:paraId="2EE7C87B" w14:textId="77777777" w:rsidR="00DD02F0" w:rsidRDefault="00755876">
      <w:pPr>
        <w:pStyle w:val="Textkrper"/>
        <w:spacing w:line="249" w:lineRule="auto"/>
        <w:ind w:left="534" w:right="267" w:firstLine="2"/>
        <w:jc w:val="both"/>
      </w:pPr>
      <w:r>
        <w:rPr>
          <w:color w:val="070807"/>
          <w:w w:val="105"/>
        </w:rPr>
        <w:t>La Sociedad reconoce los ingresos por el desarrollo ordinario de su actividad cuando se produce</w:t>
      </w:r>
      <w:r>
        <w:rPr>
          <w:color w:val="070807"/>
          <w:w w:val="105"/>
        </w:rPr>
        <w:t xml:space="preserve"> la transferencia de control de los</w:t>
      </w:r>
      <w:r>
        <w:rPr>
          <w:color w:val="070807"/>
          <w:spacing w:val="-1"/>
          <w:w w:val="105"/>
        </w:rPr>
        <w:t xml:space="preserve"> </w:t>
      </w:r>
      <w:r>
        <w:rPr>
          <w:color w:val="070807"/>
          <w:w w:val="105"/>
        </w:rPr>
        <w:t>bienes o servicios comprometidos con los clientes.</w:t>
      </w:r>
    </w:p>
    <w:p w14:paraId="0D02E1C4" w14:textId="77777777" w:rsidR="00DD02F0" w:rsidRDefault="00755876">
      <w:pPr>
        <w:pStyle w:val="Textkrper"/>
        <w:spacing w:before="123" w:line="252" w:lineRule="auto"/>
        <w:ind w:left="538" w:right="265" w:hanging="2"/>
        <w:jc w:val="both"/>
      </w:pPr>
      <w:r>
        <w:rPr>
          <w:color w:val="070807"/>
          <w:w w:val="105"/>
        </w:rPr>
        <w:t>Los ingresos y gastos se imputan a la cuenta de pérdidas y ganancias en función del criterio</w:t>
      </w:r>
      <w:r>
        <w:rPr>
          <w:color w:val="070807"/>
          <w:spacing w:val="40"/>
          <w:w w:val="105"/>
        </w:rPr>
        <w:t xml:space="preserve"> </w:t>
      </w:r>
      <w:r>
        <w:rPr>
          <w:color w:val="070807"/>
          <w:w w:val="105"/>
        </w:rPr>
        <w:t>del devengo, es</w:t>
      </w:r>
      <w:r>
        <w:rPr>
          <w:color w:val="070807"/>
          <w:spacing w:val="-10"/>
          <w:w w:val="105"/>
        </w:rPr>
        <w:t xml:space="preserve"> </w:t>
      </w:r>
      <w:r>
        <w:rPr>
          <w:color w:val="070807"/>
          <w:w w:val="105"/>
        </w:rPr>
        <w:t>decir, cuando se</w:t>
      </w:r>
      <w:r>
        <w:rPr>
          <w:color w:val="070807"/>
          <w:spacing w:val="-4"/>
          <w:w w:val="105"/>
        </w:rPr>
        <w:t xml:space="preserve"> </w:t>
      </w:r>
      <w:r>
        <w:rPr>
          <w:color w:val="070807"/>
          <w:w w:val="105"/>
        </w:rPr>
        <w:t>produce la</w:t>
      </w:r>
      <w:r>
        <w:rPr>
          <w:color w:val="070807"/>
          <w:spacing w:val="-14"/>
          <w:w w:val="105"/>
        </w:rPr>
        <w:t xml:space="preserve"> </w:t>
      </w:r>
      <w:r>
        <w:rPr>
          <w:color w:val="070807"/>
          <w:w w:val="105"/>
        </w:rPr>
        <w:t>corriente real</w:t>
      </w:r>
      <w:r>
        <w:rPr>
          <w:color w:val="070807"/>
          <w:spacing w:val="-8"/>
          <w:w w:val="105"/>
        </w:rPr>
        <w:t xml:space="preserve"> </w:t>
      </w:r>
      <w:r>
        <w:rPr>
          <w:color w:val="070807"/>
          <w:w w:val="105"/>
        </w:rPr>
        <w:t>de</w:t>
      </w:r>
      <w:r>
        <w:rPr>
          <w:color w:val="070807"/>
          <w:spacing w:val="-7"/>
          <w:w w:val="105"/>
        </w:rPr>
        <w:t xml:space="preserve"> </w:t>
      </w:r>
      <w:r>
        <w:rPr>
          <w:color w:val="070807"/>
          <w:w w:val="105"/>
        </w:rPr>
        <w:t>bienes</w:t>
      </w:r>
      <w:r>
        <w:rPr>
          <w:color w:val="070807"/>
          <w:spacing w:val="-5"/>
          <w:w w:val="105"/>
        </w:rPr>
        <w:t xml:space="preserve"> </w:t>
      </w:r>
      <w:r>
        <w:rPr>
          <w:color w:val="070807"/>
          <w:w w:val="105"/>
        </w:rPr>
        <w:t>y</w:t>
      </w:r>
      <w:r>
        <w:rPr>
          <w:color w:val="070807"/>
          <w:spacing w:val="-10"/>
          <w:w w:val="105"/>
        </w:rPr>
        <w:t xml:space="preserve"> </w:t>
      </w:r>
      <w:r>
        <w:rPr>
          <w:color w:val="070807"/>
          <w:w w:val="105"/>
        </w:rPr>
        <w:t>servicios que</w:t>
      </w:r>
      <w:r>
        <w:rPr>
          <w:color w:val="070807"/>
          <w:spacing w:val="-3"/>
          <w:w w:val="105"/>
        </w:rPr>
        <w:t xml:space="preserve"> </w:t>
      </w:r>
      <w:r>
        <w:rPr>
          <w:color w:val="070807"/>
          <w:w w:val="105"/>
        </w:rPr>
        <w:t>los</w:t>
      </w:r>
      <w:r>
        <w:rPr>
          <w:color w:val="070807"/>
          <w:spacing w:val="-11"/>
          <w:w w:val="105"/>
        </w:rPr>
        <w:t xml:space="preserve"> </w:t>
      </w:r>
      <w:r>
        <w:rPr>
          <w:color w:val="070807"/>
          <w:w w:val="105"/>
        </w:rPr>
        <w:t>mismos</w:t>
      </w:r>
      <w:r>
        <w:rPr>
          <w:color w:val="070807"/>
          <w:spacing w:val="-2"/>
          <w:w w:val="105"/>
        </w:rPr>
        <w:t xml:space="preserve"> </w:t>
      </w:r>
      <w:r>
        <w:rPr>
          <w:color w:val="070807"/>
          <w:w w:val="105"/>
        </w:rPr>
        <w:t>representan, con independencia</w:t>
      </w:r>
      <w:r>
        <w:rPr>
          <w:color w:val="070807"/>
          <w:spacing w:val="40"/>
          <w:w w:val="105"/>
        </w:rPr>
        <w:t xml:space="preserve"> </w:t>
      </w:r>
      <w:r>
        <w:rPr>
          <w:color w:val="070807"/>
          <w:w w:val="105"/>
        </w:rPr>
        <w:t xml:space="preserve">del momento en que se produzca la corriente monetaria o financiera derivada de </w:t>
      </w:r>
      <w:r>
        <w:rPr>
          <w:color w:val="070807"/>
          <w:spacing w:val="-2"/>
          <w:w w:val="105"/>
        </w:rPr>
        <w:t>ellos.</w:t>
      </w:r>
    </w:p>
    <w:p w14:paraId="429BCFD4" w14:textId="77777777" w:rsidR="00DD02F0" w:rsidRDefault="00755876">
      <w:pPr>
        <w:pStyle w:val="Textkrper"/>
        <w:spacing w:before="121" w:line="252" w:lineRule="auto"/>
        <w:ind w:left="538" w:right="267" w:hanging="3"/>
        <w:jc w:val="both"/>
      </w:pPr>
      <w:r>
        <w:rPr>
          <w:color w:val="070807"/>
          <w:w w:val="105"/>
        </w:rPr>
        <w:t>El</w:t>
      </w:r>
      <w:r>
        <w:rPr>
          <w:color w:val="070807"/>
          <w:spacing w:val="-6"/>
          <w:w w:val="105"/>
        </w:rPr>
        <w:t xml:space="preserve"> </w:t>
      </w:r>
      <w:r>
        <w:rPr>
          <w:color w:val="070807"/>
          <w:w w:val="105"/>
        </w:rPr>
        <w:t>ingreso se contabiliza</w:t>
      </w:r>
      <w:r>
        <w:rPr>
          <w:color w:val="070807"/>
          <w:spacing w:val="14"/>
          <w:w w:val="105"/>
        </w:rPr>
        <w:t xml:space="preserve"> </w:t>
      </w:r>
      <w:r>
        <w:rPr>
          <w:color w:val="070807"/>
          <w:w w:val="105"/>
        </w:rPr>
        <w:t>por el</w:t>
      </w:r>
      <w:r>
        <w:rPr>
          <w:color w:val="070807"/>
          <w:spacing w:val="-6"/>
          <w:w w:val="105"/>
        </w:rPr>
        <w:t xml:space="preserve"> </w:t>
      </w:r>
      <w:r>
        <w:rPr>
          <w:color w:val="070807"/>
          <w:w w:val="105"/>
        </w:rPr>
        <w:t>importe</w:t>
      </w:r>
      <w:r>
        <w:rPr>
          <w:color w:val="070807"/>
          <w:spacing w:val="16"/>
          <w:w w:val="105"/>
        </w:rPr>
        <w:t xml:space="preserve"> </w:t>
      </w:r>
      <w:r>
        <w:rPr>
          <w:color w:val="070807"/>
          <w:w w:val="105"/>
        </w:rPr>
        <w:t>de la</w:t>
      </w:r>
      <w:r>
        <w:rPr>
          <w:color w:val="070807"/>
          <w:spacing w:val="-5"/>
          <w:w w:val="105"/>
        </w:rPr>
        <w:t xml:space="preserve"> </w:t>
      </w:r>
      <w:r>
        <w:rPr>
          <w:color w:val="070807"/>
          <w:w w:val="105"/>
        </w:rPr>
        <w:t>contraprestación</w:t>
      </w:r>
      <w:r>
        <w:rPr>
          <w:color w:val="070807"/>
          <w:spacing w:val="-10"/>
          <w:w w:val="105"/>
        </w:rPr>
        <w:t xml:space="preserve"> </w:t>
      </w:r>
      <w:r>
        <w:rPr>
          <w:color w:val="070807"/>
          <w:w w:val="105"/>
        </w:rPr>
        <w:t>a</w:t>
      </w:r>
      <w:r>
        <w:rPr>
          <w:color w:val="070807"/>
          <w:spacing w:val="-3"/>
          <w:w w:val="105"/>
        </w:rPr>
        <w:t xml:space="preserve"> </w:t>
      </w:r>
      <w:r>
        <w:rPr>
          <w:color w:val="070807"/>
          <w:w w:val="105"/>
        </w:rPr>
        <w:t>la</w:t>
      </w:r>
      <w:r>
        <w:rPr>
          <w:color w:val="070807"/>
          <w:spacing w:val="-8"/>
          <w:w w:val="105"/>
        </w:rPr>
        <w:t xml:space="preserve"> </w:t>
      </w:r>
      <w:r>
        <w:rPr>
          <w:color w:val="070807"/>
          <w:w w:val="105"/>
        </w:rPr>
        <w:t>que la</w:t>
      </w:r>
      <w:r>
        <w:rPr>
          <w:color w:val="070807"/>
          <w:spacing w:val="-10"/>
          <w:w w:val="105"/>
        </w:rPr>
        <w:t xml:space="preserve"> </w:t>
      </w:r>
      <w:r>
        <w:rPr>
          <w:color w:val="070807"/>
          <w:w w:val="105"/>
        </w:rPr>
        <w:t>Sociedad espera tener</w:t>
      </w:r>
      <w:r>
        <w:rPr>
          <w:color w:val="070807"/>
          <w:spacing w:val="11"/>
          <w:w w:val="105"/>
        </w:rPr>
        <w:t xml:space="preserve"> </w:t>
      </w:r>
      <w:r>
        <w:rPr>
          <w:color w:val="070807"/>
          <w:w w:val="105"/>
        </w:rPr>
        <w:t>derecho a</w:t>
      </w:r>
      <w:r>
        <w:rPr>
          <w:color w:val="070807"/>
          <w:w w:val="105"/>
        </w:rPr>
        <w:t xml:space="preserve"> cambio de transferir los bienes o servicios comprometidos con cliente, excluyendo los importes recaudados en nombre de terceros (por ejemplo, algunos impuestos sobre las ventas). El importe de la contraprestación</w:t>
      </w:r>
      <w:r>
        <w:rPr>
          <w:color w:val="070807"/>
          <w:spacing w:val="-10"/>
          <w:w w:val="105"/>
        </w:rPr>
        <w:t xml:space="preserve"> </w:t>
      </w:r>
      <w:r>
        <w:rPr>
          <w:color w:val="070807"/>
          <w:w w:val="105"/>
        </w:rPr>
        <w:t>puede variar debido a descuentos, devoluciones, reembolsos, créditos, reducciones de precio, incentivos, primas de desempeño, penalizaciones</w:t>
      </w:r>
      <w:r>
        <w:rPr>
          <w:color w:val="070807"/>
          <w:spacing w:val="-9"/>
          <w:w w:val="105"/>
        </w:rPr>
        <w:t xml:space="preserve"> </w:t>
      </w:r>
      <w:r>
        <w:rPr>
          <w:color w:val="070807"/>
          <w:w w:val="105"/>
        </w:rPr>
        <w:t>u otros elementos similares.</w:t>
      </w:r>
    </w:p>
    <w:p w14:paraId="6E80D79F" w14:textId="77777777" w:rsidR="00DD02F0" w:rsidRDefault="00755876">
      <w:pPr>
        <w:pStyle w:val="Textkrper"/>
        <w:spacing w:before="115" w:line="256" w:lineRule="auto"/>
        <w:ind w:left="538" w:right="267" w:hanging="3"/>
        <w:jc w:val="both"/>
      </w:pPr>
      <w:r>
        <w:rPr>
          <w:color w:val="070807"/>
          <w:w w:val="105"/>
        </w:rPr>
        <w:t>En</w:t>
      </w:r>
      <w:r>
        <w:rPr>
          <w:color w:val="070807"/>
          <w:spacing w:val="-6"/>
          <w:w w:val="105"/>
        </w:rPr>
        <w:t xml:space="preserve"> </w:t>
      </w:r>
      <w:r>
        <w:rPr>
          <w:color w:val="070807"/>
          <w:w w:val="105"/>
        </w:rPr>
        <w:t>las</w:t>
      </w:r>
      <w:r>
        <w:rPr>
          <w:color w:val="070807"/>
          <w:spacing w:val="-13"/>
          <w:w w:val="105"/>
        </w:rPr>
        <w:t xml:space="preserve"> </w:t>
      </w:r>
      <w:r>
        <w:rPr>
          <w:color w:val="070807"/>
          <w:w w:val="105"/>
        </w:rPr>
        <w:t>presentes cuentas anuales</w:t>
      </w:r>
      <w:r>
        <w:rPr>
          <w:color w:val="070807"/>
          <w:spacing w:val="-1"/>
          <w:w w:val="105"/>
        </w:rPr>
        <w:t xml:space="preserve"> </w:t>
      </w:r>
      <w:r>
        <w:rPr>
          <w:color w:val="070807"/>
          <w:w w:val="105"/>
        </w:rPr>
        <w:t>los</w:t>
      </w:r>
      <w:r>
        <w:rPr>
          <w:color w:val="070807"/>
          <w:spacing w:val="-9"/>
          <w:w w:val="105"/>
        </w:rPr>
        <w:t xml:space="preserve"> </w:t>
      </w:r>
      <w:r>
        <w:rPr>
          <w:color w:val="070807"/>
          <w:w w:val="105"/>
        </w:rPr>
        <w:t>ingresos de</w:t>
      </w:r>
      <w:r>
        <w:rPr>
          <w:color w:val="070807"/>
          <w:spacing w:val="-5"/>
          <w:w w:val="105"/>
        </w:rPr>
        <w:t xml:space="preserve"> </w:t>
      </w:r>
      <w:r>
        <w:rPr>
          <w:color w:val="070807"/>
          <w:w w:val="105"/>
        </w:rPr>
        <w:t>contratos con</w:t>
      </w:r>
      <w:r>
        <w:rPr>
          <w:color w:val="070807"/>
          <w:spacing w:val="-8"/>
          <w:w w:val="105"/>
        </w:rPr>
        <w:t xml:space="preserve"> </w:t>
      </w:r>
      <w:r>
        <w:rPr>
          <w:color w:val="070807"/>
          <w:w w:val="105"/>
        </w:rPr>
        <w:t>clientes</w:t>
      </w:r>
      <w:r>
        <w:rPr>
          <w:color w:val="070807"/>
          <w:spacing w:val="-3"/>
          <w:w w:val="105"/>
        </w:rPr>
        <w:t xml:space="preserve"> </w:t>
      </w:r>
      <w:r>
        <w:rPr>
          <w:color w:val="070807"/>
          <w:w w:val="105"/>
        </w:rPr>
        <w:t>se</w:t>
      </w:r>
      <w:r>
        <w:rPr>
          <w:color w:val="070807"/>
          <w:spacing w:val="-4"/>
          <w:w w:val="105"/>
        </w:rPr>
        <w:t xml:space="preserve"> </w:t>
      </w:r>
      <w:r>
        <w:rPr>
          <w:color w:val="070807"/>
          <w:w w:val="105"/>
        </w:rPr>
        <w:t>denominan importe neto</w:t>
      </w:r>
      <w:r>
        <w:rPr>
          <w:color w:val="070807"/>
          <w:spacing w:val="-3"/>
          <w:w w:val="105"/>
        </w:rPr>
        <w:t xml:space="preserve"> </w:t>
      </w:r>
      <w:r>
        <w:rPr>
          <w:color w:val="070807"/>
          <w:w w:val="105"/>
        </w:rPr>
        <w:t>de</w:t>
      </w:r>
      <w:r>
        <w:rPr>
          <w:color w:val="070807"/>
          <w:spacing w:val="-5"/>
          <w:w w:val="105"/>
        </w:rPr>
        <w:t xml:space="preserve"> </w:t>
      </w:r>
      <w:r>
        <w:rPr>
          <w:color w:val="070807"/>
          <w:w w:val="105"/>
        </w:rPr>
        <w:t>la cifra de negocios.</w:t>
      </w:r>
    </w:p>
    <w:p w14:paraId="5FDCE645" w14:textId="77777777" w:rsidR="00DD02F0" w:rsidRDefault="00DD02F0">
      <w:pPr>
        <w:spacing w:line="256" w:lineRule="auto"/>
        <w:jc w:val="both"/>
        <w:sectPr w:rsidR="00DD02F0">
          <w:pgSz w:w="11920" w:h="16830"/>
          <w:pgMar w:top="1720" w:right="900" w:bottom="1200" w:left="880" w:header="1137" w:footer="963" w:gutter="0"/>
          <w:cols w:space="720"/>
        </w:sectPr>
      </w:pPr>
    </w:p>
    <w:p w14:paraId="387ADA7B" w14:textId="77777777" w:rsidR="00DD02F0" w:rsidRDefault="00DD02F0">
      <w:pPr>
        <w:pStyle w:val="Textkrper"/>
        <w:rPr>
          <w:sz w:val="20"/>
        </w:rPr>
      </w:pPr>
    </w:p>
    <w:p w14:paraId="5C1C6C5C" w14:textId="77777777" w:rsidR="00DD02F0" w:rsidRDefault="00DD02F0">
      <w:pPr>
        <w:pStyle w:val="Textkrper"/>
        <w:spacing w:before="7"/>
        <w:rPr>
          <w:sz w:val="23"/>
        </w:rPr>
      </w:pPr>
    </w:p>
    <w:p w14:paraId="4975F0CB" w14:textId="77777777" w:rsidR="00DD02F0" w:rsidRDefault="00755876">
      <w:pPr>
        <w:pStyle w:val="berschrift1"/>
        <w:numPr>
          <w:ilvl w:val="1"/>
          <w:numId w:val="4"/>
        </w:numPr>
        <w:tabs>
          <w:tab w:val="left" w:pos="1254"/>
          <w:tab w:val="left" w:pos="1255"/>
        </w:tabs>
        <w:spacing w:before="94"/>
        <w:ind w:left="1254" w:hanging="717"/>
        <w:rPr>
          <w:color w:val="070807"/>
        </w:rPr>
      </w:pPr>
      <w:r>
        <w:rPr>
          <w:color w:val="070807"/>
          <w:w w:val="105"/>
        </w:rPr>
        <w:t>Elementos</w:t>
      </w:r>
      <w:r>
        <w:rPr>
          <w:color w:val="070807"/>
          <w:spacing w:val="-9"/>
          <w:w w:val="105"/>
        </w:rPr>
        <w:t xml:space="preserve"> </w:t>
      </w:r>
      <w:r>
        <w:rPr>
          <w:color w:val="070807"/>
          <w:w w:val="105"/>
        </w:rPr>
        <w:t>patrimoniales</w:t>
      </w:r>
      <w:r>
        <w:rPr>
          <w:color w:val="070807"/>
          <w:spacing w:val="-6"/>
          <w:w w:val="105"/>
        </w:rPr>
        <w:t xml:space="preserve"> </w:t>
      </w:r>
      <w:r>
        <w:rPr>
          <w:color w:val="070807"/>
          <w:w w:val="105"/>
        </w:rPr>
        <w:t>de</w:t>
      </w:r>
      <w:r>
        <w:rPr>
          <w:color w:val="070807"/>
          <w:spacing w:val="-14"/>
          <w:w w:val="105"/>
        </w:rPr>
        <w:t xml:space="preserve"> </w:t>
      </w:r>
      <w:r>
        <w:rPr>
          <w:color w:val="070807"/>
          <w:w w:val="105"/>
        </w:rPr>
        <w:t>naturaleza</w:t>
      </w:r>
      <w:r>
        <w:rPr>
          <w:color w:val="070807"/>
          <w:spacing w:val="-13"/>
          <w:w w:val="105"/>
        </w:rPr>
        <w:t xml:space="preserve"> </w:t>
      </w:r>
      <w:r>
        <w:rPr>
          <w:color w:val="070807"/>
          <w:spacing w:val="-2"/>
          <w:w w:val="105"/>
        </w:rPr>
        <w:t>medioambiental</w:t>
      </w:r>
    </w:p>
    <w:p w14:paraId="4CA380C0" w14:textId="77777777" w:rsidR="00DD02F0" w:rsidRDefault="00DD02F0">
      <w:pPr>
        <w:pStyle w:val="Textkrper"/>
        <w:spacing w:before="6"/>
        <w:rPr>
          <w:b/>
          <w:sz w:val="21"/>
        </w:rPr>
      </w:pPr>
    </w:p>
    <w:p w14:paraId="378F19E5" w14:textId="77777777" w:rsidR="00DD02F0" w:rsidRDefault="00755876">
      <w:pPr>
        <w:pStyle w:val="Textkrper"/>
        <w:spacing w:line="252" w:lineRule="auto"/>
        <w:ind w:left="538" w:right="268" w:hanging="2"/>
        <w:jc w:val="both"/>
      </w:pPr>
      <w:r>
        <w:rPr>
          <w:color w:val="070807"/>
          <w:w w:val="105"/>
        </w:rPr>
        <w:t>Los gastos relativos a las actividades de descontaminación y restauración de lugares contaminados, eliminación de residuos y otros gastos derivados del cumplimiento de</w:t>
      </w:r>
      <w:r>
        <w:rPr>
          <w:color w:val="070807"/>
          <w:w w:val="105"/>
        </w:rPr>
        <w:t xml:space="preserve"> la legislación medioambiental se registran como gastos del</w:t>
      </w:r>
      <w:r>
        <w:rPr>
          <w:color w:val="070807"/>
          <w:spacing w:val="-1"/>
          <w:w w:val="105"/>
        </w:rPr>
        <w:t xml:space="preserve"> </w:t>
      </w:r>
      <w:r>
        <w:rPr>
          <w:color w:val="070807"/>
          <w:w w:val="105"/>
        </w:rPr>
        <w:t>ejercicio en que se producen, salvo que correspondan al coste de compra de elementos que se incorporen al patrimonio de la Sociedad con el objeto de ser utilizados de forma duradera, en cuyo caso se contabilizan en las correspondientes partidas del epígrafe "Inmovilizado material", siendo amortizados con los mismos criterios.</w:t>
      </w:r>
    </w:p>
    <w:p w14:paraId="07E13F5C" w14:textId="77777777" w:rsidR="00DD02F0" w:rsidRDefault="00DD02F0">
      <w:pPr>
        <w:pStyle w:val="Textkrper"/>
        <w:spacing w:before="9"/>
        <w:rPr>
          <w:sz w:val="20"/>
        </w:rPr>
      </w:pPr>
    </w:p>
    <w:p w14:paraId="674865BD" w14:textId="77777777" w:rsidR="00DD02F0" w:rsidRDefault="00755876">
      <w:pPr>
        <w:pStyle w:val="berschrift1"/>
        <w:numPr>
          <w:ilvl w:val="1"/>
          <w:numId w:val="4"/>
        </w:numPr>
        <w:tabs>
          <w:tab w:val="left" w:pos="1250"/>
          <w:tab w:val="left" w:pos="1251"/>
        </w:tabs>
        <w:ind w:left="1250" w:hanging="713"/>
        <w:rPr>
          <w:color w:val="070807"/>
        </w:rPr>
      </w:pPr>
      <w:r>
        <w:rPr>
          <w:color w:val="070807"/>
          <w:spacing w:val="-2"/>
          <w:w w:val="105"/>
        </w:rPr>
        <w:t>Transacciones</w:t>
      </w:r>
      <w:r>
        <w:rPr>
          <w:color w:val="070807"/>
          <w:spacing w:val="20"/>
          <w:w w:val="105"/>
        </w:rPr>
        <w:t xml:space="preserve"> </w:t>
      </w:r>
      <w:r>
        <w:rPr>
          <w:color w:val="070807"/>
          <w:spacing w:val="-2"/>
          <w:w w:val="105"/>
        </w:rPr>
        <w:t>con</w:t>
      </w:r>
      <w:r>
        <w:rPr>
          <w:color w:val="070807"/>
          <w:spacing w:val="-7"/>
          <w:w w:val="105"/>
        </w:rPr>
        <w:t xml:space="preserve"> </w:t>
      </w:r>
      <w:r>
        <w:rPr>
          <w:color w:val="070807"/>
          <w:spacing w:val="-2"/>
          <w:w w:val="105"/>
        </w:rPr>
        <w:t>partes</w:t>
      </w:r>
      <w:r>
        <w:rPr>
          <w:color w:val="070807"/>
          <w:spacing w:val="3"/>
          <w:w w:val="105"/>
        </w:rPr>
        <w:t xml:space="preserve"> </w:t>
      </w:r>
      <w:r>
        <w:rPr>
          <w:color w:val="070807"/>
          <w:spacing w:val="-2"/>
          <w:w w:val="105"/>
        </w:rPr>
        <w:t>vinculadas</w:t>
      </w:r>
    </w:p>
    <w:p w14:paraId="5F740223" w14:textId="77777777" w:rsidR="00DD02F0" w:rsidRDefault="00DD02F0">
      <w:pPr>
        <w:pStyle w:val="Textkrper"/>
        <w:spacing w:before="10"/>
        <w:rPr>
          <w:b/>
          <w:sz w:val="21"/>
        </w:rPr>
      </w:pPr>
    </w:p>
    <w:p w14:paraId="0082E9F0" w14:textId="77777777" w:rsidR="00DD02F0" w:rsidRDefault="00755876">
      <w:pPr>
        <w:pStyle w:val="Textkrper"/>
        <w:spacing w:line="249" w:lineRule="auto"/>
        <w:ind w:left="540" w:right="279" w:hanging="4"/>
        <w:jc w:val="both"/>
      </w:pPr>
      <w:r>
        <w:rPr>
          <w:color w:val="070807"/>
          <w:w w:val="105"/>
        </w:rPr>
        <w:t>Las transacciones con partes vinculadas se contabilizan de acuerdo con las</w:t>
      </w:r>
      <w:r>
        <w:rPr>
          <w:color w:val="070807"/>
          <w:w w:val="105"/>
        </w:rPr>
        <w:t xml:space="preserve"> normas de valoración detalladas anteriormente, excepto para las siguientes transacciones:</w:t>
      </w:r>
    </w:p>
    <w:p w14:paraId="39553AE9" w14:textId="77777777" w:rsidR="00DD02F0" w:rsidRDefault="00755876">
      <w:pPr>
        <w:pStyle w:val="Textkrper"/>
        <w:spacing w:before="123" w:line="249" w:lineRule="auto"/>
        <w:ind w:left="1255" w:right="275" w:hanging="2"/>
        <w:jc w:val="both"/>
      </w:pPr>
      <w:r>
        <w:rPr>
          <w:color w:val="070807"/>
          <w:w w:val="105"/>
        </w:rPr>
        <w:t>Las aportaciones no dinerarias de un negocio a una empresa del grupo se valoran, en general, por el valor contable de los elementos patrimoniales entregados en las cuentas anuales consolidadas</w:t>
      </w:r>
      <w:r>
        <w:rPr>
          <w:color w:val="070807"/>
          <w:spacing w:val="33"/>
          <w:w w:val="105"/>
        </w:rPr>
        <w:t xml:space="preserve"> </w:t>
      </w:r>
      <w:r>
        <w:rPr>
          <w:color w:val="070807"/>
          <w:w w:val="105"/>
        </w:rPr>
        <w:t>en la fecha en la que se realiza la operación.</w:t>
      </w:r>
    </w:p>
    <w:p w14:paraId="15C1C242" w14:textId="77777777" w:rsidR="00DD02F0" w:rsidRDefault="00755876">
      <w:pPr>
        <w:pStyle w:val="Textkrper"/>
        <w:spacing w:before="125" w:line="254" w:lineRule="auto"/>
        <w:ind w:left="1256" w:right="274" w:hanging="3"/>
        <w:jc w:val="both"/>
      </w:pPr>
      <w:r>
        <w:rPr>
          <w:color w:val="070807"/>
          <w:w w:val="105"/>
        </w:rPr>
        <w:t>En las operaciones de fusión y escisión de un negocio, los elementos adquiridos se valoran, en general, por el importe que corresponde a los mismos, una vez realizada la operación, en las cuentas anuales consolidadas. Las diferencias que se originan se registran en</w:t>
      </w:r>
      <w:r>
        <w:rPr>
          <w:color w:val="070807"/>
          <w:spacing w:val="-2"/>
          <w:w w:val="105"/>
        </w:rPr>
        <w:t xml:space="preserve"> </w:t>
      </w:r>
      <w:r>
        <w:rPr>
          <w:color w:val="070807"/>
          <w:w w:val="105"/>
        </w:rPr>
        <w:t>reservas.</w:t>
      </w:r>
    </w:p>
    <w:p w14:paraId="4546131A" w14:textId="77777777" w:rsidR="00DD02F0" w:rsidRDefault="00DD02F0">
      <w:pPr>
        <w:pStyle w:val="Textkrper"/>
        <w:spacing w:before="1"/>
        <w:rPr>
          <w:sz w:val="20"/>
        </w:rPr>
      </w:pPr>
    </w:p>
    <w:p w14:paraId="2C579DF8" w14:textId="77777777" w:rsidR="00DD02F0" w:rsidRDefault="00755876">
      <w:pPr>
        <w:pStyle w:val="Textkrper"/>
        <w:spacing w:line="254" w:lineRule="auto"/>
        <w:ind w:left="535" w:right="280"/>
        <w:jc w:val="both"/>
      </w:pPr>
      <w:r>
        <w:rPr>
          <w:color w:val="070807"/>
          <w:w w:val="105"/>
        </w:rPr>
        <w:t>Los precios de las operaciones realizadas con partes vinculadas se encuentran adecuadamente soportados, por lo que los Administradores de la Sociedad consideran que no existen riesgos que pudieran originar pasivos fiscales significativos.</w:t>
      </w:r>
    </w:p>
    <w:p w14:paraId="3853FE8C" w14:textId="77777777" w:rsidR="00DD02F0" w:rsidRDefault="00DD02F0">
      <w:pPr>
        <w:pStyle w:val="Textkrper"/>
        <w:spacing w:before="2"/>
        <w:rPr>
          <w:sz w:val="20"/>
        </w:rPr>
      </w:pPr>
    </w:p>
    <w:p w14:paraId="09591755" w14:textId="77777777" w:rsidR="00DD02F0" w:rsidRDefault="00755876">
      <w:pPr>
        <w:pStyle w:val="berschrift1"/>
        <w:numPr>
          <w:ilvl w:val="1"/>
          <w:numId w:val="4"/>
        </w:numPr>
        <w:tabs>
          <w:tab w:val="left" w:pos="1254"/>
          <w:tab w:val="left" w:pos="1255"/>
        </w:tabs>
        <w:ind w:left="1254" w:hanging="717"/>
        <w:rPr>
          <w:color w:val="070807"/>
        </w:rPr>
      </w:pPr>
      <w:r>
        <w:rPr>
          <w:color w:val="070807"/>
          <w:spacing w:val="-2"/>
          <w:w w:val="105"/>
        </w:rPr>
        <w:t>Existencias</w:t>
      </w:r>
    </w:p>
    <w:p w14:paraId="39E0BC85" w14:textId="77777777" w:rsidR="00DD02F0" w:rsidRDefault="00DD02F0">
      <w:pPr>
        <w:pStyle w:val="Textkrper"/>
        <w:spacing w:before="10"/>
        <w:rPr>
          <w:b/>
          <w:sz w:val="21"/>
        </w:rPr>
      </w:pPr>
    </w:p>
    <w:p w14:paraId="7DAD0D55" w14:textId="77777777" w:rsidR="00DD02F0" w:rsidRDefault="00755876">
      <w:pPr>
        <w:pStyle w:val="Textkrper"/>
        <w:spacing w:line="252" w:lineRule="auto"/>
        <w:ind w:left="534" w:right="266" w:firstLine="2"/>
        <w:jc w:val="both"/>
      </w:pPr>
      <w:r>
        <w:rPr>
          <w:color w:val="070807"/>
          <w:w w:val="105"/>
        </w:rPr>
        <w:t>Las existencias se valoran a su precio de adquisición o coste de producción. El precio de adquisición incluye el</w:t>
      </w:r>
      <w:r>
        <w:rPr>
          <w:color w:val="070807"/>
          <w:spacing w:val="-12"/>
          <w:w w:val="105"/>
        </w:rPr>
        <w:t xml:space="preserve"> </w:t>
      </w:r>
      <w:r>
        <w:rPr>
          <w:color w:val="070807"/>
          <w:w w:val="105"/>
        </w:rPr>
        <w:t>importe facturado por</w:t>
      </w:r>
      <w:r>
        <w:rPr>
          <w:color w:val="070807"/>
          <w:spacing w:val="-2"/>
          <w:w w:val="105"/>
        </w:rPr>
        <w:t xml:space="preserve"> </w:t>
      </w:r>
      <w:r>
        <w:rPr>
          <w:color w:val="070807"/>
          <w:w w:val="105"/>
        </w:rPr>
        <w:t>el</w:t>
      </w:r>
      <w:r>
        <w:rPr>
          <w:color w:val="070807"/>
          <w:spacing w:val="-14"/>
          <w:w w:val="105"/>
        </w:rPr>
        <w:t xml:space="preserve"> </w:t>
      </w:r>
      <w:r>
        <w:rPr>
          <w:color w:val="070807"/>
          <w:w w:val="105"/>
        </w:rPr>
        <w:t>vendedor, después</w:t>
      </w:r>
      <w:r>
        <w:rPr>
          <w:color w:val="070807"/>
          <w:spacing w:val="-1"/>
          <w:w w:val="105"/>
        </w:rPr>
        <w:t xml:space="preserve"> </w:t>
      </w:r>
      <w:r>
        <w:rPr>
          <w:color w:val="070807"/>
          <w:w w:val="105"/>
        </w:rPr>
        <w:t>de</w:t>
      </w:r>
      <w:r>
        <w:rPr>
          <w:color w:val="070807"/>
          <w:spacing w:val="-3"/>
          <w:w w:val="105"/>
        </w:rPr>
        <w:t xml:space="preserve"> </w:t>
      </w:r>
      <w:r>
        <w:rPr>
          <w:color w:val="070807"/>
          <w:w w:val="105"/>
        </w:rPr>
        <w:t>deducir cualquier descuento, rebaja</w:t>
      </w:r>
      <w:r>
        <w:rPr>
          <w:color w:val="070807"/>
          <w:spacing w:val="-10"/>
          <w:w w:val="105"/>
        </w:rPr>
        <w:t xml:space="preserve"> </w:t>
      </w:r>
      <w:r>
        <w:rPr>
          <w:color w:val="070807"/>
          <w:w w:val="105"/>
        </w:rPr>
        <w:t>en</w:t>
      </w:r>
      <w:r>
        <w:rPr>
          <w:color w:val="070807"/>
          <w:spacing w:val="-11"/>
          <w:w w:val="105"/>
        </w:rPr>
        <w:t xml:space="preserve"> </w:t>
      </w:r>
      <w:r>
        <w:rPr>
          <w:color w:val="070807"/>
          <w:w w:val="105"/>
        </w:rPr>
        <w:t>el</w:t>
      </w:r>
      <w:r>
        <w:rPr>
          <w:color w:val="070807"/>
          <w:spacing w:val="-12"/>
          <w:w w:val="105"/>
        </w:rPr>
        <w:t xml:space="preserve"> </w:t>
      </w:r>
      <w:r>
        <w:rPr>
          <w:color w:val="070807"/>
          <w:w w:val="105"/>
        </w:rPr>
        <w:t>precio u otras partidas similares, y todos los gastos adicionales producidos hasta que los bienes se hallan ubicados para su venta, tales como transportes, aranceles de aduanas, seguros y otros directamente atribuibles a la adquisición de las existencias. El coste de producción se determina añadiendo</w:t>
      </w:r>
      <w:r>
        <w:rPr>
          <w:color w:val="070807"/>
          <w:spacing w:val="29"/>
          <w:w w:val="105"/>
        </w:rPr>
        <w:t xml:space="preserve"> </w:t>
      </w:r>
      <w:r>
        <w:rPr>
          <w:color w:val="070807"/>
          <w:w w:val="105"/>
        </w:rPr>
        <w:t>al precio de adquisición de las</w:t>
      </w:r>
      <w:r>
        <w:rPr>
          <w:color w:val="070807"/>
          <w:spacing w:val="-2"/>
          <w:w w:val="105"/>
        </w:rPr>
        <w:t xml:space="preserve"> </w:t>
      </w:r>
      <w:r>
        <w:rPr>
          <w:color w:val="070807"/>
          <w:w w:val="105"/>
        </w:rPr>
        <w:t>materias primas</w:t>
      </w:r>
      <w:r>
        <w:rPr>
          <w:color w:val="070807"/>
          <w:spacing w:val="-1"/>
          <w:w w:val="105"/>
        </w:rPr>
        <w:t xml:space="preserve"> </w:t>
      </w:r>
      <w:r>
        <w:rPr>
          <w:color w:val="070807"/>
          <w:w w:val="105"/>
        </w:rPr>
        <w:t>y otras</w:t>
      </w:r>
      <w:r>
        <w:rPr>
          <w:color w:val="070807"/>
          <w:spacing w:val="-2"/>
          <w:w w:val="105"/>
        </w:rPr>
        <w:t xml:space="preserve"> </w:t>
      </w:r>
      <w:r>
        <w:rPr>
          <w:color w:val="070807"/>
          <w:w w:val="105"/>
        </w:rPr>
        <w:t>materias consumibles,</w:t>
      </w:r>
      <w:r>
        <w:rPr>
          <w:color w:val="070807"/>
          <w:spacing w:val="20"/>
          <w:w w:val="105"/>
        </w:rPr>
        <w:t xml:space="preserve"> </w:t>
      </w:r>
      <w:r>
        <w:rPr>
          <w:color w:val="070807"/>
          <w:w w:val="105"/>
        </w:rPr>
        <w:t>los</w:t>
      </w:r>
      <w:r>
        <w:rPr>
          <w:color w:val="070807"/>
          <w:spacing w:val="-1"/>
          <w:w w:val="105"/>
        </w:rPr>
        <w:t xml:space="preserve"> </w:t>
      </w:r>
      <w:r>
        <w:rPr>
          <w:color w:val="070807"/>
          <w:w w:val="105"/>
        </w:rPr>
        <w:t>costes directamente</w:t>
      </w:r>
      <w:r>
        <w:rPr>
          <w:color w:val="070807"/>
          <w:spacing w:val="24"/>
          <w:w w:val="105"/>
        </w:rPr>
        <w:t xml:space="preserve"> </w:t>
      </w:r>
      <w:r>
        <w:rPr>
          <w:color w:val="070807"/>
          <w:w w:val="105"/>
        </w:rPr>
        <w:t>imputables al producto. También se incluye la parte que razonablem</w:t>
      </w:r>
      <w:r>
        <w:rPr>
          <w:color w:val="070807"/>
          <w:w w:val="105"/>
        </w:rPr>
        <w:t>ente corresponde de los costes indirectamente imputables a los productos, en la medida en que tales costes corresponden al periodo de fabricación, elaboración o</w:t>
      </w:r>
      <w:r>
        <w:rPr>
          <w:color w:val="070807"/>
          <w:spacing w:val="-3"/>
          <w:w w:val="105"/>
        </w:rPr>
        <w:t xml:space="preserve"> </w:t>
      </w:r>
      <w:r>
        <w:rPr>
          <w:color w:val="070807"/>
          <w:w w:val="105"/>
        </w:rPr>
        <w:t>construcción, en</w:t>
      </w:r>
      <w:r>
        <w:rPr>
          <w:color w:val="070807"/>
          <w:spacing w:val="-8"/>
          <w:w w:val="105"/>
        </w:rPr>
        <w:t xml:space="preserve"> </w:t>
      </w:r>
      <w:r>
        <w:rPr>
          <w:color w:val="070807"/>
          <w:w w:val="105"/>
        </w:rPr>
        <w:t>los</w:t>
      </w:r>
      <w:r>
        <w:rPr>
          <w:color w:val="070807"/>
          <w:spacing w:val="-4"/>
          <w:w w:val="105"/>
        </w:rPr>
        <w:t xml:space="preserve"> </w:t>
      </w:r>
      <w:r>
        <w:rPr>
          <w:color w:val="070807"/>
          <w:w w:val="105"/>
        </w:rPr>
        <w:t>que se haya</w:t>
      </w:r>
      <w:r>
        <w:rPr>
          <w:color w:val="070807"/>
          <w:spacing w:val="-2"/>
          <w:w w:val="105"/>
        </w:rPr>
        <w:t xml:space="preserve"> </w:t>
      </w:r>
      <w:r>
        <w:rPr>
          <w:color w:val="070807"/>
          <w:w w:val="105"/>
        </w:rPr>
        <w:t>incurrido al</w:t>
      </w:r>
      <w:r>
        <w:rPr>
          <w:color w:val="070807"/>
          <w:spacing w:val="-9"/>
          <w:w w:val="105"/>
        </w:rPr>
        <w:t xml:space="preserve"> </w:t>
      </w:r>
      <w:r>
        <w:rPr>
          <w:color w:val="070807"/>
          <w:w w:val="105"/>
        </w:rPr>
        <w:t>ubicarlos para</w:t>
      </w:r>
      <w:r>
        <w:rPr>
          <w:color w:val="070807"/>
          <w:spacing w:val="-5"/>
          <w:w w:val="105"/>
        </w:rPr>
        <w:t xml:space="preserve"> </w:t>
      </w:r>
      <w:r>
        <w:rPr>
          <w:color w:val="070807"/>
          <w:w w:val="105"/>
        </w:rPr>
        <w:t>su</w:t>
      </w:r>
      <w:r>
        <w:rPr>
          <w:color w:val="070807"/>
          <w:spacing w:val="-2"/>
          <w:w w:val="105"/>
        </w:rPr>
        <w:t xml:space="preserve"> </w:t>
      </w:r>
      <w:r>
        <w:rPr>
          <w:color w:val="070807"/>
          <w:w w:val="105"/>
        </w:rPr>
        <w:t>venta</w:t>
      </w:r>
      <w:r>
        <w:rPr>
          <w:color w:val="070807"/>
          <w:spacing w:val="-4"/>
          <w:w w:val="105"/>
        </w:rPr>
        <w:t xml:space="preserve"> </w:t>
      </w:r>
      <w:r>
        <w:rPr>
          <w:color w:val="070807"/>
          <w:w w:val="105"/>
        </w:rPr>
        <w:t>y</w:t>
      </w:r>
      <w:r>
        <w:rPr>
          <w:color w:val="070807"/>
          <w:spacing w:val="-4"/>
          <w:w w:val="105"/>
        </w:rPr>
        <w:t xml:space="preserve"> </w:t>
      </w:r>
      <w:r>
        <w:rPr>
          <w:color w:val="070807"/>
          <w:w w:val="105"/>
        </w:rPr>
        <w:t>se basan en</w:t>
      </w:r>
      <w:r>
        <w:rPr>
          <w:color w:val="070807"/>
          <w:spacing w:val="-3"/>
          <w:w w:val="105"/>
        </w:rPr>
        <w:t xml:space="preserve"> </w:t>
      </w:r>
      <w:r>
        <w:rPr>
          <w:color w:val="070807"/>
          <w:w w:val="105"/>
        </w:rPr>
        <w:t>el</w:t>
      </w:r>
      <w:r>
        <w:rPr>
          <w:color w:val="070807"/>
          <w:spacing w:val="-4"/>
          <w:w w:val="105"/>
        </w:rPr>
        <w:t xml:space="preserve"> </w:t>
      </w:r>
      <w:r>
        <w:rPr>
          <w:color w:val="070807"/>
          <w:w w:val="105"/>
        </w:rPr>
        <w:t>nivel de utilización de la</w:t>
      </w:r>
      <w:r>
        <w:rPr>
          <w:color w:val="070807"/>
          <w:spacing w:val="-3"/>
          <w:w w:val="105"/>
        </w:rPr>
        <w:t xml:space="preserve"> </w:t>
      </w:r>
      <w:r>
        <w:rPr>
          <w:color w:val="070807"/>
          <w:w w:val="105"/>
        </w:rPr>
        <w:t>capacidad normal de trabajo de los</w:t>
      </w:r>
      <w:r>
        <w:rPr>
          <w:color w:val="070807"/>
          <w:spacing w:val="-4"/>
          <w:w w:val="105"/>
        </w:rPr>
        <w:t xml:space="preserve"> </w:t>
      </w:r>
      <w:r>
        <w:rPr>
          <w:color w:val="070807"/>
          <w:w w:val="105"/>
        </w:rPr>
        <w:t>medios de producción.</w:t>
      </w:r>
    </w:p>
    <w:p w14:paraId="72E57FF8" w14:textId="77777777" w:rsidR="00DD02F0" w:rsidRDefault="00DD02F0">
      <w:pPr>
        <w:pStyle w:val="Textkrper"/>
        <w:spacing w:before="5"/>
        <w:rPr>
          <w:sz w:val="20"/>
        </w:rPr>
      </w:pPr>
    </w:p>
    <w:p w14:paraId="696B444D" w14:textId="77777777" w:rsidR="00DD02F0" w:rsidRDefault="00755876">
      <w:pPr>
        <w:pStyle w:val="Textkrper"/>
        <w:spacing w:line="249" w:lineRule="auto"/>
        <w:ind w:left="538" w:right="279" w:firstLine="2"/>
        <w:jc w:val="both"/>
      </w:pPr>
      <w:r>
        <w:rPr>
          <w:color w:val="070807"/>
          <w:w w:val="105"/>
        </w:rPr>
        <w:t>Dado que</w:t>
      </w:r>
      <w:r>
        <w:rPr>
          <w:color w:val="070807"/>
          <w:spacing w:val="-1"/>
          <w:w w:val="105"/>
        </w:rPr>
        <w:t xml:space="preserve"> </w:t>
      </w:r>
      <w:r>
        <w:rPr>
          <w:color w:val="070807"/>
          <w:w w:val="105"/>
        </w:rPr>
        <w:t>las</w:t>
      </w:r>
      <w:r>
        <w:rPr>
          <w:color w:val="070807"/>
          <w:spacing w:val="-4"/>
          <w:w w:val="105"/>
        </w:rPr>
        <w:t xml:space="preserve"> </w:t>
      </w:r>
      <w:r>
        <w:rPr>
          <w:color w:val="070807"/>
          <w:w w:val="105"/>
        </w:rPr>
        <w:t>existencias de</w:t>
      </w:r>
      <w:r>
        <w:rPr>
          <w:color w:val="070807"/>
          <w:spacing w:val="-1"/>
          <w:w w:val="105"/>
        </w:rPr>
        <w:t xml:space="preserve"> </w:t>
      </w:r>
      <w:r>
        <w:rPr>
          <w:color w:val="070807"/>
          <w:w w:val="105"/>
        </w:rPr>
        <w:t>la</w:t>
      </w:r>
      <w:r>
        <w:rPr>
          <w:color w:val="070807"/>
          <w:spacing w:val="-13"/>
          <w:w w:val="105"/>
        </w:rPr>
        <w:t xml:space="preserve"> </w:t>
      </w:r>
      <w:r>
        <w:rPr>
          <w:color w:val="070807"/>
          <w:w w:val="105"/>
        </w:rPr>
        <w:t>Sociedad no</w:t>
      </w:r>
      <w:r>
        <w:rPr>
          <w:color w:val="070807"/>
          <w:spacing w:val="-1"/>
          <w:w w:val="105"/>
        </w:rPr>
        <w:t xml:space="preserve"> </w:t>
      </w:r>
      <w:r>
        <w:rPr>
          <w:color w:val="070807"/>
          <w:w w:val="105"/>
        </w:rPr>
        <w:t>necesitan un</w:t>
      </w:r>
      <w:r>
        <w:rPr>
          <w:color w:val="070807"/>
          <w:spacing w:val="-9"/>
          <w:w w:val="105"/>
        </w:rPr>
        <w:t xml:space="preserve"> </w:t>
      </w:r>
      <w:r>
        <w:rPr>
          <w:color w:val="070807"/>
          <w:w w:val="105"/>
        </w:rPr>
        <w:t>periodo de</w:t>
      </w:r>
      <w:r>
        <w:rPr>
          <w:color w:val="070807"/>
          <w:spacing w:val="-5"/>
          <w:w w:val="105"/>
        </w:rPr>
        <w:t xml:space="preserve"> </w:t>
      </w:r>
      <w:r>
        <w:rPr>
          <w:color w:val="070807"/>
          <w:w w:val="105"/>
        </w:rPr>
        <w:t>tiempo superior a</w:t>
      </w:r>
      <w:r>
        <w:rPr>
          <w:color w:val="070807"/>
          <w:spacing w:val="-4"/>
          <w:w w:val="105"/>
        </w:rPr>
        <w:t xml:space="preserve"> </w:t>
      </w:r>
      <w:r>
        <w:rPr>
          <w:color w:val="070807"/>
          <w:w w:val="105"/>
        </w:rPr>
        <w:t>un</w:t>
      </w:r>
      <w:r>
        <w:rPr>
          <w:color w:val="070807"/>
          <w:spacing w:val="-2"/>
          <w:w w:val="105"/>
        </w:rPr>
        <w:t xml:space="preserve"> </w:t>
      </w:r>
      <w:r>
        <w:rPr>
          <w:color w:val="070807"/>
          <w:w w:val="105"/>
        </w:rPr>
        <w:t>año para</w:t>
      </w:r>
      <w:r>
        <w:rPr>
          <w:color w:val="070807"/>
          <w:spacing w:val="-7"/>
          <w:w w:val="105"/>
        </w:rPr>
        <w:t xml:space="preserve"> </w:t>
      </w:r>
      <w:r>
        <w:rPr>
          <w:color w:val="070807"/>
          <w:w w:val="105"/>
        </w:rPr>
        <w:t>estar en</w:t>
      </w:r>
      <w:r>
        <w:rPr>
          <w:color w:val="070807"/>
          <w:spacing w:val="-3"/>
          <w:w w:val="105"/>
        </w:rPr>
        <w:t xml:space="preserve"> </w:t>
      </w:r>
      <w:r>
        <w:rPr>
          <w:color w:val="070807"/>
          <w:w w:val="105"/>
        </w:rPr>
        <w:t>condiciones de</w:t>
      </w:r>
      <w:r>
        <w:rPr>
          <w:color w:val="070807"/>
          <w:spacing w:val="-4"/>
          <w:w w:val="105"/>
        </w:rPr>
        <w:t xml:space="preserve"> </w:t>
      </w:r>
      <w:r>
        <w:rPr>
          <w:color w:val="070807"/>
          <w:w w:val="105"/>
        </w:rPr>
        <w:t>ser vendidas, no se incluyen gastos financieros en</w:t>
      </w:r>
      <w:r>
        <w:rPr>
          <w:color w:val="070807"/>
          <w:spacing w:val="-2"/>
          <w:w w:val="105"/>
        </w:rPr>
        <w:t xml:space="preserve"> </w:t>
      </w:r>
      <w:r>
        <w:rPr>
          <w:color w:val="070807"/>
          <w:w w:val="105"/>
        </w:rPr>
        <w:t>el</w:t>
      </w:r>
      <w:r>
        <w:rPr>
          <w:color w:val="070807"/>
          <w:spacing w:val="-6"/>
          <w:w w:val="105"/>
        </w:rPr>
        <w:t xml:space="preserve"> </w:t>
      </w:r>
      <w:r>
        <w:rPr>
          <w:color w:val="070807"/>
          <w:w w:val="105"/>
        </w:rPr>
        <w:t>precio de adquisición o</w:t>
      </w:r>
      <w:r>
        <w:rPr>
          <w:color w:val="070807"/>
          <w:spacing w:val="-3"/>
          <w:w w:val="105"/>
        </w:rPr>
        <w:t xml:space="preserve"> </w:t>
      </w:r>
      <w:r>
        <w:rPr>
          <w:color w:val="070807"/>
          <w:w w:val="105"/>
        </w:rPr>
        <w:t xml:space="preserve">coste de </w:t>
      </w:r>
      <w:r>
        <w:rPr>
          <w:color w:val="070807"/>
          <w:spacing w:val="-2"/>
          <w:w w:val="105"/>
        </w:rPr>
        <w:t>producción.</w:t>
      </w:r>
    </w:p>
    <w:p w14:paraId="53283DE0" w14:textId="77777777" w:rsidR="00DD02F0" w:rsidRDefault="00DD02F0">
      <w:pPr>
        <w:pStyle w:val="Textkrper"/>
        <w:spacing w:before="3"/>
        <w:rPr>
          <w:sz w:val="21"/>
        </w:rPr>
      </w:pPr>
    </w:p>
    <w:p w14:paraId="49DA9689" w14:textId="77777777" w:rsidR="00DD02F0" w:rsidRDefault="00755876">
      <w:pPr>
        <w:pStyle w:val="Textkrper"/>
        <w:spacing w:before="1"/>
        <w:ind w:left="536"/>
        <w:jc w:val="both"/>
      </w:pPr>
      <w:r>
        <w:rPr>
          <w:color w:val="070807"/>
          <w:w w:val="105"/>
        </w:rPr>
        <w:t>La</w:t>
      </w:r>
      <w:r>
        <w:rPr>
          <w:color w:val="070807"/>
          <w:spacing w:val="-14"/>
          <w:w w:val="105"/>
        </w:rPr>
        <w:t xml:space="preserve"> </w:t>
      </w:r>
      <w:r>
        <w:rPr>
          <w:color w:val="070807"/>
          <w:w w:val="105"/>
        </w:rPr>
        <w:t>Sociedad</w:t>
      </w:r>
      <w:r>
        <w:rPr>
          <w:color w:val="070807"/>
          <w:spacing w:val="-4"/>
          <w:w w:val="105"/>
        </w:rPr>
        <w:t xml:space="preserve"> </w:t>
      </w:r>
      <w:r>
        <w:rPr>
          <w:color w:val="070807"/>
          <w:w w:val="105"/>
        </w:rPr>
        <w:t>utiliza</w:t>
      </w:r>
      <w:r>
        <w:rPr>
          <w:color w:val="070807"/>
          <w:spacing w:val="-10"/>
          <w:w w:val="105"/>
        </w:rPr>
        <w:t xml:space="preserve"> </w:t>
      </w:r>
      <w:r>
        <w:rPr>
          <w:color w:val="070807"/>
          <w:w w:val="105"/>
        </w:rPr>
        <w:t>el</w:t>
      </w:r>
      <w:r>
        <w:rPr>
          <w:color w:val="070807"/>
          <w:spacing w:val="-13"/>
          <w:w w:val="105"/>
        </w:rPr>
        <w:t xml:space="preserve"> </w:t>
      </w:r>
      <w:r>
        <w:rPr>
          <w:color w:val="070807"/>
          <w:w w:val="105"/>
        </w:rPr>
        <w:t>método</w:t>
      </w:r>
      <w:r>
        <w:rPr>
          <w:color w:val="070807"/>
          <w:spacing w:val="4"/>
          <w:w w:val="105"/>
        </w:rPr>
        <w:t xml:space="preserve"> </w:t>
      </w:r>
      <w:r>
        <w:rPr>
          <w:color w:val="070807"/>
          <w:w w:val="105"/>
        </w:rPr>
        <w:t>del</w:t>
      </w:r>
      <w:r>
        <w:rPr>
          <w:color w:val="070807"/>
          <w:spacing w:val="-10"/>
          <w:w w:val="105"/>
        </w:rPr>
        <w:t xml:space="preserve"> </w:t>
      </w:r>
      <w:r>
        <w:rPr>
          <w:color w:val="070807"/>
          <w:w w:val="105"/>
        </w:rPr>
        <w:t>precio</w:t>
      </w:r>
      <w:r>
        <w:rPr>
          <w:color w:val="070807"/>
          <w:spacing w:val="1"/>
          <w:w w:val="105"/>
        </w:rPr>
        <w:t xml:space="preserve"> </w:t>
      </w:r>
      <w:r>
        <w:rPr>
          <w:color w:val="070807"/>
          <w:w w:val="105"/>
        </w:rPr>
        <w:t>medio ponderado</w:t>
      </w:r>
      <w:r>
        <w:rPr>
          <w:color w:val="070807"/>
          <w:spacing w:val="11"/>
          <w:w w:val="105"/>
        </w:rPr>
        <w:t xml:space="preserve"> </w:t>
      </w:r>
      <w:r>
        <w:rPr>
          <w:color w:val="070807"/>
          <w:w w:val="105"/>
        </w:rPr>
        <w:t>para</w:t>
      </w:r>
      <w:r>
        <w:rPr>
          <w:color w:val="070807"/>
          <w:spacing w:val="-14"/>
          <w:w w:val="105"/>
        </w:rPr>
        <w:t xml:space="preserve"> </w:t>
      </w:r>
      <w:r>
        <w:rPr>
          <w:color w:val="070807"/>
          <w:w w:val="105"/>
        </w:rPr>
        <w:t>la</w:t>
      </w:r>
      <w:r>
        <w:rPr>
          <w:color w:val="070807"/>
          <w:spacing w:val="-14"/>
          <w:w w:val="105"/>
        </w:rPr>
        <w:t xml:space="preserve"> </w:t>
      </w:r>
      <w:r>
        <w:rPr>
          <w:color w:val="070807"/>
          <w:w w:val="105"/>
        </w:rPr>
        <w:t>asignación</w:t>
      </w:r>
      <w:r>
        <w:rPr>
          <w:color w:val="070807"/>
          <w:spacing w:val="4"/>
          <w:w w:val="105"/>
        </w:rPr>
        <w:t xml:space="preserve"> </w:t>
      </w:r>
      <w:r>
        <w:rPr>
          <w:color w:val="070807"/>
          <w:w w:val="105"/>
        </w:rPr>
        <w:t>de</w:t>
      </w:r>
      <w:r>
        <w:rPr>
          <w:color w:val="070807"/>
          <w:spacing w:val="-7"/>
          <w:w w:val="105"/>
        </w:rPr>
        <w:t xml:space="preserve"> </w:t>
      </w:r>
      <w:r>
        <w:rPr>
          <w:color w:val="070807"/>
          <w:w w:val="105"/>
        </w:rPr>
        <w:t>valor</w:t>
      </w:r>
      <w:r>
        <w:rPr>
          <w:color w:val="070807"/>
          <w:spacing w:val="4"/>
          <w:w w:val="105"/>
        </w:rPr>
        <w:t xml:space="preserve"> </w:t>
      </w:r>
      <w:r>
        <w:rPr>
          <w:color w:val="070807"/>
          <w:w w:val="105"/>
        </w:rPr>
        <w:t>a</w:t>
      </w:r>
      <w:r>
        <w:rPr>
          <w:color w:val="070807"/>
          <w:spacing w:val="-11"/>
          <w:w w:val="105"/>
        </w:rPr>
        <w:t xml:space="preserve"> </w:t>
      </w:r>
      <w:r>
        <w:rPr>
          <w:color w:val="070807"/>
          <w:w w:val="105"/>
        </w:rPr>
        <w:t>las</w:t>
      </w:r>
      <w:r>
        <w:rPr>
          <w:color w:val="070807"/>
          <w:spacing w:val="-9"/>
          <w:w w:val="105"/>
        </w:rPr>
        <w:t xml:space="preserve"> </w:t>
      </w:r>
      <w:r>
        <w:rPr>
          <w:color w:val="070807"/>
          <w:spacing w:val="-2"/>
          <w:w w:val="105"/>
        </w:rPr>
        <w:t>existencias.</w:t>
      </w:r>
    </w:p>
    <w:p w14:paraId="61CDEFA4" w14:textId="77777777" w:rsidR="00DD02F0" w:rsidRDefault="00DD02F0">
      <w:pPr>
        <w:pStyle w:val="Textkrper"/>
        <w:spacing w:before="9"/>
        <w:rPr>
          <w:sz w:val="21"/>
        </w:rPr>
      </w:pPr>
    </w:p>
    <w:p w14:paraId="346F59AB" w14:textId="77777777" w:rsidR="00DD02F0" w:rsidRDefault="00755876">
      <w:pPr>
        <w:pStyle w:val="Textkrper"/>
        <w:spacing w:before="1" w:line="249" w:lineRule="auto"/>
        <w:ind w:left="538" w:right="262" w:hanging="2"/>
        <w:jc w:val="both"/>
      </w:pPr>
      <w:r>
        <w:rPr>
          <w:color w:val="070807"/>
          <w:w w:val="105"/>
        </w:rPr>
        <w:t>Cuando el</w:t>
      </w:r>
      <w:r>
        <w:rPr>
          <w:color w:val="070807"/>
          <w:spacing w:val="-2"/>
          <w:w w:val="105"/>
        </w:rPr>
        <w:t xml:space="preserve"> </w:t>
      </w:r>
      <w:r>
        <w:rPr>
          <w:color w:val="070807"/>
          <w:w w:val="105"/>
        </w:rPr>
        <w:t>valor neto realizable</w:t>
      </w:r>
      <w:r>
        <w:rPr>
          <w:color w:val="070807"/>
          <w:w w:val="105"/>
        </w:rPr>
        <w:t xml:space="preserve"> de las existencias es inferior a su precio de adquisición o a su coste de producción, se efectúan las oportunas correcciones valorativas, reconociéndolas como un gasto en la cuenta</w:t>
      </w:r>
      <w:r>
        <w:rPr>
          <w:color w:val="070807"/>
          <w:spacing w:val="-2"/>
          <w:w w:val="105"/>
        </w:rPr>
        <w:t xml:space="preserve"> </w:t>
      </w:r>
      <w:r>
        <w:rPr>
          <w:color w:val="070807"/>
          <w:w w:val="105"/>
        </w:rPr>
        <w:t>de</w:t>
      </w:r>
      <w:r>
        <w:rPr>
          <w:color w:val="070807"/>
          <w:spacing w:val="-3"/>
          <w:w w:val="105"/>
        </w:rPr>
        <w:t xml:space="preserve"> </w:t>
      </w:r>
      <w:r>
        <w:rPr>
          <w:color w:val="070807"/>
          <w:w w:val="105"/>
        </w:rPr>
        <w:t>pérdidas y</w:t>
      </w:r>
      <w:r>
        <w:rPr>
          <w:color w:val="070807"/>
          <w:spacing w:val="-2"/>
          <w:w w:val="105"/>
        </w:rPr>
        <w:t xml:space="preserve"> </w:t>
      </w:r>
      <w:r>
        <w:rPr>
          <w:color w:val="070807"/>
          <w:w w:val="105"/>
        </w:rPr>
        <w:t>ganancias. Para</w:t>
      </w:r>
      <w:r>
        <w:rPr>
          <w:color w:val="070807"/>
          <w:spacing w:val="-7"/>
          <w:w w:val="105"/>
        </w:rPr>
        <w:t xml:space="preserve"> </w:t>
      </w:r>
      <w:r>
        <w:rPr>
          <w:color w:val="070807"/>
          <w:w w:val="105"/>
        </w:rPr>
        <w:t>las</w:t>
      </w:r>
      <w:r>
        <w:rPr>
          <w:color w:val="070807"/>
          <w:spacing w:val="-7"/>
          <w:w w:val="105"/>
        </w:rPr>
        <w:t xml:space="preserve"> </w:t>
      </w:r>
      <w:r>
        <w:rPr>
          <w:color w:val="070807"/>
          <w:w w:val="105"/>
        </w:rPr>
        <w:t>materias primas</w:t>
      </w:r>
      <w:r>
        <w:rPr>
          <w:color w:val="070807"/>
          <w:spacing w:val="-7"/>
          <w:w w:val="105"/>
        </w:rPr>
        <w:t xml:space="preserve"> </w:t>
      </w:r>
      <w:r>
        <w:rPr>
          <w:color w:val="070807"/>
          <w:w w:val="105"/>
        </w:rPr>
        <w:t>y</w:t>
      </w:r>
      <w:r>
        <w:rPr>
          <w:color w:val="070807"/>
          <w:spacing w:val="-3"/>
          <w:w w:val="105"/>
        </w:rPr>
        <w:t xml:space="preserve"> </w:t>
      </w:r>
      <w:r>
        <w:rPr>
          <w:color w:val="070807"/>
          <w:w w:val="105"/>
        </w:rPr>
        <w:t>otras</w:t>
      </w:r>
      <w:r>
        <w:rPr>
          <w:color w:val="070807"/>
          <w:spacing w:val="-3"/>
          <w:w w:val="105"/>
        </w:rPr>
        <w:t xml:space="preserve"> </w:t>
      </w:r>
      <w:r>
        <w:rPr>
          <w:color w:val="070807"/>
          <w:w w:val="105"/>
        </w:rPr>
        <w:t>materias consumibles en</w:t>
      </w:r>
      <w:r>
        <w:rPr>
          <w:color w:val="070807"/>
          <w:spacing w:val="-3"/>
          <w:w w:val="105"/>
        </w:rPr>
        <w:t xml:space="preserve"> </w:t>
      </w:r>
      <w:r>
        <w:rPr>
          <w:color w:val="070807"/>
          <w:w w:val="105"/>
        </w:rPr>
        <w:t>el</w:t>
      </w:r>
      <w:r>
        <w:rPr>
          <w:color w:val="070807"/>
          <w:spacing w:val="-6"/>
          <w:w w:val="105"/>
        </w:rPr>
        <w:t xml:space="preserve"> </w:t>
      </w:r>
      <w:r>
        <w:rPr>
          <w:color w:val="070807"/>
          <w:w w:val="105"/>
        </w:rPr>
        <w:t>proceso de producción, no se realiza corrección valorativa si se espera que los productos terminados a los que se incorporarán sean vendidos por encima del coste.</w:t>
      </w:r>
    </w:p>
    <w:p w14:paraId="2ECFCEF6" w14:textId="77777777" w:rsidR="00DD02F0" w:rsidRDefault="00DD02F0">
      <w:pPr>
        <w:pStyle w:val="Textkrper"/>
        <w:spacing w:before="5"/>
        <w:rPr>
          <w:sz w:val="21"/>
        </w:rPr>
      </w:pPr>
    </w:p>
    <w:p w14:paraId="75438509" w14:textId="77777777" w:rsidR="00DD02F0" w:rsidRDefault="00755876">
      <w:pPr>
        <w:pStyle w:val="berschrift1"/>
        <w:numPr>
          <w:ilvl w:val="1"/>
          <w:numId w:val="4"/>
        </w:numPr>
        <w:tabs>
          <w:tab w:val="left" w:pos="1255"/>
          <w:tab w:val="left" w:pos="1256"/>
        </w:tabs>
        <w:ind w:left="1255" w:hanging="718"/>
        <w:rPr>
          <w:color w:val="070807"/>
        </w:rPr>
      </w:pPr>
      <w:r>
        <w:rPr>
          <w:color w:val="070807"/>
          <w:w w:val="105"/>
        </w:rPr>
        <w:t>Indemnizaciones</w:t>
      </w:r>
      <w:r>
        <w:rPr>
          <w:color w:val="070807"/>
          <w:spacing w:val="-14"/>
          <w:w w:val="105"/>
        </w:rPr>
        <w:t xml:space="preserve"> </w:t>
      </w:r>
      <w:r>
        <w:rPr>
          <w:color w:val="070807"/>
          <w:w w:val="105"/>
        </w:rPr>
        <w:t>por</w:t>
      </w:r>
      <w:r>
        <w:rPr>
          <w:color w:val="070807"/>
          <w:spacing w:val="-10"/>
          <w:w w:val="105"/>
        </w:rPr>
        <w:t xml:space="preserve"> </w:t>
      </w:r>
      <w:r>
        <w:rPr>
          <w:color w:val="070807"/>
          <w:spacing w:val="-2"/>
          <w:w w:val="105"/>
        </w:rPr>
        <w:t>despido</w:t>
      </w:r>
    </w:p>
    <w:p w14:paraId="3A53AA06" w14:textId="77777777" w:rsidR="00DD02F0" w:rsidRDefault="00DD02F0">
      <w:pPr>
        <w:pStyle w:val="Textkrper"/>
        <w:spacing w:before="6"/>
        <w:rPr>
          <w:b/>
          <w:sz w:val="21"/>
        </w:rPr>
      </w:pPr>
    </w:p>
    <w:p w14:paraId="36AE767B" w14:textId="77777777" w:rsidR="00DD02F0" w:rsidRDefault="00755876">
      <w:pPr>
        <w:pStyle w:val="Textkrper"/>
        <w:spacing w:line="252" w:lineRule="auto"/>
        <w:ind w:left="538" w:right="261" w:firstLine="2"/>
        <w:jc w:val="both"/>
      </w:pPr>
      <w:r>
        <w:rPr>
          <w:color w:val="070807"/>
          <w:w w:val="105"/>
        </w:rPr>
        <w:t>De acuerdo con la legislación</w:t>
      </w:r>
      <w:r>
        <w:rPr>
          <w:color w:val="070807"/>
          <w:w w:val="105"/>
        </w:rPr>
        <w:t xml:space="preserve"> laboral vigente, la Sociedad está obligada al pago de indemnizaciones a aquellos empleados con los que, en determinadas condiciones, rescinda sus relaciones laborales. Las indemnizaciones por despido susceptibles de cuantificación razonable se registran como gasto del ejercicio en</w:t>
      </w:r>
      <w:r>
        <w:rPr>
          <w:color w:val="070807"/>
          <w:spacing w:val="-4"/>
          <w:w w:val="105"/>
        </w:rPr>
        <w:t xml:space="preserve"> </w:t>
      </w:r>
      <w:r>
        <w:rPr>
          <w:color w:val="070807"/>
          <w:w w:val="105"/>
        </w:rPr>
        <w:t>el</w:t>
      </w:r>
      <w:r>
        <w:rPr>
          <w:color w:val="070807"/>
          <w:spacing w:val="-5"/>
          <w:w w:val="105"/>
        </w:rPr>
        <w:t xml:space="preserve"> </w:t>
      </w:r>
      <w:r>
        <w:rPr>
          <w:color w:val="070807"/>
          <w:w w:val="105"/>
        </w:rPr>
        <w:t>que existe</w:t>
      </w:r>
      <w:r>
        <w:rPr>
          <w:color w:val="070807"/>
          <w:spacing w:val="-1"/>
          <w:w w:val="105"/>
        </w:rPr>
        <w:t xml:space="preserve"> </w:t>
      </w:r>
      <w:r>
        <w:rPr>
          <w:color w:val="070807"/>
          <w:w w:val="105"/>
        </w:rPr>
        <w:t>una</w:t>
      </w:r>
      <w:r>
        <w:rPr>
          <w:color w:val="070807"/>
          <w:spacing w:val="-5"/>
          <w:w w:val="105"/>
        </w:rPr>
        <w:t xml:space="preserve"> </w:t>
      </w:r>
      <w:r>
        <w:rPr>
          <w:color w:val="070807"/>
          <w:w w:val="105"/>
        </w:rPr>
        <w:t>expectativa válida, creada por la</w:t>
      </w:r>
      <w:r>
        <w:rPr>
          <w:color w:val="070807"/>
          <w:spacing w:val="-11"/>
          <w:w w:val="105"/>
        </w:rPr>
        <w:t xml:space="preserve"> </w:t>
      </w:r>
      <w:r>
        <w:rPr>
          <w:color w:val="070807"/>
          <w:w w:val="105"/>
        </w:rPr>
        <w:t>Sociedad frente a los</w:t>
      </w:r>
      <w:r>
        <w:rPr>
          <w:color w:val="070807"/>
          <w:spacing w:val="-6"/>
          <w:w w:val="105"/>
        </w:rPr>
        <w:t xml:space="preserve"> </w:t>
      </w:r>
      <w:r>
        <w:rPr>
          <w:color w:val="070807"/>
          <w:w w:val="105"/>
        </w:rPr>
        <w:t>terceros afectados.</w:t>
      </w:r>
    </w:p>
    <w:p w14:paraId="5E041F67" w14:textId="77777777" w:rsidR="00DD02F0" w:rsidRDefault="00DD02F0">
      <w:pPr>
        <w:spacing w:line="252" w:lineRule="auto"/>
        <w:jc w:val="both"/>
        <w:sectPr w:rsidR="00DD02F0">
          <w:pgSz w:w="11920" w:h="16830"/>
          <w:pgMar w:top="1720" w:right="900" w:bottom="1200" w:left="880" w:header="1137" w:footer="963" w:gutter="0"/>
          <w:cols w:space="720"/>
        </w:sectPr>
      </w:pPr>
    </w:p>
    <w:p w14:paraId="5F35A0A3" w14:textId="77777777" w:rsidR="00DD02F0" w:rsidRDefault="00DD02F0">
      <w:pPr>
        <w:pStyle w:val="Textkrper"/>
        <w:rPr>
          <w:sz w:val="20"/>
        </w:rPr>
      </w:pPr>
    </w:p>
    <w:p w14:paraId="27606E79" w14:textId="77777777" w:rsidR="00DD02F0" w:rsidRDefault="00DD02F0">
      <w:pPr>
        <w:pStyle w:val="Textkrper"/>
        <w:spacing w:before="1"/>
        <w:rPr>
          <w:sz w:val="22"/>
        </w:rPr>
      </w:pPr>
    </w:p>
    <w:p w14:paraId="397AE8F5" w14:textId="77777777" w:rsidR="00DD02F0" w:rsidRDefault="00755876">
      <w:pPr>
        <w:pStyle w:val="Listenabsatz"/>
        <w:numPr>
          <w:ilvl w:val="0"/>
          <w:numId w:val="4"/>
        </w:numPr>
        <w:tabs>
          <w:tab w:val="left" w:pos="1256"/>
          <w:tab w:val="left" w:pos="1257"/>
        </w:tabs>
        <w:ind w:left="1256" w:hanging="724"/>
        <w:rPr>
          <w:b/>
          <w:color w:val="070705"/>
          <w:sz w:val="18"/>
        </w:rPr>
      </w:pPr>
      <w:r>
        <w:rPr>
          <w:b/>
          <w:color w:val="070705"/>
          <w:w w:val="110"/>
          <w:sz w:val="18"/>
        </w:rPr>
        <w:t>INMOVILIZADO</w:t>
      </w:r>
      <w:r>
        <w:rPr>
          <w:b/>
          <w:color w:val="070705"/>
          <w:spacing w:val="-4"/>
          <w:w w:val="110"/>
          <w:sz w:val="18"/>
        </w:rPr>
        <w:t xml:space="preserve"> </w:t>
      </w:r>
      <w:r>
        <w:rPr>
          <w:b/>
          <w:color w:val="070705"/>
          <w:spacing w:val="-2"/>
          <w:w w:val="110"/>
          <w:sz w:val="18"/>
        </w:rPr>
        <w:t>INTANGIBLE</w:t>
      </w:r>
    </w:p>
    <w:p w14:paraId="3B47C00B" w14:textId="77777777" w:rsidR="00DD02F0" w:rsidRDefault="00DD02F0">
      <w:pPr>
        <w:pStyle w:val="Textkrper"/>
        <w:spacing w:before="2"/>
        <w:rPr>
          <w:b/>
          <w:sz w:val="25"/>
        </w:rPr>
      </w:pPr>
    </w:p>
    <w:p w14:paraId="4A9F32F2" w14:textId="77777777" w:rsidR="00DD02F0" w:rsidRDefault="00755876">
      <w:pPr>
        <w:pStyle w:val="Textkrper"/>
        <w:spacing w:line="249" w:lineRule="auto"/>
        <w:ind w:left="535" w:firstLine="1"/>
      </w:pPr>
      <w:r>
        <w:rPr>
          <w:b/>
          <w:color w:val="070705"/>
          <w:w w:val="105"/>
          <w:sz w:val="18"/>
        </w:rPr>
        <w:t>El</w:t>
      </w:r>
      <w:r>
        <w:rPr>
          <w:b/>
          <w:color w:val="070705"/>
          <w:spacing w:val="20"/>
          <w:w w:val="105"/>
          <w:sz w:val="18"/>
        </w:rPr>
        <w:t xml:space="preserve"> </w:t>
      </w:r>
      <w:r>
        <w:rPr>
          <w:color w:val="070705"/>
          <w:w w:val="105"/>
        </w:rPr>
        <w:t>detalle</w:t>
      </w:r>
      <w:r>
        <w:rPr>
          <w:color w:val="070705"/>
          <w:spacing w:val="29"/>
          <w:w w:val="105"/>
        </w:rPr>
        <w:t xml:space="preserve"> </w:t>
      </w:r>
      <w:r>
        <w:rPr>
          <w:color w:val="070705"/>
          <w:w w:val="105"/>
          <w:sz w:val="18"/>
        </w:rPr>
        <w:t>y</w:t>
      </w:r>
      <w:r>
        <w:rPr>
          <w:color w:val="070705"/>
          <w:spacing w:val="30"/>
          <w:w w:val="105"/>
          <w:sz w:val="18"/>
        </w:rPr>
        <w:t xml:space="preserve"> </w:t>
      </w:r>
      <w:r>
        <w:rPr>
          <w:color w:val="070705"/>
          <w:w w:val="105"/>
        </w:rPr>
        <w:t>los movimientos</w:t>
      </w:r>
      <w:r>
        <w:rPr>
          <w:color w:val="070705"/>
          <w:spacing w:val="35"/>
          <w:w w:val="105"/>
        </w:rPr>
        <w:t xml:space="preserve"> </w:t>
      </w:r>
      <w:r>
        <w:rPr>
          <w:color w:val="070705"/>
          <w:w w:val="105"/>
        </w:rPr>
        <w:t>de</w:t>
      </w:r>
      <w:r>
        <w:rPr>
          <w:color w:val="070705"/>
          <w:spacing w:val="21"/>
          <w:w w:val="105"/>
        </w:rPr>
        <w:t xml:space="preserve"> </w:t>
      </w:r>
      <w:r>
        <w:rPr>
          <w:color w:val="070705"/>
          <w:w w:val="105"/>
        </w:rPr>
        <w:t>las distintas</w:t>
      </w:r>
      <w:r>
        <w:rPr>
          <w:color w:val="070705"/>
          <w:spacing w:val="24"/>
          <w:w w:val="105"/>
        </w:rPr>
        <w:t xml:space="preserve"> </w:t>
      </w:r>
      <w:r>
        <w:rPr>
          <w:color w:val="070705"/>
          <w:w w:val="105"/>
        </w:rPr>
        <w:t>partidas que</w:t>
      </w:r>
      <w:r>
        <w:rPr>
          <w:color w:val="070705"/>
          <w:spacing w:val="23"/>
          <w:w w:val="105"/>
        </w:rPr>
        <w:t xml:space="preserve"> </w:t>
      </w:r>
      <w:r>
        <w:rPr>
          <w:color w:val="070705"/>
          <w:w w:val="105"/>
        </w:rPr>
        <w:t>componen</w:t>
      </w:r>
      <w:r>
        <w:rPr>
          <w:color w:val="070705"/>
          <w:spacing w:val="31"/>
          <w:w w:val="105"/>
        </w:rPr>
        <w:t xml:space="preserve"> </w:t>
      </w:r>
      <w:r>
        <w:rPr>
          <w:color w:val="070705"/>
          <w:w w:val="105"/>
        </w:rPr>
        <w:t>el</w:t>
      </w:r>
      <w:r>
        <w:rPr>
          <w:color w:val="070705"/>
          <w:w w:val="105"/>
        </w:rPr>
        <w:t xml:space="preserve"> inmovilizado</w:t>
      </w:r>
      <w:r>
        <w:rPr>
          <w:color w:val="070705"/>
          <w:spacing w:val="33"/>
          <w:w w:val="105"/>
        </w:rPr>
        <w:t xml:space="preserve"> </w:t>
      </w:r>
      <w:r>
        <w:rPr>
          <w:color w:val="070705"/>
          <w:w w:val="105"/>
        </w:rPr>
        <w:t>intangible</w:t>
      </w:r>
      <w:r>
        <w:rPr>
          <w:color w:val="070705"/>
          <w:spacing w:val="28"/>
          <w:w w:val="105"/>
        </w:rPr>
        <w:t xml:space="preserve"> </w:t>
      </w:r>
      <w:r>
        <w:rPr>
          <w:color w:val="070705"/>
          <w:w w:val="105"/>
        </w:rPr>
        <w:t xml:space="preserve">son los </w:t>
      </w:r>
      <w:r>
        <w:rPr>
          <w:color w:val="070705"/>
          <w:spacing w:val="-2"/>
          <w:w w:val="105"/>
        </w:rPr>
        <w:t>siguientes:</w:t>
      </w:r>
    </w:p>
    <w:p w14:paraId="58725CA8" w14:textId="77777777" w:rsidR="00DD02F0" w:rsidRDefault="00DD02F0">
      <w:pPr>
        <w:pStyle w:val="Textkrper"/>
        <w:rPr>
          <w:sz w:val="20"/>
        </w:rPr>
      </w:pPr>
    </w:p>
    <w:tbl>
      <w:tblPr>
        <w:tblStyle w:val="TableNormal"/>
        <w:tblW w:w="0" w:type="auto"/>
        <w:tblInd w:w="546" w:type="dxa"/>
        <w:tblLayout w:type="fixed"/>
        <w:tblLook w:val="01E0" w:firstRow="1" w:lastRow="1" w:firstColumn="1" w:lastColumn="1" w:noHBand="0" w:noVBand="0"/>
      </w:tblPr>
      <w:tblGrid>
        <w:gridCol w:w="3705"/>
        <w:gridCol w:w="1939"/>
        <w:gridCol w:w="1255"/>
        <w:gridCol w:w="1221"/>
        <w:gridCol w:w="1091"/>
        <w:gridCol w:w="158"/>
      </w:tblGrid>
      <w:tr w:rsidR="00DD02F0" w14:paraId="602B4543" w14:textId="77777777">
        <w:trPr>
          <w:trHeight w:val="191"/>
        </w:trPr>
        <w:tc>
          <w:tcPr>
            <w:tcW w:w="5644" w:type="dxa"/>
            <w:gridSpan w:val="2"/>
            <w:tcBorders>
              <w:top w:val="single" w:sz="8" w:space="0" w:color="000000"/>
            </w:tcBorders>
          </w:tcPr>
          <w:p w14:paraId="365984B4" w14:textId="77777777" w:rsidR="00DD02F0" w:rsidRDefault="00DD02F0">
            <w:pPr>
              <w:pStyle w:val="TableParagraph"/>
              <w:rPr>
                <w:rFonts w:ascii="Times New Roman"/>
                <w:sz w:val="12"/>
              </w:rPr>
            </w:pPr>
          </w:p>
        </w:tc>
        <w:tc>
          <w:tcPr>
            <w:tcW w:w="1255" w:type="dxa"/>
            <w:tcBorders>
              <w:top w:val="single" w:sz="8" w:space="0" w:color="000000"/>
            </w:tcBorders>
          </w:tcPr>
          <w:p w14:paraId="2344C7E8" w14:textId="77777777" w:rsidR="00DD02F0" w:rsidRDefault="00755876">
            <w:pPr>
              <w:pStyle w:val="TableParagraph"/>
              <w:spacing w:line="171" w:lineRule="exact"/>
              <w:ind w:left="346"/>
              <w:rPr>
                <w:rFonts w:ascii="Times New Roman"/>
                <w:b/>
                <w:sz w:val="17"/>
              </w:rPr>
            </w:pPr>
            <w:r>
              <w:rPr>
                <w:b/>
                <w:color w:val="070705"/>
                <w:w w:val="105"/>
                <w:sz w:val="15"/>
              </w:rPr>
              <w:t>Altas</w:t>
            </w:r>
            <w:r>
              <w:rPr>
                <w:b/>
                <w:color w:val="070705"/>
                <w:spacing w:val="-1"/>
                <w:w w:val="105"/>
                <w:sz w:val="15"/>
              </w:rPr>
              <w:t xml:space="preserve"> </w:t>
            </w:r>
            <w:r>
              <w:rPr>
                <w:rFonts w:ascii="Times New Roman"/>
                <w:b/>
                <w:color w:val="070705"/>
                <w:spacing w:val="-12"/>
                <w:w w:val="105"/>
                <w:sz w:val="17"/>
              </w:rPr>
              <w:t>y</w:t>
            </w:r>
          </w:p>
        </w:tc>
        <w:tc>
          <w:tcPr>
            <w:tcW w:w="1221" w:type="dxa"/>
            <w:tcBorders>
              <w:top w:val="single" w:sz="8" w:space="0" w:color="000000"/>
            </w:tcBorders>
          </w:tcPr>
          <w:p w14:paraId="20B5D2F2" w14:textId="77777777" w:rsidR="00DD02F0" w:rsidRDefault="00755876">
            <w:pPr>
              <w:pStyle w:val="TableParagraph"/>
              <w:spacing w:line="171" w:lineRule="exact"/>
              <w:ind w:left="278"/>
              <w:rPr>
                <w:rFonts w:ascii="Times New Roman"/>
                <w:b/>
                <w:sz w:val="17"/>
              </w:rPr>
            </w:pPr>
            <w:r>
              <w:rPr>
                <w:b/>
                <w:color w:val="070705"/>
                <w:w w:val="105"/>
                <w:sz w:val="15"/>
              </w:rPr>
              <w:t>Bajas</w:t>
            </w:r>
            <w:r>
              <w:rPr>
                <w:b/>
                <w:color w:val="070705"/>
                <w:spacing w:val="5"/>
                <w:w w:val="105"/>
                <w:sz w:val="15"/>
              </w:rPr>
              <w:t xml:space="preserve"> </w:t>
            </w:r>
            <w:r>
              <w:rPr>
                <w:rFonts w:ascii="Times New Roman"/>
                <w:b/>
                <w:color w:val="070705"/>
                <w:spacing w:val="-10"/>
                <w:w w:val="105"/>
                <w:sz w:val="17"/>
              </w:rPr>
              <w:t>y</w:t>
            </w:r>
          </w:p>
        </w:tc>
        <w:tc>
          <w:tcPr>
            <w:tcW w:w="1091" w:type="dxa"/>
            <w:tcBorders>
              <w:top w:val="single" w:sz="8" w:space="0" w:color="000000"/>
            </w:tcBorders>
          </w:tcPr>
          <w:p w14:paraId="7A6A4236" w14:textId="77777777" w:rsidR="00DD02F0" w:rsidRDefault="00DD02F0">
            <w:pPr>
              <w:pStyle w:val="TableParagraph"/>
              <w:rPr>
                <w:rFonts w:ascii="Times New Roman"/>
                <w:sz w:val="12"/>
              </w:rPr>
            </w:pPr>
          </w:p>
        </w:tc>
        <w:tc>
          <w:tcPr>
            <w:tcW w:w="158" w:type="dxa"/>
            <w:vMerge w:val="restart"/>
            <w:tcBorders>
              <w:top w:val="single" w:sz="8" w:space="0" w:color="000000"/>
            </w:tcBorders>
          </w:tcPr>
          <w:p w14:paraId="597B0993" w14:textId="77777777" w:rsidR="00DD02F0" w:rsidRDefault="00DD02F0">
            <w:pPr>
              <w:pStyle w:val="TableParagraph"/>
              <w:rPr>
                <w:rFonts w:ascii="Times New Roman"/>
                <w:sz w:val="16"/>
              </w:rPr>
            </w:pPr>
          </w:p>
        </w:tc>
      </w:tr>
      <w:tr w:rsidR="00DD02F0" w14:paraId="0544CFE6" w14:textId="77777777">
        <w:trPr>
          <w:trHeight w:val="160"/>
        </w:trPr>
        <w:tc>
          <w:tcPr>
            <w:tcW w:w="3705" w:type="dxa"/>
            <w:tcBorders>
              <w:bottom w:val="single" w:sz="12" w:space="0" w:color="000000"/>
            </w:tcBorders>
          </w:tcPr>
          <w:p w14:paraId="770CF4A7" w14:textId="77777777" w:rsidR="00DD02F0" w:rsidRDefault="00755876">
            <w:pPr>
              <w:pStyle w:val="TableParagraph"/>
              <w:spacing w:before="3" w:line="137" w:lineRule="exact"/>
              <w:ind w:left="76"/>
              <w:rPr>
                <w:b/>
                <w:sz w:val="15"/>
              </w:rPr>
            </w:pPr>
            <w:r>
              <w:rPr>
                <w:b/>
                <w:color w:val="070705"/>
                <w:spacing w:val="-2"/>
                <w:w w:val="105"/>
                <w:sz w:val="15"/>
              </w:rPr>
              <w:t>Euros</w:t>
            </w:r>
          </w:p>
        </w:tc>
        <w:tc>
          <w:tcPr>
            <w:tcW w:w="1939" w:type="dxa"/>
            <w:tcBorders>
              <w:bottom w:val="single" w:sz="12" w:space="0" w:color="000000"/>
            </w:tcBorders>
          </w:tcPr>
          <w:p w14:paraId="4712984A" w14:textId="77777777" w:rsidR="00DD02F0" w:rsidRDefault="00755876">
            <w:pPr>
              <w:pStyle w:val="TableParagraph"/>
              <w:spacing w:before="3" w:line="137" w:lineRule="exact"/>
              <w:ind w:right="256"/>
              <w:jc w:val="right"/>
              <w:rPr>
                <w:b/>
                <w:sz w:val="15"/>
              </w:rPr>
            </w:pPr>
            <w:r>
              <w:rPr>
                <w:b/>
                <w:color w:val="070705"/>
                <w:w w:val="105"/>
                <w:sz w:val="15"/>
              </w:rPr>
              <w:t>Saldo</w:t>
            </w:r>
            <w:r>
              <w:rPr>
                <w:b/>
                <w:color w:val="070705"/>
                <w:spacing w:val="1"/>
                <w:w w:val="105"/>
                <w:sz w:val="15"/>
              </w:rPr>
              <w:t xml:space="preserve"> </w:t>
            </w:r>
            <w:r>
              <w:rPr>
                <w:b/>
                <w:color w:val="070705"/>
                <w:spacing w:val="-2"/>
                <w:w w:val="105"/>
                <w:sz w:val="15"/>
              </w:rPr>
              <w:t>inicial</w:t>
            </w:r>
          </w:p>
        </w:tc>
        <w:tc>
          <w:tcPr>
            <w:tcW w:w="1255" w:type="dxa"/>
            <w:tcBorders>
              <w:bottom w:val="single" w:sz="12" w:space="0" w:color="000000"/>
            </w:tcBorders>
          </w:tcPr>
          <w:p w14:paraId="2F691ED5" w14:textId="77777777" w:rsidR="00DD02F0" w:rsidRDefault="00755876">
            <w:pPr>
              <w:pStyle w:val="TableParagraph"/>
              <w:spacing w:before="3" w:line="137" w:lineRule="exact"/>
              <w:ind w:left="183"/>
              <w:rPr>
                <w:b/>
                <w:sz w:val="15"/>
              </w:rPr>
            </w:pPr>
            <w:r>
              <w:rPr>
                <w:b/>
                <w:color w:val="070705"/>
                <w:spacing w:val="-2"/>
                <w:w w:val="105"/>
                <w:sz w:val="15"/>
              </w:rPr>
              <w:t>dotaciones</w:t>
            </w:r>
          </w:p>
        </w:tc>
        <w:tc>
          <w:tcPr>
            <w:tcW w:w="1221" w:type="dxa"/>
            <w:tcBorders>
              <w:bottom w:val="single" w:sz="12" w:space="0" w:color="000000"/>
            </w:tcBorders>
          </w:tcPr>
          <w:p w14:paraId="6ED0A3F3" w14:textId="77777777" w:rsidR="00DD02F0" w:rsidRDefault="00755876">
            <w:pPr>
              <w:pStyle w:val="TableParagraph"/>
              <w:spacing w:before="3" w:line="137" w:lineRule="exact"/>
              <w:ind w:left="113"/>
              <w:rPr>
                <w:b/>
                <w:sz w:val="15"/>
              </w:rPr>
            </w:pPr>
            <w:r>
              <w:rPr>
                <w:b/>
                <w:color w:val="070705"/>
                <w:spacing w:val="-2"/>
                <w:w w:val="105"/>
                <w:sz w:val="15"/>
              </w:rPr>
              <w:t>reversiones</w:t>
            </w:r>
          </w:p>
        </w:tc>
        <w:tc>
          <w:tcPr>
            <w:tcW w:w="1091" w:type="dxa"/>
            <w:tcBorders>
              <w:bottom w:val="single" w:sz="12" w:space="0" w:color="000000"/>
            </w:tcBorders>
          </w:tcPr>
          <w:p w14:paraId="552E818F" w14:textId="77777777" w:rsidR="00DD02F0" w:rsidRDefault="00755876">
            <w:pPr>
              <w:pStyle w:val="TableParagraph"/>
              <w:spacing w:before="3" w:line="137" w:lineRule="exact"/>
              <w:ind w:left="157"/>
              <w:rPr>
                <w:b/>
                <w:sz w:val="15"/>
              </w:rPr>
            </w:pPr>
            <w:r>
              <w:rPr>
                <w:b/>
                <w:color w:val="070705"/>
                <w:w w:val="105"/>
                <w:sz w:val="15"/>
              </w:rPr>
              <w:t>Saldo</w:t>
            </w:r>
            <w:r>
              <w:rPr>
                <w:b/>
                <w:color w:val="070705"/>
                <w:spacing w:val="6"/>
                <w:w w:val="105"/>
                <w:sz w:val="15"/>
              </w:rPr>
              <w:t xml:space="preserve"> </w:t>
            </w:r>
            <w:r>
              <w:rPr>
                <w:b/>
                <w:color w:val="070705"/>
                <w:spacing w:val="-4"/>
                <w:w w:val="105"/>
                <w:sz w:val="15"/>
              </w:rPr>
              <w:t>final</w:t>
            </w:r>
          </w:p>
        </w:tc>
        <w:tc>
          <w:tcPr>
            <w:tcW w:w="158" w:type="dxa"/>
            <w:vMerge/>
            <w:tcBorders>
              <w:top w:val="nil"/>
            </w:tcBorders>
          </w:tcPr>
          <w:p w14:paraId="742D3485" w14:textId="77777777" w:rsidR="00DD02F0" w:rsidRDefault="00DD02F0">
            <w:pPr>
              <w:rPr>
                <w:sz w:val="2"/>
                <w:szCs w:val="2"/>
              </w:rPr>
            </w:pPr>
          </w:p>
        </w:tc>
      </w:tr>
      <w:tr w:rsidR="00DD02F0" w14:paraId="2E92406B" w14:textId="77777777">
        <w:trPr>
          <w:trHeight w:val="377"/>
        </w:trPr>
        <w:tc>
          <w:tcPr>
            <w:tcW w:w="3705" w:type="dxa"/>
            <w:tcBorders>
              <w:top w:val="single" w:sz="12" w:space="0" w:color="000000"/>
            </w:tcBorders>
          </w:tcPr>
          <w:p w14:paraId="3BE86E84" w14:textId="77777777" w:rsidR="00DD02F0" w:rsidRDefault="00DD02F0">
            <w:pPr>
              <w:pStyle w:val="TableParagraph"/>
              <w:spacing w:before="2"/>
              <w:rPr>
                <w:sz w:val="17"/>
              </w:rPr>
            </w:pPr>
          </w:p>
          <w:p w14:paraId="5EE48E20" w14:textId="77777777" w:rsidR="00DD02F0" w:rsidRDefault="00755876">
            <w:pPr>
              <w:pStyle w:val="TableParagraph"/>
              <w:spacing w:line="160" w:lineRule="exact"/>
              <w:ind w:left="76"/>
              <w:rPr>
                <w:b/>
                <w:sz w:val="15"/>
              </w:rPr>
            </w:pPr>
            <w:r>
              <w:rPr>
                <w:b/>
                <w:color w:val="070705"/>
                <w:w w:val="105"/>
                <w:sz w:val="15"/>
              </w:rPr>
              <w:t>Ejercicio</w:t>
            </w:r>
            <w:r>
              <w:rPr>
                <w:b/>
                <w:color w:val="070705"/>
                <w:spacing w:val="1"/>
                <w:w w:val="105"/>
                <w:sz w:val="15"/>
              </w:rPr>
              <w:t xml:space="preserve"> </w:t>
            </w:r>
            <w:r>
              <w:rPr>
                <w:b/>
                <w:color w:val="070705"/>
                <w:spacing w:val="-4"/>
                <w:w w:val="105"/>
                <w:sz w:val="15"/>
              </w:rPr>
              <w:t>2024</w:t>
            </w:r>
          </w:p>
        </w:tc>
        <w:tc>
          <w:tcPr>
            <w:tcW w:w="1939" w:type="dxa"/>
            <w:tcBorders>
              <w:top w:val="single" w:sz="12" w:space="0" w:color="000000"/>
            </w:tcBorders>
          </w:tcPr>
          <w:p w14:paraId="012D491B" w14:textId="77777777" w:rsidR="00DD02F0" w:rsidRDefault="00DD02F0">
            <w:pPr>
              <w:pStyle w:val="TableParagraph"/>
              <w:rPr>
                <w:rFonts w:ascii="Times New Roman"/>
                <w:sz w:val="16"/>
              </w:rPr>
            </w:pPr>
          </w:p>
        </w:tc>
        <w:tc>
          <w:tcPr>
            <w:tcW w:w="1255" w:type="dxa"/>
            <w:tcBorders>
              <w:top w:val="single" w:sz="12" w:space="0" w:color="000000"/>
            </w:tcBorders>
          </w:tcPr>
          <w:p w14:paraId="415A3E5E" w14:textId="77777777" w:rsidR="00DD02F0" w:rsidRDefault="00DD02F0">
            <w:pPr>
              <w:pStyle w:val="TableParagraph"/>
              <w:rPr>
                <w:rFonts w:ascii="Times New Roman"/>
                <w:sz w:val="16"/>
              </w:rPr>
            </w:pPr>
          </w:p>
        </w:tc>
        <w:tc>
          <w:tcPr>
            <w:tcW w:w="1221" w:type="dxa"/>
            <w:tcBorders>
              <w:top w:val="single" w:sz="12" w:space="0" w:color="000000"/>
            </w:tcBorders>
          </w:tcPr>
          <w:p w14:paraId="3E176069" w14:textId="77777777" w:rsidR="00DD02F0" w:rsidRDefault="00DD02F0">
            <w:pPr>
              <w:pStyle w:val="TableParagraph"/>
              <w:rPr>
                <w:rFonts w:ascii="Times New Roman"/>
                <w:sz w:val="16"/>
              </w:rPr>
            </w:pPr>
          </w:p>
        </w:tc>
        <w:tc>
          <w:tcPr>
            <w:tcW w:w="1091" w:type="dxa"/>
            <w:tcBorders>
              <w:top w:val="single" w:sz="12" w:space="0" w:color="000000"/>
            </w:tcBorders>
          </w:tcPr>
          <w:p w14:paraId="21DA6D4B" w14:textId="77777777" w:rsidR="00DD02F0" w:rsidRDefault="00DD02F0">
            <w:pPr>
              <w:pStyle w:val="TableParagraph"/>
              <w:rPr>
                <w:rFonts w:ascii="Times New Roman"/>
                <w:sz w:val="16"/>
              </w:rPr>
            </w:pPr>
          </w:p>
        </w:tc>
        <w:tc>
          <w:tcPr>
            <w:tcW w:w="158" w:type="dxa"/>
          </w:tcPr>
          <w:p w14:paraId="539FA538" w14:textId="77777777" w:rsidR="00DD02F0" w:rsidRDefault="00DD02F0">
            <w:pPr>
              <w:pStyle w:val="TableParagraph"/>
              <w:rPr>
                <w:rFonts w:ascii="Times New Roman"/>
                <w:sz w:val="16"/>
              </w:rPr>
            </w:pPr>
          </w:p>
        </w:tc>
      </w:tr>
      <w:tr w:rsidR="00DD02F0" w14:paraId="014E7FD0" w14:textId="77777777">
        <w:trPr>
          <w:trHeight w:val="361"/>
        </w:trPr>
        <w:tc>
          <w:tcPr>
            <w:tcW w:w="3705" w:type="dxa"/>
          </w:tcPr>
          <w:p w14:paraId="3BBE1200" w14:textId="77777777" w:rsidR="00DD02F0" w:rsidRDefault="00755876">
            <w:pPr>
              <w:pStyle w:val="TableParagraph"/>
              <w:spacing w:before="3" w:line="167" w:lineRule="exact"/>
              <w:ind w:left="80"/>
              <w:rPr>
                <w:sz w:val="15"/>
              </w:rPr>
            </w:pPr>
            <w:r>
              <w:rPr>
                <w:color w:val="070705"/>
                <w:spacing w:val="-2"/>
                <w:w w:val="105"/>
                <w:sz w:val="15"/>
              </w:rPr>
              <w:t>Coste</w:t>
            </w:r>
          </w:p>
          <w:p w14:paraId="05C56EA2" w14:textId="77777777" w:rsidR="00DD02F0" w:rsidRDefault="00755876">
            <w:pPr>
              <w:pStyle w:val="TableParagraph"/>
              <w:spacing w:line="172" w:lineRule="exact"/>
              <w:ind w:left="219"/>
              <w:rPr>
                <w:sz w:val="15"/>
              </w:rPr>
            </w:pPr>
            <w:r>
              <w:rPr>
                <w:color w:val="070705"/>
                <w:w w:val="105"/>
                <w:sz w:val="15"/>
              </w:rPr>
              <w:t>Patentes,</w:t>
            </w:r>
            <w:r>
              <w:rPr>
                <w:color w:val="070705"/>
                <w:spacing w:val="-1"/>
                <w:w w:val="105"/>
                <w:sz w:val="15"/>
              </w:rPr>
              <w:t xml:space="preserve"> </w:t>
            </w:r>
            <w:r>
              <w:rPr>
                <w:color w:val="070705"/>
                <w:w w:val="105"/>
                <w:sz w:val="15"/>
              </w:rPr>
              <w:t>licencias,</w:t>
            </w:r>
            <w:r>
              <w:rPr>
                <w:color w:val="070705"/>
                <w:spacing w:val="1"/>
                <w:w w:val="105"/>
                <w:sz w:val="15"/>
              </w:rPr>
              <w:t xml:space="preserve"> </w:t>
            </w:r>
            <w:r>
              <w:rPr>
                <w:color w:val="070705"/>
                <w:w w:val="105"/>
                <w:sz w:val="15"/>
              </w:rPr>
              <w:t>marcas</w:t>
            </w:r>
            <w:r>
              <w:rPr>
                <w:color w:val="070705"/>
                <w:spacing w:val="-2"/>
                <w:w w:val="105"/>
                <w:sz w:val="15"/>
              </w:rPr>
              <w:t xml:space="preserve"> </w:t>
            </w:r>
            <w:r>
              <w:rPr>
                <w:rFonts w:ascii="Times New Roman"/>
                <w:color w:val="070705"/>
                <w:w w:val="105"/>
                <w:sz w:val="17"/>
              </w:rPr>
              <w:t>y</w:t>
            </w:r>
            <w:r>
              <w:rPr>
                <w:rFonts w:ascii="Times New Roman"/>
                <w:color w:val="070705"/>
                <w:spacing w:val="-5"/>
                <w:w w:val="105"/>
                <w:sz w:val="17"/>
              </w:rPr>
              <w:t xml:space="preserve"> </w:t>
            </w:r>
            <w:r>
              <w:rPr>
                <w:color w:val="070705"/>
                <w:spacing w:val="-2"/>
                <w:w w:val="105"/>
                <w:sz w:val="15"/>
              </w:rPr>
              <w:t>similares</w:t>
            </w:r>
          </w:p>
        </w:tc>
        <w:tc>
          <w:tcPr>
            <w:tcW w:w="1939" w:type="dxa"/>
          </w:tcPr>
          <w:p w14:paraId="0231EE29" w14:textId="77777777" w:rsidR="00DD02F0" w:rsidRDefault="00DD02F0">
            <w:pPr>
              <w:pStyle w:val="TableParagraph"/>
              <w:spacing w:before="1"/>
              <w:rPr>
                <w:sz w:val="15"/>
              </w:rPr>
            </w:pPr>
          </w:p>
          <w:p w14:paraId="508A3BF0" w14:textId="77777777" w:rsidR="00DD02F0" w:rsidRDefault="00755876">
            <w:pPr>
              <w:pStyle w:val="TableParagraph"/>
              <w:spacing w:line="168" w:lineRule="exact"/>
              <w:ind w:right="195"/>
              <w:jc w:val="right"/>
              <w:rPr>
                <w:rFonts w:ascii="Times New Roman"/>
                <w:sz w:val="16"/>
              </w:rPr>
            </w:pPr>
            <w:r>
              <w:rPr>
                <w:rFonts w:ascii="Times New Roman"/>
                <w:color w:val="070705"/>
                <w:spacing w:val="-2"/>
                <w:w w:val="110"/>
                <w:sz w:val="16"/>
              </w:rPr>
              <w:t>8.507,02</w:t>
            </w:r>
          </w:p>
        </w:tc>
        <w:tc>
          <w:tcPr>
            <w:tcW w:w="1255" w:type="dxa"/>
          </w:tcPr>
          <w:p w14:paraId="622A4400" w14:textId="77777777" w:rsidR="00DD02F0" w:rsidRDefault="00DD02F0">
            <w:pPr>
              <w:pStyle w:val="TableParagraph"/>
              <w:rPr>
                <w:rFonts w:ascii="Times New Roman"/>
                <w:sz w:val="16"/>
              </w:rPr>
            </w:pPr>
          </w:p>
        </w:tc>
        <w:tc>
          <w:tcPr>
            <w:tcW w:w="1221" w:type="dxa"/>
          </w:tcPr>
          <w:p w14:paraId="0A7F8E5E" w14:textId="77777777" w:rsidR="00DD02F0" w:rsidRDefault="00DD02F0">
            <w:pPr>
              <w:pStyle w:val="TableParagraph"/>
              <w:rPr>
                <w:rFonts w:ascii="Times New Roman"/>
                <w:sz w:val="16"/>
              </w:rPr>
            </w:pPr>
          </w:p>
        </w:tc>
        <w:tc>
          <w:tcPr>
            <w:tcW w:w="1091" w:type="dxa"/>
          </w:tcPr>
          <w:p w14:paraId="5A8561DF" w14:textId="77777777" w:rsidR="00DD02F0" w:rsidRDefault="00DD02F0">
            <w:pPr>
              <w:pStyle w:val="TableParagraph"/>
              <w:spacing w:before="1"/>
              <w:rPr>
                <w:sz w:val="15"/>
              </w:rPr>
            </w:pPr>
          </w:p>
          <w:p w14:paraId="4A088AEB" w14:textId="77777777" w:rsidR="00DD02F0" w:rsidRDefault="00755876">
            <w:pPr>
              <w:pStyle w:val="TableParagraph"/>
              <w:spacing w:line="168" w:lineRule="exact"/>
              <w:ind w:right="4"/>
              <w:jc w:val="right"/>
              <w:rPr>
                <w:rFonts w:ascii="Times New Roman"/>
                <w:sz w:val="16"/>
              </w:rPr>
            </w:pPr>
            <w:r>
              <w:rPr>
                <w:rFonts w:ascii="Times New Roman"/>
                <w:color w:val="070705"/>
                <w:spacing w:val="-2"/>
                <w:w w:val="110"/>
                <w:sz w:val="16"/>
              </w:rPr>
              <w:t>8.507,02</w:t>
            </w:r>
          </w:p>
        </w:tc>
        <w:tc>
          <w:tcPr>
            <w:tcW w:w="158" w:type="dxa"/>
          </w:tcPr>
          <w:p w14:paraId="44C62A38" w14:textId="77777777" w:rsidR="00DD02F0" w:rsidRDefault="00DD02F0">
            <w:pPr>
              <w:pStyle w:val="TableParagraph"/>
              <w:rPr>
                <w:rFonts w:ascii="Times New Roman"/>
                <w:sz w:val="16"/>
              </w:rPr>
            </w:pPr>
          </w:p>
        </w:tc>
      </w:tr>
      <w:tr w:rsidR="00DD02F0" w14:paraId="3A87F2FE" w14:textId="77777777">
        <w:trPr>
          <w:trHeight w:val="196"/>
        </w:trPr>
        <w:tc>
          <w:tcPr>
            <w:tcW w:w="3705" w:type="dxa"/>
            <w:tcBorders>
              <w:bottom w:val="single" w:sz="12" w:space="0" w:color="000000"/>
            </w:tcBorders>
          </w:tcPr>
          <w:p w14:paraId="3B89FD65" w14:textId="77777777" w:rsidR="00DD02F0" w:rsidRDefault="00755876">
            <w:pPr>
              <w:pStyle w:val="TableParagraph"/>
              <w:spacing w:before="8" w:line="168" w:lineRule="exact"/>
              <w:ind w:left="217"/>
              <w:rPr>
                <w:sz w:val="15"/>
              </w:rPr>
            </w:pPr>
            <w:r>
              <w:rPr>
                <w:color w:val="070705"/>
                <w:w w:val="105"/>
                <w:sz w:val="15"/>
              </w:rPr>
              <w:t>A[!licaciones</w:t>
            </w:r>
            <w:r>
              <w:rPr>
                <w:color w:val="070705"/>
                <w:spacing w:val="-2"/>
                <w:w w:val="105"/>
                <w:sz w:val="15"/>
              </w:rPr>
              <w:t xml:space="preserve"> informáticas</w:t>
            </w:r>
          </w:p>
        </w:tc>
        <w:tc>
          <w:tcPr>
            <w:tcW w:w="1939" w:type="dxa"/>
            <w:tcBorders>
              <w:bottom w:val="single" w:sz="12" w:space="0" w:color="000000"/>
            </w:tcBorders>
          </w:tcPr>
          <w:p w14:paraId="37CAD353" w14:textId="77777777" w:rsidR="00DD02F0" w:rsidRDefault="00755876">
            <w:pPr>
              <w:pStyle w:val="TableParagraph"/>
              <w:spacing w:line="177" w:lineRule="exact"/>
              <w:ind w:right="191"/>
              <w:jc w:val="right"/>
              <w:rPr>
                <w:rFonts w:ascii="Times New Roman"/>
                <w:sz w:val="16"/>
              </w:rPr>
            </w:pPr>
            <w:r>
              <w:rPr>
                <w:rFonts w:ascii="Times New Roman"/>
                <w:color w:val="070705"/>
                <w:spacing w:val="-2"/>
                <w:w w:val="110"/>
                <w:sz w:val="16"/>
              </w:rPr>
              <w:t>697.107,68</w:t>
            </w:r>
          </w:p>
        </w:tc>
        <w:tc>
          <w:tcPr>
            <w:tcW w:w="1255" w:type="dxa"/>
            <w:tcBorders>
              <w:bottom w:val="single" w:sz="12" w:space="0" w:color="000000"/>
            </w:tcBorders>
          </w:tcPr>
          <w:p w14:paraId="7B19EEF7" w14:textId="77777777" w:rsidR="00DD02F0" w:rsidRDefault="00755876">
            <w:pPr>
              <w:pStyle w:val="TableParagraph"/>
              <w:spacing w:line="177" w:lineRule="exact"/>
              <w:ind w:right="133"/>
              <w:jc w:val="right"/>
              <w:rPr>
                <w:rFonts w:ascii="Times New Roman"/>
                <w:sz w:val="16"/>
              </w:rPr>
            </w:pPr>
            <w:r>
              <w:rPr>
                <w:rFonts w:ascii="Times New Roman"/>
                <w:color w:val="070705"/>
                <w:spacing w:val="-2"/>
                <w:w w:val="110"/>
                <w:sz w:val="16"/>
              </w:rPr>
              <w:t>16.230,20</w:t>
            </w:r>
          </w:p>
        </w:tc>
        <w:tc>
          <w:tcPr>
            <w:tcW w:w="1221" w:type="dxa"/>
            <w:tcBorders>
              <w:bottom w:val="single" w:sz="12" w:space="0" w:color="000000"/>
            </w:tcBorders>
          </w:tcPr>
          <w:p w14:paraId="2CF17570" w14:textId="77777777" w:rsidR="00DD02F0" w:rsidRDefault="00DD02F0">
            <w:pPr>
              <w:pStyle w:val="TableParagraph"/>
              <w:rPr>
                <w:rFonts w:ascii="Times New Roman"/>
                <w:sz w:val="12"/>
              </w:rPr>
            </w:pPr>
          </w:p>
        </w:tc>
        <w:tc>
          <w:tcPr>
            <w:tcW w:w="1091" w:type="dxa"/>
            <w:tcBorders>
              <w:bottom w:val="single" w:sz="12" w:space="0" w:color="000000"/>
            </w:tcBorders>
          </w:tcPr>
          <w:p w14:paraId="46331F55" w14:textId="77777777" w:rsidR="00DD02F0" w:rsidRDefault="00755876">
            <w:pPr>
              <w:pStyle w:val="TableParagraph"/>
              <w:spacing w:line="177" w:lineRule="exact"/>
              <w:jc w:val="right"/>
              <w:rPr>
                <w:rFonts w:ascii="Times New Roman"/>
                <w:sz w:val="16"/>
              </w:rPr>
            </w:pPr>
            <w:r>
              <w:rPr>
                <w:rFonts w:ascii="Times New Roman"/>
                <w:color w:val="070705"/>
                <w:spacing w:val="-2"/>
                <w:w w:val="110"/>
                <w:sz w:val="16"/>
              </w:rPr>
              <w:t>713.337,88</w:t>
            </w:r>
          </w:p>
        </w:tc>
        <w:tc>
          <w:tcPr>
            <w:tcW w:w="158" w:type="dxa"/>
          </w:tcPr>
          <w:p w14:paraId="3245CAF5" w14:textId="77777777" w:rsidR="00DD02F0" w:rsidRDefault="00DD02F0">
            <w:pPr>
              <w:pStyle w:val="TableParagraph"/>
              <w:rPr>
                <w:rFonts w:ascii="Times New Roman"/>
                <w:sz w:val="12"/>
              </w:rPr>
            </w:pPr>
          </w:p>
        </w:tc>
      </w:tr>
      <w:tr w:rsidR="00DD02F0" w14:paraId="2A062545" w14:textId="77777777">
        <w:trPr>
          <w:trHeight w:val="245"/>
        </w:trPr>
        <w:tc>
          <w:tcPr>
            <w:tcW w:w="3705" w:type="dxa"/>
            <w:tcBorders>
              <w:top w:val="single" w:sz="12" w:space="0" w:color="000000"/>
            </w:tcBorders>
          </w:tcPr>
          <w:p w14:paraId="0C81D9E3" w14:textId="77777777" w:rsidR="00DD02F0" w:rsidRDefault="00DD02F0">
            <w:pPr>
              <w:pStyle w:val="TableParagraph"/>
              <w:rPr>
                <w:rFonts w:ascii="Times New Roman"/>
                <w:sz w:val="16"/>
              </w:rPr>
            </w:pPr>
          </w:p>
        </w:tc>
        <w:tc>
          <w:tcPr>
            <w:tcW w:w="1939" w:type="dxa"/>
            <w:tcBorders>
              <w:top w:val="single" w:sz="12" w:space="0" w:color="000000"/>
            </w:tcBorders>
          </w:tcPr>
          <w:p w14:paraId="6C90843F" w14:textId="77777777" w:rsidR="00DD02F0" w:rsidRDefault="00755876">
            <w:pPr>
              <w:pStyle w:val="TableParagraph"/>
              <w:spacing w:line="145" w:lineRule="exact"/>
              <w:ind w:right="197"/>
              <w:jc w:val="right"/>
              <w:rPr>
                <w:rFonts w:ascii="Times New Roman"/>
                <w:sz w:val="16"/>
              </w:rPr>
            </w:pPr>
            <w:r>
              <w:rPr>
                <w:rFonts w:ascii="Times New Roman"/>
                <w:color w:val="070705"/>
                <w:spacing w:val="-2"/>
                <w:w w:val="110"/>
                <w:sz w:val="16"/>
              </w:rPr>
              <w:t>705.614,70</w:t>
            </w:r>
          </w:p>
        </w:tc>
        <w:tc>
          <w:tcPr>
            <w:tcW w:w="1255" w:type="dxa"/>
            <w:tcBorders>
              <w:top w:val="single" w:sz="12" w:space="0" w:color="000000"/>
            </w:tcBorders>
          </w:tcPr>
          <w:p w14:paraId="7F2E5A39" w14:textId="77777777" w:rsidR="00DD02F0" w:rsidRDefault="00755876">
            <w:pPr>
              <w:pStyle w:val="TableParagraph"/>
              <w:spacing w:line="145" w:lineRule="exact"/>
              <w:ind w:right="133"/>
              <w:jc w:val="right"/>
              <w:rPr>
                <w:rFonts w:ascii="Times New Roman"/>
                <w:sz w:val="16"/>
              </w:rPr>
            </w:pPr>
            <w:r>
              <w:rPr>
                <w:rFonts w:ascii="Times New Roman"/>
                <w:color w:val="070705"/>
                <w:spacing w:val="-2"/>
                <w:w w:val="110"/>
                <w:sz w:val="16"/>
              </w:rPr>
              <w:t>16.230,20</w:t>
            </w:r>
          </w:p>
        </w:tc>
        <w:tc>
          <w:tcPr>
            <w:tcW w:w="1221" w:type="dxa"/>
            <w:tcBorders>
              <w:top w:val="single" w:sz="12" w:space="0" w:color="000000"/>
            </w:tcBorders>
          </w:tcPr>
          <w:p w14:paraId="304827EE" w14:textId="77777777" w:rsidR="00DD02F0" w:rsidRDefault="00DD02F0">
            <w:pPr>
              <w:pStyle w:val="TableParagraph"/>
              <w:rPr>
                <w:rFonts w:ascii="Times New Roman"/>
                <w:sz w:val="16"/>
              </w:rPr>
            </w:pPr>
          </w:p>
        </w:tc>
        <w:tc>
          <w:tcPr>
            <w:tcW w:w="1091" w:type="dxa"/>
            <w:tcBorders>
              <w:top w:val="single" w:sz="12" w:space="0" w:color="000000"/>
            </w:tcBorders>
          </w:tcPr>
          <w:p w14:paraId="5B30AC9A" w14:textId="77777777" w:rsidR="00DD02F0" w:rsidRDefault="00755876">
            <w:pPr>
              <w:pStyle w:val="TableParagraph"/>
              <w:spacing w:line="145" w:lineRule="exact"/>
              <w:ind w:right="8"/>
              <w:jc w:val="right"/>
              <w:rPr>
                <w:rFonts w:ascii="Times New Roman"/>
                <w:sz w:val="16"/>
              </w:rPr>
            </w:pPr>
            <w:r>
              <w:rPr>
                <w:rFonts w:ascii="Times New Roman"/>
                <w:color w:val="070705"/>
                <w:spacing w:val="-2"/>
                <w:w w:val="110"/>
                <w:sz w:val="16"/>
              </w:rPr>
              <w:t>721.844,90</w:t>
            </w:r>
          </w:p>
        </w:tc>
        <w:tc>
          <w:tcPr>
            <w:tcW w:w="158" w:type="dxa"/>
          </w:tcPr>
          <w:p w14:paraId="755A734C" w14:textId="77777777" w:rsidR="00DD02F0" w:rsidRDefault="00DD02F0">
            <w:pPr>
              <w:pStyle w:val="TableParagraph"/>
              <w:rPr>
                <w:rFonts w:ascii="Times New Roman"/>
                <w:sz w:val="16"/>
              </w:rPr>
            </w:pPr>
          </w:p>
        </w:tc>
      </w:tr>
      <w:tr w:rsidR="00DD02F0" w14:paraId="30EA4AB8" w14:textId="77777777">
        <w:trPr>
          <w:trHeight w:val="459"/>
        </w:trPr>
        <w:tc>
          <w:tcPr>
            <w:tcW w:w="3705" w:type="dxa"/>
          </w:tcPr>
          <w:p w14:paraId="48D088E1" w14:textId="77777777" w:rsidR="00DD02F0" w:rsidRDefault="00755876">
            <w:pPr>
              <w:pStyle w:val="TableParagraph"/>
              <w:spacing w:before="95" w:line="167" w:lineRule="exact"/>
              <w:ind w:left="78"/>
              <w:rPr>
                <w:sz w:val="15"/>
              </w:rPr>
            </w:pPr>
            <w:r>
              <w:rPr>
                <w:color w:val="070705"/>
                <w:w w:val="105"/>
                <w:sz w:val="15"/>
              </w:rPr>
              <w:t>Amortización</w:t>
            </w:r>
            <w:r>
              <w:rPr>
                <w:color w:val="070705"/>
                <w:spacing w:val="-4"/>
                <w:w w:val="105"/>
                <w:sz w:val="15"/>
              </w:rPr>
              <w:t xml:space="preserve"> </w:t>
            </w:r>
            <w:r>
              <w:rPr>
                <w:color w:val="070705"/>
                <w:spacing w:val="-2"/>
                <w:w w:val="105"/>
                <w:sz w:val="15"/>
              </w:rPr>
              <w:t>acumulada</w:t>
            </w:r>
          </w:p>
          <w:p w14:paraId="031FFE27" w14:textId="77777777" w:rsidR="00DD02F0" w:rsidRDefault="00755876">
            <w:pPr>
              <w:pStyle w:val="TableParagraph"/>
              <w:spacing w:line="177" w:lineRule="exact"/>
              <w:ind w:left="219"/>
              <w:rPr>
                <w:sz w:val="15"/>
              </w:rPr>
            </w:pPr>
            <w:r>
              <w:rPr>
                <w:color w:val="070705"/>
                <w:w w:val="105"/>
                <w:sz w:val="15"/>
              </w:rPr>
              <w:t>Patentes,</w:t>
            </w:r>
            <w:r>
              <w:rPr>
                <w:color w:val="070705"/>
                <w:spacing w:val="-1"/>
                <w:w w:val="105"/>
                <w:sz w:val="15"/>
              </w:rPr>
              <w:t xml:space="preserve"> </w:t>
            </w:r>
            <w:r>
              <w:rPr>
                <w:color w:val="070705"/>
                <w:w w:val="105"/>
                <w:sz w:val="15"/>
              </w:rPr>
              <w:t>licencias,</w:t>
            </w:r>
            <w:r>
              <w:rPr>
                <w:color w:val="070705"/>
                <w:spacing w:val="1"/>
                <w:w w:val="105"/>
                <w:sz w:val="15"/>
              </w:rPr>
              <w:t xml:space="preserve"> </w:t>
            </w:r>
            <w:r>
              <w:rPr>
                <w:color w:val="070705"/>
                <w:w w:val="105"/>
                <w:sz w:val="15"/>
              </w:rPr>
              <w:t>marcas</w:t>
            </w:r>
            <w:r>
              <w:rPr>
                <w:color w:val="070705"/>
                <w:spacing w:val="-2"/>
                <w:w w:val="105"/>
                <w:sz w:val="15"/>
              </w:rPr>
              <w:t xml:space="preserve"> </w:t>
            </w:r>
            <w:r>
              <w:rPr>
                <w:rFonts w:ascii="Times New Roman"/>
                <w:color w:val="070705"/>
                <w:w w:val="105"/>
                <w:sz w:val="17"/>
              </w:rPr>
              <w:t>y</w:t>
            </w:r>
            <w:r>
              <w:rPr>
                <w:rFonts w:ascii="Times New Roman"/>
                <w:color w:val="070705"/>
                <w:spacing w:val="-5"/>
                <w:w w:val="105"/>
                <w:sz w:val="17"/>
              </w:rPr>
              <w:t xml:space="preserve"> </w:t>
            </w:r>
            <w:r>
              <w:rPr>
                <w:color w:val="070705"/>
                <w:spacing w:val="-2"/>
                <w:w w:val="105"/>
                <w:sz w:val="15"/>
              </w:rPr>
              <w:t>similares</w:t>
            </w:r>
          </w:p>
        </w:tc>
        <w:tc>
          <w:tcPr>
            <w:tcW w:w="1939" w:type="dxa"/>
          </w:tcPr>
          <w:p w14:paraId="7D65CC8C" w14:textId="77777777" w:rsidR="00DD02F0" w:rsidRDefault="00DD02F0">
            <w:pPr>
              <w:pStyle w:val="TableParagraph"/>
              <w:spacing w:before="1"/>
              <w:rPr>
                <w:sz w:val="23"/>
              </w:rPr>
            </w:pPr>
          </w:p>
          <w:p w14:paraId="45650169" w14:textId="77777777" w:rsidR="00DD02F0" w:rsidRDefault="00755876">
            <w:pPr>
              <w:pStyle w:val="TableParagraph"/>
              <w:spacing w:line="174" w:lineRule="exact"/>
              <w:ind w:right="205"/>
              <w:jc w:val="right"/>
              <w:rPr>
                <w:rFonts w:ascii="Times New Roman"/>
                <w:sz w:val="16"/>
              </w:rPr>
            </w:pPr>
            <w:r>
              <w:rPr>
                <w:rFonts w:ascii="Times New Roman"/>
                <w:color w:val="070705"/>
                <w:spacing w:val="-2"/>
                <w:w w:val="105"/>
                <w:sz w:val="16"/>
              </w:rPr>
              <w:t>(8.385,31)</w:t>
            </w:r>
          </w:p>
        </w:tc>
        <w:tc>
          <w:tcPr>
            <w:tcW w:w="1255" w:type="dxa"/>
          </w:tcPr>
          <w:p w14:paraId="4EF3EEF0" w14:textId="77777777" w:rsidR="00DD02F0" w:rsidRDefault="00DD02F0">
            <w:pPr>
              <w:pStyle w:val="TableParagraph"/>
              <w:spacing w:before="1"/>
              <w:rPr>
                <w:sz w:val="23"/>
              </w:rPr>
            </w:pPr>
          </w:p>
          <w:p w14:paraId="7F224633" w14:textId="77777777" w:rsidR="00DD02F0" w:rsidRDefault="00755876">
            <w:pPr>
              <w:pStyle w:val="TableParagraph"/>
              <w:spacing w:line="174" w:lineRule="exact"/>
              <w:ind w:right="139"/>
              <w:jc w:val="right"/>
              <w:rPr>
                <w:rFonts w:ascii="Times New Roman"/>
                <w:sz w:val="16"/>
              </w:rPr>
            </w:pPr>
            <w:r>
              <w:rPr>
                <w:rFonts w:ascii="Times New Roman"/>
                <w:color w:val="070705"/>
                <w:spacing w:val="-2"/>
                <w:w w:val="105"/>
                <w:sz w:val="16"/>
              </w:rPr>
              <w:t>(112,35)</w:t>
            </w:r>
          </w:p>
        </w:tc>
        <w:tc>
          <w:tcPr>
            <w:tcW w:w="1221" w:type="dxa"/>
          </w:tcPr>
          <w:p w14:paraId="60EC0AA3" w14:textId="77777777" w:rsidR="00DD02F0" w:rsidRDefault="00DD02F0">
            <w:pPr>
              <w:pStyle w:val="TableParagraph"/>
              <w:rPr>
                <w:rFonts w:ascii="Times New Roman"/>
                <w:sz w:val="16"/>
              </w:rPr>
            </w:pPr>
          </w:p>
        </w:tc>
        <w:tc>
          <w:tcPr>
            <w:tcW w:w="1091" w:type="dxa"/>
          </w:tcPr>
          <w:p w14:paraId="5A60EFA5" w14:textId="77777777" w:rsidR="00DD02F0" w:rsidRDefault="00DD02F0">
            <w:pPr>
              <w:pStyle w:val="TableParagraph"/>
              <w:spacing w:before="1"/>
              <w:rPr>
                <w:sz w:val="23"/>
              </w:rPr>
            </w:pPr>
          </w:p>
          <w:p w14:paraId="53D68460" w14:textId="77777777" w:rsidR="00DD02F0" w:rsidRDefault="00755876">
            <w:pPr>
              <w:pStyle w:val="TableParagraph"/>
              <w:spacing w:line="174" w:lineRule="exact"/>
              <w:ind w:right="6"/>
              <w:jc w:val="right"/>
              <w:rPr>
                <w:rFonts w:ascii="Times New Roman"/>
                <w:sz w:val="16"/>
              </w:rPr>
            </w:pPr>
            <w:r>
              <w:rPr>
                <w:rFonts w:ascii="Times New Roman"/>
                <w:color w:val="070705"/>
                <w:spacing w:val="-2"/>
                <w:w w:val="105"/>
                <w:sz w:val="16"/>
              </w:rPr>
              <w:t>(8.497,66)</w:t>
            </w:r>
          </w:p>
        </w:tc>
        <w:tc>
          <w:tcPr>
            <w:tcW w:w="158" w:type="dxa"/>
          </w:tcPr>
          <w:p w14:paraId="67A1453E" w14:textId="77777777" w:rsidR="00DD02F0" w:rsidRDefault="00DD02F0">
            <w:pPr>
              <w:pStyle w:val="TableParagraph"/>
              <w:rPr>
                <w:rFonts w:ascii="Times New Roman"/>
                <w:sz w:val="16"/>
              </w:rPr>
            </w:pPr>
          </w:p>
        </w:tc>
      </w:tr>
      <w:tr w:rsidR="00DD02F0" w14:paraId="4791C41E" w14:textId="77777777">
        <w:trPr>
          <w:trHeight w:val="200"/>
        </w:trPr>
        <w:tc>
          <w:tcPr>
            <w:tcW w:w="3705" w:type="dxa"/>
            <w:tcBorders>
              <w:bottom w:val="single" w:sz="12" w:space="0" w:color="000000"/>
            </w:tcBorders>
          </w:tcPr>
          <w:p w14:paraId="27413D9A" w14:textId="77777777" w:rsidR="00DD02F0" w:rsidRDefault="00755876">
            <w:pPr>
              <w:pStyle w:val="TableParagraph"/>
              <w:spacing w:before="3"/>
              <w:ind w:left="217"/>
              <w:rPr>
                <w:sz w:val="15"/>
              </w:rPr>
            </w:pPr>
            <w:r>
              <w:rPr>
                <w:color w:val="070705"/>
                <w:w w:val="105"/>
                <w:sz w:val="15"/>
              </w:rPr>
              <w:t>A[!licaciones</w:t>
            </w:r>
            <w:r>
              <w:rPr>
                <w:color w:val="070705"/>
                <w:spacing w:val="-2"/>
                <w:w w:val="105"/>
                <w:sz w:val="15"/>
              </w:rPr>
              <w:t xml:space="preserve"> informáticas</w:t>
            </w:r>
          </w:p>
        </w:tc>
        <w:tc>
          <w:tcPr>
            <w:tcW w:w="1939" w:type="dxa"/>
            <w:tcBorders>
              <w:bottom w:val="single" w:sz="12" w:space="0" w:color="000000"/>
            </w:tcBorders>
          </w:tcPr>
          <w:p w14:paraId="0CE4FEBC" w14:textId="77777777" w:rsidR="00DD02F0" w:rsidRDefault="00755876">
            <w:pPr>
              <w:pStyle w:val="TableParagraph"/>
              <w:spacing w:before="3" w:line="177" w:lineRule="exact"/>
              <w:ind w:right="207"/>
              <w:jc w:val="right"/>
              <w:rPr>
                <w:rFonts w:ascii="Times New Roman"/>
                <w:sz w:val="16"/>
              </w:rPr>
            </w:pPr>
            <w:r>
              <w:rPr>
                <w:rFonts w:ascii="Times New Roman"/>
                <w:color w:val="070705"/>
                <w:spacing w:val="-2"/>
                <w:w w:val="110"/>
                <w:sz w:val="16"/>
              </w:rPr>
              <w:t>687.921,09l</w:t>
            </w:r>
          </w:p>
        </w:tc>
        <w:tc>
          <w:tcPr>
            <w:tcW w:w="1255" w:type="dxa"/>
            <w:tcBorders>
              <w:bottom w:val="single" w:sz="12" w:space="0" w:color="000000"/>
            </w:tcBorders>
          </w:tcPr>
          <w:p w14:paraId="480D3834" w14:textId="77777777" w:rsidR="00DD02F0" w:rsidRDefault="00755876">
            <w:pPr>
              <w:pStyle w:val="TableParagraph"/>
              <w:spacing w:before="3" w:line="177" w:lineRule="exact"/>
              <w:ind w:right="134"/>
              <w:jc w:val="right"/>
              <w:rPr>
                <w:rFonts w:ascii="Times New Roman"/>
                <w:sz w:val="16"/>
              </w:rPr>
            </w:pPr>
            <w:r>
              <w:rPr>
                <w:rFonts w:ascii="Times New Roman"/>
                <w:color w:val="070705"/>
                <w:spacing w:val="-2"/>
                <w:w w:val="110"/>
                <w:sz w:val="16"/>
              </w:rPr>
              <w:t>11.319,78l</w:t>
            </w:r>
          </w:p>
        </w:tc>
        <w:tc>
          <w:tcPr>
            <w:tcW w:w="1221" w:type="dxa"/>
            <w:tcBorders>
              <w:bottom w:val="single" w:sz="12" w:space="0" w:color="000000"/>
            </w:tcBorders>
          </w:tcPr>
          <w:p w14:paraId="3E320ECA" w14:textId="77777777" w:rsidR="00DD02F0" w:rsidRDefault="00DD02F0">
            <w:pPr>
              <w:pStyle w:val="TableParagraph"/>
              <w:rPr>
                <w:rFonts w:ascii="Times New Roman"/>
                <w:sz w:val="12"/>
              </w:rPr>
            </w:pPr>
          </w:p>
        </w:tc>
        <w:tc>
          <w:tcPr>
            <w:tcW w:w="1091" w:type="dxa"/>
            <w:tcBorders>
              <w:bottom w:val="single" w:sz="12" w:space="0" w:color="000000"/>
            </w:tcBorders>
          </w:tcPr>
          <w:p w14:paraId="216E2471" w14:textId="77777777" w:rsidR="00DD02F0" w:rsidRDefault="00755876">
            <w:pPr>
              <w:pStyle w:val="TableParagraph"/>
              <w:spacing w:before="3" w:line="177" w:lineRule="exact"/>
              <w:ind w:right="10"/>
              <w:jc w:val="right"/>
              <w:rPr>
                <w:rFonts w:ascii="Times New Roman"/>
                <w:sz w:val="16"/>
              </w:rPr>
            </w:pPr>
            <w:r>
              <w:rPr>
                <w:rFonts w:ascii="Times New Roman"/>
                <w:color w:val="070705"/>
                <w:spacing w:val="-2"/>
                <w:w w:val="110"/>
                <w:sz w:val="16"/>
              </w:rPr>
              <w:t>699.240,87l</w:t>
            </w:r>
          </w:p>
        </w:tc>
        <w:tc>
          <w:tcPr>
            <w:tcW w:w="158" w:type="dxa"/>
          </w:tcPr>
          <w:p w14:paraId="1978BA5A" w14:textId="77777777" w:rsidR="00DD02F0" w:rsidRDefault="00DD02F0">
            <w:pPr>
              <w:pStyle w:val="TableParagraph"/>
              <w:rPr>
                <w:rFonts w:ascii="Times New Roman"/>
                <w:sz w:val="12"/>
              </w:rPr>
            </w:pPr>
          </w:p>
        </w:tc>
      </w:tr>
      <w:tr w:rsidR="00DD02F0" w14:paraId="75683F03" w14:textId="77777777">
        <w:trPr>
          <w:trHeight w:val="323"/>
        </w:trPr>
        <w:tc>
          <w:tcPr>
            <w:tcW w:w="3705" w:type="dxa"/>
            <w:tcBorders>
              <w:top w:val="single" w:sz="12" w:space="0" w:color="000000"/>
              <w:bottom w:val="single" w:sz="12" w:space="0" w:color="000000"/>
            </w:tcBorders>
          </w:tcPr>
          <w:p w14:paraId="3E1DA04B" w14:textId="77777777" w:rsidR="00DD02F0" w:rsidRDefault="00DD02F0">
            <w:pPr>
              <w:pStyle w:val="TableParagraph"/>
              <w:rPr>
                <w:rFonts w:ascii="Times New Roman"/>
                <w:sz w:val="16"/>
              </w:rPr>
            </w:pPr>
          </w:p>
        </w:tc>
        <w:tc>
          <w:tcPr>
            <w:tcW w:w="1939" w:type="dxa"/>
            <w:tcBorders>
              <w:top w:val="single" w:sz="12" w:space="0" w:color="000000"/>
              <w:bottom w:val="single" w:sz="12" w:space="0" w:color="000000"/>
            </w:tcBorders>
          </w:tcPr>
          <w:p w14:paraId="119B3E95" w14:textId="77777777" w:rsidR="00DD02F0" w:rsidRDefault="00755876">
            <w:pPr>
              <w:pStyle w:val="TableParagraph"/>
              <w:spacing w:line="149" w:lineRule="exact"/>
              <w:ind w:right="206"/>
              <w:jc w:val="right"/>
              <w:rPr>
                <w:rFonts w:ascii="Times New Roman"/>
                <w:sz w:val="16"/>
              </w:rPr>
            </w:pPr>
            <w:r>
              <w:rPr>
                <w:rFonts w:ascii="Times New Roman"/>
                <w:color w:val="070705"/>
                <w:spacing w:val="-2"/>
                <w:w w:val="105"/>
                <w:sz w:val="16"/>
              </w:rPr>
              <w:t>(696.306,40)</w:t>
            </w:r>
          </w:p>
        </w:tc>
        <w:tc>
          <w:tcPr>
            <w:tcW w:w="1255" w:type="dxa"/>
            <w:tcBorders>
              <w:top w:val="single" w:sz="12" w:space="0" w:color="000000"/>
              <w:bottom w:val="single" w:sz="12" w:space="0" w:color="000000"/>
            </w:tcBorders>
          </w:tcPr>
          <w:p w14:paraId="0BBC8BBC" w14:textId="77777777" w:rsidR="00DD02F0" w:rsidRDefault="00755876">
            <w:pPr>
              <w:pStyle w:val="TableParagraph"/>
              <w:spacing w:line="149" w:lineRule="exact"/>
              <w:ind w:right="138"/>
              <w:jc w:val="right"/>
              <w:rPr>
                <w:rFonts w:ascii="Times New Roman"/>
                <w:sz w:val="16"/>
              </w:rPr>
            </w:pPr>
            <w:r>
              <w:rPr>
                <w:rFonts w:ascii="Times New Roman"/>
                <w:color w:val="070705"/>
                <w:spacing w:val="-2"/>
                <w:w w:val="105"/>
                <w:sz w:val="16"/>
              </w:rPr>
              <w:t>(11.432,13)</w:t>
            </w:r>
          </w:p>
        </w:tc>
        <w:tc>
          <w:tcPr>
            <w:tcW w:w="1221" w:type="dxa"/>
            <w:tcBorders>
              <w:top w:val="single" w:sz="12" w:space="0" w:color="000000"/>
              <w:bottom w:val="single" w:sz="12" w:space="0" w:color="000000"/>
            </w:tcBorders>
          </w:tcPr>
          <w:p w14:paraId="5B496836" w14:textId="77777777" w:rsidR="00DD02F0" w:rsidRDefault="00DD02F0">
            <w:pPr>
              <w:pStyle w:val="TableParagraph"/>
              <w:rPr>
                <w:rFonts w:ascii="Times New Roman"/>
                <w:sz w:val="16"/>
              </w:rPr>
            </w:pPr>
          </w:p>
        </w:tc>
        <w:tc>
          <w:tcPr>
            <w:tcW w:w="1091" w:type="dxa"/>
            <w:tcBorders>
              <w:top w:val="single" w:sz="12" w:space="0" w:color="000000"/>
              <w:bottom w:val="single" w:sz="12" w:space="0" w:color="000000"/>
            </w:tcBorders>
          </w:tcPr>
          <w:p w14:paraId="2A2FD34F" w14:textId="77777777" w:rsidR="00DD02F0" w:rsidRDefault="00755876">
            <w:pPr>
              <w:pStyle w:val="TableParagraph"/>
              <w:spacing w:line="149" w:lineRule="exact"/>
              <w:ind w:right="9"/>
              <w:jc w:val="right"/>
              <w:rPr>
                <w:rFonts w:ascii="Times New Roman"/>
                <w:sz w:val="16"/>
              </w:rPr>
            </w:pPr>
            <w:r>
              <w:rPr>
                <w:rFonts w:ascii="Times New Roman"/>
                <w:color w:val="070705"/>
                <w:spacing w:val="-2"/>
                <w:w w:val="105"/>
                <w:sz w:val="16"/>
              </w:rPr>
              <w:t>(707.738,53)</w:t>
            </w:r>
          </w:p>
        </w:tc>
        <w:tc>
          <w:tcPr>
            <w:tcW w:w="158" w:type="dxa"/>
          </w:tcPr>
          <w:p w14:paraId="07CA4290" w14:textId="77777777" w:rsidR="00DD02F0" w:rsidRDefault="00DD02F0">
            <w:pPr>
              <w:pStyle w:val="TableParagraph"/>
              <w:rPr>
                <w:rFonts w:ascii="Times New Roman"/>
                <w:sz w:val="16"/>
              </w:rPr>
            </w:pPr>
          </w:p>
        </w:tc>
      </w:tr>
      <w:tr w:rsidR="00DD02F0" w14:paraId="55F2ED78" w14:textId="77777777">
        <w:trPr>
          <w:trHeight w:val="167"/>
        </w:trPr>
        <w:tc>
          <w:tcPr>
            <w:tcW w:w="3705" w:type="dxa"/>
            <w:tcBorders>
              <w:top w:val="single" w:sz="12" w:space="0" w:color="000000"/>
              <w:bottom w:val="single" w:sz="12" w:space="0" w:color="000000"/>
            </w:tcBorders>
          </w:tcPr>
          <w:p w14:paraId="3B4658D7" w14:textId="77777777" w:rsidR="00DD02F0" w:rsidRDefault="00755876">
            <w:pPr>
              <w:pStyle w:val="TableParagraph"/>
              <w:spacing w:before="10" w:line="133" w:lineRule="exact"/>
              <w:ind w:left="83"/>
              <w:rPr>
                <w:b/>
                <w:sz w:val="15"/>
              </w:rPr>
            </w:pPr>
            <w:r>
              <w:rPr>
                <w:b/>
                <w:color w:val="070705"/>
                <w:w w:val="105"/>
                <w:sz w:val="15"/>
              </w:rPr>
              <w:t>Valor neto</w:t>
            </w:r>
            <w:r>
              <w:rPr>
                <w:b/>
                <w:color w:val="070705"/>
                <w:spacing w:val="-9"/>
                <w:w w:val="105"/>
                <w:sz w:val="15"/>
              </w:rPr>
              <w:t xml:space="preserve"> </w:t>
            </w:r>
            <w:r>
              <w:rPr>
                <w:b/>
                <w:color w:val="070705"/>
                <w:spacing w:val="-2"/>
                <w:w w:val="105"/>
                <w:sz w:val="15"/>
              </w:rPr>
              <w:t>contable</w:t>
            </w:r>
          </w:p>
        </w:tc>
        <w:tc>
          <w:tcPr>
            <w:tcW w:w="1939" w:type="dxa"/>
            <w:tcBorders>
              <w:top w:val="single" w:sz="12" w:space="0" w:color="000000"/>
              <w:bottom w:val="single" w:sz="12" w:space="0" w:color="000000"/>
            </w:tcBorders>
          </w:tcPr>
          <w:p w14:paraId="14CB0899" w14:textId="77777777" w:rsidR="00DD02F0" w:rsidRDefault="00755876">
            <w:pPr>
              <w:pStyle w:val="TableParagraph"/>
              <w:spacing w:before="10" w:line="133" w:lineRule="exact"/>
              <w:ind w:right="193"/>
              <w:jc w:val="right"/>
              <w:rPr>
                <w:b/>
                <w:sz w:val="15"/>
              </w:rPr>
            </w:pPr>
            <w:r>
              <w:rPr>
                <w:b/>
                <w:color w:val="070705"/>
                <w:w w:val="105"/>
                <w:sz w:val="15"/>
              </w:rPr>
              <w:t>9.308</w:t>
            </w:r>
            <w:r>
              <w:rPr>
                <w:b/>
                <w:color w:val="070705"/>
                <w:spacing w:val="-5"/>
                <w:w w:val="105"/>
                <w:sz w:val="15"/>
              </w:rPr>
              <w:t xml:space="preserve"> </w:t>
            </w:r>
            <w:r>
              <w:rPr>
                <w:b/>
                <w:color w:val="070705"/>
                <w:spacing w:val="-7"/>
                <w:w w:val="105"/>
                <w:sz w:val="15"/>
              </w:rPr>
              <w:t>30</w:t>
            </w:r>
          </w:p>
        </w:tc>
        <w:tc>
          <w:tcPr>
            <w:tcW w:w="1255" w:type="dxa"/>
            <w:tcBorders>
              <w:top w:val="single" w:sz="12" w:space="0" w:color="000000"/>
              <w:bottom w:val="single" w:sz="12" w:space="0" w:color="000000"/>
            </w:tcBorders>
          </w:tcPr>
          <w:p w14:paraId="4C159CEA" w14:textId="77777777" w:rsidR="00DD02F0" w:rsidRDefault="00DD02F0">
            <w:pPr>
              <w:pStyle w:val="TableParagraph"/>
              <w:rPr>
                <w:rFonts w:ascii="Times New Roman"/>
                <w:sz w:val="10"/>
              </w:rPr>
            </w:pPr>
          </w:p>
        </w:tc>
        <w:tc>
          <w:tcPr>
            <w:tcW w:w="1221" w:type="dxa"/>
            <w:tcBorders>
              <w:top w:val="single" w:sz="12" w:space="0" w:color="000000"/>
              <w:bottom w:val="single" w:sz="12" w:space="0" w:color="000000"/>
            </w:tcBorders>
          </w:tcPr>
          <w:p w14:paraId="743193D9" w14:textId="77777777" w:rsidR="00DD02F0" w:rsidRDefault="00DD02F0">
            <w:pPr>
              <w:pStyle w:val="TableParagraph"/>
              <w:rPr>
                <w:rFonts w:ascii="Times New Roman"/>
                <w:sz w:val="10"/>
              </w:rPr>
            </w:pPr>
          </w:p>
        </w:tc>
        <w:tc>
          <w:tcPr>
            <w:tcW w:w="1091" w:type="dxa"/>
            <w:tcBorders>
              <w:top w:val="single" w:sz="12" w:space="0" w:color="000000"/>
              <w:bottom w:val="single" w:sz="12" w:space="0" w:color="000000"/>
            </w:tcBorders>
          </w:tcPr>
          <w:p w14:paraId="2D01D9AE" w14:textId="77777777" w:rsidR="00DD02F0" w:rsidRDefault="00755876">
            <w:pPr>
              <w:pStyle w:val="TableParagraph"/>
              <w:spacing w:before="10" w:line="133" w:lineRule="exact"/>
              <w:ind w:right="-15"/>
              <w:jc w:val="right"/>
              <w:rPr>
                <w:b/>
                <w:sz w:val="15"/>
              </w:rPr>
            </w:pPr>
            <w:r>
              <w:rPr>
                <w:b/>
                <w:color w:val="070705"/>
                <w:w w:val="105"/>
                <w:sz w:val="15"/>
              </w:rPr>
              <w:t>14.106</w:t>
            </w:r>
            <w:r>
              <w:rPr>
                <w:b/>
                <w:color w:val="070705"/>
                <w:spacing w:val="-2"/>
                <w:w w:val="105"/>
                <w:sz w:val="15"/>
              </w:rPr>
              <w:t xml:space="preserve"> </w:t>
            </w:r>
            <w:r>
              <w:rPr>
                <w:b/>
                <w:color w:val="070705"/>
                <w:spacing w:val="-5"/>
                <w:w w:val="105"/>
                <w:sz w:val="15"/>
              </w:rPr>
              <w:t>37</w:t>
            </w:r>
          </w:p>
        </w:tc>
        <w:tc>
          <w:tcPr>
            <w:tcW w:w="158" w:type="dxa"/>
          </w:tcPr>
          <w:p w14:paraId="3B08A6C7" w14:textId="77777777" w:rsidR="00DD02F0" w:rsidRDefault="00DD02F0">
            <w:pPr>
              <w:pStyle w:val="TableParagraph"/>
              <w:rPr>
                <w:rFonts w:ascii="Times New Roman"/>
                <w:sz w:val="10"/>
              </w:rPr>
            </w:pPr>
          </w:p>
        </w:tc>
      </w:tr>
      <w:tr w:rsidR="00DD02F0" w14:paraId="03FDB062" w14:textId="77777777">
        <w:trPr>
          <w:trHeight w:val="377"/>
        </w:trPr>
        <w:tc>
          <w:tcPr>
            <w:tcW w:w="3705" w:type="dxa"/>
            <w:tcBorders>
              <w:top w:val="single" w:sz="12" w:space="0" w:color="000000"/>
            </w:tcBorders>
          </w:tcPr>
          <w:p w14:paraId="638CF1E1" w14:textId="77777777" w:rsidR="00DD02F0" w:rsidRDefault="00DD02F0">
            <w:pPr>
              <w:pStyle w:val="TableParagraph"/>
              <w:spacing w:before="6"/>
              <w:rPr>
                <w:sz w:val="17"/>
              </w:rPr>
            </w:pPr>
          </w:p>
          <w:p w14:paraId="3128240C" w14:textId="77777777" w:rsidR="00DD02F0" w:rsidRDefault="00755876">
            <w:pPr>
              <w:pStyle w:val="TableParagraph"/>
              <w:spacing w:before="1" w:line="160" w:lineRule="exact"/>
              <w:ind w:left="76"/>
              <w:rPr>
                <w:b/>
                <w:sz w:val="15"/>
              </w:rPr>
            </w:pPr>
            <w:r>
              <w:rPr>
                <w:b/>
                <w:color w:val="070705"/>
                <w:w w:val="105"/>
                <w:sz w:val="15"/>
              </w:rPr>
              <w:t>Ejercicio</w:t>
            </w:r>
            <w:r>
              <w:rPr>
                <w:b/>
                <w:color w:val="070705"/>
                <w:spacing w:val="1"/>
                <w:w w:val="105"/>
                <w:sz w:val="15"/>
              </w:rPr>
              <w:t xml:space="preserve"> </w:t>
            </w:r>
            <w:r>
              <w:rPr>
                <w:b/>
                <w:color w:val="070705"/>
                <w:spacing w:val="-4"/>
                <w:w w:val="105"/>
                <w:sz w:val="15"/>
              </w:rPr>
              <w:t>2023</w:t>
            </w:r>
          </w:p>
        </w:tc>
        <w:tc>
          <w:tcPr>
            <w:tcW w:w="1939" w:type="dxa"/>
            <w:tcBorders>
              <w:top w:val="single" w:sz="12" w:space="0" w:color="000000"/>
            </w:tcBorders>
          </w:tcPr>
          <w:p w14:paraId="6BFBBBFF" w14:textId="77777777" w:rsidR="00DD02F0" w:rsidRDefault="00DD02F0">
            <w:pPr>
              <w:pStyle w:val="TableParagraph"/>
              <w:rPr>
                <w:rFonts w:ascii="Times New Roman"/>
                <w:sz w:val="16"/>
              </w:rPr>
            </w:pPr>
          </w:p>
        </w:tc>
        <w:tc>
          <w:tcPr>
            <w:tcW w:w="1255" w:type="dxa"/>
            <w:tcBorders>
              <w:top w:val="single" w:sz="12" w:space="0" w:color="000000"/>
            </w:tcBorders>
          </w:tcPr>
          <w:p w14:paraId="33680519" w14:textId="77777777" w:rsidR="00DD02F0" w:rsidRDefault="00DD02F0">
            <w:pPr>
              <w:pStyle w:val="TableParagraph"/>
              <w:rPr>
                <w:rFonts w:ascii="Times New Roman"/>
                <w:sz w:val="16"/>
              </w:rPr>
            </w:pPr>
          </w:p>
        </w:tc>
        <w:tc>
          <w:tcPr>
            <w:tcW w:w="1221" w:type="dxa"/>
            <w:tcBorders>
              <w:top w:val="single" w:sz="12" w:space="0" w:color="000000"/>
            </w:tcBorders>
          </w:tcPr>
          <w:p w14:paraId="38985371" w14:textId="77777777" w:rsidR="00DD02F0" w:rsidRDefault="00DD02F0">
            <w:pPr>
              <w:pStyle w:val="TableParagraph"/>
              <w:rPr>
                <w:rFonts w:ascii="Times New Roman"/>
                <w:sz w:val="16"/>
              </w:rPr>
            </w:pPr>
          </w:p>
        </w:tc>
        <w:tc>
          <w:tcPr>
            <w:tcW w:w="1091" w:type="dxa"/>
            <w:tcBorders>
              <w:top w:val="single" w:sz="12" w:space="0" w:color="000000"/>
            </w:tcBorders>
          </w:tcPr>
          <w:p w14:paraId="46C5FB34" w14:textId="77777777" w:rsidR="00DD02F0" w:rsidRDefault="00DD02F0">
            <w:pPr>
              <w:pStyle w:val="TableParagraph"/>
              <w:rPr>
                <w:rFonts w:ascii="Times New Roman"/>
                <w:sz w:val="16"/>
              </w:rPr>
            </w:pPr>
          </w:p>
        </w:tc>
        <w:tc>
          <w:tcPr>
            <w:tcW w:w="158" w:type="dxa"/>
          </w:tcPr>
          <w:p w14:paraId="3442DBF9" w14:textId="77777777" w:rsidR="00DD02F0" w:rsidRDefault="00DD02F0">
            <w:pPr>
              <w:pStyle w:val="TableParagraph"/>
              <w:rPr>
                <w:rFonts w:ascii="Times New Roman"/>
                <w:sz w:val="16"/>
              </w:rPr>
            </w:pPr>
          </w:p>
        </w:tc>
      </w:tr>
      <w:tr w:rsidR="00DD02F0" w14:paraId="7D71AFAE" w14:textId="77777777">
        <w:trPr>
          <w:trHeight w:val="361"/>
        </w:trPr>
        <w:tc>
          <w:tcPr>
            <w:tcW w:w="3705" w:type="dxa"/>
          </w:tcPr>
          <w:p w14:paraId="366459AC" w14:textId="77777777" w:rsidR="00DD02F0" w:rsidRDefault="00755876">
            <w:pPr>
              <w:pStyle w:val="TableParagraph"/>
              <w:spacing w:before="3" w:line="167" w:lineRule="exact"/>
              <w:ind w:left="80"/>
              <w:rPr>
                <w:sz w:val="15"/>
              </w:rPr>
            </w:pPr>
            <w:r>
              <w:rPr>
                <w:color w:val="070705"/>
                <w:spacing w:val="-2"/>
                <w:w w:val="105"/>
                <w:sz w:val="15"/>
              </w:rPr>
              <w:t>Coste</w:t>
            </w:r>
          </w:p>
          <w:p w14:paraId="42D0EC8F" w14:textId="77777777" w:rsidR="00DD02F0" w:rsidRDefault="00755876">
            <w:pPr>
              <w:pStyle w:val="TableParagraph"/>
              <w:spacing w:line="172" w:lineRule="exact"/>
              <w:ind w:left="219"/>
              <w:rPr>
                <w:sz w:val="15"/>
              </w:rPr>
            </w:pPr>
            <w:r>
              <w:rPr>
                <w:color w:val="070705"/>
                <w:w w:val="105"/>
                <w:sz w:val="15"/>
              </w:rPr>
              <w:t>Patentes,</w:t>
            </w:r>
            <w:r>
              <w:rPr>
                <w:color w:val="070705"/>
                <w:spacing w:val="-1"/>
                <w:w w:val="105"/>
                <w:sz w:val="15"/>
              </w:rPr>
              <w:t xml:space="preserve"> </w:t>
            </w:r>
            <w:r>
              <w:rPr>
                <w:color w:val="070705"/>
                <w:w w:val="105"/>
                <w:sz w:val="15"/>
              </w:rPr>
              <w:t>licencias,</w:t>
            </w:r>
            <w:r>
              <w:rPr>
                <w:color w:val="070705"/>
                <w:spacing w:val="1"/>
                <w:w w:val="105"/>
                <w:sz w:val="15"/>
              </w:rPr>
              <w:t xml:space="preserve"> </w:t>
            </w:r>
            <w:r>
              <w:rPr>
                <w:color w:val="070705"/>
                <w:w w:val="105"/>
                <w:sz w:val="15"/>
              </w:rPr>
              <w:t>marcas</w:t>
            </w:r>
            <w:r>
              <w:rPr>
                <w:color w:val="070705"/>
                <w:spacing w:val="-2"/>
                <w:w w:val="105"/>
                <w:sz w:val="15"/>
              </w:rPr>
              <w:t xml:space="preserve"> </w:t>
            </w:r>
            <w:r>
              <w:rPr>
                <w:rFonts w:ascii="Times New Roman"/>
                <w:color w:val="070705"/>
                <w:w w:val="105"/>
                <w:sz w:val="17"/>
              </w:rPr>
              <w:t>y</w:t>
            </w:r>
            <w:r>
              <w:rPr>
                <w:rFonts w:ascii="Times New Roman"/>
                <w:color w:val="070705"/>
                <w:spacing w:val="-5"/>
                <w:w w:val="105"/>
                <w:sz w:val="17"/>
              </w:rPr>
              <w:t xml:space="preserve"> </w:t>
            </w:r>
            <w:r>
              <w:rPr>
                <w:color w:val="070705"/>
                <w:spacing w:val="-2"/>
                <w:w w:val="105"/>
                <w:sz w:val="15"/>
              </w:rPr>
              <w:t>similares</w:t>
            </w:r>
          </w:p>
        </w:tc>
        <w:tc>
          <w:tcPr>
            <w:tcW w:w="1939" w:type="dxa"/>
          </w:tcPr>
          <w:p w14:paraId="640FF1F4" w14:textId="77777777" w:rsidR="00DD02F0" w:rsidRDefault="00DD02F0">
            <w:pPr>
              <w:pStyle w:val="TableParagraph"/>
              <w:spacing w:before="1"/>
              <w:rPr>
                <w:sz w:val="15"/>
              </w:rPr>
            </w:pPr>
          </w:p>
          <w:p w14:paraId="52C20CD5" w14:textId="77777777" w:rsidR="00DD02F0" w:rsidRDefault="00755876">
            <w:pPr>
              <w:pStyle w:val="TableParagraph"/>
              <w:spacing w:line="168" w:lineRule="exact"/>
              <w:ind w:right="195"/>
              <w:jc w:val="right"/>
              <w:rPr>
                <w:rFonts w:ascii="Times New Roman"/>
                <w:sz w:val="16"/>
              </w:rPr>
            </w:pPr>
            <w:r>
              <w:rPr>
                <w:rFonts w:ascii="Times New Roman"/>
                <w:color w:val="070705"/>
                <w:spacing w:val="-2"/>
                <w:w w:val="110"/>
                <w:sz w:val="16"/>
              </w:rPr>
              <w:t>8.507,02</w:t>
            </w:r>
          </w:p>
        </w:tc>
        <w:tc>
          <w:tcPr>
            <w:tcW w:w="1255" w:type="dxa"/>
          </w:tcPr>
          <w:p w14:paraId="7973367F" w14:textId="77777777" w:rsidR="00DD02F0" w:rsidRDefault="00DD02F0">
            <w:pPr>
              <w:pStyle w:val="TableParagraph"/>
              <w:rPr>
                <w:rFonts w:ascii="Times New Roman"/>
                <w:sz w:val="16"/>
              </w:rPr>
            </w:pPr>
          </w:p>
        </w:tc>
        <w:tc>
          <w:tcPr>
            <w:tcW w:w="1221" w:type="dxa"/>
          </w:tcPr>
          <w:p w14:paraId="53FE8E49" w14:textId="77777777" w:rsidR="00DD02F0" w:rsidRDefault="00DD02F0">
            <w:pPr>
              <w:pStyle w:val="TableParagraph"/>
              <w:rPr>
                <w:rFonts w:ascii="Times New Roman"/>
                <w:sz w:val="16"/>
              </w:rPr>
            </w:pPr>
          </w:p>
        </w:tc>
        <w:tc>
          <w:tcPr>
            <w:tcW w:w="1091" w:type="dxa"/>
          </w:tcPr>
          <w:p w14:paraId="67A572F0" w14:textId="77777777" w:rsidR="00DD02F0" w:rsidRDefault="00DD02F0">
            <w:pPr>
              <w:pStyle w:val="TableParagraph"/>
              <w:spacing w:before="1"/>
              <w:rPr>
                <w:sz w:val="15"/>
              </w:rPr>
            </w:pPr>
          </w:p>
          <w:p w14:paraId="51375B05" w14:textId="77777777" w:rsidR="00DD02F0" w:rsidRDefault="00755876">
            <w:pPr>
              <w:pStyle w:val="TableParagraph"/>
              <w:spacing w:line="168" w:lineRule="exact"/>
              <w:ind w:right="4"/>
              <w:jc w:val="right"/>
              <w:rPr>
                <w:rFonts w:ascii="Times New Roman"/>
                <w:sz w:val="16"/>
              </w:rPr>
            </w:pPr>
            <w:r>
              <w:rPr>
                <w:rFonts w:ascii="Times New Roman"/>
                <w:color w:val="070705"/>
                <w:spacing w:val="-2"/>
                <w:w w:val="110"/>
                <w:sz w:val="16"/>
              </w:rPr>
              <w:t>8.507,02</w:t>
            </w:r>
          </w:p>
        </w:tc>
        <w:tc>
          <w:tcPr>
            <w:tcW w:w="158" w:type="dxa"/>
          </w:tcPr>
          <w:p w14:paraId="53ABB5FE" w14:textId="77777777" w:rsidR="00DD02F0" w:rsidRDefault="00DD02F0">
            <w:pPr>
              <w:pStyle w:val="TableParagraph"/>
              <w:rPr>
                <w:rFonts w:ascii="Times New Roman"/>
                <w:sz w:val="16"/>
              </w:rPr>
            </w:pPr>
          </w:p>
        </w:tc>
      </w:tr>
      <w:tr w:rsidR="00DD02F0" w14:paraId="16B3A101" w14:textId="77777777">
        <w:trPr>
          <w:trHeight w:val="199"/>
        </w:trPr>
        <w:tc>
          <w:tcPr>
            <w:tcW w:w="3705" w:type="dxa"/>
            <w:tcBorders>
              <w:bottom w:val="single" w:sz="6" w:space="0" w:color="000000"/>
            </w:tcBorders>
          </w:tcPr>
          <w:p w14:paraId="0D6DA152" w14:textId="77777777" w:rsidR="00DD02F0" w:rsidRDefault="00755876">
            <w:pPr>
              <w:pStyle w:val="TableParagraph"/>
              <w:spacing w:before="8" w:line="171" w:lineRule="exact"/>
              <w:ind w:left="217"/>
              <w:rPr>
                <w:sz w:val="15"/>
              </w:rPr>
            </w:pPr>
            <w:r>
              <w:rPr>
                <w:color w:val="070705"/>
                <w:w w:val="105"/>
                <w:sz w:val="15"/>
              </w:rPr>
              <w:t>A[!licaciones</w:t>
            </w:r>
            <w:r>
              <w:rPr>
                <w:color w:val="070705"/>
                <w:spacing w:val="-2"/>
                <w:w w:val="105"/>
                <w:sz w:val="15"/>
              </w:rPr>
              <w:t xml:space="preserve"> informáticas</w:t>
            </w:r>
          </w:p>
        </w:tc>
        <w:tc>
          <w:tcPr>
            <w:tcW w:w="1939" w:type="dxa"/>
            <w:tcBorders>
              <w:bottom w:val="single" w:sz="6" w:space="0" w:color="000000"/>
            </w:tcBorders>
          </w:tcPr>
          <w:p w14:paraId="41D28B0D" w14:textId="77777777" w:rsidR="00DD02F0" w:rsidRDefault="00755876">
            <w:pPr>
              <w:pStyle w:val="TableParagraph"/>
              <w:spacing w:line="179" w:lineRule="exact"/>
              <w:ind w:right="183"/>
              <w:jc w:val="right"/>
              <w:rPr>
                <w:rFonts w:ascii="Times New Roman"/>
                <w:sz w:val="16"/>
              </w:rPr>
            </w:pPr>
            <w:r>
              <w:rPr>
                <w:rFonts w:ascii="Times New Roman"/>
                <w:color w:val="070705"/>
                <w:spacing w:val="-2"/>
                <w:w w:val="110"/>
                <w:sz w:val="16"/>
              </w:rPr>
              <w:t>720.994,11</w:t>
            </w:r>
          </w:p>
        </w:tc>
        <w:tc>
          <w:tcPr>
            <w:tcW w:w="1255" w:type="dxa"/>
            <w:tcBorders>
              <w:bottom w:val="single" w:sz="6" w:space="0" w:color="000000"/>
            </w:tcBorders>
          </w:tcPr>
          <w:p w14:paraId="452D3768" w14:textId="77777777" w:rsidR="00DD02F0" w:rsidRDefault="00755876">
            <w:pPr>
              <w:pStyle w:val="TableParagraph"/>
              <w:spacing w:line="179" w:lineRule="exact"/>
              <w:ind w:right="115"/>
              <w:jc w:val="right"/>
              <w:rPr>
                <w:rFonts w:ascii="Times New Roman"/>
                <w:sz w:val="16"/>
              </w:rPr>
            </w:pPr>
            <w:r>
              <w:rPr>
                <w:rFonts w:ascii="Times New Roman"/>
                <w:color w:val="070705"/>
                <w:spacing w:val="-2"/>
                <w:w w:val="115"/>
                <w:sz w:val="16"/>
              </w:rPr>
              <w:t>1.251,31</w:t>
            </w:r>
          </w:p>
        </w:tc>
        <w:tc>
          <w:tcPr>
            <w:tcW w:w="1221" w:type="dxa"/>
            <w:tcBorders>
              <w:bottom w:val="single" w:sz="6" w:space="0" w:color="000000"/>
            </w:tcBorders>
          </w:tcPr>
          <w:p w14:paraId="72B367C5" w14:textId="77777777" w:rsidR="00DD02F0" w:rsidRDefault="00755876">
            <w:pPr>
              <w:pStyle w:val="TableParagraph"/>
              <w:spacing w:line="180" w:lineRule="exact"/>
              <w:ind w:right="161"/>
              <w:jc w:val="right"/>
              <w:rPr>
                <w:rFonts w:ascii="Times New Roman"/>
                <w:sz w:val="16"/>
              </w:rPr>
            </w:pPr>
            <w:r>
              <w:rPr>
                <w:rFonts w:ascii="Times New Roman"/>
                <w:color w:val="070705"/>
                <w:spacing w:val="-2"/>
                <w:w w:val="105"/>
                <w:sz w:val="16"/>
              </w:rPr>
              <w:t>{25.137,74}</w:t>
            </w:r>
          </w:p>
        </w:tc>
        <w:tc>
          <w:tcPr>
            <w:tcW w:w="1091" w:type="dxa"/>
            <w:tcBorders>
              <w:bottom w:val="single" w:sz="6" w:space="0" w:color="000000"/>
            </w:tcBorders>
          </w:tcPr>
          <w:p w14:paraId="67A0EC59" w14:textId="77777777" w:rsidR="00DD02F0" w:rsidRDefault="00755876">
            <w:pPr>
              <w:pStyle w:val="TableParagraph"/>
              <w:spacing w:line="179" w:lineRule="exact"/>
              <w:ind w:right="1"/>
              <w:jc w:val="right"/>
              <w:rPr>
                <w:rFonts w:ascii="Times New Roman"/>
                <w:sz w:val="16"/>
              </w:rPr>
            </w:pPr>
            <w:r>
              <w:rPr>
                <w:rFonts w:ascii="Times New Roman"/>
                <w:color w:val="070705"/>
                <w:spacing w:val="-2"/>
                <w:w w:val="110"/>
                <w:sz w:val="16"/>
              </w:rPr>
              <w:t>697.107,68</w:t>
            </w:r>
          </w:p>
        </w:tc>
        <w:tc>
          <w:tcPr>
            <w:tcW w:w="158" w:type="dxa"/>
          </w:tcPr>
          <w:p w14:paraId="2397EEDF" w14:textId="77777777" w:rsidR="00DD02F0" w:rsidRDefault="00DD02F0">
            <w:pPr>
              <w:pStyle w:val="TableParagraph"/>
              <w:rPr>
                <w:rFonts w:ascii="Times New Roman"/>
                <w:sz w:val="12"/>
              </w:rPr>
            </w:pPr>
          </w:p>
        </w:tc>
      </w:tr>
      <w:tr w:rsidR="00DD02F0" w14:paraId="38C4909A" w14:textId="77777777">
        <w:trPr>
          <w:trHeight w:val="156"/>
        </w:trPr>
        <w:tc>
          <w:tcPr>
            <w:tcW w:w="3705" w:type="dxa"/>
            <w:tcBorders>
              <w:top w:val="single" w:sz="6" w:space="0" w:color="000000"/>
            </w:tcBorders>
          </w:tcPr>
          <w:p w14:paraId="04345B7D" w14:textId="77777777" w:rsidR="00DD02F0" w:rsidRDefault="00DD02F0">
            <w:pPr>
              <w:pStyle w:val="TableParagraph"/>
              <w:rPr>
                <w:rFonts w:ascii="Times New Roman"/>
                <w:sz w:val="10"/>
              </w:rPr>
            </w:pPr>
          </w:p>
        </w:tc>
        <w:tc>
          <w:tcPr>
            <w:tcW w:w="1939" w:type="dxa"/>
            <w:tcBorders>
              <w:top w:val="single" w:sz="6" w:space="0" w:color="000000"/>
            </w:tcBorders>
          </w:tcPr>
          <w:p w14:paraId="67A67FC2" w14:textId="77777777" w:rsidR="00DD02F0" w:rsidRDefault="00755876">
            <w:pPr>
              <w:pStyle w:val="TableParagraph"/>
              <w:spacing w:line="137" w:lineRule="exact"/>
              <w:ind w:right="190"/>
              <w:jc w:val="right"/>
              <w:rPr>
                <w:rFonts w:ascii="Times New Roman"/>
                <w:sz w:val="16"/>
              </w:rPr>
            </w:pPr>
            <w:r>
              <w:rPr>
                <w:rFonts w:ascii="Times New Roman"/>
                <w:color w:val="070705"/>
                <w:spacing w:val="-2"/>
                <w:w w:val="110"/>
                <w:sz w:val="16"/>
              </w:rPr>
              <w:t>729.501,13</w:t>
            </w:r>
          </w:p>
        </w:tc>
        <w:tc>
          <w:tcPr>
            <w:tcW w:w="1255" w:type="dxa"/>
            <w:tcBorders>
              <w:top w:val="single" w:sz="6" w:space="0" w:color="000000"/>
            </w:tcBorders>
          </w:tcPr>
          <w:p w14:paraId="79801BE6" w14:textId="77777777" w:rsidR="00DD02F0" w:rsidRDefault="00755876">
            <w:pPr>
              <w:pStyle w:val="TableParagraph"/>
              <w:spacing w:line="137" w:lineRule="exact"/>
              <w:ind w:right="115"/>
              <w:jc w:val="right"/>
              <w:rPr>
                <w:rFonts w:ascii="Times New Roman"/>
                <w:sz w:val="16"/>
              </w:rPr>
            </w:pPr>
            <w:r>
              <w:rPr>
                <w:rFonts w:ascii="Times New Roman"/>
                <w:color w:val="070705"/>
                <w:spacing w:val="-2"/>
                <w:w w:val="115"/>
                <w:sz w:val="16"/>
              </w:rPr>
              <w:t>1.251,31</w:t>
            </w:r>
          </w:p>
        </w:tc>
        <w:tc>
          <w:tcPr>
            <w:tcW w:w="1221" w:type="dxa"/>
            <w:tcBorders>
              <w:top w:val="single" w:sz="6" w:space="0" w:color="000000"/>
            </w:tcBorders>
          </w:tcPr>
          <w:p w14:paraId="42BB525F" w14:textId="77777777" w:rsidR="00DD02F0" w:rsidRDefault="00755876">
            <w:pPr>
              <w:pStyle w:val="TableParagraph"/>
              <w:spacing w:line="137" w:lineRule="exact"/>
              <w:ind w:right="171"/>
              <w:jc w:val="right"/>
              <w:rPr>
                <w:rFonts w:ascii="Times New Roman"/>
                <w:sz w:val="16"/>
              </w:rPr>
            </w:pPr>
            <w:r>
              <w:rPr>
                <w:rFonts w:ascii="Times New Roman"/>
                <w:color w:val="070705"/>
                <w:spacing w:val="-2"/>
                <w:w w:val="105"/>
                <w:sz w:val="16"/>
              </w:rPr>
              <w:t>(25.137,74)</w:t>
            </w:r>
          </w:p>
        </w:tc>
        <w:tc>
          <w:tcPr>
            <w:tcW w:w="1091" w:type="dxa"/>
            <w:tcBorders>
              <w:top w:val="single" w:sz="6" w:space="0" w:color="000000"/>
            </w:tcBorders>
          </w:tcPr>
          <w:p w14:paraId="2753DE41" w14:textId="77777777" w:rsidR="00DD02F0" w:rsidRDefault="00755876">
            <w:pPr>
              <w:pStyle w:val="TableParagraph"/>
              <w:spacing w:line="137" w:lineRule="exact"/>
              <w:ind w:right="6"/>
              <w:jc w:val="right"/>
              <w:rPr>
                <w:rFonts w:ascii="Times New Roman"/>
                <w:sz w:val="16"/>
              </w:rPr>
            </w:pPr>
            <w:r>
              <w:rPr>
                <w:rFonts w:ascii="Times New Roman"/>
                <w:color w:val="070705"/>
                <w:spacing w:val="-2"/>
                <w:w w:val="110"/>
                <w:sz w:val="16"/>
              </w:rPr>
              <w:t>705.614,70</w:t>
            </w:r>
          </w:p>
        </w:tc>
        <w:tc>
          <w:tcPr>
            <w:tcW w:w="158" w:type="dxa"/>
          </w:tcPr>
          <w:p w14:paraId="578231FD" w14:textId="77777777" w:rsidR="00DD02F0" w:rsidRDefault="00DD02F0">
            <w:pPr>
              <w:pStyle w:val="TableParagraph"/>
              <w:rPr>
                <w:rFonts w:ascii="Times New Roman"/>
                <w:sz w:val="10"/>
              </w:rPr>
            </w:pPr>
          </w:p>
        </w:tc>
      </w:tr>
      <w:tr w:rsidR="00DD02F0" w14:paraId="51C8A7CE" w14:textId="77777777">
        <w:trPr>
          <w:trHeight w:val="554"/>
        </w:trPr>
        <w:tc>
          <w:tcPr>
            <w:tcW w:w="3705" w:type="dxa"/>
          </w:tcPr>
          <w:p w14:paraId="67EC27AE" w14:textId="77777777" w:rsidR="00DD02F0" w:rsidRDefault="00DD02F0">
            <w:pPr>
              <w:pStyle w:val="TableParagraph"/>
              <w:rPr>
                <w:sz w:val="17"/>
              </w:rPr>
            </w:pPr>
          </w:p>
          <w:p w14:paraId="69BB1FD7" w14:textId="77777777" w:rsidR="00DD02F0" w:rsidRDefault="00755876">
            <w:pPr>
              <w:pStyle w:val="TableParagraph"/>
              <w:spacing w:line="167" w:lineRule="exact"/>
              <w:ind w:left="78"/>
              <w:rPr>
                <w:sz w:val="15"/>
              </w:rPr>
            </w:pPr>
            <w:r>
              <w:rPr>
                <w:color w:val="070705"/>
                <w:w w:val="105"/>
                <w:sz w:val="15"/>
              </w:rPr>
              <w:t>Amortización</w:t>
            </w:r>
            <w:r>
              <w:rPr>
                <w:color w:val="070705"/>
                <w:spacing w:val="-4"/>
                <w:w w:val="105"/>
                <w:sz w:val="15"/>
              </w:rPr>
              <w:t xml:space="preserve"> </w:t>
            </w:r>
            <w:r>
              <w:rPr>
                <w:color w:val="070705"/>
                <w:spacing w:val="-2"/>
                <w:w w:val="105"/>
                <w:sz w:val="15"/>
              </w:rPr>
              <w:t>acumulada</w:t>
            </w:r>
          </w:p>
          <w:p w14:paraId="4AC16EF2" w14:textId="77777777" w:rsidR="00DD02F0" w:rsidRDefault="00755876">
            <w:pPr>
              <w:pStyle w:val="TableParagraph"/>
              <w:spacing w:line="172" w:lineRule="exact"/>
              <w:ind w:left="219"/>
              <w:rPr>
                <w:sz w:val="15"/>
              </w:rPr>
            </w:pPr>
            <w:r>
              <w:rPr>
                <w:color w:val="070705"/>
                <w:w w:val="105"/>
                <w:sz w:val="15"/>
              </w:rPr>
              <w:t>Patentes,</w:t>
            </w:r>
            <w:r>
              <w:rPr>
                <w:color w:val="070705"/>
                <w:spacing w:val="-1"/>
                <w:w w:val="105"/>
                <w:sz w:val="15"/>
              </w:rPr>
              <w:t xml:space="preserve"> </w:t>
            </w:r>
            <w:r>
              <w:rPr>
                <w:color w:val="070705"/>
                <w:w w:val="105"/>
                <w:sz w:val="15"/>
              </w:rPr>
              <w:t>licencias,</w:t>
            </w:r>
            <w:r>
              <w:rPr>
                <w:color w:val="070705"/>
                <w:spacing w:val="1"/>
                <w:w w:val="105"/>
                <w:sz w:val="15"/>
              </w:rPr>
              <w:t xml:space="preserve"> </w:t>
            </w:r>
            <w:r>
              <w:rPr>
                <w:color w:val="070705"/>
                <w:w w:val="105"/>
                <w:sz w:val="15"/>
              </w:rPr>
              <w:t>marcas</w:t>
            </w:r>
            <w:r>
              <w:rPr>
                <w:color w:val="070705"/>
                <w:spacing w:val="-2"/>
                <w:w w:val="105"/>
                <w:sz w:val="15"/>
              </w:rPr>
              <w:t xml:space="preserve"> </w:t>
            </w:r>
            <w:r>
              <w:rPr>
                <w:rFonts w:ascii="Times New Roman"/>
                <w:color w:val="070705"/>
                <w:w w:val="105"/>
                <w:sz w:val="17"/>
              </w:rPr>
              <w:t>y</w:t>
            </w:r>
            <w:r>
              <w:rPr>
                <w:rFonts w:ascii="Times New Roman"/>
                <w:color w:val="070705"/>
                <w:spacing w:val="-5"/>
                <w:w w:val="105"/>
                <w:sz w:val="17"/>
              </w:rPr>
              <w:t xml:space="preserve"> </w:t>
            </w:r>
            <w:r>
              <w:rPr>
                <w:color w:val="070705"/>
                <w:spacing w:val="-2"/>
                <w:w w:val="105"/>
                <w:sz w:val="15"/>
              </w:rPr>
              <w:t>similares</w:t>
            </w:r>
          </w:p>
        </w:tc>
        <w:tc>
          <w:tcPr>
            <w:tcW w:w="1939" w:type="dxa"/>
          </w:tcPr>
          <w:p w14:paraId="79CA0CB5" w14:textId="77777777" w:rsidR="00DD02F0" w:rsidRDefault="00DD02F0">
            <w:pPr>
              <w:pStyle w:val="TableParagraph"/>
              <w:rPr>
                <w:sz w:val="18"/>
              </w:rPr>
            </w:pPr>
          </w:p>
          <w:p w14:paraId="575670F1" w14:textId="77777777" w:rsidR="00DD02F0" w:rsidRDefault="00755876">
            <w:pPr>
              <w:pStyle w:val="TableParagraph"/>
              <w:spacing w:before="159" w:line="168" w:lineRule="exact"/>
              <w:ind w:right="205"/>
              <w:jc w:val="right"/>
              <w:rPr>
                <w:rFonts w:ascii="Times New Roman"/>
                <w:sz w:val="16"/>
              </w:rPr>
            </w:pPr>
            <w:r>
              <w:rPr>
                <w:rFonts w:ascii="Times New Roman"/>
                <w:color w:val="070705"/>
                <w:spacing w:val="-2"/>
                <w:w w:val="105"/>
                <w:sz w:val="16"/>
              </w:rPr>
              <w:t>(8.030,03)</w:t>
            </w:r>
          </w:p>
        </w:tc>
        <w:tc>
          <w:tcPr>
            <w:tcW w:w="1255" w:type="dxa"/>
          </w:tcPr>
          <w:p w14:paraId="2A37AAB0" w14:textId="77777777" w:rsidR="00DD02F0" w:rsidRDefault="00DD02F0">
            <w:pPr>
              <w:pStyle w:val="TableParagraph"/>
              <w:rPr>
                <w:sz w:val="18"/>
              </w:rPr>
            </w:pPr>
          </w:p>
          <w:p w14:paraId="349BF350" w14:textId="77777777" w:rsidR="00DD02F0" w:rsidRDefault="00755876">
            <w:pPr>
              <w:pStyle w:val="TableParagraph"/>
              <w:spacing w:before="159" w:line="168" w:lineRule="exact"/>
              <w:ind w:right="139"/>
              <w:jc w:val="right"/>
              <w:rPr>
                <w:rFonts w:ascii="Times New Roman"/>
                <w:sz w:val="16"/>
              </w:rPr>
            </w:pPr>
            <w:r>
              <w:rPr>
                <w:rFonts w:ascii="Times New Roman"/>
                <w:color w:val="070705"/>
                <w:spacing w:val="-2"/>
                <w:w w:val="105"/>
                <w:sz w:val="16"/>
              </w:rPr>
              <w:t>(355,28)</w:t>
            </w:r>
          </w:p>
        </w:tc>
        <w:tc>
          <w:tcPr>
            <w:tcW w:w="1221" w:type="dxa"/>
          </w:tcPr>
          <w:p w14:paraId="5DD20194" w14:textId="77777777" w:rsidR="00DD02F0" w:rsidRDefault="00DD02F0">
            <w:pPr>
              <w:pStyle w:val="TableParagraph"/>
              <w:rPr>
                <w:rFonts w:ascii="Times New Roman"/>
                <w:sz w:val="16"/>
              </w:rPr>
            </w:pPr>
          </w:p>
        </w:tc>
        <w:tc>
          <w:tcPr>
            <w:tcW w:w="1091" w:type="dxa"/>
          </w:tcPr>
          <w:p w14:paraId="5C936979" w14:textId="77777777" w:rsidR="00DD02F0" w:rsidRDefault="00DD02F0">
            <w:pPr>
              <w:pStyle w:val="TableParagraph"/>
              <w:rPr>
                <w:sz w:val="18"/>
              </w:rPr>
            </w:pPr>
          </w:p>
          <w:p w14:paraId="1E423794" w14:textId="77777777" w:rsidR="00DD02F0" w:rsidRDefault="00755876">
            <w:pPr>
              <w:pStyle w:val="TableParagraph"/>
              <w:spacing w:before="159" w:line="168" w:lineRule="exact"/>
              <w:ind w:right="6"/>
              <w:jc w:val="right"/>
              <w:rPr>
                <w:rFonts w:ascii="Times New Roman"/>
                <w:sz w:val="16"/>
              </w:rPr>
            </w:pPr>
            <w:r>
              <w:rPr>
                <w:rFonts w:ascii="Times New Roman"/>
                <w:color w:val="070705"/>
                <w:spacing w:val="-2"/>
                <w:w w:val="105"/>
                <w:sz w:val="16"/>
              </w:rPr>
              <w:t>(8.385,31)</w:t>
            </w:r>
          </w:p>
        </w:tc>
        <w:tc>
          <w:tcPr>
            <w:tcW w:w="158" w:type="dxa"/>
          </w:tcPr>
          <w:p w14:paraId="6D5ADC77" w14:textId="77777777" w:rsidR="00DD02F0" w:rsidRDefault="00DD02F0">
            <w:pPr>
              <w:pStyle w:val="TableParagraph"/>
              <w:rPr>
                <w:rFonts w:ascii="Times New Roman"/>
                <w:sz w:val="16"/>
              </w:rPr>
            </w:pPr>
          </w:p>
        </w:tc>
      </w:tr>
      <w:tr w:rsidR="00DD02F0" w14:paraId="274FC336" w14:textId="77777777">
        <w:trPr>
          <w:trHeight w:val="205"/>
        </w:trPr>
        <w:tc>
          <w:tcPr>
            <w:tcW w:w="3705" w:type="dxa"/>
            <w:tcBorders>
              <w:bottom w:val="single" w:sz="12" w:space="0" w:color="000000"/>
            </w:tcBorders>
          </w:tcPr>
          <w:p w14:paraId="19DA7D4E" w14:textId="77777777" w:rsidR="00DD02F0" w:rsidRDefault="00755876">
            <w:pPr>
              <w:pStyle w:val="TableParagraph"/>
              <w:spacing w:before="8"/>
              <w:ind w:left="217"/>
              <w:rPr>
                <w:sz w:val="15"/>
              </w:rPr>
            </w:pPr>
            <w:r>
              <w:rPr>
                <w:color w:val="070705"/>
                <w:w w:val="105"/>
                <w:sz w:val="15"/>
              </w:rPr>
              <w:t>A[!licaciones</w:t>
            </w:r>
            <w:r>
              <w:rPr>
                <w:color w:val="070705"/>
                <w:spacing w:val="-2"/>
                <w:w w:val="105"/>
                <w:sz w:val="15"/>
              </w:rPr>
              <w:t xml:space="preserve"> informáticas</w:t>
            </w:r>
          </w:p>
        </w:tc>
        <w:tc>
          <w:tcPr>
            <w:tcW w:w="1939" w:type="dxa"/>
            <w:tcBorders>
              <w:bottom w:val="single" w:sz="12" w:space="0" w:color="000000"/>
            </w:tcBorders>
          </w:tcPr>
          <w:p w14:paraId="6E05C94A" w14:textId="77777777" w:rsidR="00DD02F0" w:rsidRDefault="00755876">
            <w:pPr>
              <w:pStyle w:val="TableParagraph"/>
              <w:spacing w:before="8" w:line="177" w:lineRule="exact"/>
              <w:ind w:right="207"/>
              <w:jc w:val="right"/>
              <w:rPr>
                <w:rFonts w:ascii="Times New Roman"/>
                <w:sz w:val="16"/>
              </w:rPr>
            </w:pPr>
            <w:r>
              <w:rPr>
                <w:rFonts w:ascii="Times New Roman"/>
                <w:color w:val="070705"/>
                <w:spacing w:val="-2"/>
                <w:w w:val="110"/>
                <w:sz w:val="16"/>
              </w:rPr>
              <w:t>686.473,68l</w:t>
            </w:r>
          </w:p>
        </w:tc>
        <w:tc>
          <w:tcPr>
            <w:tcW w:w="1255" w:type="dxa"/>
            <w:tcBorders>
              <w:bottom w:val="single" w:sz="12" w:space="0" w:color="000000"/>
            </w:tcBorders>
          </w:tcPr>
          <w:p w14:paraId="6F07FF4F" w14:textId="77777777" w:rsidR="00DD02F0" w:rsidRDefault="00755876">
            <w:pPr>
              <w:pStyle w:val="TableParagraph"/>
              <w:spacing w:before="8" w:line="177" w:lineRule="exact"/>
              <w:ind w:right="148"/>
              <w:jc w:val="right"/>
              <w:rPr>
                <w:rFonts w:ascii="Times New Roman"/>
                <w:sz w:val="16"/>
              </w:rPr>
            </w:pPr>
            <w:r>
              <w:rPr>
                <w:rFonts w:ascii="Times New Roman"/>
                <w:color w:val="070705"/>
                <w:spacing w:val="-2"/>
                <w:w w:val="110"/>
                <w:sz w:val="16"/>
              </w:rPr>
              <w:t>26.585,15l</w:t>
            </w:r>
          </w:p>
        </w:tc>
        <w:tc>
          <w:tcPr>
            <w:tcW w:w="1221" w:type="dxa"/>
            <w:tcBorders>
              <w:bottom w:val="single" w:sz="12" w:space="0" w:color="000000"/>
            </w:tcBorders>
          </w:tcPr>
          <w:p w14:paraId="20DA7B67" w14:textId="77777777" w:rsidR="00DD02F0" w:rsidRDefault="00755876">
            <w:pPr>
              <w:pStyle w:val="TableParagraph"/>
              <w:spacing w:line="179" w:lineRule="exact"/>
              <w:ind w:right="166"/>
              <w:jc w:val="right"/>
              <w:rPr>
                <w:rFonts w:ascii="Times New Roman"/>
                <w:sz w:val="16"/>
              </w:rPr>
            </w:pPr>
            <w:r>
              <w:rPr>
                <w:rFonts w:ascii="Times New Roman"/>
                <w:color w:val="070705"/>
                <w:spacing w:val="-2"/>
                <w:w w:val="110"/>
                <w:sz w:val="16"/>
              </w:rPr>
              <w:t>25.137,74</w:t>
            </w:r>
          </w:p>
        </w:tc>
        <w:tc>
          <w:tcPr>
            <w:tcW w:w="1091" w:type="dxa"/>
            <w:tcBorders>
              <w:bottom w:val="single" w:sz="12" w:space="0" w:color="000000"/>
            </w:tcBorders>
          </w:tcPr>
          <w:p w14:paraId="78BCE213" w14:textId="77777777" w:rsidR="00DD02F0" w:rsidRDefault="00755876">
            <w:pPr>
              <w:pStyle w:val="TableParagraph"/>
              <w:spacing w:before="8" w:line="177" w:lineRule="exact"/>
              <w:ind w:right="10"/>
              <w:jc w:val="right"/>
              <w:rPr>
                <w:rFonts w:ascii="Times New Roman"/>
                <w:sz w:val="16"/>
              </w:rPr>
            </w:pPr>
            <w:r>
              <w:rPr>
                <w:rFonts w:ascii="Times New Roman"/>
                <w:color w:val="070705"/>
                <w:spacing w:val="-2"/>
                <w:w w:val="110"/>
                <w:sz w:val="16"/>
              </w:rPr>
              <w:t>687.921,09l</w:t>
            </w:r>
          </w:p>
        </w:tc>
        <w:tc>
          <w:tcPr>
            <w:tcW w:w="158" w:type="dxa"/>
          </w:tcPr>
          <w:p w14:paraId="0139F3EF" w14:textId="77777777" w:rsidR="00DD02F0" w:rsidRDefault="00DD02F0">
            <w:pPr>
              <w:pStyle w:val="TableParagraph"/>
              <w:rPr>
                <w:rFonts w:ascii="Times New Roman"/>
                <w:sz w:val="14"/>
              </w:rPr>
            </w:pPr>
          </w:p>
        </w:tc>
      </w:tr>
      <w:tr w:rsidR="00DD02F0" w14:paraId="70C2F3AA" w14:textId="77777777">
        <w:trPr>
          <w:trHeight w:val="323"/>
        </w:trPr>
        <w:tc>
          <w:tcPr>
            <w:tcW w:w="3705" w:type="dxa"/>
            <w:tcBorders>
              <w:top w:val="single" w:sz="12" w:space="0" w:color="000000"/>
              <w:bottom w:val="single" w:sz="12" w:space="0" w:color="000000"/>
            </w:tcBorders>
          </w:tcPr>
          <w:p w14:paraId="3A00A89D" w14:textId="77777777" w:rsidR="00DD02F0" w:rsidRDefault="00DD02F0">
            <w:pPr>
              <w:pStyle w:val="TableParagraph"/>
              <w:rPr>
                <w:rFonts w:ascii="Times New Roman"/>
                <w:sz w:val="16"/>
              </w:rPr>
            </w:pPr>
          </w:p>
        </w:tc>
        <w:tc>
          <w:tcPr>
            <w:tcW w:w="1939" w:type="dxa"/>
            <w:tcBorders>
              <w:top w:val="single" w:sz="12" w:space="0" w:color="000000"/>
              <w:bottom w:val="single" w:sz="12" w:space="0" w:color="000000"/>
            </w:tcBorders>
          </w:tcPr>
          <w:p w14:paraId="465164A4" w14:textId="77777777" w:rsidR="00DD02F0" w:rsidRDefault="00755876">
            <w:pPr>
              <w:pStyle w:val="TableParagraph"/>
              <w:spacing w:line="149" w:lineRule="exact"/>
              <w:ind w:right="195"/>
              <w:jc w:val="right"/>
              <w:rPr>
                <w:rFonts w:ascii="Times New Roman"/>
                <w:sz w:val="16"/>
              </w:rPr>
            </w:pPr>
            <w:r>
              <w:rPr>
                <w:rFonts w:ascii="Times New Roman"/>
                <w:color w:val="070705"/>
                <w:w w:val="105"/>
                <w:sz w:val="16"/>
              </w:rPr>
              <w:t>(694.503,</w:t>
            </w:r>
            <w:r>
              <w:rPr>
                <w:rFonts w:ascii="Times New Roman"/>
                <w:color w:val="070705"/>
                <w:spacing w:val="-15"/>
                <w:w w:val="105"/>
                <w:sz w:val="16"/>
              </w:rPr>
              <w:t xml:space="preserve"> </w:t>
            </w:r>
            <w:r>
              <w:rPr>
                <w:rFonts w:ascii="Times New Roman"/>
                <w:color w:val="070705"/>
                <w:spacing w:val="-5"/>
                <w:w w:val="105"/>
                <w:sz w:val="16"/>
              </w:rPr>
              <w:t>71)</w:t>
            </w:r>
          </w:p>
        </w:tc>
        <w:tc>
          <w:tcPr>
            <w:tcW w:w="1255" w:type="dxa"/>
            <w:tcBorders>
              <w:top w:val="single" w:sz="12" w:space="0" w:color="000000"/>
              <w:bottom w:val="single" w:sz="12" w:space="0" w:color="000000"/>
            </w:tcBorders>
          </w:tcPr>
          <w:p w14:paraId="3B8EC264" w14:textId="77777777" w:rsidR="00DD02F0" w:rsidRDefault="00755876">
            <w:pPr>
              <w:pStyle w:val="TableParagraph"/>
              <w:spacing w:line="149" w:lineRule="exact"/>
              <w:ind w:right="138"/>
              <w:jc w:val="right"/>
              <w:rPr>
                <w:rFonts w:ascii="Times New Roman"/>
                <w:sz w:val="16"/>
              </w:rPr>
            </w:pPr>
            <w:r>
              <w:rPr>
                <w:rFonts w:ascii="Times New Roman"/>
                <w:color w:val="070705"/>
                <w:spacing w:val="-2"/>
                <w:w w:val="105"/>
                <w:sz w:val="16"/>
              </w:rPr>
              <w:t>(26.940,43)</w:t>
            </w:r>
          </w:p>
        </w:tc>
        <w:tc>
          <w:tcPr>
            <w:tcW w:w="1221" w:type="dxa"/>
            <w:tcBorders>
              <w:top w:val="single" w:sz="12" w:space="0" w:color="000000"/>
              <w:bottom w:val="single" w:sz="12" w:space="0" w:color="000000"/>
            </w:tcBorders>
          </w:tcPr>
          <w:p w14:paraId="6EC455DC" w14:textId="77777777" w:rsidR="00DD02F0" w:rsidRDefault="00755876">
            <w:pPr>
              <w:pStyle w:val="TableParagraph"/>
              <w:spacing w:line="149" w:lineRule="exact"/>
              <w:ind w:right="166"/>
              <w:jc w:val="right"/>
              <w:rPr>
                <w:rFonts w:ascii="Times New Roman"/>
                <w:sz w:val="16"/>
              </w:rPr>
            </w:pPr>
            <w:r>
              <w:rPr>
                <w:rFonts w:ascii="Times New Roman"/>
                <w:color w:val="070705"/>
                <w:spacing w:val="-2"/>
                <w:w w:val="110"/>
                <w:sz w:val="16"/>
              </w:rPr>
              <w:t>25.137,74</w:t>
            </w:r>
          </w:p>
        </w:tc>
        <w:tc>
          <w:tcPr>
            <w:tcW w:w="1091" w:type="dxa"/>
            <w:tcBorders>
              <w:top w:val="single" w:sz="12" w:space="0" w:color="000000"/>
              <w:bottom w:val="single" w:sz="12" w:space="0" w:color="000000"/>
            </w:tcBorders>
          </w:tcPr>
          <w:p w14:paraId="7D1EC976" w14:textId="77777777" w:rsidR="00DD02F0" w:rsidRDefault="00755876">
            <w:pPr>
              <w:pStyle w:val="TableParagraph"/>
              <w:spacing w:line="149" w:lineRule="exact"/>
              <w:ind w:right="9"/>
              <w:jc w:val="right"/>
              <w:rPr>
                <w:rFonts w:ascii="Times New Roman"/>
                <w:sz w:val="16"/>
              </w:rPr>
            </w:pPr>
            <w:r>
              <w:rPr>
                <w:rFonts w:ascii="Times New Roman"/>
                <w:color w:val="070705"/>
                <w:spacing w:val="-2"/>
                <w:w w:val="105"/>
                <w:sz w:val="16"/>
              </w:rPr>
              <w:t>(696.306,40)</w:t>
            </w:r>
          </w:p>
        </w:tc>
        <w:tc>
          <w:tcPr>
            <w:tcW w:w="158" w:type="dxa"/>
          </w:tcPr>
          <w:p w14:paraId="2123AD7A" w14:textId="77777777" w:rsidR="00DD02F0" w:rsidRDefault="00DD02F0">
            <w:pPr>
              <w:pStyle w:val="TableParagraph"/>
              <w:rPr>
                <w:rFonts w:ascii="Times New Roman"/>
                <w:sz w:val="16"/>
              </w:rPr>
            </w:pPr>
          </w:p>
        </w:tc>
      </w:tr>
      <w:tr w:rsidR="00DD02F0" w14:paraId="033596DF" w14:textId="77777777">
        <w:trPr>
          <w:trHeight w:val="162"/>
        </w:trPr>
        <w:tc>
          <w:tcPr>
            <w:tcW w:w="9211" w:type="dxa"/>
            <w:gridSpan w:val="5"/>
            <w:tcBorders>
              <w:top w:val="single" w:sz="12" w:space="0" w:color="000000"/>
              <w:bottom w:val="single" w:sz="12" w:space="0" w:color="000000"/>
            </w:tcBorders>
          </w:tcPr>
          <w:p w14:paraId="020AB281" w14:textId="77777777" w:rsidR="00DD02F0" w:rsidRDefault="00755876">
            <w:pPr>
              <w:pStyle w:val="TableParagraph"/>
              <w:tabs>
                <w:tab w:val="left" w:pos="4742"/>
                <w:tab w:val="right" w:pos="9207"/>
              </w:tabs>
              <w:spacing w:before="10" w:line="133" w:lineRule="exact"/>
              <w:ind w:left="83"/>
              <w:rPr>
                <w:b/>
                <w:sz w:val="15"/>
              </w:rPr>
            </w:pPr>
            <w:r>
              <w:rPr>
                <w:b/>
                <w:color w:val="070705"/>
                <w:w w:val="105"/>
                <w:sz w:val="15"/>
              </w:rPr>
              <w:t>Valor neto</w:t>
            </w:r>
            <w:r>
              <w:rPr>
                <w:b/>
                <w:color w:val="070705"/>
                <w:spacing w:val="-9"/>
                <w:w w:val="105"/>
                <w:sz w:val="15"/>
              </w:rPr>
              <w:t xml:space="preserve"> </w:t>
            </w:r>
            <w:r>
              <w:rPr>
                <w:b/>
                <w:color w:val="070705"/>
                <w:spacing w:val="-2"/>
                <w:w w:val="105"/>
                <w:sz w:val="15"/>
              </w:rPr>
              <w:t>contable</w:t>
            </w:r>
            <w:r>
              <w:rPr>
                <w:b/>
                <w:color w:val="070705"/>
                <w:sz w:val="15"/>
              </w:rPr>
              <w:tab/>
            </w:r>
            <w:r>
              <w:rPr>
                <w:b/>
                <w:color w:val="070705"/>
                <w:w w:val="105"/>
                <w:sz w:val="15"/>
              </w:rPr>
              <w:t>34.997</w:t>
            </w:r>
            <w:r>
              <w:rPr>
                <w:b/>
                <w:color w:val="070705"/>
                <w:spacing w:val="-6"/>
                <w:w w:val="105"/>
                <w:sz w:val="15"/>
              </w:rPr>
              <w:t xml:space="preserve"> </w:t>
            </w:r>
            <w:r>
              <w:rPr>
                <w:b/>
                <w:color w:val="070705"/>
                <w:spacing w:val="-5"/>
                <w:w w:val="105"/>
                <w:sz w:val="15"/>
              </w:rPr>
              <w:t>42</w:t>
            </w:r>
            <w:r>
              <w:rPr>
                <w:b/>
                <w:color w:val="070705"/>
                <w:sz w:val="15"/>
              </w:rPr>
              <w:tab/>
            </w:r>
            <w:r>
              <w:rPr>
                <w:b/>
                <w:color w:val="070705"/>
                <w:spacing w:val="-2"/>
                <w:w w:val="105"/>
                <w:sz w:val="15"/>
              </w:rPr>
              <w:t xml:space="preserve">9.308 </w:t>
            </w:r>
            <w:r>
              <w:rPr>
                <w:b/>
                <w:color w:val="070705"/>
                <w:w w:val="105"/>
                <w:sz w:val="15"/>
              </w:rPr>
              <w:t>30</w:t>
            </w:r>
          </w:p>
        </w:tc>
        <w:tc>
          <w:tcPr>
            <w:tcW w:w="158" w:type="dxa"/>
          </w:tcPr>
          <w:p w14:paraId="6F6EA825" w14:textId="77777777" w:rsidR="00DD02F0" w:rsidRDefault="00DD02F0">
            <w:pPr>
              <w:pStyle w:val="TableParagraph"/>
              <w:rPr>
                <w:rFonts w:ascii="Times New Roman"/>
                <w:sz w:val="10"/>
              </w:rPr>
            </w:pPr>
          </w:p>
        </w:tc>
      </w:tr>
    </w:tbl>
    <w:p w14:paraId="39E9A421" w14:textId="77777777" w:rsidR="00DD02F0" w:rsidRDefault="00DD02F0">
      <w:pPr>
        <w:pStyle w:val="Textkrper"/>
        <w:spacing w:before="7"/>
        <w:rPr>
          <w:sz w:val="22"/>
        </w:rPr>
      </w:pPr>
    </w:p>
    <w:p w14:paraId="534A6BE4" w14:textId="77777777" w:rsidR="00DD02F0" w:rsidRDefault="00755876">
      <w:pPr>
        <w:pStyle w:val="berschrift1"/>
        <w:numPr>
          <w:ilvl w:val="1"/>
          <w:numId w:val="4"/>
        </w:numPr>
        <w:tabs>
          <w:tab w:val="left" w:pos="896"/>
        </w:tabs>
        <w:ind w:left="895" w:hanging="363"/>
        <w:rPr>
          <w:color w:val="070705"/>
        </w:rPr>
      </w:pPr>
      <w:r>
        <w:rPr>
          <w:color w:val="070705"/>
          <w:w w:val="105"/>
        </w:rPr>
        <w:t>Descripción</w:t>
      </w:r>
      <w:r>
        <w:rPr>
          <w:color w:val="070705"/>
          <w:spacing w:val="-7"/>
          <w:w w:val="105"/>
        </w:rPr>
        <w:t xml:space="preserve"> </w:t>
      </w:r>
      <w:r>
        <w:rPr>
          <w:color w:val="070705"/>
          <w:w w:val="105"/>
        </w:rPr>
        <w:t>de</w:t>
      </w:r>
      <w:r>
        <w:rPr>
          <w:color w:val="070705"/>
          <w:spacing w:val="-14"/>
          <w:w w:val="105"/>
        </w:rPr>
        <w:t xml:space="preserve"> </w:t>
      </w:r>
      <w:r>
        <w:rPr>
          <w:color w:val="070705"/>
          <w:w w:val="105"/>
        </w:rPr>
        <w:t>los</w:t>
      </w:r>
      <w:r>
        <w:rPr>
          <w:color w:val="070705"/>
          <w:spacing w:val="-13"/>
          <w:w w:val="105"/>
        </w:rPr>
        <w:t xml:space="preserve"> </w:t>
      </w:r>
      <w:r>
        <w:rPr>
          <w:color w:val="070705"/>
          <w:w w:val="105"/>
        </w:rPr>
        <w:t>principales</w:t>
      </w:r>
      <w:r>
        <w:rPr>
          <w:color w:val="070705"/>
          <w:spacing w:val="-1"/>
          <w:w w:val="105"/>
        </w:rPr>
        <w:t xml:space="preserve"> </w:t>
      </w:r>
      <w:r>
        <w:rPr>
          <w:color w:val="070705"/>
          <w:spacing w:val="-2"/>
          <w:w w:val="105"/>
        </w:rPr>
        <w:t>movimientos</w:t>
      </w:r>
    </w:p>
    <w:p w14:paraId="6919FBDE" w14:textId="77777777" w:rsidR="00DD02F0" w:rsidRDefault="00DD02F0">
      <w:pPr>
        <w:pStyle w:val="Textkrper"/>
        <w:spacing w:before="10"/>
        <w:rPr>
          <w:b/>
          <w:sz w:val="21"/>
        </w:rPr>
      </w:pPr>
    </w:p>
    <w:p w14:paraId="24E05F06" w14:textId="77777777" w:rsidR="00DD02F0" w:rsidRDefault="00755876">
      <w:pPr>
        <w:pStyle w:val="Textkrper"/>
        <w:spacing w:line="249" w:lineRule="auto"/>
        <w:ind w:left="538" w:right="250" w:hanging="2"/>
      </w:pPr>
      <w:r>
        <w:rPr>
          <w:color w:val="070705"/>
          <w:w w:val="105"/>
        </w:rPr>
        <w:t>Las altas de los ejercicios</w:t>
      </w:r>
      <w:r>
        <w:rPr>
          <w:color w:val="070705"/>
          <w:spacing w:val="18"/>
          <w:w w:val="105"/>
        </w:rPr>
        <w:t xml:space="preserve"> </w:t>
      </w:r>
      <w:r>
        <w:rPr>
          <w:color w:val="070705"/>
          <w:w w:val="105"/>
        </w:rPr>
        <w:t xml:space="preserve">2024 </w:t>
      </w:r>
      <w:r>
        <w:rPr>
          <w:color w:val="070705"/>
          <w:w w:val="105"/>
          <w:sz w:val="18"/>
        </w:rPr>
        <w:t>y</w:t>
      </w:r>
      <w:r>
        <w:rPr>
          <w:color w:val="070705"/>
          <w:spacing w:val="21"/>
          <w:w w:val="105"/>
          <w:sz w:val="18"/>
        </w:rPr>
        <w:t xml:space="preserve"> </w:t>
      </w:r>
      <w:r>
        <w:rPr>
          <w:color w:val="070705"/>
          <w:w w:val="105"/>
        </w:rPr>
        <w:t>2023 se corresponden</w:t>
      </w:r>
      <w:r>
        <w:rPr>
          <w:color w:val="070705"/>
          <w:spacing w:val="19"/>
          <w:w w:val="105"/>
        </w:rPr>
        <w:t xml:space="preserve"> </w:t>
      </w:r>
      <w:r>
        <w:rPr>
          <w:color w:val="070705"/>
          <w:w w:val="105"/>
        </w:rPr>
        <w:t>principalmente con mejoras implementadas</w:t>
      </w:r>
      <w:r>
        <w:rPr>
          <w:color w:val="070705"/>
          <w:spacing w:val="25"/>
          <w:w w:val="105"/>
        </w:rPr>
        <w:t xml:space="preserve"> </w:t>
      </w:r>
      <w:r>
        <w:rPr>
          <w:color w:val="070705"/>
          <w:w w:val="105"/>
        </w:rPr>
        <w:t>en la</w:t>
      </w:r>
      <w:r>
        <w:rPr>
          <w:color w:val="070705"/>
          <w:spacing w:val="-3"/>
          <w:w w:val="105"/>
        </w:rPr>
        <w:t xml:space="preserve"> </w:t>
      </w:r>
      <w:r>
        <w:rPr>
          <w:color w:val="070705"/>
          <w:w w:val="105"/>
        </w:rPr>
        <w:t>aplicación de gestión utilizada por la</w:t>
      </w:r>
      <w:r>
        <w:rPr>
          <w:color w:val="070705"/>
          <w:spacing w:val="-5"/>
          <w:w w:val="105"/>
        </w:rPr>
        <w:t xml:space="preserve"> </w:t>
      </w:r>
      <w:r>
        <w:rPr>
          <w:color w:val="070705"/>
          <w:w w:val="105"/>
        </w:rPr>
        <w:t>Sociedad (SAP).</w:t>
      </w:r>
    </w:p>
    <w:p w14:paraId="4EAA27D2" w14:textId="77777777" w:rsidR="00DD02F0" w:rsidRDefault="00DD02F0">
      <w:pPr>
        <w:pStyle w:val="Textkrper"/>
        <w:spacing w:before="2"/>
        <w:rPr>
          <w:sz w:val="21"/>
        </w:rPr>
      </w:pPr>
    </w:p>
    <w:p w14:paraId="70C6776E" w14:textId="77777777" w:rsidR="00DD02F0" w:rsidRDefault="00755876">
      <w:pPr>
        <w:pStyle w:val="Textkrper"/>
        <w:spacing w:line="249" w:lineRule="auto"/>
        <w:ind w:left="538" w:right="250" w:hanging="2"/>
      </w:pPr>
      <w:r>
        <w:rPr>
          <w:color w:val="070705"/>
          <w:w w:val="105"/>
        </w:rPr>
        <w:t>Las bajas del ejercicio</w:t>
      </w:r>
      <w:r>
        <w:rPr>
          <w:color w:val="070705"/>
          <w:spacing w:val="19"/>
          <w:w w:val="105"/>
        </w:rPr>
        <w:t xml:space="preserve"> </w:t>
      </w:r>
      <w:r>
        <w:rPr>
          <w:color w:val="070705"/>
          <w:w w:val="105"/>
        </w:rPr>
        <w:t>2023 se correspondían principalmente con la</w:t>
      </w:r>
      <w:r>
        <w:rPr>
          <w:color w:val="070705"/>
          <w:spacing w:val="-3"/>
          <w:w w:val="105"/>
        </w:rPr>
        <w:t xml:space="preserve"> </w:t>
      </w:r>
      <w:r>
        <w:rPr>
          <w:color w:val="070705"/>
          <w:w w:val="105"/>
        </w:rPr>
        <w:t>baja de elementos</w:t>
      </w:r>
      <w:r>
        <w:rPr>
          <w:color w:val="070705"/>
          <w:spacing w:val="19"/>
          <w:w w:val="105"/>
        </w:rPr>
        <w:t xml:space="preserve"> </w:t>
      </w:r>
      <w:r>
        <w:rPr>
          <w:color w:val="070705"/>
          <w:w w:val="105"/>
        </w:rPr>
        <w:t>de inmovilizado intangible totalmente amortizados.</w:t>
      </w:r>
    </w:p>
    <w:p w14:paraId="08E0B67E" w14:textId="77777777" w:rsidR="00DD02F0" w:rsidRDefault="00DD02F0">
      <w:pPr>
        <w:pStyle w:val="Textkrper"/>
        <w:spacing w:before="10"/>
        <w:rPr>
          <w:sz w:val="20"/>
        </w:rPr>
      </w:pPr>
    </w:p>
    <w:p w14:paraId="2FC5B93F" w14:textId="77777777" w:rsidR="00DD02F0" w:rsidRDefault="00755876">
      <w:pPr>
        <w:pStyle w:val="berschrift1"/>
        <w:numPr>
          <w:ilvl w:val="1"/>
          <w:numId w:val="4"/>
        </w:numPr>
        <w:tabs>
          <w:tab w:val="left" w:pos="1175"/>
          <w:tab w:val="left" w:pos="1176"/>
        </w:tabs>
        <w:ind w:left="1175" w:hanging="643"/>
        <w:rPr>
          <w:color w:val="070705"/>
        </w:rPr>
      </w:pPr>
      <w:r>
        <w:rPr>
          <w:color w:val="070705"/>
          <w:w w:val="105"/>
        </w:rPr>
        <w:t>Otra</w:t>
      </w:r>
      <w:r>
        <w:rPr>
          <w:color w:val="070705"/>
          <w:spacing w:val="-9"/>
          <w:w w:val="105"/>
        </w:rPr>
        <w:t xml:space="preserve"> </w:t>
      </w:r>
      <w:r>
        <w:rPr>
          <w:color w:val="070705"/>
          <w:spacing w:val="-2"/>
          <w:w w:val="105"/>
        </w:rPr>
        <w:t>información</w:t>
      </w:r>
    </w:p>
    <w:p w14:paraId="4F606593" w14:textId="77777777" w:rsidR="00DD02F0" w:rsidRDefault="00DD02F0">
      <w:pPr>
        <w:pStyle w:val="Textkrper"/>
        <w:spacing w:before="1"/>
        <w:rPr>
          <w:b/>
          <w:sz w:val="21"/>
        </w:rPr>
      </w:pPr>
    </w:p>
    <w:p w14:paraId="4025A161" w14:textId="77777777" w:rsidR="00DD02F0" w:rsidRDefault="00755876">
      <w:pPr>
        <w:pStyle w:val="Textkrper"/>
        <w:ind w:left="537"/>
      </w:pPr>
      <w:r>
        <w:rPr>
          <w:b/>
          <w:color w:val="070705"/>
          <w:w w:val="105"/>
          <w:sz w:val="18"/>
        </w:rPr>
        <w:t>El</w:t>
      </w:r>
      <w:r>
        <w:rPr>
          <w:b/>
          <w:color w:val="070705"/>
          <w:spacing w:val="-14"/>
          <w:w w:val="105"/>
          <w:sz w:val="18"/>
        </w:rPr>
        <w:t xml:space="preserve"> </w:t>
      </w:r>
      <w:r>
        <w:rPr>
          <w:color w:val="070705"/>
          <w:w w:val="105"/>
        </w:rPr>
        <w:t>inmovilizado</w:t>
      </w:r>
      <w:r>
        <w:rPr>
          <w:color w:val="070705"/>
          <w:spacing w:val="-4"/>
          <w:w w:val="105"/>
        </w:rPr>
        <w:t xml:space="preserve"> </w:t>
      </w:r>
      <w:r>
        <w:rPr>
          <w:color w:val="070705"/>
          <w:w w:val="105"/>
        </w:rPr>
        <w:t>intangible</w:t>
      </w:r>
      <w:r>
        <w:rPr>
          <w:color w:val="070705"/>
          <w:spacing w:val="-3"/>
          <w:w w:val="105"/>
        </w:rPr>
        <w:t xml:space="preserve"> </w:t>
      </w:r>
      <w:r>
        <w:rPr>
          <w:color w:val="070705"/>
          <w:w w:val="105"/>
        </w:rPr>
        <w:t>totalmente</w:t>
      </w:r>
      <w:r>
        <w:rPr>
          <w:color w:val="070705"/>
          <w:spacing w:val="5"/>
          <w:w w:val="105"/>
        </w:rPr>
        <w:t xml:space="preserve"> </w:t>
      </w:r>
      <w:r>
        <w:rPr>
          <w:color w:val="070705"/>
          <w:w w:val="105"/>
        </w:rPr>
        <w:t>amortizado</w:t>
      </w:r>
      <w:r>
        <w:rPr>
          <w:color w:val="070705"/>
          <w:spacing w:val="3"/>
          <w:w w:val="105"/>
        </w:rPr>
        <w:t xml:space="preserve"> </w:t>
      </w:r>
      <w:r>
        <w:rPr>
          <w:color w:val="070705"/>
          <w:w w:val="105"/>
          <w:sz w:val="18"/>
        </w:rPr>
        <w:t>y</w:t>
      </w:r>
      <w:r>
        <w:rPr>
          <w:color w:val="070705"/>
          <w:spacing w:val="-1"/>
          <w:w w:val="105"/>
          <w:sz w:val="18"/>
        </w:rPr>
        <w:t xml:space="preserve"> </w:t>
      </w:r>
      <w:r>
        <w:rPr>
          <w:color w:val="070705"/>
          <w:w w:val="105"/>
        </w:rPr>
        <w:t>en</w:t>
      </w:r>
      <w:r>
        <w:rPr>
          <w:color w:val="070705"/>
          <w:spacing w:val="-14"/>
          <w:w w:val="105"/>
        </w:rPr>
        <w:t xml:space="preserve"> </w:t>
      </w:r>
      <w:r>
        <w:rPr>
          <w:color w:val="070705"/>
          <w:w w:val="105"/>
        </w:rPr>
        <w:t>uso</w:t>
      </w:r>
      <w:r>
        <w:rPr>
          <w:color w:val="070705"/>
          <w:spacing w:val="-6"/>
          <w:w w:val="105"/>
        </w:rPr>
        <w:t xml:space="preserve"> </w:t>
      </w:r>
      <w:r>
        <w:rPr>
          <w:color w:val="070705"/>
          <w:w w:val="105"/>
        </w:rPr>
        <w:t>al</w:t>
      </w:r>
      <w:r>
        <w:rPr>
          <w:color w:val="070705"/>
          <w:spacing w:val="-10"/>
          <w:w w:val="105"/>
        </w:rPr>
        <w:t xml:space="preserve"> </w:t>
      </w:r>
      <w:r>
        <w:rPr>
          <w:color w:val="070705"/>
          <w:w w:val="105"/>
        </w:rPr>
        <w:t>31</w:t>
      </w:r>
      <w:r>
        <w:rPr>
          <w:color w:val="070705"/>
          <w:spacing w:val="-11"/>
          <w:w w:val="105"/>
        </w:rPr>
        <w:t xml:space="preserve"> </w:t>
      </w:r>
      <w:r>
        <w:rPr>
          <w:color w:val="070705"/>
          <w:w w:val="105"/>
        </w:rPr>
        <w:t>de</w:t>
      </w:r>
      <w:r>
        <w:rPr>
          <w:color w:val="070705"/>
          <w:spacing w:val="-6"/>
          <w:w w:val="105"/>
        </w:rPr>
        <w:t xml:space="preserve"> </w:t>
      </w:r>
      <w:r>
        <w:rPr>
          <w:color w:val="070705"/>
          <w:w w:val="105"/>
        </w:rPr>
        <w:t>diciembre</w:t>
      </w:r>
      <w:r>
        <w:rPr>
          <w:color w:val="070705"/>
          <w:spacing w:val="5"/>
          <w:w w:val="105"/>
        </w:rPr>
        <w:t xml:space="preserve"> </w:t>
      </w:r>
      <w:r>
        <w:rPr>
          <w:color w:val="070705"/>
          <w:w w:val="105"/>
        </w:rPr>
        <w:t>es</w:t>
      </w:r>
      <w:r>
        <w:rPr>
          <w:color w:val="070705"/>
          <w:spacing w:val="-12"/>
          <w:w w:val="105"/>
        </w:rPr>
        <w:t xml:space="preserve"> </w:t>
      </w:r>
      <w:r>
        <w:rPr>
          <w:color w:val="070705"/>
          <w:w w:val="105"/>
        </w:rPr>
        <w:t>el</w:t>
      </w:r>
      <w:r>
        <w:rPr>
          <w:color w:val="070705"/>
          <w:spacing w:val="-13"/>
          <w:w w:val="105"/>
        </w:rPr>
        <w:t xml:space="preserve"> </w:t>
      </w:r>
      <w:r>
        <w:rPr>
          <w:color w:val="070705"/>
          <w:spacing w:val="-2"/>
          <w:w w:val="105"/>
        </w:rPr>
        <w:t>siguiente:</w:t>
      </w:r>
    </w:p>
    <w:p w14:paraId="7EACCC11" w14:textId="77777777" w:rsidR="00DD02F0" w:rsidRDefault="00755876">
      <w:pPr>
        <w:pStyle w:val="Textkrper"/>
        <w:spacing w:before="1"/>
        <w:rPr>
          <w:sz w:val="18"/>
        </w:rPr>
      </w:pPr>
      <w:r>
        <w:pict w14:anchorId="7696E891">
          <v:shape id="docshape41" o:spid="_x0000_s1156" style="position:absolute;margin-left:69.95pt;margin-top:11.65pt;width:469.2pt;height:.1pt;z-index:-15713792;mso-wrap-distance-left:0;mso-wrap-distance-right:0;mso-position-horizontal-relative:page" coordorigin="1399,233" coordsize="9384,0" path="m1399,233r9384,e" filled="f" strokeweight=".15792mm">
            <v:path arrowok="t"/>
            <w10:wrap type="topAndBottom" anchorx="page"/>
          </v:shape>
        </w:pict>
      </w:r>
    </w:p>
    <w:p w14:paraId="461DB378" w14:textId="77777777" w:rsidR="00DD02F0" w:rsidRDefault="00755876">
      <w:pPr>
        <w:tabs>
          <w:tab w:val="left" w:pos="1127"/>
          <w:tab w:val="left" w:pos="2788"/>
        </w:tabs>
        <w:spacing w:before="11" w:after="25"/>
        <w:ind w:right="154"/>
        <w:jc w:val="right"/>
        <w:rPr>
          <w:b/>
          <w:sz w:val="15"/>
        </w:rPr>
      </w:pPr>
      <w:r>
        <w:rPr>
          <w:b/>
          <w:color w:val="070705"/>
          <w:sz w:val="15"/>
          <w:u w:val="single" w:color="000000"/>
        </w:rPr>
        <w:tab/>
      </w:r>
      <w:r>
        <w:rPr>
          <w:b/>
          <w:color w:val="070705"/>
          <w:spacing w:val="-4"/>
          <w:w w:val="105"/>
          <w:sz w:val="15"/>
          <w:u w:val="single" w:color="000000"/>
        </w:rPr>
        <w:t>Coste</w:t>
      </w:r>
      <w:r>
        <w:rPr>
          <w:b/>
          <w:color w:val="070705"/>
          <w:sz w:val="15"/>
          <w:u w:val="single" w:color="000000"/>
        </w:rPr>
        <w:tab/>
      </w:r>
    </w:p>
    <w:tbl>
      <w:tblPr>
        <w:tblStyle w:val="TableNormal"/>
        <w:tblW w:w="0" w:type="auto"/>
        <w:tblInd w:w="526" w:type="dxa"/>
        <w:tblLayout w:type="fixed"/>
        <w:tblLook w:val="01E0" w:firstRow="1" w:lastRow="1" w:firstColumn="1" w:lastColumn="1" w:noHBand="0" w:noVBand="0"/>
      </w:tblPr>
      <w:tblGrid>
        <w:gridCol w:w="4510"/>
        <w:gridCol w:w="3712"/>
        <w:gridCol w:w="1162"/>
      </w:tblGrid>
      <w:tr w:rsidR="00DD02F0" w14:paraId="0AA5158C" w14:textId="77777777">
        <w:trPr>
          <w:trHeight w:val="166"/>
        </w:trPr>
        <w:tc>
          <w:tcPr>
            <w:tcW w:w="8222" w:type="dxa"/>
            <w:gridSpan w:val="2"/>
            <w:tcBorders>
              <w:bottom w:val="single" w:sz="4" w:space="0" w:color="000000"/>
            </w:tcBorders>
          </w:tcPr>
          <w:p w14:paraId="7C7ACFD7" w14:textId="77777777" w:rsidR="00DD02F0" w:rsidRDefault="00755876">
            <w:pPr>
              <w:pStyle w:val="TableParagraph"/>
              <w:spacing w:line="147" w:lineRule="exact"/>
              <w:ind w:right="727"/>
              <w:jc w:val="right"/>
              <w:rPr>
                <w:b/>
                <w:sz w:val="15"/>
              </w:rPr>
            </w:pPr>
            <w:r>
              <w:rPr>
                <w:b/>
                <w:color w:val="070705"/>
                <w:spacing w:val="-4"/>
                <w:w w:val="105"/>
                <w:sz w:val="15"/>
              </w:rPr>
              <w:t>2024</w:t>
            </w:r>
          </w:p>
        </w:tc>
        <w:tc>
          <w:tcPr>
            <w:tcW w:w="1162" w:type="dxa"/>
            <w:tcBorders>
              <w:bottom w:val="single" w:sz="4" w:space="0" w:color="000000"/>
            </w:tcBorders>
          </w:tcPr>
          <w:p w14:paraId="0E8475BA" w14:textId="77777777" w:rsidR="00DD02F0" w:rsidRDefault="00755876">
            <w:pPr>
              <w:pStyle w:val="TableParagraph"/>
              <w:spacing w:line="147" w:lineRule="exact"/>
              <w:ind w:left="265"/>
              <w:rPr>
                <w:b/>
                <w:sz w:val="15"/>
              </w:rPr>
            </w:pPr>
            <w:r>
              <w:rPr>
                <w:b/>
                <w:color w:val="070705"/>
                <w:spacing w:val="-4"/>
                <w:w w:val="105"/>
                <w:sz w:val="15"/>
              </w:rPr>
              <w:t>2023</w:t>
            </w:r>
          </w:p>
        </w:tc>
      </w:tr>
      <w:tr w:rsidR="00DD02F0" w14:paraId="0084E03A" w14:textId="77777777">
        <w:trPr>
          <w:trHeight w:val="369"/>
        </w:trPr>
        <w:tc>
          <w:tcPr>
            <w:tcW w:w="4510" w:type="dxa"/>
            <w:tcBorders>
              <w:top w:val="single" w:sz="4" w:space="0" w:color="000000"/>
            </w:tcBorders>
          </w:tcPr>
          <w:p w14:paraId="7A385F71" w14:textId="77777777" w:rsidR="00DD02F0" w:rsidRDefault="00DD02F0">
            <w:pPr>
              <w:pStyle w:val="TableParagraph"/>
              <w:spacing w:before="10"/>
              <w:rPr>
                <w:b/>
                <w:sz w:val="16"/>
              </w:rPr>
            </w:pPr>
          </w:p>
          <w:p w14:paraId="5FB26C1B" w14:textId="77777777" w:rsidR="00DD02F0" w:rsidRDefault="00755876">
            <w:pPr>
              <w:pStyle w:val="TableParagraph"/>
              <w:spacing w:line="155" w:lineRule="exact"/>
              <w:ind w:left="87"/>
              <w:rPr>
                <w:sz w:val="15"/>
              </w:rPr>
            </w:pPr>
            <w:r>
              <w:rPr>
                <w:color w:val="070705"/>
                <w:spacing w:val="-2"/>
                <w:w w:val="105"/>
                <w:sz w:val="15"/>
              </w:rPr>
              <w:t>Marcas</w:t>
            </w:r>
          </w:p>
        </w:tc>
        <w:tc>
          <w:tcPr>
            <w:tcW w:w="3712" w:type="dxa"/>
            <w:tcBorders>
              <w:top w:val="single" w:sz="4" w:space="0" w:color="000000"/>
            </w:tcBorders>
          </w:tcPr>
          <w:p w14:paraId="5AEA43F7" w14:textId="77777777" w:rsidR="00DD02F0" w:rsidRDefault="00DD02F0">
            <w:pPr>
              <w:pStyle w:val="TableParagraph"/>
              <w:spacing w:before="8"/>
              <w:rPr>
                <w:b/>
                <w:sz w:val="15"/>
              </w:rPr>
            </w:pPr>
          </w:p>
          <w:p w14:paraId="683E33BE" w14:textId="77777777" w:rsidR="00DD02F0" w:rsidRDefault="00755876">
            <w:pPr>
              <w:pStyle w:val="TableParagraph"/>
              <w:spacing w:before="1" w:line="168" w:lineRule="exact"/>
              <w:ind w:right="270"/>
              <w:jc w:val="right"/>
              <w:rPr>
                <w:rFonts w:ascii="Times New Roman"/>
                <w:sz w:val="16"/>
              </w:rPr>
            </w:pPr>
            <w:r>
              <w:rPr>
                <w:rFonts w:ascii="Times New Roman"/>
                <w:color w:val="070705"/>
                <w:spacing w:val="-2"/>
                <w:w w:val="110"/>
                <w:sz w:val="16"/>
              </w:rPr>
              <w:t>7.395,86</w:t>
            </w:r>
          </w:p>
        </w:tc>
        <w:tc>
          <w:tcPr>
            <w:tcW w:w="1162" w:type="dxa"/>
            <w:tcBorders>
              <w:top w:val="single" w:sz="4" w:space="0" w:color="000000"/>
            </w:tcBorders>
          </w:tcPr>
          <w:p w14:paraId="3553F822" w14:textId="77777777" w:rsidR="00DD02F0" w:rsidRDefault="00DD02F0">
            <w:pPr>
              <w:pStyle w:val="TableParagraph"/>
              <w:spacing w:before="8"/>
              <w:rPr>
                <w:b/>
                <w:sz w:val="15"/>
              </w:rPr>
            </w:pPr>
          </w:p>
          <w:p w14:paraId="716310B5" w14:textId="77777777" w:rsidR="00DD02F0" w:rsidRDefault="00755876">
            <w:pPr>
              <w:pStyle w:val="TableParagraph"/>
              <w:spacing w:before="1" w:line="168" w:lineRule="exact"/>
              <w:ind w:right="87"/>
              <w:jc w:val="right"/>
              <w:rPr>
                <w:rFonts w:ascii="Times New Roman"/>
                <w:sz w:val="16"/>
              </w:rPr>
            </w:pPr>
            <w:r>
              <w:rPr>
                <w:rFonts w:ascii="Times New Roman"/>
                <w:color w:val="070705"/>
                <w:spacing w:val="-2"/>
                <w:w w:val="110"/>
                <w:sz w:val="16"/>
              </w:rPr>
              <w:t>7.395,86</w:t>
            </w:r>
          </w:p>
        </w:tc>
      </w:tr>
      <w:tr w:rsidR="00DD02F0" w14:paraId="0F9C7B9D" w14:textId="77777777">
        <w:trPr>
          <w:trHeight w:val="173"/>
        </w:trPr>
        <w:tc>
          <w:tcPr>
            <w:tcW w:w="4510" w:type="dxa"/>
            <w:tcBorders>
              <w:bottom w:val="single" w:sz="6" w:space="0" w:color="000000"/>
            </w:tcBorders>
          </w:tcPr>
          <w:p w14:paraId="049AB6EA" w14:textId="77777777" w:rsidR="00DD02F0" w:rsidRDefault="00755876">
            <w:pPr>
              <w:pStyle w:val="TableParagraph"/>
              <w:spacing w:before="8" w:line="145" w:lineRule="exact"/>
              <w:ind w:left="89"/>
              <w:rPr>
                <w:sz w:val="15"/>
              </w:rPr>
            </w:pPr>
            <w:r>
              <w:rPr>
                <w:color w:val="070705"/>
                <w:w w:val="105"/>
                <w:sz w:val="15"/>
                <w:u w:val="thick" w:color="070705"/>
              </w:rPr>
              <w:t>A[!licaciones</w:t>
            </w:r>
            <w:r>
              <w:rPr>
                <w:color w:val="070705"/>
                <w:spacing w:val="-5"/>
                <w:w w:val="105"/>
                <w:sz w:val="15"/>
              </w:rPr>
              <w:t xml:space="preserve"> </w:t>
            </w:r>
            <w:r>
              <w:rPr>
                <w:color w:val="070705"/>
                <w:spacing w:val="-2"/>
                <w:w w:val="105"/>
                <w:sz w:val="15"/>
              </w:rPr>
              <w:t>informáticas</w:t>
            </w:r>
          </w:p>
        </w:tc>
        <w:tc>
          <w:tcPr>
            <w:tcW w:w="3712" w:type="dxa"/>
            <w:tcBorders>
              <w:bottom w:val="single" w:sz="6" w:space="0" w:color="000000"/>
            </w:tcBorders>
          </w:tcPr>
          <w:p w14:paraId="3E67D812" w14:textId="77777777" w:rsidR="00DD02F0" w:rsidRDefault="00755876">
            <w:pPr>
              <w:pStyle w:val="TableParagraph"/>
              <w:spacing w:line="153" w:lineRule="exact"/>
              <w:ind w:right="269"/>
              <w:jc w:val="right"/>
              <w:rPr>
                <w:rFonts w:ascii="Times New Roman"/>
                <w:sz w:val="16"/>
              </w:rPr>
            </w:pPr>
            <w:r>
              <w:rPr>
                <w:rFonts w:ascii="Times New Roman"/>
                <w:color w:val="070705"/>
                <w:spacing w:val="-2"/>
                <w:w w:val="110"/>
                <w:sz w:val="16"/>
              </w:rPr>
              <w:t>691.175,85</w:t>
            </w:r>
          </w:p>
        </w:tc>
        <w:tc>
          <w:tcPr>
            <w:tcW w:w="1162" w:type="dxa"/>
            <w:tcBorders>
              <w:bottom w:val="single" w:sz="6" w:space="0" w:color="000000"/>
            </w:tcBorders>
          </w:tcPr>
          <w:p w14:paraId="30D8FE31" w14:textId="77777777" w:rsidR="00DD02F0" w:rsidRDefault="00755876">
            <w:pPr>
              <w:pStyle w:val="TableParagraph"/>
              <w:spacing w:line="153" w:lineRule="exact"/>
              <w:ind w:right="92"/>
              <w:jc w:val="right"/>
              <w:rPr>
                <w:rFonts w:ascii="Times New Roman"/>
                <w:sz w:val="16"/>
              </w:rPr>
            </w:pPr>
            <w:r>
              <w:rPr>
                <w:rFonts w:ascii="Times New Roman"/>
                <w:color w:val="070705"/>
                <w:spacing w:val="-2"/>
                <w:w w:val="110"/>
                <w:sz w:val="16"/>
              </w:rPr>
              <w:t>628.798,46</w:t>
            </w:r>
          </w:p>
        </w:tc>
      </w:tr>
      <w:tr w:rsidR="00DD02F0" w14:paraId="5901999C" w14:textId="77777777">
        <w:trPr>
          <w:trHeight w:val="179"/>
        </w:trPr>
        <w:tc>
          <w:tcPr>
            <w:tcW w:w="4510" w:type="dxa"/>
            <w:tcBorders>
              <w:top w:val="single" w:sz="6" w:space="0" w:color="000000"/>
              <w:bottom w:val="single" w:sz="8" w:space="0" w:color="000000"/>
            </w:tcBorders>
          </w:tcPr>
          <w:p w14:paraId="013EF966" w14:textId="77777777" w:rsidR="00DD02F0" w:rsidRDefault="00DD02F0">
            <w:pPr>
              <w:pStyle w:val="TableParagraph"/>
              <w:rPr>
                <w:rFonts w:ascii="Times New Roman"/>
                <w:sz w:val="12"/>
              </w:rPr>
            </w:pPr>
          </w:p>
        </w:tc>
        <w:tc>
          <w:tcPr>
            <w:tcW w:w="3712" w:type="dxa"/>
            <w:tcBorders>
              <w:top w:val="single" w:sz="6" w:space="0" w:color="000000"/>
              <w:bottom w:val="single" w:sz="8" w:space="0" w:color="000000"/>
            </w:tcBorders>
          </w:tcPr>
          <w:p w14:paraId="67F27CD8" w14:textId="77777777" w:rsidR="00DD02F0" w:rsidRDefault="00755876">
            <w:pPr>
              <w:pStyle w:val="TableParagraph"/>
              <w:spacing w:before="13" w:line="147" w:lineRule="exact"/>
              <w:ind w:right="264"/>
              <w:jc w:val="right"/>
              <w:rPr>
                <w:b/>
                <w:sz w:val="15"/>
              </w:rPr>
            </w:pPr>
            <w:r>
              <w:rPr>
                <w:b/>
                <w:color w:val="070705"/>
                <w:spacing w:val="-2"/>
                <w:w w:val="110"/>
                <w:sz w:val="15"/>
              </w:rPr>
              <w:t>698.571</w:t>
            </w:r>
            <w:r>
              <w:rPr>
                <w:b/>
                <w:color w:val="070705"/>
                <w:spacing w:val="-18"/>
                <w:w w:val="110"/>
                <w:sz w:val="15"/>
              </w:rPr>
              <w:t xml:space="preserve"> </w:t>
            </w:r>
            <w:r>
              <w:rPr>
                <w:b/>
                <w:color w:val="070705"/>
                <w:spacing w:val="-7"/>
                <w:w w:val="110"/>
                <w:sz w:val="15"/>
              </w:rPr>
              <w:t>71</w:t>
            </w:r>
          </w:p>
        </w:tc>
        <w:tc>
          <w:tcPr>
            <w:tcW w:w="1162" w:type="dxa"/>
            <w:tcBorders>
              <w:top w:val="single" w:sz="6" w:space="0" w:color="000000"/>
              <w:bottom w:val="single" w:sz="8" w:space="0" w:color="000000"/>
            </w:tcBorders>
          </w:tcPr>
          <w:p w14:paraId="5CAC4C8D" w14:textId="77777777" w:rsidR="00DD02F0" w:rsidRDefault="00755876">
            <w:pPr>
              <w:pStyle w:val="TableParagraph"/>
              <w:spacing w:before="13" w:line="147" w:lineRule="exact"/>
              <w:ind w:right="87"/>
              <w:jc w:val="right"/>
              <w:rPr>
                <w:b/>
                <w:sz w:val="15"/>
              </w:rPr>
            </w:pPr>
            <w:r>
              <w:rPr>
                <w:b/>
                <w:color w:val="070705"/>
                <w:spacing w:val="-2"/>
                <w:w w:val="110"/>
                <w:sz w:val="15"/>
              </w:rPr>
              <w:t>636.19432</w:t>
            </w:r>
          </w:p>
        </w:tc>
      </w:tr>
    </w:tbl>
    <w:p w14:paraId="2D6ECE17" w14:textId="77777777" w:rsidR="00DD02F0" w:rsidRDefault="00DD02F0">
      <w:pPr>
        <w:spacing w:line="147" w:lineRule="exact"/>
        <w:jc w:val="right"/>
        <w:rPr>
          <w:sz w:val="15"/>
        </w:rPr>
        <w:sectPr w:rsidR="00DD02F0">
          <w:pgSz w:w="11920" w:h="16830"/>
          <w:pgMar w:top="1720" w:right="900" w:bottom="1200" w:left="880" w:header="1137" w:footer="963" w:gutter="0"/>
          <w:cols w:space="720"/>
        </w:sectPr>
      </w:pPr>
    </w:p>
    <w:p w14:paraId="0EE508B9" w14:textId="77777777" w:rsidR="00DD02F0" w:rsidRDefault="00DD02F0">
      <w:pPr>
        <w:pStyle w:val="Textkrper"/>
        <w:rPr>
          <w:b/>
          <w:sz w:val="20"/>
        </w:rPr>
      </w:pPr>
    </w:p>
    <w:p w14:paraId="038C55D0" w14:textId="77777777" w:rsidR="00DD02F0" w:rsidRDefault="00DD02F0">
      <w:pPr>
        <w:pStyle w:val="Textkrper"/>
        <w:rPr>
          <w:b/>
          <w:sz w:val="20"/>
        </w:rPr>
      </w:pPr>
    </w:p>
    <w:p w14:paraId="39C4AD4F" w14:textId="77777777" w:rsidR="00DD02F0" w:rsidRDefault="00DD02F0">
      <w:pPr>
        <w:pStyle w:val="Textkrper"/>
        <w:rPr>
          <w:b/>
          <w:sz w:val="20"/>
        </w:rPr>
      </w:pPr>
    </w:p>
    <w:p w14:paraId="493971A3" w14:textId="77777777" w:rsidR="00DD02F0" w:rsidRDefault="00DD02F0">
      <w:pPr>
        <w:pStyle w:val="Textkrper"/>
        <w:spacing w:before="3"/>
        <w:rPr>
          <w:b/>
          <w:sz w:val="25"/>
        </w:rPr>
      </w:pPr>
    </w:p>
    <w:p w14:paraId="3BC94E0F" w14:textId="77777777" w:rsidR="00DD02F0" w:rsidRDefault="00755876">
      <w:pPr>
        <w:pStyle w:val="berschrift1"/>
        <w:numPr>
          <w:ilvl w:val="0"/>
          <w:numId w:val="4"/>
        </w:numPr>
        <w:tabs>
          <w:tab w:val="left" w:pos="1255"/>
          <w:tab w:val="left" w:pos="1256"/>
        </w:tabs>
        <w:spacing w:before="94"/>
        <w:ind w:left="1255" w:hanging="723"/>
        <w:rPr>
          <w:color w:val="050505"/>
        </w:rPr>
      </w:pPr>
      <w:r>
        <w:rPr>
          <w:color w:val="050505"/>
        </w:rPr>
        <w:t>INMOVILIZADO</w:t>
      </w:r>
      <w:r>
        <w:rPr>
          <w:color w:val="050505"/>
          <w:spacing w:val="53"/>
          <w:w w:val="105"/>
        </w:rPr>
        <w:t xml:space="preserve"> </w:t>
      </w:r>
      <w:r>
        <w:rPr>
          <w:color w:val="050505"/>
          <w:spacing w:val="-2"/>
          <w:w w:val="105"/>
        </w:rPr>
        <w:t>MATERIAL</w:t>
      </w:r>
    </w:p>
    <w:p w14:paraId="34C4791B" w14:textId="77777777" w:rsidR="00DD02F0" w:rsidRDefault="00DD02F0">
      <w:pPr>
        <w:pStyle w:val="Textkrper"/>
        <w:spacing w:before="10"/>
        <w:rPr>
          <w:b/>
          <w:sz w:val="21"/>
        </w:rPr>
      </w:pPr>
    </w:p>
    <w:p w14:paraId="7066CA9C" w14:textId="77777777" w:rsidR="00DD02F0" w:rsidRDefault="00755876">
      <w:pPr>
        <w:pStyle w:val="Textkrper"/>
        <w:spacing w:line="249" w:lineRule="auto"/>
        <w:ind w:left="535" w:right="261" w:hanging="1"/>
        <w:jc w:val="both"/>
      </w:pPr>
      <w:r>
        <w:rPr>
          <w:color w:val="050505"/>
          <w:w w:val="105"/>
        </w:rPr>
        <w:t xml:space="preserve">El detalle y los movimientos de las distintas partidas que componen el inmovilizado material son los </w:t>
      </w:r>
      <w:r>
        <w:rPr>
          <w:color w:val="050505"/>
          <w:spacing w:val="-2"/>
          <w:w w:val="105"/>
        </w:rPr>
        <w:t>siguientes:</w:t>
      </w:r>
    </w:p>
    <w:p w14:paraId="3277BFA7" w14:textId="77777777" w:rsidR="00DD02F0" w:rsidRDefault="00755876">
      <w:pPr>
        <w:pStyle w:val="Textkrper"/>
        <w:spacing w:before="10"/>
        <w:rPr>
          <w:sz w:val="17"/>
        </w:rPr>
      </w:pPr>
      <w:r>
        <w:pict w14:anchorId="16650547">
          <v:shape id="docshape42" o:spid="_x0000_s1155" style="position:absolute;margin-left:69.95pt;margin-top:11.5pt;width:463.8pt;height:.1pt;z-index:-15713280;mso-wrap-distance-left:0;mso-wrap-distance-right:0;mso-position-horizontal-relative:page" coordorigin="1399,230" coordsize="9276,0" path="m1399,230r9276,e" filled="f" strokeweight=".31581mm">
            <v:path arrowok="t"/>
            <w10:wrap type="topAndBottom" anchorx="page"/>
          </v:shape>
        </w:pict>
      </w:r>
    </w:p>
    <w:p w14:paraId="3700429C" w14:textId="77777777" w:rsidR="00DD02F0" w:rsidRDefault="00755876">
      <w:pPr>
        <w:tabs>
          <w:tab w:val="left" w:pos="6806"/>
        </w:tabs>
        <w:ind w:left="5669"/>
        <w:rPr>
          <w:rFonts w:ascii="Times New Roman"/>
          <w:sz w:val="15"/>
        </w:rPr>
      </w:pPr>
      <w:r>
        <w:rPr>
          <w:color w:val="050505"/>
          <w:w w:val="105"/>
          <w:sz w:val="14"/>
        </w:rPr>
        <w:t>Altas</w:t>
      </w:r>
      <w:r>
        <w:rPr>
          <w:color w:val="050505"/>
          <w:spacing w:val="3"/>
          <w:w w:val="105"/>
          <w:sz w:val="14"/>
        </w:rPr>
        <w:t xml:space="preserve"> </w:t>
      </w:r>
      <w:r>
        <w:rPr>
          <w:rFonts w:ascii="Times New Roman"/>
          <w:color w:val="050505"/>
          <w:spacing w:val="-10"/>
          <w:w w:val="105"/>
          <w:sz w:val="15"/>
        </w:rPr>
        <w:t>y</w:t>
      </w:r>
      <w:r>
        <w:rPr>
          <w:rFonts w:ascii="Times New Roman"/>
          <w:color w:val="050505"/>
          <w:sz w:val="15"/>
        </w:rPr>
        <w:tab/>
      </w:r>
      <w:r>
        <w:rPr>
          <w:color w:val="050505"/>
          <w:w w:val="105"/>
          <w:sz w:val="14"/>
        </w:rPr>
        <w:t xml:space="preserve">Bajas </w:t>
      </w:r>
      <w:r>
        <w:rPr>
          <w:rFonts w:ascii="Times New Roman"/>
          <w:color w:val="050505"/>
          <w:spacing w:val="-10"/>
          <w:w w:val="105"/>
          <w:sz w:val="15"/>
        </w:rPr>
        <w:t>y</w:t>
      </w:r>
    </w:p>
    <w:p w14:paraId="20082574" w14:textId="77777777" w:rsidR="00DD02F0" w:rsidRDefault="00755876">
      <w:pPr>
        <w:tabs>
          <w:tab w:val="left" w:pos="4155"/>
          <w:tab w:val="left" w:pos="5525"/>
          <w:tab w:val="left" w:pos="6659"/>
          <w:tab w:val="left" w:pos="7746"/>
          <w:tab w:val="left" w:pos="8869"/>
        </w:tabs>
        <w:ind w:left="616"/>
        <w:rPr>
          <w:sz w:val="14"/>
        </w:rPr>
      </w:pPr>
      <w:r>
        <w:pict w14:anchorId="3C883F59">
          <v:line id="_x0000_s1154" style="position:absolute;left:0;text-align:left;z-index:15744512;mso-position-horizontal-relative:page" from="71.1pt,7.45pt" to="529.5pt,7.45pt" strokeweight=".47372mm">
            <w10:wrap anchorx="page"/>
          </v:line>
        </w:pict>
      </w:r>
      <w:r>
        <w:rPr>
          <w:color w:val="050505"/>
          <w:spacing w:val="-2"/>
          <w:w w:val="110"/>
          <w:sz w:val="14"/>
        </w:rPr>
        <w:t>Euros</w:t>
      </w:r>
      <w:r>
        <w:rPr>
          <w:color w:val="050505"/>
          <w:sz w:val="14"/>
        </w:rPr>
        <w:tab/>
      </w:r>
      <w:r>
        <w:rPr>
          <w:color w:val="050505"/>
          <w:w w:val="105"/>
          <w:sz w:val="14"/>
        </w:rPr>
        <w:t>Saldo</w:t>
      </w:r>
      <w:r>
        <w:rPr>
          <w:color w:val="050505"/>
          <w:spacing w:val="-3"/>
          <w:w w:val="105"/>
          <w:sz w:val="14"/>
        </w:rPr>
        <w:t xml:space="preserve"> </w:t>
      </w:r>
      <w:r>
        <w:rPr>
          <w:color w:val="161615"/>
          <w:spacing w:val="-2"/>
          <w:w w:val="110"/>
          <w:sz w:val="14"/>
        </w:rPr>
        <w:t>inicial</w:t>
      </w:r>
      <w:r>
        <w:rPr>
          <w:color w:val="161615"/>
          <w:sz w:val="14"/>
        </w:rPr>
        <w:tab/>
      </w:r>
      <w:r>
        <w:rPr>
          <w:color w:val="050505"/>
          <w:spacing w:val="-2"/>
          <w:w w:val="105"/>
          <w:sz w:val="14"/>
        </w:rPr>
        <w:t>dotaciones</w:t>
      </w:r>
      <w:r>
        <w:rPr>
          <w:color w:val="050505"/>
          <w:sz w:val="14"/>
        </w:rPr>
        <w:tab/>
      </w:r>
      <w:r>
        <w:rPr>
          <w:color w:val="050505"/>
          <w:spacing w:val="-2"/>
          <w:w w:val="110"/>
          <w:sz w:val="14"/>
        </w:rPr>
        <w:t>reversiones</w:t>
      </w:r>
      <w:r>
        <w:rPr>
          <w:color w:val="050505"/>
          <w:sz w:val="14"/>
        </w:rPr>
        <w:tab/>
      </w:r>
      <w:r>
        <w:rPr>
          <w:color w:val="050505"/>
          <w:w w:val="110"/>
          <w:sz w:val="14"/>
        </w:rPr>
        <w:t>Tras</w:t>
      </w:r>
      <w:r>
        <w:rPr>
          <w:color w:val="050505"/>
          <w:spacing w:val="5"/>
          <w:w w:val="110"/>
          <w:sz w:val="14"/>
        </w:rPr>
        <w:t xml:space="preserve"> </w:t>
      </w:r>
      <w:r>
        <w:rPr>
          <w:color w:val="050505"/>
          <w:spacing w:val="-4"/>
          <w:w w:val="110"/>
          <w:sz w:val="14"/>
        </w:rPr>
        <w:t>asos</w:t>
      </w:r>
      <w:r>
        <w:rPr>
          <w:color w:val="050505"/>
          <w:sz w:val="14"/>
        </w:rPr>
        <w:tab/>
      </w:r>
      <w:r>
        <w:rPr>
          <w:color w:val="050505"/>
          <w:w w:val="105"/>
          <w:sz w:val="14"/>
        </w:rPr>
        <w:t>Saldo</w:t>
      </w:r>
      <w:r>
        <w:rPr>
          <w:color w:val="050505"/>
          <w:spacing w:val="-2"/>
          <w:w w:val="110"/>
          <w:sz w:val="14"/>
        </w:rPr>
        <w:t xml:space="preserve"> final</w:t>
      </w:r>
    </w:p>
    <w:p w14:paraId="73919141" w14:textId="77777777" w:rsidR="00DD02F0" w:rsidRDefault="00DD02F0">
      <w:pPr>
        <w:pStyle w:val="Textkrper"/>
        <w:spacing w:before="7"/>
        <w:rPr>
          <w:sz w:val="15"/>
        </w:rPr>
      </w:pPr>
    </w:p>
    <w:p w14:paraId="327E5AB5" w14:textId="77777777" w:rsidR="00DD02F0" w:rsidRDefault="00755876">
      <w:pPr>
        <w:ind w:left="616"/>
        <w:rPr>
          <w:rFonts w:ascii="Times New Roman"/>
          <w:sz w:val="13"/>
        </w:rPr>
      </w:pPr>
      <w:r>
        <w:rPr>
          <w:color w:val="050505"/>
          <w:spacing w:val="-2"/>
          <w:w w:val="110"/>
          <w:sz w:val="14"/>
        </w:rPr>
        <w:t>Ejercicio</w:t>
      </w:r>
      <w:r>
        <w:rPr>
          <w:color w:val="050505"/>
          <w:spacing w:val="5"/>
          <w:w w:val="115"/>
          <w:sz w:val="14"/>
        </w:rPr>
        <w:t xml:space="preserve"> </w:t>
      </w:r>
      <w:r>
        <w:rPr>
          <w:rFonts w:ascii="Times New Roman"/>
          <w:color w:val="050505"/>
          <w:spacing w:val="-4"/>
          <w:w w:val="115"/>
          <w:sz w:val="13"/>
        </w:rPr>
        <w:t>2024</w:t>
      </w:r>
    </w:p>
    <w:p w14:paraId="346AA167" w14:textId="77777777" w:rsidR="00DD02F0" w:rsidRDefault="00755876">
      <w:pPr>
        <w:spacing w:before="9"/>
        <w:ind w:left="615"/>
        <w:rPr>
          <w:sz w:val="14"/>
        </w:rPr>
      </w:pPr>
      <w:r>
        <w:rPr>
          <w:color w:val="161615"/>
          <w:spacing w:val="-2"/>
          <w:sz w:val="14"/>
        </w:rPr>
        <w:t>Coste</w:t>
      </w:r>
    </w:p>
    <w:p w14:paraId="79BEC97A" w14:textId="77777777" w:rsidR="00DD02F0" w:rsidRDefault="00755876">
      <w:pPr>
        <w:spacing w:before="9" w:line="254" w:lineRule="auto"/>
        <w:ind w:left="732" w:right="7943" w:firstLine="3"/>
        <w:rPr>
          <w:sz w:val="14"/>
        </w:rPr>
      </w:pPr>
      <w:r>
        <w:pict w14:anchorId="51F308E8">
          <v:shapetype id="_x0000_t202" coordsize="21600,21600" o:spt="202" path="m,l,21600r21600,l21600,xe">
            <v:stroke joinstyle="miter"/>
            <v:path gradientshapeok="t" o:connecttype="rect"/>
          </v:shapetype>
          <v:shape id="docshape43" o:spid="_x0000_s1153" type="#_x0000_t202" style="position:absolute;left:0;text-align:left;margin-left:254.2pt;margin-top:.75pt;width:277.85pt;height:31.75pt;z-index:15745536;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258"/>
                    <w:gridCol w:w="1151"/>
                    <w:gridCol w:w="1170"/>
                    <w:gridCol w:w="917"/>
                    <w:gridCol w:w="1060"/>
                  </w:tblGrid>
                  <w:tr w:rsidR="00DD02F0" w14:paraId="76E987E3" w14:textId="77777777">
                    <w:trPr>
                      <w:trHeight w:val="159"/>
                    </w:trPr>
                    <w:tc>
                      <w:tcPr>
                        <w:tcW w:w="1258" w:type="dxa"/>
                      </w:tcPr>
                      <w:p w14:paraId="263B7361" w14:textId="77777777" w:rsidR="00DD02F0" w:rsidRDefault="00755876">
                        <w:pPr>
                          <w:pStyle w:val="TableParagraph"/>
                          <w:spacing w:line="139" w:lineRule="exact"/>
                          <w:ind w:right="317"/>
                          <w:jc w:val="right"/>
                          <w:rPr>
                            <w:rFonts w:ascii="Times New Roman"/>
                            <w:sz w:val="13"/>
                          </w:rPr>
                        </w:pPr>
                        <w:r>
                          <w:rPr>
                            <w:rFonts w:ascii="Times New Roman"/>
                            <w:color w:val="161615"/>
                            <w:spacing w:val="-2"/>
                            <w:w w:val="120"/>
                            <w:sz w:val="13"/>
                          </w:rPr>
                          <w:t>54.337,44</w:t>
                        </w:r>
                      </w:p>
                    </w:tc>
                    <w:tc>
                      <w:tcPr>
                        <w:tcW w:w="1151" w:type="dxa"/>
                      </w:tcPr>
                      <w:p w14:paraId="51C621E9" w14:textId="77777777" w:rsidR="00DD02F0" w:rsidRDefault="00DD02F0">
                        <w:pPr>
                          <w:pStyle w:val="TableParagraph"/>
                          <w:rPr>
                            <w:rFonts w:ascii="Times New Roman"/>
                            <w:sz w:val="10"/>
                          </w:rPr>
                        </w:pPr>
                      </w:p>
                    </w:tc>
                    <w:tc>
                      <w:tcPr>
                        <w:tcW w:w="1170" w:type="dxa"/>
                      </w:tcPr>
                      <w:p w14:paraId="390FC109" w14:textId="77777777" w:rsidR="00DD02F0" w:rsidRDefault="00DD02F0">
                        <w:pPr>
                          <w:pStyle w:val="TableParagraph"/>
                          <w:rPr>
                            <w:rFonts w:ascii="Times New Roman"/>
                            <w:sz w:val="10"/>
                          </w:rPr>
                        </w:pPr>
                      </w:p>
                    </w:tc>
                    <w:tc>
                      <w:tcPr>
                        <w:tcW w:w="1977" w:type="dxa"/>
                        <w:gridSpan w:val="2"/>
                      </w:tcPr>
                      <w:p w14:paraId="2C6D447F" w14:textId="77777777" w:rsidR="00DD02F0" w:rsidRDefault="00755876">
                        <w:pPr>
                          <w:pStyle w:val="TableParagraph"/>
                          <w:spacing w:line="139" w:lineRule="exact"/>
                          <w:ind w:left="1310"/>
                          <w:rPr>
                            <w:rFonts w:ascii="Times New Roman"/>
                            <w:sz w:val="13"/>
                          </w:rPr>
                        </w:pPr>
                        <w:r>
                          <w:rPr>
                            <w:rFonts w:ascii="Times New Roman"/>
                            <w:color w:val="161615"/>
                            <w:spacing w:val="-2"/>
                            <w:w w:val="120"/>
                            <w:sz w:val="13"/>
                          </w:rPr>
                          <w:t>54.337,44</w:t>
                        </w:r>
                      </w:p>
                    </w:tc>
                  </w:tr>
                  <w:tr w:rsidR="00DD02F0" w14:paraId="31742D35" w14:textId="77777777">
                    <w:trPr>
                      <w:trHeight w:val="159"/>
                    </w:trPr>
                    <w:tc>
                      <w:tcPr>
                        <w:tcW w:w="1258" w:type="dxa"/>
                      </w:tcPr>
                      <w:p w14:paraId="780F01CD" w14:textId="77777777" w:rsidR="00DD02F0" w:rsidRDefault="00755876">
                        <w:pPr>
                          <w:pStyle w:val="TableParagraph"/>
                          <w:spacing w:before="10" w:line="130" w:lineRule="exact"/>
                          <w:ind w:right="316"/>
                          <w:jc w:val="right"/>
                          <w:rPr>
                            <w:rFonts w:ascii="Times New Roman"/>
                            <w:sz w:val="13"/>
                          </w:rPr>
                        </w:pPr>
                        <w:r>
                          <w:rPr>
                            <w:rFonts w:ascii="Times New Roman"/>
                            <w:color w:val="161615"/>
                            <w:spacing w:val="-2"/>
                            <w:w w:val="120"/>
                            <w:sz w:val="13"/>
                          </w:rPr>
                          <w:t>7.839.076,49</w:t>
                        </w:r>
                      </w:p>
                    </w:tc>
                    <w:tc>
                      <w:tcPr>
                        <w:tcW w:w="1151" w:type="dxa"/>
                      </w:tcPr>
                      <w:p w14:paraId="72C51CDE" w14:textId="77777777" w:rsidR="00DD02F0" w:rsidRDefault="00755876">
                        <w:pPr>
                          <w:pStyle w:val="TableParagraph"/>
                          <w:spacing w:before="10" w:line="130" w:lineRule="exact"/>
                          <w:ind w:right="139"/>
                          <w:jc w:val="right"/>
                          <w:rPr>
                            <w:rFonts w:ascii="Times New Roman"/>
                            <w:sz w:val="13"/>
                          </w:rPr>
                        </w:pPr>
                        <w:r>
                          <w:rPr>
                            <w:rFonts w:ascii="Times New Roman"/>
                            <w:color w:val="050505"/>
                            <w:spacing w:val="-2"/>
                            <w:w w:val="120"/>
                            <w:sz w:val="13"/>
                          </w:rPr>
                          <w:t>14.250,00</w:t>
                        </w:r>
                      </w:p>
                    </w:tc>
                    <w:tc>
                      <w:tcPr>
                        <w:tcW w:w="1170" w:type="dxa"/>
                      </w:tcPr>
                      <w:p w14:paraId="0EF1532F" w14:textId="77777777" w:rsidR="00DD02F0" w:rsidRDefault="00755876">
                        <w:pPr>
                          <w:pStyle w:val="TableParagraph"/>
                          <w:spacing w:before="10" w:line="130" w:lineRule="exact"/>
                          <w:ind w:right="251"/>
                          <w:jc w:val="right"/>
                          <w:rPr>
                            <w:rFonts w:ascii="Times New Roman"/>
                            <w:sz w:val="13"/>
                          </w:rPr>
                        </w:pPr>
                        <w:r>
                          <w:rPr>
                            <w:rFonts w:ascii="Times New Roman"/>
                            <w:color w:val="161615"/>
                            <w:spacing w:val="-2"/>
                            <w:w w:val="115"/>
                            <w:sz w:val="13"/>
                          </w:rPr>
                          <w:t>(1.370,00)</w:t>
                        </w:r>
                      </w:p>
                    </w:tc>
                    <w:tc>
                      <w:tcPr>
                        <w:tcW w:w="1977" w:type="dxa"/>
                        <w:gridSpan w:val="2"/>
                      </w:tcPr>
                      <w:p w14:paraId="5B10E027" w14:textId="77777777" w:rsidR="00DD02F0" w:rsidRDefault="00755876">
                        <w:pPr>
                          <w:pStyle w:val="TableParagraph"/>
                          <w:spacing w:before="5" w:line="134" w:lineRule="exact"/>
                          <w:ind w:left="1119"/>
                          <w:rPr>
                            <w:rFonts w:ascii="Times New Roman"/>
                            <w:sz w:val="13"/>
                          </w:rPr>
                        </w:pPr>
                        <w:r>
                          <w:rPr>
                            <w:rFonts w:ascii="Times New Roman"/>
                            <w:color w:val="161615"/>
                            <w:spacing w:val="-2"/>
                            <w:w w:val="120"/>
                            <w:sz w:val="13"/>
                          </w:rPr>
                          <w:t>7.851.956,49</w:t>
                        </w:r>
                      </w:p>
                    </w:tc>
                  </w:tr>
                  <w:tr w:rsidR="00DD02F0" w14:paraId="075B88A2" w14:textId="77777777">
                    <w:trPr>
                      <w:trHeight w:val="317"/>
                    </w:trPr>
                    <w:tc>
                      <w:tcPr>
                        <w:tcW w:w="1258" w:type="dxa"/>
                      </w:tcPr>
                      <w:p w14:paraId="50F71974" w14:textId="77777777" w:rsidR="00DD02F0" w:rsidRDefault="00DD02F0">
                        <w:pPr>
                          <w:pStyle w:val="TableParagraph"/>
                          <w:spacing w:before="7"/>
                          <w:rPr>
                            <w:sz w:val="14"/>
                          </w:rPr>
                        </w:pPr>
                      </w:p>
                      <w:p w14:paraId="329850C2" w14:textId="77777777" w:rsidR="00DD02F0" w:rsidRDefault="00755876">
                        <w:pPr>
                          <w:pStyle w:val="TableParagraph"/>
                          <w:spacing w:line="130" w:lineRule="exact"/>
                          <w:ind w:right="319"/>
                          <w:jc w:val="right"/>
                          <w:rPr>
                            <w:rFonts w:ascii="Times New Roman"/>
                            <w:sz w:val="13"/>
                          </w:rPr>
                        </w:pPr>
                        <w:r>
                          <w:rPr>
                            <w:rFonts w:ascii="Times New Roman"/>
                            <w:color w:val="050505"/>
                            <w:spacing w:val="-2"/>
                            <w:w w:val="120"/>
                            <w:sz w:val="13"/>
                          </w:rPr>
                          <w:t>11.703.358</w:t>
                        </w:r>
                        <w:r>
                          <w:rPr>
                            <w:rFonts w:ascii="Times New Roman"/>
                            <w:color w:val="2B2A28"/>
                            <w:spacing w:val="-2"/>
                            <w:w w:val="120"/>
                            <w:sz w:val="13"/>
                          </w:rPr>
                          <w:t>,98</w:t>
                        </w:r>
                      </w:p>
                    </w:tc>
                    <w:tc>
                      <w:tcPr>
                        <w:tcW w:w="1151" w:type="dxa"/>
                      </w:tcPr>
                      <w:p w14:paraId="185EDF3F" w14:textId="77777777" w:rsidR="00DD02F0" w:rsidRDefault="00DD02F0">
                        <w:pPr>
                          <w:pStyle w:val="TableParagraph"/>
                          <w:spacing w:before="7"/>
                          <w:rPr>
                            <w:sz w:val="14"/>
                          </w:rPr>
                        </w:pPr>
                      </w:p>
                      <w:p w14:paraId="0AA73348" w14:textId="77777777" w:rsidR="00DD02F0" w:rsidRDefault="00755876">
                        <w:pPr>
                          <w:pStyle w:val="TableParagraph"/>
                          <w:spacing w:line="130" w:lineRule="exact"/>
                          <w:ind w:right="138"/>
                          <w:jc w:val="right"/>
                          <w:rPr>
                            <w:rFonts w:ascii="Times New Roman"/>
                            <w:sz w:val="13"/>
                          </w:rPr>
                        </w:pPr>
                        <w:r>
                          <w:rPr>
                            <w:rFonts w:ascii="Times New Roman"/>
                            <w:color w:val="161615"/>
                            <w:spacing w:val="-2"/>
                            <w:w w:val="120"/>
                            <w:sz w:val="13"/>
                          </w:rPr>
                          <w:t>324.049,20</w:t>
                        </w:r>
                      </w:p>
                    </w:tc>
                    <w:tc>
                      <w:tcPr>
                        <w:tcW w:w="1170" w:type="dxa"/>
                      </w:tcPr>
                      <w:p w14:paraId="4B66F7E5" w14:textId="77777777" w:rsidR="00DD02F0" w:rsidRDefault="00DD02F0">
                        <w:pPr>
                          <w:pStyle w:val="TableParagraph"/>
                          <w:spacing w:before="7"/>
                          <w:rPr>
                            <w:sz w:val="14"/>
                          </w:rPr>
                        </w:pPr>
                      </w:p>
                      <w:p w14:paraId="4840E282" w14:textId="77777777" w:rsidR="00DD02F0" w:rsidRDefault="00755876">
                        <w:pPr>
                          <w:pStyle w:val="TableParagraph"/>
                          <w:spacing w:line="130" w:lineRule="exact"/>
                          <w:ind w:right="253"/>
                          <w:jc w:val="right"/>
                          <w:rPr>
                            <w:rFonts w:ascii="Times New Roman"/>
                            <w:sz w:val="13"/>
                          </w:rPr>
                        </w:pPr>
                        <w:r>
                          <w:rPr>
                            <w:rFonts w:ascii="Times New Roman"/>
                            <w:color w:val="161615"/>
                            <w:spacing w:val="-2"/>
                            <w:w w:val="115"/>
                            <w:sz w:val="13"/>
                          </w:rPr>
                          <w:t>(190.396,90)</w:t>
                        </w:r>
                      </w:p>
                    </w:tc>
                    <w:tc>
                      <w:tcPr>
                        <w:tcW w:w="917" w:type="dxa"/>
                      </w:tcPr>
                      <w:p w14:paraId="7C3E78A7" w14:textId="77777777" w:rsidR="00DD02F0" w:rsidRDefault="00DD02F0">
                        <w:pPr>
                          <w:pStyle w:val="TableParagraph"/>
                          <w:spacing w:before="7"/>
                          <w:rPr>
                            <w:sz w:val="14"/>
                          </w:rPr>
                        </w:pPr>
                      </w:p>
                      <w:p w14:paraId="03A7A04C" w14:textId="77777777" w:rsidR="00DD02F0" w:rsidRDefault="00755876">
                        <w:pPr>
                          <w:pStyle w:val="TableParagraph"/>
                          <w:spacing w:line="130" w:lineRule="exact"/>
                          <w:ind w:left="253"/>
                          <w:rPr>
                            <w:rFonts w:ascii="Times New Roman"/>
                            <w:sz w:val="13"/>
                          </w:rPr>
                        </w:pPr>
                        <w:r>
                          <w:rPr>
                            <w:rFonts w:ascii="Times New Roman"/>
                            <w:color w:val="161615"/>
                            <w:spacing w:val="-2"/>
                            <w:w w:val="120"/>
                            <w:sz w:val="13"/>
                          </w:rPr>
                          <w:t>3.186,65</w:t>
                        </w:r>
                      </w:p>
                    </w:tc>
                    <w:tc>
                      <w:tcPr>
                        <w:tcW w:w="1060" w:type="dxa"/>
                      </w:tcPr>
                      <w:p w14:paraId="50BD4060" w14:textId="77777777" w:rsidR="00DD02F0" w:rsidRDefault="00755876">
                        <w:pPr>
                          <w:pStyle w:val="TableParagraph"/>
                          <w:spacing w:before="87"/>
                          <w:ind w:left="120"/>
                          <w:rPr>
                            <w:rFonts w:ascii="Times New Roman"/>
                            <w:sz w:val="13"/>
                          </w:rPr>
                        </w:pPr>
                        <w:r>
                          <w:rPr>
                            <w:rFonts w:ascii="Times New Roman"/>
                            <w:color w:val="050505"/>
                            <w:spacing w:val="-2"/>
                            <w:w w:val="120"/>
                            <w:sz w:val="13"/>
                          </w:rPr>
                          <w:t>11.840.197</w:t>
                        </w:r>
                        <w:r>
                          <w:rPr>
                            <w:rFonts w:ascii="Times New Roman"/>
                            <w:color w:val="2B2A28"/>
                            <w:spacing w:val="-2"/>
                            <w:w w:val="120"/>
                            <w:sz w:val="13"/>
                          </w:rPr>
                          <w:t>,93</w:t>
                        </w:r>
                      </w:p>
                    </w:tc>
                  </w:tr>
                </w:tbl>
                <w:p w14:paraId="5D955597" w14:textId="77777777" w:rsidR="00DD02F0" w:rsidRDefault="00DD02F0">
                  <w:pPr>
                    <w:pStyle w:val="Textkrper"/>
                  </w:pPr>
                </w:p>
              </w:txbxContent>
            </v:textbox>
            <w10:wrap anchorx="page"/>
          </v:shape>
        </w:pict>
      </w:r>
      <w:r>
        <w:rPr>
          <w:color w:val="050505"/>
          <w:spacing w:val="-2"/>
          <w:sz w:val="14"/>
        </w:rPr>
        <w:t>Terrenos</w:t>
      </w:r>
      <w:r>
        <w:rPr>
          <w:color w:val="050505"/>
          <w:spacing w:val="40"/>
          <w:sz w:val="14"/>
        </w:rPr>
        <w:t xml:space="preserve"> </w:t>
      </w:r>
      <w:r>
        <w:rPr>
          <w:color w:val="161615"/>
          <w:spacing w:val="-2"/>
          <w:sz w:val="14"/>
        </w:rPr>
        <w:t>Construcciones</w:t>
      </w:r>
    </w:p>
    <w:p w14:paraId="27443E17" w14:textId="77777777" w:rsidR="00DD02F0" w:rsidRDefault="00755876">
      <w:pPr>
        <w:spacing w:line="148" w:lineRule="exact"/>
        <w:ind w:left="735"/>
        <w:rPr>
          <w:sz w:val="14"/>
        </w:rPr>
      </w:pPr>
      <w:r>
        <w:rPr>
          <w:color w:val="050505"/>
          <w:spacing w:val="-2"/>
          <w:sz w:val="14"/>
        </w:rPr>
        <w:t>Instalaciones</w:t>
      </w:r>
      <w:r>
        <w:rPr>
          <w:color w:val="050505"/>
          <w:spacing w:val="6"/>
          <w:sz w:val="14"/>
        </w:rPr>
        <w:t xml:space="preserve"> </w:t>
      </w:r>
      <w:r>
        <w:rPr>
          <w:color w:val="050505"/>
          <w:spacing w:val="-2"/>
          <w:sz w:val="14"/>
        </w:rPr>
        <w:t>técnicas</w:t>
      </w:r>
      <w:r>
        <w:rPr>
          <w:color w:val="050505"/>
          <w:spacing w:val="3"/>
          <w:sz w:val="14"/>
        </w:rPr>
        <w:t xml:space="preserve"> </w:t>
      </w:r>
      <w:r>
        <w:rPr>
          <w:rFonts w:ascii="Times New Roman" w:hAnsi="Times New Roman"/>
          <w:color w:val="161615"/>
          <w:spacing w:val="-2"/>
          <w:sz w:val="15"/>
        </w:rPr>
        <w:t>y</w:t>
      </w:r>
      <w:r>
        <w:rPr>
          <w:rFonts w:ascii="Times New Roman" w:hAnsi="Times New Roman"/>
          <w:color w:val="161615"/>
          <w:sz w:val="15"/>
        </w:rPr>
        <w:t xml:space="preserve"> </w:t>
      </w:r>
      <w:r>
        <w:rPr>
          <w:color w:val="161615"/>
          <w:spacing w:val="-2"/>
          <w:sz w:val="14"/>
        </w:rPr>
        <w:t>otro</w:t>
      </w:r>
      <w:r>
        <w:rPr>
          <w:color w:val="161615"/>
          <w:spacing w:val="3"/>
          <w:sz w:val="14"/>
        </w:rPr>
        <w:t xml:space="preserve"> </w:t>
      </w:r>
      <w:r>
        <w:rPr>
          <w:color w:val="050505"/>
          <w:spacing w:val="-2"/>
          <w:sz w:val="14"/>
        </w:rPr>
        <w:t>inmovilizado</w:t>
      </w:r>
    </w:p>
    <w:p w14:paraId="000EBA12" w14:textId="77777777" w:rsidR="00DD02F0" w:rsidRDefault="00755876">
      <w:pPr>
        <w:spacing w:line="160" w:lineRule="exact"/>
        <w:ind w:left="617"/>
        <w:rPr>
          <w:sz w:val="14"/>
        </w:rPr>
      </w:pPr>
      <w:r>
        <w:rPr>
          <w:color w:val="050505"/>
          <w:spacing w:val="-2"/>
          <w:sz w:val="14"/>
        </w:rPr>
        <w:t>material</w:t>
      </w:r>
    </w:p>
    <w:tbl>
      <w:tblPr>
        <w:tblStyle w:val="TableNormal"/>
        <w:tblW w:w="0" w:type="auto"/>
        <w:tblInd w:w="526" w:type="dxa"/>
        <w:tblLayout w:type="fixed"/>
        <w:tblLook w:val="01E0" w:firstRow="1" w:lastRow="1" w:firstColumn="1" w:lastColumn="1" w:noHBand="0" w:noVBand="0"/>
      </w:tblPr>
      <w:tblGrid>
        <w:gridCol w:w="3202"/>
        <w:gridCol w:w="1698"/>
        <w:gridCol w:w="1194"/>
        <w:gridCol w:w="1123"/>
        <w:gridCol w:w="941"/>
        <w:gridCol w:w="1117"/>
      </w:tblGrid>
      <w:tr w:rsidR="00DD02F0" w14:paraId="4C2F824C" w14:textId="77777777">
        <w:trPr>
          <w:trHeight w:val="173"/>
        </w:trPr>
        <w:tc>
          <w:tcPr>
            <w:tcW w:w="4900" w:type="dxa"/>
            <w:gridSpan w:val="2"/>
            <w:tcBorders>
              <w:bottom w:val="single" w:sz="12" w:space="0" w:color="000000"/>
            </w:tcBorders>
          </w:tcPr>
          <w:p w14:paraId="5005037A" w14:textId="77777777" w:rsidR="00DD02F0" w:rsidRDefault="00755876">
            <w:pPr>
              <w:pStyle w:val="TableParagraph"/>
              <w:tabs>
                <w:tab w:val="left" w:pos="4003"/>
              </w:tabs>
              <w:spacing w:before="9" w:line="148" w:lineRule="exact"/>
              <w:ind w:left="215"/>
              <w:rPr>
                <w:rFonts w:ascii="Times New Roman" w:hAnsi="Times New Roman"/>
                <w:sz w:val="13"/>
              </w:rPr>
            </w:pPr>
            <w:r>
              <w:rPr>
                <w:color w:val="050505"/>
                <w:sz w:val="14"/>
              </w:rPr>
              <w:t>Inmovilizado</w:t>
            </w:r>
            <w:r>
              <w:rPr>
                <w:color w:val="050505"/>
                <w:spacing w:val="-1"/>
                <w:sz w:val="14"/>
              </w:rPr>
              <w:t xml:space="preserve"> </w:t>
            </w:r>
            <w:r>
              <w:rPr>
                <w:color w:val="161615"/>
                <w:sz w:val="14"/>
              </w:rPr>
              <w:t>en</w:t>
            </w:r>
            <w:r>
              <w:rPr>
                <w:color w:val="161615"/>
                <w:spacing w:val="-10"/>
                <w:sz w:val="14"/>
              </w:rPr>
              <w:t xml:space="preserve"> </w:t>
            </w:r>
            <w:r>
              <w:rPr>
                <w:color w:val="161615"/>
                <w:sz w:val="14"/>
              </w:rPr>
              <w:t>curso;¡:</w:t>
            </w:r>
            <w:r>
              <w:rPr>
                <w:color w:val="161615"/>
                <w:spacing w:val="-9"/>
                <w:sz w:val="14"/>
              </w:rPr>
              <w:t xml:space="preserve"> </w:t>
            </w:r>
            <w:r>
              <w:rPr>
                <w:color w:val="161615"/>
                <w:sz w:val="14"/>
              </w:rPr>
              <w:t>antici</w:t>
            </w:r>
            <w:r>
              <w:rPr>
                <w:color w:val="161615"/>
                <w:spacing w:val="-5"/>
                <w:sz w:val="14"/>
              </w:rPr>
              <w:t xml:space="preserve"> os</w:t>
            </w:r>
            <w:r>
              <w:rPr>
                <w:color w:val="161615"/>
                <w:sz w:val="14"/>
              </w:rPr>
              <w:tab/>
            </w:r>
            <w:r>
              <w:rPr>
                <w:rFonts w:ascii="Times New Roman" w:hAnsi="Times New Roman"/>
                <w:color w:val="050505"/>
                <w:spacing w:val="-2"/>
                <w:sz w:val="13"/>
              </w:rPr>
              <w:t>15.164</w:t>
            </w:r>
            <w:r>
              <w:rPr>
                <w:rFonts w:ascii="Times New Roman" w:hAnsi="Times New Roman"/>
                <w:color w:val="2B2A28"/>
                <w:spacing w:val="-2"/>
                <w:sz w:val="13"/>
              </w:rPr>
              <w:t>,30</w:t>
            </w:r>
          </w:p>
        </w:tc>
        <w:tc>
          <w:tcPr>
            <w:tcW w:w="1194" w:type="dxa"/>
            <w:tcBorders>
              <w:bottom w:val="single" w:sz="12" w:space="0" w:color="000000"/>
            </w:tcBorders>
          </w:tcPr>
          <w:p w14:paraId="6B634F56" w14:textId="77777777" w:rsidR="00DD02F0" w:rsidRDefault="00755876">
            <w:pPr>
              <w:pStyle w:val="TableParagraph"/>
              <w:spacing w:before="15" w:line="142" w:lineRule="exact"/>
              <w:ind w:right="143"/>
              <w:jc w:val="right"/>
              <w:rPr>
                <w:rFonts w:ascii="Times New Roman"/>
                <w:sz w:val="13"/>
              </w:rPr>
            </w:pPr>
            <w:r>
              <w:rPr>
                <w:rFonts w:ascii="Times New Roman"/>
                <w:color w:val="050505"/>
                <w:spacing w:val="-2"/>
                <w:w w:val="120"/>
                <w:sz w:val="13"/>
              </w:rPr>
              <w:t>107.729</w:t>
            </w:r>
            <w:r>
              <w:rPr>
                <w:rFonts w:ascii="Times New Roman"/>
                <w:color w:val="2B2A28"/>
                <w:spacing w:val="-2"/>
                <w:w w:val="120"/>
                <w:sz w:val="13"/>
              </w:rPr>
              <w:t>,00</w:t>
            </w:r>
          </w:p>
        </w:tc>
        <w:tc>
          <w:tcPr>
            <w:tcW w:w="1123" w:type="dxa"/>
            <w:tcBorders>
              <w:bottom w:val="single" w:sz="12" w:space="0" w:color="000000"/>
            </w:tcBorders>
          </w:tcPr>
          <w:p w14:paraId="5BE792EC" w14:textId="77777777" w:rsidR="00DD02F0" w:rsidRDefault="00DD02F0">
            <w:pPr>
              <w:pStyle w:val="TableParagraph"/>
              <w:rPr>
                <w:rFonts w:ascii="Times New Roman"/>
                <w:sz w:val="10"/>
              </w:rPr>
            </w:pPr>
          </w:p>
        </w:tc>
        <w:tc>
          <w:tcPr>
            <w:tcW w:w="941" w:type="dxa"/>
            <w:tcBorders>
              <w:bottom w:val="single" w:sz="12" w:space="0" w:color="000000"/>
            </w:tcBorders>
          </w:tcPr>
          <w:p w14:paraId="5DFC4B2A" w14:textId="77777777" w:rsidR="00DD02F0" w:rsidRDefault="00755876">
            <w:pPr>
              <w:pStyle w:val="TableParagraph"/>
              <w:spacing w:before="23" w:line="133" w:lineRule="exact"/>
              <w:ind w:left="205"/>
              <w:rPr>
                <w:rFonts w:ascii="Times New Roman" w:hAnsi="Times New Roman"/>
                <w:sz w:val="13"/>
              </w:rPr>
            </w:pPr>
            <w:r>
              <w:rPr>
                <w:rFonts w:ascii="Times New Roman" w:hAnsi="Times New Roman"/>
                <w:color w:val="050505"/>
                <w:spacing w:val="-2"/>
                <w:w w:val="120"/>
                <w:sz w:val="13"/>
              </w:rPr>
              <w:t>¡3.186</w:t>
            </w:r>
            <w:r>
              <w:rPr>
                <w:rFonts w:ascii="Times New Roman" w:hAnsi="Times New Roman"/>
                <w:color w:val="2B2A28"/>
                <w:spacing w:val="-2"/>
                <w:w w:val="120"/>
                <w:sz w:val="13"/>
              </w:rPr>
              <w:t>,65</w:t>
            </w:r>
            <w:r>
              <w:rPr>
                <w:rFonts w:ascii="Times New Roman" w:hAnsi="Times New Roman"/>
                <w:color w:val="050505"/>
                <w:spacing w:val="-2"/>
                <w:w w:val="120"/>
                <w:sz w:val="13"/>
              </w:rPr>
              <w:t>l</w:t>
            </w:r>
          </w:p>
        </w:tc>
        <w:tc>
          <w:tcPr>
            <w:tcW w:w="1117" w:type="dxa"/>
            <w:tcBorders>
              <w:bottom w:val="single" w:sz="12" w:space="0" w:color="000000"/>
            </w:tcBorders>
          </w:tcPr>
          <w:p w14:paraId="32DC6586" w14:textId="77777777" w:rsidR="00DD02F0" w:rsidRDefault="00755876">
            <w:pPr>
              <w:pStyle w:val="TableParagraph"/>
              <w:spacing w:before="10" w:line="147" w:lineRule="exact"/>
              <w:ind w:right="75"/>
              <w:jc w:val="right"/>
              <w:rPr>
                <w:rFonts w:ascii="Times New Roman"/>
                <w:sz w:val="13"/>
              </w:rPr>
            </w:pPr>
            <w:r>
              <w:rPr>
                <w:rFonts w:ascii="Times New Roman"/>
                <w:color w:val="050505"/>
                <w:spacing w:val="-2"/>
                <w:w w:val="120"/>
                <w:sz w:val="13"/>
              </w:rPr>
              <w:t>119.706,65</w:t>
            </w:r>
          </w:p>
        </w:tc>
      </w:tr>
      <w:tr w:rsidR="00DD02F0" w14:paraId="051EC3C8" w14:textId="77777777">
        <w:trPr>
          <w:trHeight w:val="129"/>
        </w:trPr>
        <w:tc>
          <w:tcPr>
            <w:tcW w:w="4900" w:type="dxa"/>
            <w:gridSpan w:val="2"/>
            <w:tcBorders>
              <w:top w:val="single" w:sz="12" w:space="0" w:color="000000"/>
            </w:tcBorders>
          </w:tcPr>
          <w:p w14:paraId="55A6756D" w14:textId="77777777" w:rsidR="00DD02F0" w:rsidRDefault="00755876">
            <w:pPr>
              <w:pStyle w:val="TableParagraph"/>
              <w:spacing w:line="105" w:lineRule="exact"/>
              <w:ind w:right="272"/>
              <w:jc w:val="right"/>
              <w:rPr>
                <w:rFonts w:ascii="Times New Roman"/>
                <w:sz w:val="13"/>
              </w:rPr>
            </w:pPr>
            <w:r>
              <w:rPr>
                <w:rFonts w:ascii="Times New Roman"/>
                <w:color w:val="050505"/>
                <w:spacing w:val="-2"/>
                <w:w w:val="120"/>
                <w:sz w:val="13"/>
              </w:rPr>
              <w:t>19.611.937</w:t>
            </w:r>
            <w:r>
              <w:rPr>
                <w:rFonts w:ascii="Times New Roman"/>
                <w:color w:val="2B2A28"/>
                <w:spacing w:val="-2"/>
                <w:w w:val="120"/>
                <w:sz w:val="13"/>
              </w:rPr>
              <w:t>,2</w:t>
            </w:r>
            <w:r>
              <w:rPr>
                <w:rFonts w:ascii="Times New Roman"/>
                <w:color w:val="050505"/>
                <w:spacing w:val="-2"/>
                <w:w w:val="120"/>
                <w:sz w:val="13"/>
              </w:rPr>
              <w:t>1</w:t>
            </w:r>
          </w:p>
        </w:tc>
        <w:tc>
          <w:tcPr>
            <w:tcW w:w="1194" w:type="dxa"/>
            <w:tcBorders>
              <w:top w:val="single" w:sz="12" w:space="0" w:color="000000"/>
            </w:tcBorders>
          </w:tcPr>
          <w:p w14:paraId="6DF3ABF0" w14:textId="77777777" w:rsidR="00DD02F0" w:rsidRDefault="00755876">
            <w:pPr>
              <w:pStyle w:val="TableParagraph"/>
              <w:spacing w:line="105" w:lineRule="exact"/>
              <w:ind w:right="141"/>
              <w:jc w:val="right"/>
              <w:rPr>
                <w:rFonts w:ascii="Times New Roman"/>
                <w:sz w:val="13"/>
              </w:rPr>
            </w:pPr>
            <w:r>
              <w:rPr>
                <w:rFonts w:ascii="Times New Roman"/>
                <w:color w:val="161615"/>
                <w:spacing w:val="-2"/>
                <w:w w:val="115"/>
                <w:sz w:val="13"/>
              </w:rPr>
              <w:t>446.028,20</w:t>
            </w:r>
          </w:p>
        </w:tc>
        <w:tc>
          <w:tcPr>
            <w:tcW w:w="1123" w:type="dxa"/>
            <w:tcBorders>
              <w:top w:val="single" w:sz="12" w:space="0" w:color="000000"/>
            </w:tcBorders>
          </w:tcPr>
          <w:p w14:paraId="3818121F" w14:textId="77777777" w:rsidR="00DD02F0" w:rsidRDefault="00755876">
            <w:pPr>
              <w:pStyle w:val="TableParagraph"/>
              <w:spacing w:line="105" w:lineRule="exact"/>
              <w:ind w:right="206"/>
              <w:jc w:val="right"/>
              <w:rPr>
                <w:rFonts w:ascii="Times New Roman"/>
                <w:sz w:val="13"/>
              </w:rPr>
            </w:pPr>
            <w:r>
              <w:rPr>
                <w:rFonts w:ascii="Times New Roman"/>
                <w:color w:val="161615"/>
                <w:spacing w:val="-2"/>
                <w:w w:val="115"/>
                <w:sz w:val="13"/>
              </w:rPr>
              <w:t>(191.766,90)</w:t>
            </w:r>
          </w:p>
        </w:tc>
        <w:tc>
          <w:tcPr>
            <w:tcW w:w="941" w:type="dxa"/>
            <w:tcBorders>
              <w:top w:val="single" w:sz="12" w:space="0" w:color="000000"/>
            </w:tcBorders>
          </w:tcPr>
          <w:p w14:paraId="0E7BF386" w14:textId="77777777" w:rsidR="00DD02F0" w:rsidRDefault="00DD02F0">
            <w:pPr>
              <w:pStyle w:val="TableParagraph"/>
              <w:rPr>
                <w:rFonts w:ascii="Times New Roman"/>
                <w:sz w:val="6"/>
              </w:rPr>
            </w:pPr>
          </w:p>
        </w:tc>
        <w:tc>
          <w:tcPr>
            <w:tcW w:w="1117" w:type="dxa"/>
            <w:tcBorders>
              <w:top w:val="single" w:sz="12" w:space="0" w:color="000000"/>
            </w:tcBorders>
          </w:tcPr>
          <w:p w14:paraId="443A215D" w14:textId="77777777" w:rsidR="00DD02F0" w:rsidRDefault="00755876">
            <w:pPr>
              <w:pStyle w:val="TableParagraph"/>
              <w:spacing w:line="105" w:lineRule="exact"/>
              <w:ind w:right="81"/>
              <w:jc w:val="right"/>
              <w:rPr>
                <w:rFonts w:ascii="Times New Roman"/>
                <w:sz w:val="13"/>
              </w:rPr>
            </w:pPr>
            <w:r>
              <w:rPr>
                <w:rFonts w:ascii="Times New Roman"/>
                <w:color w:val="050505"/>
                <w:spacing w:val="-2"/>
                <w:w w:val="120"/>
                <w:sz w:val="13"/>
              </w:rPr>
              <w:t>19.866.198</w:t>
            </w:r>
            <w:r>
              <w:rPr>
                <w:rFonts w:ascii="Times New Roman"/>
                <w:color w:val="2B2A28"/>
                <w:spacing w:val="-2"/>
                <w:w w:val="120"/>
                <w:sz w:val="13"/>
              </w:rPr>
              <w:t>,5</w:t>
            </w:r>
            <w:r>
              <w:rPr>
                <w:rFonts w:ascii="Times New Roman"/>
                <w:color w:val="050505"/>
                <w:spacing w:val="-2"/>
                <w:w w:val="120"/>
                <w:sz w:val="13"/>
              </w:rPr>
              <w:t>1</w:t>
            </w:r>
          </w:p>
        </w:tc>
      </w:tr>
      <w:tr w:rsidR="00DD02F0" w14:paraId="106E2D75" w14:textId="77777777">
        <w:trPr>
          <w:trHeight w:val="348"/>
        </w:trPr>
        <w:tc>
          <w:tcPr>
            <w:tcW w:w="3202" w:type="dxa"/>
          </w:tcPr>
          <w:p w14:paraId="08497EB7" w14:textId="77777777" w:rsidR="00DD02F0" w:rsidRDefault="00DD02F0">
            <w:pPr>
              <w:pStyle w:val="TableParagraph"/>
              <w:rPr>
                <w:sz w:val="17"/>
              </w:rPr>
            </w:pPr>
          </w:p>
          <w:p w14:paraId="068EE8A8" w14:textId="77777777" w:rsidR="00DD02F0" w:rsidRDefault="00755876">
            <w:pPr>
              <w:pStyle w:val="TableParagraph"/>
              <w:spacing w:before="1" w:line="132" w:lineRule="exact"/>
              <w:ind w:left="98"/>
              <w:rPr>
                <w:sz w:val="14"/>
              </w:rPr>
            </w:pPr>
            <w:r>
              <w:rPr>
                <w:color w:val="161615"/>
                <w:spacing w:val="-2"/>
                <w:sz w:val="14"/>
              </w:rPr>
              <w:t>Amortización</w:t>
            </w:r>
            <w:r>
              <w:rPr>
                <w:color w:val="161615"/>
                <w:spacing w:val="5"/>
                <w:sz w:val="14"/>
              </w:rPr>
              <w:t xml:space="preserve"> </w:t>
            </w:r>
            <w:r>
              <w:rPr>
                <w:color w:val="161615"/>
                <w:spacing w:val="-2"/>
                <w:sz w:val="14"/>
              </w:rPr>
              <w:t>acumulada</w:t>
            </w:r>
          </w:p>
        </w:tc>
        <w:tc>
          <w:tcPr>
            <w:tcW w:w="1698" w:type="dxa"/>
          </w:tcPr>
          <w:p w14:paraId="33803505" w14:textId="77777777" w:rsidR="00DD02F0" w:rsidRDefault="00DD02F0">
            <w:pPr>
              <w:pStyle w:val="TableParagraph"/>
              <w:rPr>
                <w:rFonts w:ascii="Times New Roman"/>
                <w:sz w:val="16"/>
              </w:rPr>
            </w:pPr>
          </w:p>
        </w:tc>
        <w:tc>
          <w:tcPr>
            <w:tcW w:w="1194" w:type="dxa"/>
          </w:tcPr>
          <w:p w14:paraId="587EDF4D" w14:textId="77777777" w:rsidR="00DD02F0" w:rsidRDefault="00DD02F0">
            <w:pPr>
              <w:pStyle w:val="TableParagraph"/>
              <w:rPr>
                <w:rFonts w:ascii="Times New Roman"/>
                <w:sz w:val="16"/>
              </w:rPr>
            </w:pPr>
          </w:p>
        </w:tc>
        <w:tc>
          <w:tcPr>
            <w:tcW w:w="1123" w:type="dxa"/>
          </w:tcPr>
          <w:p w14:paraId="164968B0" w14:textId="77777777" w:rsidR="00DD02F0" w:rsidRDefault="00DD02F0">
            <w:pPr>
              <w:pStyle w:val="TableParagraph"/>
              <w:rPr>
                <w:rFonts w:ascii="Times New Roman"/>
                <w:sz w:val="16"/>
              </w:rPr>
            </w:pPr>
          </w:p>
        </w:tc>
        <w:tc>
          <w:tcPr>
            <w:tcW w:w="2058" w:type="dxa"/>
            <w:gridSpan w:val="2"/>
          </w:tcPr>
          <w:p w14:paraId="1941E801" w14:textId="77777777" w:rsidR="00DD02F0" w:rsidRDefault="00DD02F0">
            <w:pPr>
              <w:pStyle w:val="TableParagraph"/>
              <w:rPr>
                <w:rFonts w:ascii="Times New Roman"/>
                <w:sz w:val="16"/>
              </w:rPr>
            </w:pPr>
          </w:p>
        </w:tc>
      </w:tr>
      <w:tr w:rsidR="00DD02F0" w14:paraId="30565E2F" w14:textId="77777777">
        <w:trPr>
          <w:trHeight w:val="159"/>
        </w:trPr>
        <w:tc>
          <w:tcPr>
            <w:tcW w:w="3202" w:type="dxa"/>
          </w:tcPr>
          <w:p w14:paraId="6DD292BB" w14:textId="77777777" w:rsidR="00DD02F0" w:rsidRDefault="00755876">
            <w:pPr>
              <w:pStyle w:val="TableParagraph"/>
              <w:spacing w:before="18" w:line="122" w:lineRule="exact"/>
              <w:ind w:left="212"/>
              <w:rPr>
                <w:sz w:val="14"/>
              </w:rPr>
            </w:pPr>
            <w:r>
              <w:rPr>
                <w:color w:val="161615"/>
                <w:spacing w:val="-2"/>
                <w:sz w:val="14"/>
              </w:rPr>
              <w:t>Construcciones</w:t>
            </w:r>
          </w:p>
        </w:tc>
        <w:tc>
          <w:tcPr>
            <w:tcW w:w="1698" w:type="dxa"/>
          </w:tcPr>
          <w:p w14:paraId="4253F6BC" w14:textId="77777777" w:rsidR="00DD02F0" w:rsidRDefault="00755876">
            <w:pPr>
              <w:pStyle w:val="TableParagraph"/>
              <w:spacing w:before="23" w:line="116" w:lineRule="exact"/>
              <w:ind w:right="268"/>
              <w:jc w:val="right"/>
              <w:rPr>
                <w:rFonts w:ascii="Times New Roman"/>
                <w:sz w:val="13"/>
              </w:rPr>
            </w:pPr>
            <w:r>
              <w:rPr>
                <w:rFonts w:ascii="Times New Roman"/>
                <w:color w:val="161615"/>
                <w:spacing w:val="-2"/>
                <w:w w:val="115"/>
                <w:sz w:val="13"/>
              </w:rPr>
              <w:t>(4.766.541,87)</w:t>
            </w:r>
          </w:p>
        </w:tc>
        <w:tc>
          <w:tcPr>
            <w:tcW w:w="1194" w:type="dxa"/>
          </w:tcPr>
          <w:p w14:paraId="2A2D6C3B" w14:textId="77777777" w:rsidR="00DD02F0" w:rsidRDefault="00755876">
            <w:pPr>
              <w:pStyle w:val="TableParagraph"/>
              <w:spacing w:before="23" w:line="116" w:lineRule="exact"/>
              <w:ind w:right="137"/>
              <w:jc w:val="right"/>
              <w:rPr>
                <w:rFonts w:ascii="Times New Roman"/>
                <w:sz w:val="13"/>
              </w:rPr>
            </w:pPr>
            <w:r>
              <w:rPr>
                <w:rFonts w:ascii="Times New Roman"/>
                <w:color w:val="050505"/>
                <w:spacing w:val="-2"/>
                <w:w w:val="115"/>
                <w:sz w:val="13"/>
              </w:rPr>
              <w:t>(215.549</w:t>
            </w:r>
            <w:r>
              <w:rPr>
                <w:rFonts w:ascii="Times New Roman"/>
                <w:color w:val="2B2A28"/>
                <w:spacing w:val="-2"/>
                <w:w w:val="115"/>
                <w:sz w:val="13"/>
              </w:rPr>
              <w:t>,54)</w:t>
            </w:r>
          </w:p>
        </w:tc>
        <w:tc>
          <w:tcPr>
            <w:tcW w:w="1123" w:type="dxa"/>
          </w:tcPr>
          <w:p w14:paraId="2B9DD66C" w14:textId="77777777" w:rsidR="00DD02F0" w:rsidRDefault="00755876">
            <w:pPr>
              <w:pStyle w:val="TableParagraph"/>
              <w:spacing w:before="23" w:line="116" w:lineRule="exact"/>
              <w:ind w:right="203"/>
              <w:jc w:val="right"/>
              <w:rPr>
                <w:rFonts w:ascii="Times New Roman"/>
                <w:sz w:val="13"/>
              </w:rPr>
            </w:pPr>
            <w:r>
              <w:rPr>
                <w:rFonts w:ascii="Times New Roman"/>
                <w:color w:val="050505"/>
                <w:spacing w:val="-2"/>
                <w:w w:val="115"/>
                <w:sz w:val="13"/>
              </w:rPr>
              <w:t>1.370</w:t>
            </w:r>
            <w:r>
              <w:rPr>
                <w:rFonts w:ascii="Times New Roman"/>
                <w:color w:val="2B2A28"/>
                <w:spacing w:val="-2"/>
                <w:w w:val="115"/>
                <w:sz w:val="13"/>
              </w:rPr>
              <w:t>,00</w:t>
            </w:r>
          </w:p>
        </w:tc>
        <w:tc>
          <w:tcPr>
            <w:tcW w:w="2058" w:type="dxa"/>
            <w:gridSpan w:val="2"/>
          </w:tcPr>
          <w:p w14:paraId="6137AF8B" w14:textId="77777777" w:rsidR="00DD02F0" w:rsidRDefault="00755876">
            <w:pPr>
              <w:pStyle w:val="TableParagraph"/>
              <w:spacing w:before="19" w:line="121" w:lineRule="exact"/>
              <w:ind w:left="1075"/>
              <w:rPr>
                <w:rFonts w:ascii="Times New Roman"/>
                <w:sz w:val="13"/>
              </w:rPr>
            </w:pPr>
            <w:r>
              <w:rPr>
                <w:rFonts w:ascii="Times New Roman"/>
                <w:color w:val="161615"/>
                <w:spacing w:val="-2"/>
                <w:w w:val="115"/>
                <w:sz w:val="13"/>
              </w:rPr>
              <w:t>(4.980.721,41)</w:t>
            </w:r>
          </w:p>
        </w:tc>
      </w:tr>
      <w:tr w:rsidR="00DD02F0" w14:paraId="13D0FC86" w14:textId="77777777">
        <w:trPr>
          <w:trHeight w:val="166"/>
        </w:trPr>
        <w:tc>
          <w:tcPr>
            <w:tcW w:w="3202" w:type="dxa"/>
          </w:tcPr>
          <w:p w14:paraId="7C68001F" w14:textId="77777777" w:rsidR="00DD02F0" w:rsidRDefault="00755876">
            <w:pPr>
              <w:pStyle w:val="TableParagraph"/>
              <w:spacing w:before="6" w:line="140" w:lineRule="exact"/>
              <w:ind w:left="215"/>
              <w:rPr>
                <w:sz w:val="14"/>
              </w:rPr>
            </w:pPr>
            <w:r>
              <w:rPr>
                <w:color w:val="050505"/>
                <w:spacing w:val="-2"/>
                <w:sz w:val="14"/>
              </w:rPr>
              <w:t>Instalaciones</w:t>
            </w:r>
            <w:r>
              <w:rPr>
                <w:color w:val="050505"/>
                <w:spacing w:val="9"/>
                <w:sz w:val="14"/>
              </w:rPr>
              <w:t xml:space="preserve"> </w:t>
            </w:r>
            <w:r>
              <w:rPr>
                <w:color w:val="050505"/>
                <w:spacing w:val="-2"/>
                <w:sz w:val="14"/>
              </w:rPr>
              <w:t>técnicas</w:t>
            </w:r>
            <w:r>
              <w:rPr>
                <w:color w:val="050505"/>
                <w:spacing w:val="3"/>
                <w:sz w:val="14"/>
              </w:rPr>
              <w:t xml:space="preserve"> </w:t>
            </w:r>
            <w:r>
              <w:rPr>
                <w:rFonts w:ascii="Times New Roman" w:hAnsi="Times New Roman"/>
                <w:color w:val="161615"/>
                <w:spacing w:val="-2"/>
                <w:sz w:val="15"/>
              </w:rPr>
              <w:t>y</w:t>
            </w:r>
            <w:r>
              <w:rPr>
                <w:rFonts w:ascii="Times New Roman" w:hAnsi="Times New Roman"/>
                <w:color w:val="161615"/>
                <w:spacing w:val="-1"/>
                <w:sz w:val="15"/>
              </w:rPr>
              <w:t xml:space="preserve"> </w:t>
            </w:r>
            <w:r>
              <w:rPr>
                <w:color w:val="161615"/>
                <w:spacing w:val="-2"/>
                <w:sz w:val="14"/>
              </w:rPr>
              <w:t>otro</w:t>
            </w:r>
            <w:r>
              <w:rPr>
                <w:color w:val="161615"/>
                <w:spacing w:val="2"/>
                <w:sz w:val="14"/>
              </w:rPr>
              <w:t xml:space="preserve"> </w:t>
            </w:r>
            <w:r>
              <w:rPr>
                <w:color w:val="050505"/>
                <w:spacing w:val="-2"/>
                <w:sz w:val="14"/>
              </w:rPr>
              <w:t>inmovilizado</w:t>
            </w:r>
          </w:p>
        </w:tc>
        <w:tc>
          <w:tcPr>
            <w:tcW w:w="1698" w:type="dxa"/>
          </w:tcPr>
          <w:p w14:paraId="3CD9974E" w14:textId="77777777" w:rsidR="00DD02F0" w:rsidRDefault="00DD02F0">
            <w:pPr>
              <w:pStyle w:val="TableParagraph"/>
              <w:rPr>
                <w:rFonts w:ascii="Times New Roman"/>
                <w:sz w:val="10"/>
              </w:rPr>
            </w:pPr>
          </w:p>
        </w:tc>
        <w:tc>
          <w:tcPr>
            <w:tcW w:w="1194" w:type="dxa"/>
          </w:tcPr>
          <w:p w14:paraId="028E5080" w14:textId="77777777" w:rsidR="00DD02F0" w:rsidRDefault="00DD02F0">
            <w:pPr>
              <w:pStyle w:val="TableParagraph"/>
              <w:rPr>
                <w:rFonts w:ascii="Times New Roman"/>
                <w:sz w:val="10"/>
              </w:rPr>
            </w:pPr>
          </w:p>
        </w:tc>
        <w:tc>
          <w:tcPr>
            <w:tcW w:w="1123" w:type="dxa"/>
          </w:tcPr>
          <w:p w14:paraId="28B2E4B7" w14:textId="77777777" w:rsidR="00DD02F0" w:rsidRDefault="00DD02F0">
            <w:pPr>
              <w:pStyle w:val="TableParagraph"/>
              <w:rPr>
                <w:rFonts w:ascii="Times New Roman"/>
                <w:sz w:val="10"/>
              </w:rPr>
            </w:pPr>
          </w:p>
        </w:tc>
        <w:tc>
          <w:tcPr>
            <w:tcW w:w="2058" w:type="dxa"/>
            <w:gridSpan w:val="2"/>
          </w:tcPr>
          <w:p w14:paraId="71FD0C62" w14:textId="77777777" w:rsidR="00DD02F0" w:rsidRDefault="00755876">
            <w:pPr>
              <w:pStyle w:val="TableParagraph"/>
              <w:spacing w:before="24" w:line="121" w:lineRule="exact"/>
              <w:ind w:left="1044"/>
              <w:rPr>
                <w:rFonts w:ascii="Times New Roman"/>
                <w:sz w:val="13"/>
              </w:rPr>
            </w:pPr>
            <w:r>
              <w:rPr>
                <w:rFonts w:ascii="Times New Roman"/>
                <w:color w:val="161615"/>
                <w:spacing w:val="-2"/>
                <w:w w:val="120"/>
                <w:sz w:val="13"/>
              </w:rPr>
              <w:t>(10.271.474,59</w:t>
            </w:r>
          </w:p>
        </w:tc>
      </w:tr>
      <w:tr w:rsidR="00DD02F0" w14:paraId="72B7B2C2" w14:textId="77777777">
        <w:trPr>
          <w:trHeight w:val="177"/>
        </w:trPr>
        <w:tc>
          <w:tcPr>
            <w:tcW w:w="3202" w:type="dxa"/>
            <w:tcBorders>
              <w:bottom w:val="single" w:sz="12" w:space="0" w:color="000000"/>
            </w:tcBorders>
          </w:tcPr>
          <w:p w14:paraId="537449F7" w14:textId="77777777" w:rsidR="00DD02F0" w:rsidRDefault="00755876">
            <w:pPr>
              <w:pStyle w:val="TableParagraph"/>
              <w:spacing w:before="14" w:line="143" w:lineRule="exact"/>
              <w:ind w:left="98"/>
              <w:rPr>
                <w:sz w:val="14"/>
              </w:rPr>
            </w:pPr>
            <w:r>
              <w:rPr>
                <w:color w:val="050505"/>
                <w:spacing w:val="-2"/>
                <w:sz w:val="14"/>
              </w:rPr>
              <w:t>material</w:t>
            </w:r>
          </w:p>
        </w:tc>
        <w:tc>
          <w:tcPr>
            <w:tcW w:w="1698" w:type="dxa"/>
            <w:tcBorders>
              <w:bottom w:val="single" w:sz="12" w:space="0" w:color="000000"/>
            </w:tcBorders>
          </w:tcPr>
          <w:p w14:paraId="2F4665CB" w14:textId="77777777" w:rsidR="00DD02F0" w:rsidRDefault="00755876">
            <w:pPr>
              <w:pStyle w:val="TableParagraph"/>
              <w:spacing w:before="29" w:line="129" w:lineRule="exact"/>
              <w:ind w:right="278"/>
              <w:jc w:val="right"/>
              <w:rPr>
                <w:rFonts w:ascii="Times New Roman"/>
                <w:sz w:val="13"/>
              </w:rPr>
            </w:pPr>
            <w:r>
              <w:rPr>
                <w:rFonts w:ascii="Times New Roman"/>
                <w:color w:val="050505"/>
                <w:spacing w:val="-2"/>
                <w:w w:val="115"/>
                <w:sz w:val="13"/>
              </w:rPr>
              <w:t>(10.083.524</w:t>
            </w:r>
            <w:r>
              <w:rPr>
                <w:rFonts w:ascii="Times New Roman"/>
                <w:color w:val="2B2A28"/>
                <w:spacing w:val="-2"/>
                <w:w w:val="115"/>
                <w:sz w:val="13"/>
              </w:rPr>
              <w:t>,33l</w:t>
            </w:r>
          </w:p>
        </w:tc>
        <w:tc>
          <w:tcPr>
            <w:tcW w:w="1194" w:type="dxa"/>
            <w:tcBorders>
              <w:bottom w:val="single" w:sz="12" w:space="0" w:color="000000"/>
            </w:tcBorders>
          </w:tcPr>
          <w:p w14:paraId="3ABBE727" w14:textId="77777777" w:rsidR="00DD02F0" w:rsidRDefault="00755876">
            <w:pPr>
              <w:pStyle w:val="TableParagraph"/>
              <w:spacing w:before="29" w:line="129" w:lineRule="exact"/>
              <w:ind w:right="144"/>
              <w:jc w:val="right"/>
              <w:rPr>
                <w:rFonts w:ascii="Times New Roman"/>
                <w:sz w:val="13"/>
              </w:rPr>
            </w:pPr>
            <w:r>
              <w:rPr>
                <w:rFonts w:ascii="Times New Roman"/>
                <w:color w:val="050505"/>
                <w:spacing w:val="-2"/>
                <w:w w:val="115"/>
                <w:sz w:val="13"/>
              </w:rPr>
              <w:t>(353.813</w:t>
            </w:r>
            <w:r>
              <w:rPr>
                <w:rFonts w:ascii="Times New Roman"/>
                <w:color w:val="2B2A28"/>
                <w:spacing w:val="-2"/>
                <w:w w:val="115"/>
                <w:sz w:val="13"/>
              </w:rPr>
              <w:t>,59l</w:t>
            </w:r>
          </w:p>
        </w:tc>
        <w:tc>
          <w:tcPr>
            <w:tcW w:w="1123" w:type="dxa"/>
            <w:tcBorders>
              <w:bottom w:val="single" w:sz="12" w:space="0" w:color="000000"/>
            </w:tcBorders>
          </w:tcPr>
          <w:p w14:paraId="559F84CE" w14:textId="77777777" w:rsidR="00DD02F0" w:rsidRDefault="00755876">
            <w:pPr>
              <w:pStyle w:val="TableParagraph"/>
              <w:spacing w:before="20" w:line="138" w:lineRule="exact"/>
              <w:ind w:right="203"/>
              <w:jc w:val="right"/>
              <w:rPr>
                <w:rFonts w:ascii="Times New Roman"/>
                <w:sz w:val="13"/>
              </w:rPr>
            </w:pPr>
            <w:r>
              <w:rPr>
                <w:rFonts w:ascii="Times New Roman"/>
                <w:color w:val="050505"/>
                <w:spacing w:val="-2"/>
                <w:w w:val="120"/>
                <w:sz w:val="13"/>
              </w:rPr>
              <w:t>165.863</w:t>
            </w:r>
            <w:r>
              <w:rPr>
                <w:rFonts w:ascii="Times New Roman"/>
                <w:color w:val="2B2A28"/>
                <w:spacing w:val="-2"/>
                <w:w w:val="120"/>
                <w:sz w:val="13"/>
              </w:rPr>
              <w:t>,33</w:t>
            </w:r>
          </w:p>
        </w:tc>
        <w:tc>
          <w:tcPr>
            <w:tcW w:w="2058" w:type="dxa"/>
            <w:gridSpan w:val="2"/>
            <w:tcBorders>
              <w:bottom w:val="single" w:sz="12" w:space="0" w:color="000000"/>
            </w:tcBorders>
          </w:tcPr>
          <w:p w14:paraId="63B6B12B" w14:textId="77777777" w:rsidR="00DD02F0" w:rsidRDefault="00755876">
            <w:pPr>
              <w:pStyle w:val="TableParagraph"/>
              <w:spacing w:before="73" w:line="84" w:lineRule="exact"/>
              <w:ind w:right="79"/>
              <w:jc w:val="right"/>
              <w:rPr>
                <w:rFonts w:ascii="Times New Roman"/>
                <w:sz w:val="13"/>
              </w:rPr>
            </w:pPr>
            <w:r>
              <w:rPr>
                <w:rFonts w:ascii="Times New Roman"/>
                <w:color w:val="050505"/>
                <w:w w:val="118"/>
                <w:sz w:val="13"/>
              </w:rPr>
              <w:t>l</w:t>
            </w:r>
          </w:p>
        </w:tc>
      </w:tr>
    </w:tbl>
    <w:p w14:paraId="0C51AB26" w14:textId="77777777" w:rsidR="00DD02F0" w:rsidRDefault="00755876">
      <w:pPr>
        <w:tabs>
          <w:tab w:val="left" w:pos="6837"/>
          <w:tab w:val="left" w:pos="8780"/>
        </w:tabs>
        <w:ind w:left="5690"/>
        <w:rPr>
          <w:rFonts w:ascii="Times New Roman"/>
          <w:sz w:val="13"/>
        </w:rPr>
      </w:pPr>
      <w:r>
        <w:pict w14:anchorId="73A9825F">
          <v:shape id="docshape44" o:spid="_x0000_s1152" type="#_x0000_t202" style="position:absolute;left:0;text-align:left;margin-left:69.95pt;margin-top:8.3pt;width:463.8pt;height:177.4pt;z-index:15745024;mso-position-horizontal-relative:page;mso-position-vertical-relative:text" filled="f" stroked="f">
            <v:textbox inset="0,0,0,0">
              <w:txbxContent>
                <w:tbl>
                  <w:tblPr>
                    <w:tblStyle w:val="TableNormal"/>
                    <w:tblW w:w="0" w:type="auto"/>
                    <w:tblInd w:w="7" w:type="dxa"/>
                    <w:tblLayout w:type="fixed"/>
                    <w:tblLook w:val="01E0" w:firstRow="1" w:lastRow="1" w:firstColumn="1" w:lastColumn="1" w:noHBand="0" w:noVBand="0"/>
                  </w:tblPr>
                  <w:tblGrid>
                    <w:gridCol w:w="3202"/>
                    <w:gridCol w:w="1697"/>
                    <w:gridCol w:w="1238"/>
                    <w:gridCol w:w="1053"/>
                    <w:gridCol w:w="971"/>
                    <w:gridCol w:w="1116"/>
                  </w:tblGrid>
                  <w:tr w:rsidR="00DD02F0" w14:paraId="0177E1C7" w14:textId="77777777">
                    <w:trPr>
                      <w:trHeight w:val="297"/>
                    </w:trPr>
                    <w:tc>
                      <w:tcPr>
                        <w:tcW w:w="3202" w:type="dxa"/>
                        <w:tcBorders>
                          <w:bottom w:val="single" w:sz="12" w:space="0" w:color="000000"/>
                        </w:tcBorders>
                      </w:tcPr>
                      <w:p w14:paraId="5FA0736A" w14:textId="77777777" w:rsidR="00DD02F0" w:rsidRDefault="00DD02F0">
                        <w:pPr>
                          <w:pStyle w:val="TableParagraph"/>
                          <w:rPr>
                            <w:rFonts w:ascii="Times New Roman"/>
                            <w:sz w:val="16"/>
                          </w:rPr>
                        </w:pPr>
                      </w:p>
                    </w:tc>
                    <w:tc>
                      <w:tcPr>
                        <w:tcW w:w="1697" w:type="dxa"/>
                        <w:tcBorders>
                          <w:bottom w:val="single" w:sz="12" w:space="0" w:color="000000"/>
                        </w:tcBorders>
                      </w:tcPr>
                      <w:p w14:paraId="297884C6" w14:textId="77777777" w:rsidR="00DD02F0" w:rsidRDefault="00755876">
                        <w:pPr>
                          <w:pStyle w:val="TableParagraph"/>
                          <w:spacing w:line="144" w:lineRule="exact"/>
                          <w:ind w:right="267"/>
                          <w:jc w:val="right"/>
                          <w:rPr>
                            <w:rFonts w:ascii="Times New Roman"/>
                            <w:sz w:val="13"/>
                          </w:rPr>
                        </w:pPr>
                        <w:r>
                          <w:rPr>
                            <w:rFonts w:ascii="Times New Roman"/>
                            <w:color w:val="161615"/>
                            <w:spacing w:val="-2"/>
                            <w:w w:val="115"/>
                            <w:sz w:val="13"/>
                          </w:rPr>
                          <w:t>(14.850.066,20)</w:t>
                        </w:r>
                      </w:p>
                    </w:tc>
                    <w:tc>
                      <w:tcPr>
                        <w:tcW w:w="1238" w:type="dxa"/>
                        <w:tcBorders>
                          <w:bottom w:val="single" w:sz="12" w:space="0" w:color="000000"/>
                        </w:tcBorders>
                      </w:tcPr>
                      <w:p w14:paraId="0F8A5C8D" w14:textId="77777777" w:rsidR="00DD02F0" w:rsidRDefault="00DD02F0">
                        <w:pPr>
                          <w:pStyle w:val="TableParagraph"/>
                          <w:rPr>
                            <w:rFonts w:ascii="Times New Roman"/>
                            <w:sz w:val="16"/>
                          </w:rPr>
                        </w:pPr>
                      </w:p>
                    </w:tc>
                    <w:tc>
                      <w:tcPr>
                        <w:tcW w:w="1053" w:type="dxa"/>
                        <w:tcBorders>
                          <w:bottom w:val="single" w:sz="12" w:space="0" w:color="000000"/>
                        </w:tcBorders>
                      </w:tcPr>
                      <w:p w14:paraId="4A0D3EAD" w14:textId="77777777" w:rsidR="00DD02F0" w:rsidRDefault="00DD02F0">
                        <w:pPr>
                          <w:pStyle w:val="TableParagraph"/>
                          <w:rPr>
                            <w:rFonts w:ascii="Times New Roman"/>
                            <w:sz w:val="16"/>
                          </w:rPr>
                        </w:pPr>
                      </w:p>
                    </w:tc>
                    <w:tc>
                      <w:tcPr>
                        <w:tcW w:w="971" w:type="dxa"/>
                        <w:tcBorders>
                          <w:bottom w:val="single" w:sz="12" w:space="0" w:color="000000"/>
                        </w:tcBorders>
                      </w:tcPr>
                      <w:p w14:paraId="792A4830" w14:textId="77777777" w:rsidR="00DD02F0" w:rsidRDefault="00DD02F0">
                        <w:pPr>
                          <w:pStyle w:val="TableParagraph"/>
                          <w:rPr>
                            <w:rFonts w:ascii="Times New Roman"/>
                            <w:sz w:val="16"/>
                          </w:rPr>
                        </w:pPr>
                      </w:p>
                    </w:tc>
                    <w:tc>
                      <w:tcPr>
                        <w:tcW w:w="1116" w:type="dxa"/>
                        <w:tcBorders>
                          <w:bottom w:val="single" w:sz="12" w:space="0" w:color="000000"/>
                        </w:tcBorders>
                      </w:tcPr>
                      <w:p w14:paraId="6620555E" w14:textId="77777777" w:rsidR="00DD02F0" w:rsidRDefault="00755876">
                        <w:pPr>
                          <w:pStyle w:val="TableParagraph"/>
                          <w:spacing w:line="148" w:lineRule="exact"/>
                          <w:ind w:right="77"/>
                          <w:jc w:val="right"/>
                          <w:rPr>
                            <w:sz w:val="13"/>
                          </w:rPr>
                        </w:pPr>
                        <w:r>
                          <w:rPr>
                            <w:color w:val="161615"/>
                            <w:w w:val="117"/>
                            <w:sz w:val="13"/>
                          </w:rPr>
                          <w:t>)</w:t>
                        </w:r>
                      </w:p>
                    </w:tc>
                  </w:tr>
                  <w:tr w:rsidR="00DD02F0" w14:paraId="0368EDEA" w14:textId="77777777">
                    <w:trPr>
                      <w:trHeight w:val="156"/>
                    </w:trPr>
                    <w:tc>
                      <w:tcPr>
                        <w:tcW w:w="3202" w:type="dxa"/>
                        <w:tcBorders>
                          <w:top w:val="single" w:sz="12" w:space="0" w:color="000000"/>
                          <w:bottom w:val="single" w:sz="12" w:space="0" w:color="000000"/>
                        </w:tcBorders>
                      </w:tcPr>
                      <w:p w14:paraId="6F1D2E9C" w14:textId="77777777" w:rsidR="00DD02F0" w:rsidRDefault="00755876">
                        <w:pPr>
                          <w:pStyle w:val="TableParagraph"/>
                          <w:spacing w:before="10" w:line="119" w:lineRule="exact"/>
                          <w:ind w:left="102"/>
                          <w:rPr>
                            <w:sz w:val="14"/>
                          </w:rPr>
                        </w:pPr>
                        <w:r>
                          <w:rPr>
                            <w:color w:val="050505"/>
                            <w:w w:val="105"/>
                            <w:sz w:val="14"/>
                          </w:rPr>
                          <w:t>Valor</w:t>
                        </w:r>
                        <w:r>
                          <w:rPr>
                            <w:color w:val="050505"/>
                            <w:spacing w:val="-2"/>
                            <w:w w:val="105"/>
                            <w:sz w:val="14"/>
                          </w:rPr>
                          <w:t xml:space="preserve"> </w:t>
                        </w:r>
                        <w:r>
                          <w:rPr>
                            <w:color w:val="050505"/>
                            <w:w w:val="105"/>
                            <w:sz w:val="14"/>
                          </w:rPr>
                          <w:t>neto</w:t>
                        </w:r>
                        <w:r>
                          <w:rPr>
                            <w:color w:val="050505"/>
                            <w:spacing w:val="-6"/>
                            <w:w w:val="105"/>
                            <w:sz w:val="14"/>
                          </w:rPr>
                          <w:t xml:space="preserve"> </w:t>
                        </w:r>
                        <w:r>
                          <w:rPr>
                            <w:color w:val="050505"/>
                            <w:spacing w:val="-2"/>
                            <w:w w:val="105"/>
                            <w:sz w:val="14"/>
                          </w:rPr>
                          <w:t>contable</w:t>
                        </w:r>
                      </w:p>
                    </w:tc>
                    <w:tc>
                      <w:tcPr>
                        <w:tcW w:w="1697" w:type="dxa"/>
                        <w:tcBorders>
                          <w:top w:val="single" w:sz="12" w:space="0" w:color="000000"/>
                          <w:bottom w:val="single" w:sz="12" w:space="0" w:color="000000"/>
                        </w:tcBorders>
                      </w:tcPr>
                      <w:p w14:paraId="4D921407" w14:textId="77777777" w:rsidR="00DD02F0" w:rsidRDefault="00755876">
                        <w:pPr>
                          <w:pStyle w:val="TableParagraph"/>
                          <w:spacing w:before="20" w:line="109" w:lineRule="exact"/>
                          <w:ind w:right="260"/>
                          <w:jc w:val="right"/>
                          <w:rPr>
                            <w:rFonts w:ascii="Times New Roman"/>
                            <w:sz w:val="13"/>
                          </w:rPr>
                        </w:pPr>
                        <w:r>
                          <w:rPr>
                            <w:rFonts w:ascii="Times New Roman"/>
                            <w:color w:val="050505"/>
                            <w:spacing w:val="-2"/>
                            <w:w w:val="120"/>
                            <w:sz w:val="13"/>
                          </w:rPr>
                          <w:t>4.761.871,01</w:t>
                        </w:r>
                      </w:p>
                    </w:tc>
                    <w:tc>
                      <w:tcPr>
                        <w:tcW w:w="1238" w:type="dxa"/>
                        <w:tcBorders>
                          <w:top w:val="single" w:sz="12" w:space="0" w:color="000000"/>
                          <w:bottom w:val="single" w:sz="12" w:space="0" w:color="000000"/>
                        </w:tcBorders>
                      </w:tcPr>
                      <w:p w14:paraId="78173192" w14:textId="77777777" w:rsidR="00DD02F0" w:rsidRDefault="00DD02F0">
                        <w:pPr>
                          <w:pStyle w:val="TableParagraph"/>
                          <w:rPr>
                            <w:rFonts w:ascii="Times New Roman"/>
                            <w:sz w:val="8"/>
                          </w:rPr>
                        </w:pPr>
                      </w:p>
                    </w:tc>
                    <w:tc>
                      <w:tcPr>
                        <w:tcW w:w="1053" w:type="dxa"/>
                        <w:tcBorders>
                          <w:top w:val="single" w:sz="12" w:space="0" w:color="000000"/>
                          <w:bottom w:val="single" w:sz="12" w:space="0" w:color="000000"/>
                        </w:tcBorders>
                      </w:tcPr>
                      <w:p w14:paraId="2CD5B6DC" w14:textId="77777777" w:rsidR="00DD02F0" w:rsidRDefault="00DD02F0">
                        <w:pPr>
                          <w:pStyle w:val="TableParagraph"/>
                          <w:rPr>
                            <w:rFonts w:ascii="Times New Roman"/>
                            <w:sz w:val="8"/>
                          </w:rPr>
                        </w:pPr>
                      </w:p>
                    </w:tc>
                    <w:tc>
                      <w:tcPr>
                        <w:tcW w:w="971" w:type="dxa"/>
                        <w:tcBorders>
                          <w:top w:val="single" w:sz="12" w:space="0" w:color="000000"/>
                          <w:bottom w:val="single" w:sz="12" w:space="0" w:color="000000"/>
                        </w:tcBorders>
                      </w:tcPr>
                      <w:p w14:paraId="1DD4E37A" w14:textId="77777777" w:rsidR="00DD02F0" w:rsidRDefault="00DD02F0">
                        <w:pPr>
                          <w:pStyle w:val="TableParagraph"/>
                          <w:rPr>
                            <w:rFonts w:ascii="Times New Roman"/>
                            <w:sz w:val="8"/>
                          </w:rPr>
                        </w:pPr>
                      </w:p>
                    </w:tc>
                    <w:tc>
                      <w:tcPr>
                        <w:tcW w:w="1116" w:type="dxa"/>
                        <w:tcBorders>
                          <w:top w:val="single" w:sz="12" w:space="0" w:color="000000"/>
                          <w:bottom w:val="single" w:sz="12" w:space="0" w:color="000000"/>
                        </w:tcBorders>
                      </w:tcPr>
                      <w:p w14:paraId="0B2772BA" w14:textId="77777777" w:rsidR="00DD02F0" w:rsidRDefault="00755876">
                        <w:pPr>
                          <w:pStyle w:val="TableParagraph"/>
                          <w:spacing w:before="20" w:line="109" w:lineRule="exact"/>
                          <w:ind w:right="72"/>
                          <w:jc w:val="right"/>
                          <w:rPr>
                            <w:rFonts w:ascii="Times New Roman"/>
                            <w:sz w:val="13"/>
                          </w:rPr>
                        </w:pPr>
                        <w:r>
                          <w:rPr>
                            <w:rFonts w:ascii="Times New Roman"/>
                            <w:color w:val="050505"/>
                            <w:spacing w:val="-2"/>
                            <w:w w:val="120"/>
                            <w:sz w:val="13"/>
                          </w:rPr>
                          <w:t>4.614.002,51</w:t>
                        </w:r>
                      </w:p>
                    </w:tc>
                  </w:tr>
                  <w:tr w:rsidR="00DD02F0" w14:paraId="2B7758DD" w14:textId="77777777">
                    <w:trPr>
                      <w:trHeight w:val="340"/>
                    </w:trPr>
                    <w:tc>
                      <w:tcPr>
                        <w:tcW w:w="3202" w:type="dxa"/>
                        <w:tcBorders>
                          <w:top w:val="single" w:sz="12" w:space="0" w:color="000000"/>
                        </w:tcBorders>
                      </w:tcPr>
                      <w:p w14:paraId="6B7BE127" w14:textId="77777777" w:rsidR="00DD02F0" w:rsidRDefault="00DD02F0">
                        <w:pPr>
                          <w:pStyle w:val="TableParagraph"/>
                          <w:spacing w:before="7"/>
                          <w:rPr>
                            <w:sz w:val="15"/>
                          </w:rPr>
                        </w:pPr>
                      </w:p>
                      <w:p w14:paraId="0A798963" w14:textId="77777777" w:rsidR="00DD02F0" w:rsidRDefault="00755876">
                        <w:pPr>
                          <w:pStyle w:val="TableParagraph"/>
                          <w:spacing w:before="1" w:line="148" w:lineRule="exact"/>
                          <w:ind w:left="96"/>
                          <w:rPr>
                            <w:rFonts w:ascii="Times New Roman"/>
                            <w:sz w:val="13"/>
                          </w:rPr>
                        </w:pPr>
                        <w:r>
                          <w:rPr>
                            <w:color w:val="050505"/>
                            <w:spacing w:val="-2"/>
                            <w:w w:val="110"/>
                            <w:sz w:val="14"/>
                          </w:rPr>
                          <w:t>Ejercicio</w:t>
                        </w:r>
                        <w:r>
                          <w:rPr>
                            <w:color w:val="050505"/>
                            <w:spacing w:val="5"/>
                            <w:w w:val="115"/>
                            <w:sz w:val="14"/>
                          </w:rPr>
                          <w:t xml:space="preserve"> </w:t>
                        </w:r>
                        <w:r>
                          <w:rPr>
                            <w:rFonts w:ascii="Times New Roman"/>
                            <w:color w:val="050505"/>
                            <w:spacing w:val="-4"/>
                            <w:w w:val="115"/>
                            <w:sz w:val="13"/>
                          </w:rPr>
                          <w:t>2023</w:t>
                        </w:r>
                      </w:p>
                    </w:tc>
                    <w:tc>
                      <w:tcPr>
                        <w:tcW w:w="1697" w:type="dxa"/>
                        <w:tcBorders>
                          <w:top w:val="single" w:sz="12" w:space="0" w:color="000000"/>
                        </w:tcBorders>
                      </w:tcPr>
                      <w:p w14:paraId="739843F3" w14:textId="77777777" w:rsidR="00DD02F0" w:rsidRDefault="00DD02F0">
                        <w:pPr>
                          <w:pStyle w:val="TableParagraph"/>
                          <w:rPr>
                            <w:rFonts w:ascii="Times New Roman"/>
                            <w:sz w:val="16"/>
                          </w:rPr>
                        </w:pPr>
                      </w:p>
                    </w:tc>
                    <w:tc>
                      <w:tcPr>
                        <w:tcW w:w="1238" w:type="dxa"/>
                        <w:tcBorders>
                          <w:top w:val="single" w:sz="12" w:space="0" w:color="000000"/>
                        </w:tcBorders>
                      </w:tcPr>
                      <w:p w14:paraId="3373A8D4" w14:textId="77777777" w:rsidR="00DD02F0" w:rsidRDefault="00DD02F0">
                        <w:pPr>
                          <w:pStyle w:val="TableParagraph"/>
                          <w:rPr>
                            <w:rFonts w:ascii="Times New Roman"/>
                            <w:sz w:val="16"/>
                          </w:rPr>
                        </w:pPr>
                      </w:p>
                    </w:tc>
                    <w:tc>
                      <w:tcPr>
                        <w:tcW w:w="1053" w:type="dxa"/>
                        <w:tcBorders>
                          <w:top w:val="single" w:sz="12" w:space="0" w:color="000000"/>
                        </w:tcBorders>
                      </w:tcPr>
                      <w:p w14:paraId="7720A80D" w14:textId="77777777" w:rsidR="00DD02F0" w:rsidRDefault="00DD02F0">
                        <w:pPr>
                          <w:pStyle w:val="TableParagraph"/>
                          <w:rPr>
                            <w:rFonts w:ascii="Times New Roman"/>
                            <w:sz w:val="16"/>
                          </w:rPr>
                        </w:pPr>
                      </w:p>
                    </w:tc>
                    <w:tc>
                      <w:tcPr>
                        <w:tcW w:w="971" w:type="dxa"/>
                        <w:tcBorders>
                          <w:top w:val="single" w:sz="12" w:space="0" w:color="000000"/>
                        </w:tcBorders>
                      </w:tcPr>
                      <w:p w14:paraId="3ADBEF29" w14:textId="77777777" w:rsidR="00DD02F0" w:rsidRDefault="00DD02F0">
                        <w:pPr>
                          <w:pStyle w:val="TableParagraph"/>
                          <w:rPr>
                            <w:rFonts w:ascii="Times New Roman"/>
                            <w:sz w:val="16"/>
                          </w:rPr>
                        </w:pPr>
                      </w:p>
                    </w:tc>
                    <w:tc>
                      <w:tcPr>
                        <w:tcW w:w="1116" w:type="dxa"/>
                        <w:tcBorders>
                          <w:top w:val="single" w:sz="12" w:space="0" w:color="000000"/>
                        </w:tcBorders>
                      </w:tcPr>
                      <w:p w14:paraId="2272DC3A" w14:textId="77777777" w:rsidR="00DD02F0" w:rsidRDefault="00DD02F0">
                        <w:pPr>
                          <w:pStyle w:val="TableParagraph"/>
                          <w:rPr>
                            <w:rFonts w:ascii="Times New Roman"/>
                            <w:sz w:val="16"/>
                          </w:rPr>
                        </w:pPr>
                      </w:p>
                    </w:tc>
                  </w:tr>
                  <w:tr w:rsidR="00DD02F0" w14:paraId="7A63D739" w14:textId="77777777">
                    <w:trPr>
                      <w:trHeight w:val="170"/>
                    </w:trPr>
                    <w:tc>
                      <w:tcPr>
                        <w:tcW w:w="3202" w:type="dxa"/>
                      </w:tcPr>
                      <w:p w14:paraId="1C98EE2E" w14:textId="77777777" w:rsidR="00DD02F0" w:rsidRDefault="00755876">
                        <w:pPr>
                          <w:pStyle w:val="TableParagraph"/>
                          <w:spacing w:before="2" w:line="148" w:lineRule="exact"/>
                          <w:ind w:left="96"/>
                          <w:rPr>
                            <w:sz w:val="14"/>
                          </w:rPr>
                        </w:pPr>
                        <w:r>
                          <w:rPr>
                            <w:color w:val="161615"/>
                            <w:spacing w:val="-2"/>
                            <w:sz w:val="14"/>
                          </w:rPr>
                          <w:t>Coste</w:t>
                        </w:r>
                      </w:p>
                    </w:tc>
                    <w:tc>
                      <w:tcPr>
                        <w:tcW w:w="1697" w:type="dxa"/>
                      </w:tcPr>
                      <w:p w14:paraId="31F610A9" w14:textId="77777777" w:rsidR="00DD02F0" w:rsidRDefault="00DD02F0">
                        <w:pPr>
                          <w:pStyle w:val="TableParagraph"/>
                          <w:rPr>
                            <w:rFonts w:ascii="Times New Roman"/>
                            <w:sz w:val="10"/>
                          </w:rPr>
                        </w:pPr>
                      </w:p>
                    </w:tc>
                    <w:tc>
                      <w:tcPr>
                        <w:tcW w:w="1238" w:type="dxa"/>
                      </w:tcPr>
                      <w:p w14:paraId="47E9F4D7" w14:textId="77777777" w:rsidR="00DD02F0" w:rsidRDefault="00DD02F0">
                        <w:pPr>
                          <w:pStyle w:val="TableParagraph"/>
                          <w:rPr>
                            <w:rFonts w:ascii="Times New Roman"/>
                            <w:sz w:val="10"/>
                          </w:rPr>
                        </w:pPr>
                      </w:p>
                    </w:tc>
                    <w:tc>
                      <w:tcPr>
                        <w:tcW w:w="1053" w:type="dxa"/>
                      </w:tcPr>
                      <w:p w14:paraId="7562C6F3" w14:textId="77777777" w:rsidR="00DD02F0" w:rsidRDefault="00DD02F0">
                        <w:pPr>
                          <w:pStyle w:val="TableParagraph"/>
                          <w:rPr>
                            <w:rFonts w:ascii="Times New Roman"/>
                            <w:sz w:val="10"/>
                          </w:rPr>
                        </w:pPr>
                      </w:p>
                    </w:tc>
                    <w:tc>
                      <w:tcPr>
                        <w:tcW w:w="971" w:type="dxa"/>
                      </w:tcPr>
                      <w:p w14:paraId="6977593A" w14:textId="77777777" w:rsidR="00DD02F0" w:rsidRDefault="00DD02F0">
                        <w:pPr>
                          <w:pStyle w:val="TableParagraph"/>
                          <w:rPr>
                            <w:rFonts w:ascii="Times New Roman"/>
                            <w:sz w:val="10"/>
                          </w:rPr>
                        </w:pPr>
                      </w:p>
                    </w:tc>
                    <w:tc>
                      <w:tcPr>
                        <w:tcW w:w="1116" w:type="dxa"/>
                      </w:tcPr>
                      <w:p w14:paraId="22A6F724" w14:textId="77777777" w:rsidR="00DD02F0" w:rsidRDefault="00DD02F0">
                        <w:pPr>
                          <w:pStyle w:val="TableParagraph"/>
                          <w:rPr>
                            <w:rFonts w:ascii="Times New Roman"/>
                            <w:sz w:val="10"/>
                          </w:rPr>
                        </w:pPr>
                      </w:p>
                    </w:tc>
                  </w:tr>
                  <w:tr w:rsidR="00DD02F0" w14:paraId="5DCFB631" w14:textId="77777777">
                    <w:trPr>
                      <w:trHeight w:val="170"/>
                    </w:trPr>
                    <w:tc>
                      <w:tcPr>
                        <w:tcW w:w="3202" w:type="dxa"/>
                      </w:tcPr>
                      <w:p w14:paraId="634499EB" w14:textId="77777777" w:rsidR="00DD02F0" w:rsidRDefault="00755876">
                        <w:pPr>
                          <w:pStyle w:val="TableParagraph"/>
                          <w:spacing w:before="2" w:line="148" w:lineRule="exact"/>
                          <w:ind w:left="216"/>
                          <w:rPr>
                            <w:sz w:val="14"/>
                          </w:rPr>
                        </w:pPr>
                        <w:r>
                          <w:rPr>
                            <w:color w:val="050505"/>
                            <w:spacing w:val="-2"/>
                            <w:sz w:val="14"/>
                          </w:rPr>
                          <w:t>Terrenos</w:t>
                        </w:r>
                      </w:p>
                    </w:tc>
                    <w:tc>
                      <w:tcPr>
                        <w:tcW w:w="1697" w:type="dxa"/>
                      </w:tcPr>
                      <w:p w14:paraId="59D1C215" w14:textId="77777777" w:rsidR="00DD02F0" w:rsidRDefault="00755876">
                        <w:pPr>
                          <w:pStyle w:val="TableParagraph"/>
                          <w:spacing w:before="7" w:line="142" w:lineRule="exact"/>
                          <w:ind w:right="273"/>
                          <w:jc w:val="right"/>
                          <w:rPr>
                            <w:rFonts w:ascii="Times New Roman"/>
                            <w:sz w:val="13"/>
                          </w:rPr>
                        </w:pPr>
                        <w:r>
                          <w:rPr>
                            <w:rFonts w:ascii="Times New Roman"/>
                            <w:color w:val="161615"/>
                            <w:spacing w:val="-2"/>
                            <w:w w:val="120"/>
                            <w:sz w:val="13"/>
                          </w:rPr>
                          <w:t>54.337,44</w:t>
                        </w:r>
                      </w:p>
                    </w:tc>
                    <w:tc>
                      <w:tcPr>
                        <w:tcW w:w="1238" w:type="dxa"/>
                      </w:tcPr>
                      <w:p w14:paraId="5F0F872E" w14:textId="77777777" w:rsidR="00DD02F0" w:rsidRDefault="00DD02F0">
                        <w:pPr>
                          <w:pStyle w:val="TableParagraph"/>
                          <w:rPr>
                            <w:rFonts w:ascii="Times New Roman"/>
                            <w:sz w:val="10"/>
                          </w:rPr>
                        </w:pPr>
                      </w:p>
                    </w:tc>
                    <w:tc>
                      <w:tcPr>
                        <w:tcW w:w="1053" w:type="dxa"/>
                      </w:tcPr>
                      <w:p w14:paraId="71C1CA99" w14:textId="77777777" w:rsidR="00DD02F0" w:rsidRDefault="00DD02F0">
                        <w:pPr>
                          <w:pStyle w:val="TableParagraph"/>
                          <w:rPr>
                            <w:rFonts w:ascii="Times New Roman"/>
                            <w:sz w:val="10"/>
                          </w:rPr>
                        </w:pPr>
                      </w:p>
                    </w:tc>
                    <w:tc>
                      <w:tcPr>
                        <w:tcW w:w="971" w:type="dxa"/>
                      </w:tcPr>
                      <w:p w14:paraId="32863616" w14:textId="77777777" w:rsidR="00DD02F0" w:rsidRDefault="00DD02F0">
                        <w:pPr>
                          <w:pStyle w:val="TableParagraph"/>
                          <w:rPr>
                            <w:rFonts w:ascii="Times New Roman"/>
                            <w:sz w:val="10"/>
                          </w:rPr>
                        </w:pPr>
                      </w:p>
                    </w:tc>
                    <w:tc>
                      <w:tcPr>
                        <w:tcW w:w="1116" w:type="dxa"/>
                      </w:tcPr>
                      <w:p w14:paraId="61D5B00C" w14:textId="77777777" w:rsidR="00DD02F0" w:rsidRDefault="00755876">
                        <w:pPr>
                          <w:pStyle w:val="TableParagraph"/>
                          <w:spacing w:before="7" w:line="142" w:lineRule="exact"/>
                          <w:ind w:right="85"/>
                          <w:jc w:val="right"/>
                          <w:rPr>
                            <w:rFonts w:ascii="Times New Roman"/>
                            <w:sz w:val="13"/>
                          </w:rPr>
                        </w:pPr>
                        <w:r>
                          <w:rPr>
                            <w:rFonts w:ascii="Times New Roman"/>
                            <w:color w:val="161615"/>
                            <w:spacing w:val="-2"/>
                            <w:w w:val="120"/>
                            <w:sz w:val="13"/>
                          </w:rPr>
                          <w:t>54.337,44</w:t>
                        </w:r>
                      </w:p>
                    </w:tc>
                  </w:tr>
                  <w:tr w:rsidR="00DD02F0" w14:paraId="0A4AD803" w14:textId="77777777">
                    <w:trPr>
                      <w:trHeight w:val="321"/>
                    </w:trPr>
                    <w:tc>
                      <w:tcPr>
                        <w:tcW w:w="3202" w:type="dxa"/>
                      </w:tcPr>
                      <w:p w14:paraId="048D5CFB" w14:textId="77777777" w:rsidR="00DD02F0" w:rsidRDefault="00755876">
                        <w:pPr>
                          <w:pStyle w:val="TableParagraph"/>
                          <w:spacing w:before="2" w:line="152" w:lineRule="exact"/>
                          <w:ind w:left="212"/>
                          <w:rPr>
                            <w:sz w:val="14"/>
                          </w:rPr>
                        </w:pPr>
                        <w:r>
                          <w:rPr>
                            <w:color w:val="161615"/>
                            <w:spacing w:val="-2"/>
                            <w:sz w:val="14"/>
                          </w:rPr>
                          <w:t>Construcciones</w:t>
                        </w:r>
                      </w:p>
                      <w:p w14:paraId="3E34C13B" w14:textId="77777777" w:rsidR="00DD02F0" w:rsidRDefault="00755876">
                        <w:pPr>
                          <w:pStyle w:val="TableParagraph"/>
                          <w:spacing w:line="147" w:lineRule="exact"/>
                          <w:ind w:left="215"/>
                          <w:rPr>
                            <w:sz w:val="14"/>
                          </w:rPr>
                        </w:pPr>
                        <w:r>
                          <w:rPr>
                            <w:color w:val="050505"/>
                            <w:spacing w:val="-2"/>
                            <w:sz w:val="14"/>
                          </w:rPr>
                          <w:t>Instalaciones</w:t>
                        </w:r>
                        <w:r>
                          <w:rPr>
                            <w:color w:val="050505"/>
                            <w:spacing w:val="6"/>
                            <w:sz w:val="14"/>
                          </w:rPr>
                          <w:t xml:space="preserve"> </w:t>
                        </w:r>
                        <w:r>
                          <w:rPr>
                            <w:color w:val="050505"/>
                            <w:spacing w:val="-2"/>
                            <w:sz w:val="14"/>
                          </w:rPr>
                          <w:t>técnicas</w:t>
                        </w:r>
                        <w:r>
                          <w:rPr>
                            <w:color w:val="050505"/>
                            <w:spacing w:val="3"/>
                            <w:sz w:val="14"/>
                          </w:rPr>
                          <w:t xml:space="preserve"> </w:t>
                        </w:r>
                        <w:r>
                          <w:rPr>
                            <w:rFonts w:ascii="Times New Roman" w:hAnsi="Times New Roman"/>
                            <w:color w:val="161615"/>
                            <w:spacing w:val="-2"/>
                            <w:sz w:val="15"/>
                          </w:rPr>
                          <w:t>y</w:t>
                        </w:r>
                        <w:r>
                          <w:rPr>
                            <w:rFonts w:ascii="Times New Roman" w:hAnsi="Times New Roman"/>
                            <w:color w:val="161615"/>
                            <w:sz w:val="15"/>
                          </w:rPr>
                          <w:t xml:space="preserve"> </w:t>
                        </w:r>
                        <w:r>
                          <w:rPr>
                            <w:color w:val="161615"/>
                            <w:spacing w:val="-2"/>
                            <w:sz w:val="14"/>
                          </w:rPr>
                          <w:t>otro</w:t>
                        </w:r>
                        <w:r>
                          <w:rPr>
                            <w:color w:val="161615"/>
                            <w:spacing w:val="3"/>
                            <w:sz w:val="14"/>
                          </w:rPr>
                          <w:t xml:space="preserve"> </w:t>
                        </w:r>
                        <w:r>
                          <w:rPr>
                            <w:color w:val="050505"/>
                            <w:spacing w:val="-2"/>
                            <w:sz w:val="14"/>
                          </w:rPr>
                          <w:t>inmovilizado</w:t>
                        </w:r>
                      </w:p>
                    </w:tc>
                    <w:tc>
                      <w:tcPr>
                        <w:tcW w:w="1697" w:type="dxa"/>
                      </w:tcPr>
                      <w:p w14:paraId="08E5C92E" w14:textId="77777777" w:rsidR="00DD02F0" w:rsidRDefault="00755876">
                        <w:pPr>
                          <w:pStyle w:val="TableParagraph"/>
                          <w:spacing w:before="7"/>
                          <w:ind w:right="272"/>
                          <w:jc w:val="right"/>
                          <w:rPr>
                            <w:rFonts w:ascii="Times New Roman"/>
                            <w:sz w:val="13"/>
                          </w:rPr>
                        </w:pPr>
                        <w:r>
                          <w:rPr>
                            <w:rFonts w:ascii="Times New Roman"/>
                            <w:color w:val="161615"/>
                            <w:spacing w:val="-2"/>
                            <w:w w:val="120"/>
                            <w:sz w:val="13"/>
                          </w:rPr>
                          <w:t>7.806.097,89</w:t>
                        </w:r>
                      </w:p>
                    </w:tc>
                    <w:tc>
                      <w:tcPr>
                        <w:tcW w:w="1238" w:type="dxa"/>
                      </w:tcPr>
                      <w:p w14:paraId="7263ADE5" w14:textId="77777777" w:rsidR="00DD02F0" w:rsidRDefault="00755876">
                        <w:pPr>
                          <w:pStyle w:val="TableParagraph"/>
                          <w:spacing w:before="7"/>
                          <w:ind w:right="185"/>
                          <w:jc w:val="right"/>
                          <w:rPr>
                            <w:rFonts w:ascii="Times New Roman"/>
                            <w:sz w:val="13"/>
                          </w:rPr>
                        </w:pPr>
                        <w:r>
                          <w:rPr>
                            <w:rFonts w:ascii="Times New Roman"/>
                            <w:color w:val="161615"/>
                            <w:spacing w:val="-2"/>
                            <w:w w:val="115"/>
                            <w:sz w:val="13"/>
                          </w:rPr>
                          <w:t>23.965,60</w:t>
                        </w:r>
                      </w:p>
                    </w:tc>
                    <w:tc>
                      <w:tcPr>
                        <w:tcW w:w="1053" w:type="dxa"/>
                      </w:tcPr>
                      <w:p w14:paraId="75130F44" w14:textId="77777777" w:rsidR="00DD02F0" w:rsidRDefault="00755876">
                        <w:pPr>
                          <w:pStyle w:val="TableParagraph"/>
                          <w:spacing w:before="7"/>
                          <w:ind w:left="149" w:right="151"/>
                          <w:jc w:val="center"/>
                          <w:rPr>
                            <w:rFonts w:ascii="Times New Roman"/>
                            <w:sz w:val="13"/>
                          </w:rPr>
                        </w:pPr>
                        <w:r>
                          <w:rPr>
                            <w:rFonts w:ascii="Times New Roman"/>
                            <w:color w:val="161615"/>
                            <w:spacing w:val="-2"/>
                            <w:w w:val="115"/>
                            <w:sz w:val="13"/>
                          </w:rPr>
                          <w:t>(10.987,00)</w:t>
                        </w:r>
                      </w:p>
                    </w:tc>
                    <w:tc>
                      <w:tcPr>
                        <w:tcW w:w="971" w:type="dxa"/>
                      </w:tcPr>
                      <w:p w14:paraId="773DA540" w14:textId="77777777" w:rsidR="00DD02F0" w:rsidRDefault="00755876">
                        <w:pPr>
                          <w:pStyle w:val="TableParagraph"/>
                          <w:spacing w:before="7"/>
                          <w:ind w:right="100"/>
                          <w:jc w:val="right"/>
                          <w:rPr>
                            <w:rFonts w:ascii="Times New Roman"/>
                            <w:sz w:val="13"/>
                          </w:rPr>
                        </w:pPr>
                        <w:r>
                          <w:rPr>
                            <w:rFonts w:ascii="Times New Roman"/>
                            <w:color w:val="161615"/>
                            <w:spacing w:val="-2"/>
                            <w:w w:val="120"/>
                            <w:sz w:val="13"/>
                          </w:rPr>
                          <w:t>20.000,00</w:t>
                        </w:r>
                      </w:p>
                    </w:tc>
                    <w:tc>
                      <w:tcPr>
                        <w:tcW w:w="1116" w:type="dxa"/>
                      </w:tcPr>
                      <w:p w14:paraId="12F98AB4" w14:textId="77777777" w:rsidR="00DD02F0" w:rsidRDefault="00755876">
                        <w:pPr>
                          <w:pStyle w:val="TableParagraph"/>
                          <w:spacing w:before="7"/>
                          <w:ind w:right="84"/>
                          <w:jc w:val="right"/>
                          <w:rPr>
                            <w:rFonts w:ascii="Times New Roman"/>
                            <w:sz w:val="13"/>
                          </w:rPr>
                        </w:pPr>
                        <w:r>
                          <w:rPr>
                            <w:rFonts w:ascii="Times New Roman"/>
                            <w:color w:val="161615"/>
                            <w:spacing w:val="-2"/>
                            <w:w w:val="120"/>
                            <w:sz w:val="13"/>
                          </w:rPr>
                          <w:t>7.839.076,49</w:t>
                        </w:r>
                      </w:p>
                    </w:tc>
                  </w:tr>
                  <w:tr w:rsidR="00DD02F0" w14:paraId="6D8FBB62" w14:textId="77777777">
                    <w:trPr>
                      <w:trHeight w:val="159"/>
                    </w:trPr>
                    <w:tc>
                      <w:tcPr>
                        <w:tcW w:w="3202" w:type="dxa"/>
                      </w:tcPr>
                      <w:p w14:paraId="744D9C8A" w14:textId="77777777" w:rsidR="00DD02F0" w:rsidRDefault="00755876">
                        <w:pPr>
                          <w:pStyle w:val="TableParagraph"/>
                          <w:spacing w:line="140" w:lineRule="exact"/>
                          <w:ind w:left="98"/>
                          <w:rPr>
                            <w:sz w:val="14"/>
                          </w:rPr>
                        </w:pPr>
                        <w:r>
                          <w:rPr>
                            <w:color w:val="050505"/>
                            <w:spacing w:val="-2"/>
                            <w:sz w:val="14"/>
                          </w:rPr>
                          <w:t>material</w:t>
                        </w:r>
                      </w:p>
                    </w:tc>
                    <w:tc>
                      <w:tcPr>
                        <w:tcW w:w="1697" w:type="dxa"/>
                      </w:tcPr>
                      <w:p w14:paraId="607B55D6" w14:textId="77777777" w:rsidR="00DD02F0" w:rsidRDefault="00755876">
                        <w:pPr>
                          <w:pStyle w:val="TableParagraph"/>
                          <w:spacing w:before="4" w:line="136" w:lineRule="exact"/>
                          <w:ind w:right="270"/>
                          <w:jc w:val="right"/>
                          <w:rPr>
                            <w:rFonts w:ascii="Times New Roman"/>
                            <w:sz w:val="13"/>
                          </w:rPr>
                        </w:pPr>
                        <w:r>
                          <w:rPr>
                            <w:rFonts w:ascii="Times New Roman"/>
                            <w:color w:val="050505"/>
                            <w:spacing w:val="-2"/>
                            <w:w w:val="120"/>
                            <w:sz w:val="13"/>
                          </w:rPr>
                          <w:t>11.682.628,23</w:t>
                        </w:r>
                      </w:p>
                    </w:tc>
                    <w:tc>
                      <w:tcPr>
                        <w:tcW w:w="1238" w:type="dxa"/>
                      </w:tcPr>
                      <w:p w14:paraId="7698EEBF" w14:textId="77777777" w:rsidR="00DD02F0" w:rsidRDefault="00755876">
                        <w:pPr>
                          <w:pStyle w:val="TableParagraph"/>
                          <w:spacing w:before="4" w:line="136" w:lineRule="exact"/>
                          <w:ind w:right="182"/>
                          <w:jc w:val="right"/>
                          <w:rPr>
                            <w:rFonts w:ascii="Times New Roman"/>
                            <w:sz w:val="13"/>
                          </w:rPr>
                        </w:pPr>
                        <w:r>
                          <w:rPr>
                            <w:rFonts w:ascii="Times New Roman"/>
                            <w:color w:val="161615"/>
                            <w:spacing w:val="-2"/>
                            <w:w w:val="120"/>
                            <w:sz w:val="13"/>
                          </w:rPr>
                          <w:t>76.257,18</w:t>
                        </w:r>
                      </w:p>
                    </w:tc>
                    <w:tc>
                      <w:tcPr>
                        <w:tcW w:w="1053" w:type="dxa"/>
                      </w:tcPr>
                      <w:p w14:paraId="640C06D4" w14:textId="77777777" w:rsidR="00DD02F0" w:rsidRDefault="00755876">
                        <w:pPr>
                          <w:pStyle w:val="TableParagraph"/>
                          <w:spacing w:before="4" w:line="136" w:lineRule="exact"/>
                          <w:ind w:left="149" w:right="151"/>
                          <w:jc w:val="center"/>
                          <w:rPr>
                            <w:rFonts w:ascii="Times New Roman"/>
                            <w:sz w:val="13"/>
                          </w:rPr>
                        </w:pPr>
                        <w:r>
                          <w:rPr>
                            <w:rFonts w:ascii="Times New Roman"/>
                            <w:color w:val="161615"/>
                            <w:spacing w:val="-2"/>
                            <w:w w:val="115"/>
                            <w:sz w:val="13"/>
                          </w:rPr>
                          <w:t>(61.808,21)</w:t>
                        </w:r>
                      </w:p>
                    </w:tc>
                    <w:tc>
                      <w:tcPr>
                        <w:tcW w:w="971" w:type="dxa"/>
                      </w:tcPr>
                      <w:p w14:paraId="3C6ECD28" w14:textId="77777777" w:rsidR="00DD02F0" w:rsidRDefault="00755876">
                        <w:pPr>
                          <w:pStyle w:val="TableParagraph"/>
                          <w:spacing w:before="4" w:line="136" w:lineRule="exact"/>
                          <w:ind w:right="99"/>
                          <w:jc w:val="right"/>
                          <w:rPr>
                            <w:rFonts w:ascii="Times New Roman"/>
                            <w:sz w:val="13"/>
                          </w:rPr>
                        </w:pPr>
                        <w:r>
                          <w:rPr>
                            <w:rFonts w:ascii="Times New Roman"/>
                            <w:color w:val="161615"/>
                            <w:spacing w:val="-2"/>
                            <w:w w:val="120"/>
                            <w:sz w:val="13"/>
                          </w:rPr>
                          <w:t>6.281,78</w:t>
                        </w:r>
                      </w:p>
                    </w:tc>
                    <w:tc>
                      <w:tcPr>
                        <w:tcW w:w="1116" w:type="dxa"/>
                      </w:tcPr>
                      <w:p w14:paraId="01C13EB8" w14:textId="77777777" w:rsidR="00DD02F0" w:rsidRDefault="00755876">
                        <w:pPr>
                          <w:pStyle w:val="TableParagraph"/>
                          <w:spacing w:before="4" w:line="136" w:lineRule="exact"/>
                          <w:ind w:right="78"/>
                          <w:jc w:val="right"/>
                          <w:rPr>
                            <w:rFonts w:ascii="Times New Roman"/>
                            <w:sz w:val="13"/>
                          </w:rPr>
                        </w:pPr>
                        <w:r>
                          <w:rPr>
                            <w:rFonts w:ascii="Times New Roman"/>
                            <w:color w:val="050505"/>
                            <w:spacing w:val="-2"/>
                            <w:w w:val="120"/>
                            <w:sz w:val="13"/>
                          </w:rPr>
                          <w:t>11.703.358,98</w:t>
                        </w:r>
                      </w:p>
                    </w:tc>
                  </w:tr>
                  <w:tr w:rsidR="00DD02F0" w14:paraId="04AC1700" w14:textId="77777777">
                    <w:trPr>
                      <w:trHeight w:val="184"/>
                    </w:trPr>
                    <w:tc>
                      <w:tcPr>
                        <w:tcW w:w="4899" w:type="dxa"/>
                        <w:gridSpan w:val="2"/>
                        <w:tcBorders>
                          <w:bottom w:val="single" w:sz="12" w:space="0" w:color="000000"/>
                        </w:tcBorders>
                      </w:tcPr>
                      <w:p w14:paraId="3E1494B1" w14:textId="77777777" w:rsidR="00DD02F0" w:rsidRDefault="00755876">
                        <w:pPr>
                          <w:pStyle w:val="TableParagraph"/>
                          <w:tabs>
                            <w:tab w:val="left" w:pos="4009"/>
                          </w:tabs>
                          <w:spacing w:line="148" w:lineRule="exact"/>
                          <w:ind w:left="215"/>
                          <w:rPr>
                            <w:rFonts w:ascii="Times New Roman" w:hAnsi="Times New Roman"/>
                            <w:sz w:val="13"/>
                          </w:rPr>
                        </w:pPr>
                        <w:r>
                          <w:rPr>
                            <w:color w:val="050505"/>
                            <w:sz w:val="14"/>
                          </w:rPr>
                          <w:t>Inmovilizado</w:t>
                        </w:r>
                        <w:r>
                          <w:rPr>
                            <w:color w:val="050505"/>
                            <w:spacing w:val="-1"/>
                            <w:sz w:val="14"/>
                          </w:rPr>
                          <w:t xml:space="preserve"> </w:t>
                        </w:r>
                        <w:r>
                          <w:rPr>
                            <w:color w:val="161615"/>
                            <w:sz w:val="14"/>
                          </w:rPr>
                          <w:t>en</w:t>
                        </w:r>
                        <w:r>
                          <w:rPr>
                            <w:color w:val="161615"/>
                            <w:spacing w:val="-10"/>
                            <w:sz w:val="14"/>
                          </w:rPr>
                          <w:t xml:space="preserve"> </w:t>
                        </w:r>
                        <w:r>
                          <w:rPr>
                            <w:color w:val="161615"/>
                            <w:sz w:val="14"/>
                          </w:rPr>
                          <w:t>curso;¡:</w:t>
                        </w:r>
                        <w:r>
                          <w:rPr>
                            <w:color w:val="161615"/>
                            <w:spacing w:val="-9"/>
                            <w:sz w:val="14"/>
                          </w:rPr>
                          <w:t xml:space="preserve"> </w:t>
                        </w:r>
                        <w:r>
                          <w:rPr>
                            <w:color w:val="161615"/>
                            <w:sz w:val="14"/>
                          </w:rPr>
                          <w:t>antici</w:t>
                        </w:r>
                        <w:r>
                          <w:rPr>
                            <w:color w:val="161615"/>
                            <w:spacing w:val="-5"/>
                            <w:sz w:val="14"/>
                          </w:rPr>
                          <w:t xml:space="preserve"> os</w:t>
                        </w:r>
                        <w:r>
                          <w:rPr>
                            <w:color w:val="161615"/>
                            <w:sz w:val="14"/>
                          </w:rPr>
                          <w:tab/>
                        </w:r>
                        <w:r>
                          <w:rPr>
                            <w:rFonts w:ascii="Times New Roman" w:hAnsi="Times New Roman"/>
                            <w:color w:val="161615"/>
                            <w:spacing w:val="-2"/>
                            <w:w w:val="105"/>
                            <w:sz w:val="13"/>
                          </w:rPr>
                          <w:t>34.602,43</w:t>
                        </w:r>
                      </w:p>
                    </w:tc>
                    <w:tc>
                      <w:tcPr>
                        <w:tcW w:w="1238" w:type="dxa"/>
                        <w:tcBorders>
                          <w:bottom w:val="single" w:sz="12" w:space="0" w:color="000000"/>
                        </w:tcBorders>
                      </w:tcPr>
                      <w:p w14:paraId="36991F0C" w14:textId="77777777" w:rsidR="00DD02F0" w:rsidRDefault="00755876">
                        <w:pPr>
                          <w:pStyle w:val="TableParagraph"/>
                          <w:spacing w:line="144" w:lineRule="exact"/>
                          <w:ind w:right="179"/>
                          <w:jc w:val="right"/>
                          <w:rPr>
                            <w:rFonts w:ascii="Times New Roman"/>
                            <w:sz w:val="13"/>
                          </w:rPr>
                        </w:pPr>
                        <w:r>
                          <w:rPr>
                            <w:rFonts w:ascii="Times New Roman"/>
                            <w:color w:val="161615"/>
                            <w:spacing w:val="-2"/>
                            <w:w w:val="120"/>
                            <w:sz w:val="13"/>
                          </w:rPr>
                          <w:t>6.843,65</w:t>
                        </w:r>
                      </w:p>
                    </w:tc>
                    <w:tc>
                      <w:tcPr>
                        <w:tcW w:w="1053" w:type="dxa"/>
                        <w:tcBorders>
                          <w:bottom w:val="single" w:sz="12" w:space="0" w:color="000000"/>
                        </w:tcBorders>
                      </w:tcPr>
                      <w:p w14:paraId="2B48D38C" w14:textId="77777777" w:rsidR="00DD02F0" w:rsidRDefault="00DD02F0">
                        <w:pPr>
                          <w:pStyle w:val="TableParagraph"/>
                          <w:rPr>
                            <w:rFonts w:ascii="Times New Roman"/>
                            <w:sz w:val="10"/>
                          </w:rPr>
                        </w:pPr>
                      </w:p>
                    </w:tc>
                    <w:tc>
                      <w:tcPr>
                        <w:tcW w:w="971" w:type="dxa"/>
                        <w:tcBorders>
                          <w:bottom w:val="single" w:sz="12" w:space="0" w:color="000000"/>
                        </w:tcBorders>
                      </w:tcPr>
                      <w:p w14:paraId="23E86094" w14:textId="77777777" w:rsidR="00DD02F0" w:rsidRDefault="00755876">
                        <w:pPr>
                          <w:pStyle w:val="TableParagraph"/>
                          <w:spacing w:before="3" w:line="145" w:lineRule="exact"/>
                          <w:ind w:right="103"/>
                          <w:jc w:val="right"/>
                          <w:rPr>
                            <w:rFonts w:ascii="Times New Roman"/>
                            <w:sz w:val="13"/>
                          </w:rPr>
                        </w:pPr>
                        <w:r>
                          <w:rPr>
                            <w:rFonts w:ascii="Times New Roman"/>
                            <w:color w:val="050505"/>
                            <w:spacing w:val="-2"/>
                            <w:w w:val="115"/>
                            <w:sz w:val="13"/>
                          </w:rPr>
                          <w:t>(26.281</w:t>
                        </w:r>
                        <w:r>
                          <w:rPr>
                            <w:rFonts w:ascii="Times New Roman"/>
                            <w:color w:val="2B2A28"/>
                            <w:spacing w:val="-2"/>
                            <w:w w:val="115"/>
                            <w:sz w:val="13"/>
                          </w:rPr>
                          <w:t>,78l</w:t>
                        </w:r>
                      </w:p>
                    </w:tc>
                    <w:tc>
                      <w:tcPr>
                        <w:tcW w:w="1116" w:type="dxa"/>
                        <w:tcBorders>
                          <w:bottom w:val="single" w:sz="12" w:space="0" w:color="000000"/>
                        </w:tcBorders>
                      </w:tcPr>
                      <w:p w14:paraId="24CDC284" w14:textId="77777777" w:rsidR="00DD02F0" w:rsidRDefault="00755876">
                        <w:pPr>
                          <w:pStyle w:val="TableParagraph"/>
                          <w:spacing w:line="144" w:lineRule="exact"/>
                          <w:ind w:right="87"/>
                          <w:jc w:val="right"/>
                          <w:rPr>
                            <w:rFonts w:ascii="Times New Roman"/>
                            <w:sz w:val="13"/>
                          </w:rPr>
                        </w:pPr>
                        <w:r>
                          <w:rPr>
                            <w:rFonts w:ascii="Times New Roman"/>
                            <w:color w:val="050505"/>
                            <w:spacing w:val="-2"/>
                            <w:w w:val="120"/>
                            <w:sz w:val="13"/>
                          </w:rPr>
                          <w:t>15.164</w:t>
                        </w:r>
                        <w:r>
                          <w:rPr>
                            <w:rFonts w:ascii="Times New Roman"/>
                            <w:color w:val="2B2A28"/>
                            <w:spacing w:val="-2"/>
                            <w:w w:val="120"/>
                            <w:sz w:val="13"/>
                          </w:rPr>
                          <w:t>,30</w:t>
                        </w:r>
                      </w:p>
                    </w:tc>
                  </w:tr>
                  <w:tr w:rsidR="00DD02F0" w14:paraId="66808521" w14:textId="77777777">
                    <w:trPr>
                      <w:trHeight w:val="129"/>
                    </w:trPr>
                    <w:tc>
                      <w:tcPr>
                        <w:tcW w:w="4899" w:type="dxa"/>
                        <w:gridSpan w:val="2"/>
                        <w:tcBorders>
                          <w:top w:val="single" w:sz="12" w:space="0" w:color="000000"/>
                        </w:tcBorders>
                      </w:tcPr>
                      <w:p w14:paraId="58FB14B2" w14:textId="77777777" w:rsidR="00DD02F0" w:rsidRDefault="00755876">
                        <w:pPr>
                          <w:pStyle w:val="TableParagraph"/>
                          <w:spacing w:line="105" w:lineRule="exact"/>
                          <w:ind w:right="276"/>
                          <w:jc w:val="right"/>
                          <w:rPr>
                            <w:rFonts w:ascii="Times New Roman"/>
                            <w:sz w:val="13"/>
                          </w:rPr>
                        </w:pPr>
                        <w:r>
                          <w:rPr>
                            <w:rFonts w:ascii="Times New Roman"/>
                            <w:color w:val="050505"/>
                            <w:spacing w:val="-2"/>
                            <w:w w:val="120"/>
                            <w:sz w:val="13"/>
                          </w:rPr>
                          <w:t>19.577.665</w:t>
                        </w:r>
                        <w:r>
                          <w:rPr>
                            <w:rFonts w:ascii="Times New Roman"/>
                            <w:color w:val="2B2A28"/>
                            <w:spacing w:val="-2"/>
                            <w:w w:val="120"/>
                            <w:sz w:val="13"/>
                          </w:rPr>
                          <w:t>,99</w:t>
                        </w:r>
                      </w:p>
                    </w:tc>
                    <w:tc>
                      <w:tcPr>
                        <w:tcW w:w="1238" w:type="dxa"/>
                        <w:tcBorders>
                          <w:top w:val="single" w:sz="12" w:space="0" w:color="000000"/>
                        </w:tcBorders>
                      </w:tcPr>
                      <w:p w14:paraId="3355C542" w14:textId="77777777" w:rsidR="00DD02F0" w:rsidRDefault="00755876">
                        <w:pPr>
                          <w:pStyle w:val="TableParagraph"/>
                          <w:spacing w:line="105" w:lineRule="exact"/>
                          <w:ind w:right="175"/>
                          <w:jc w:val="right"/>
                          <w:rPr>
                            <w:rFonts w:ascii="Times New Roman"/>
                            <w:sz w:val="13"/>
                          </w:rPr>
                        </w:pPr>
                        <w:r>
                          <w:rPr>
                            <w:rFonts w:ascii="Times New Roman"/>
                            <w:color w:val="161615"/>
                            <w:spacing w:val="-2"/>
                            <w:w w:val="120"/>
                            <w:sz w:val="13"/>
                          </w:rPr>
                          <w:t>107.066,43</w:t>
                        </w:r>
                      </w:p>
                    </w:tc>
                    <w:tc>
                      <w:tcPr>
                        <w:tcW w:w="1053" w:type="dxa"/>
                        <w:tcBorders>
                          <w:top w:val="single" w:sz="12" w:space="0" w:color="000000"/>
                        </w:tcBorders>
                      </w:tcPr>
                      <w:p w14:paraId="7C7D5196" w14:textId="77777777" w:rsidR="00DD02F0" w:rsidRDefault="00755876">
                        <w:pPr>
                          <w:pStyle w:val="TableParagraph"/>
                          <w:spacing w:line="105" w:lineRule="exact"/>
                          <w:ind w:left="149" w:right="151"/>
                          <w:jc w:val="center"/>
                          <w:rPr>
                            <w:rFonts w:ascii="Times New Roman"/>
                            <w:sz w:val="13"/>
                          </w:rPr>
                        </w:pPr>
                        <w:r>
                          <w:rPr>
                            <w:rFonts w:ascii="Times New Roman"/>
                            <w:color w:val="161615"/>
                            <w:spacing w:val="-2"/>
                            <w:w w:val="115"/>
                            <w:sz w:val="13"/>
                          </w:rPr>
                          <w:t>(72.795,21)</w:t>
                        </w:r>
                      </w:p>
                    </w:tc>
                    <w:tc>
                      <w:tcPr>
                        <w:tcW w:w="971" w:type="dxa"/>
                        <w:tcBorders>
                          <w:top w:val="single" w:sz="12" w:space="0" w:color="000000"/>
                        </w:tcBorders>
                      </w:tcPr>
                      <w:p w14:paraId="6EAFD4CF" w14:textId="77777777" w:rsidR="00DD02F0" w:rsidRDefault="00DD02F0">
                        <w:pPr>
                          <w:pStyle w:val="TableParagraph"/>
                          <w:rPr>
                            <w:rFonts w:ascii="Times New Roman"/>
                            <w:sz w:val="6"/>
                          </w:rPr>
                        </w:pPr>
                      </w:p>
                    </w:tc>
                    <w:tc>
                      <w:tcPr>
                        <w:tcW w:w="1116" w:type="dxa"/>
                        <w:tcBorders>
                          <w:top w:val="single" w:sz="12" w:space="0" w:color="000000"/>
                        </w:tcBorders>
                      </w:tcPr>
                      <w:p w14:paraId="6A840A00" w14:textId="77777777" w:rsidR="00DD02F0" w:rsidRDefault="00755876">
                        <w:pPr>
                          <w:pStyle w:val="TableParagraph"/>
                          <w:spacing w:line="105" w:lineRule="exact"/>
                          <w:ind w:right="83"/>
                          <w:jc w:val="right"/>
                          <w:rPr>
                            <w:rFonts w:ascii="Times New Roman"/>
                            <w:sz w:val="13"/>
                          </w:rPr>
                        </w:pPr>
                        <w:r>
                          <w:rPr>
                            <w:rFonts w:ascii="Times New Roman"/>
                            <w:color w:val="050505"/>
                            <w:spacing w:val="-2"/>
                            <w:w w:val="120"/>
                            <w:sz w:val="13"/>
                          </w:rPr>
                          <w:t>19.611.937</w:t>
                        </w:r>
                        <w:r>
                          <w:rPr>
                            <w:rFonts w:ascii="Times New Roman"/>
                            <w:color w:val="2B2A28"/>
                            <w:spacing w:val="-2"/>
                            <w:w w:val="120"/>
                            <w:sz w:val="13"/>
                          </w:rPr>
                          <w:t>,2</w:t>
                        </w:r>
                        <w:r>
                          <w:rPr>
                            <w:rFonts w:ascii="Times New Roman"/>
                            <w:color w:val="050505"/>
                            <w:spacing w:val="-2"/>
                            <w:w w:val="120"/>
                            <w:sz w:val="13"/>
                          </w:rPr>
                          <w:t>1</w:t>
                        </w:r>
                      </w:p>
                    </w:tc>
                  </w:tr>
                  <w:tr w:rsidR="00DD02F0" w14:paraId="256A48E1" w14:textId="77777777">
                    <w:trPr>
                      <w:trHeight w:val="352"/>
                    </w:trPr>
                    <w:tc>
                      <w:tcPr>
                        <w:tcW w:w="3202" w:type="dxa"/>
                      </w:tcPr>
                      <w:p w14:paraId="6B8028BD" w14:textId="77777777" w:rsidR="00DD02F0" w:rsidRDefault="00DD02F0">
                        <w:pPr>
                          <w:pStyle w:val="TableParagraph"/>
                          <w:spacing w:before="1"/>
                          <w:rPr>
                            <w:sz w:val="16"/>
                          </w:rPr>
                        </w:pPr>
                      </w:p>
                      <w:p w14:paraId="2EA7CE20" w14:textId="77777777" w:rsidR="00DD02F0" w:rsidRDefault="00755876">
                        <w:pPr>
                          <w:pStyle w:val="TableParagraph"/>
                          <w:spacing w:line="148" w:lineRule="exact"/>
                          <w:ind w:left="98"/>
                          <w:rPr>
                            <w:sz w:val="14"/>
                          </w:rPr>
                        </w:pPr>
                        <w:r>
                          <w:rPr>
                            <w:color w:val="050505"/>
                            <w:spacing w:val="-2"/>
                            <w:sz w:val="14"/>
                          </w:rPr>
                          <w:t>Amortización</w:t>
                        </w:r>
                        <w:r>
                          <w:rPr>
                            <w:color w:val="050505"/>
                            <w:spacing w:val="5"/>
                            <w:sz w:val="14"/>
                          </w:rPr>
                          <w:t xml:space="preserve"> </w:t>
                        </w:r>
                        <w:r>
                          <w:rPr>
                            <w:color w:val="161615"/>
                            <w:spacing w:val="-2"/>
                            <w:sz w:val="14"/>
                          </w:rPr>
                          <w:t>acumulada</w:t>
                        </w:r>
                      </w:p>
                    </w:tc>
                    <w:tc>
                      <w:tcPr>
                        <w:tcW w:w="1697" w:type="dxa"/>
                      </w:tcPr>
                      <w:p w14:paraId="769B7804" w14:textId="77777777" w:rsidR="00DD02F0" w:rsidRDefault="00DD02F0">
                        <w:pPr>
                          <w:pStyle w:val="TableParagraph"/>
                          <w:rPr>
                            <w:rFonts w:ascii="Times New Roman"/>
                            <w:sz w:val="16"/>
                          </w:rPr>
                        </w:pPr>
                      </w:p>
                    </w:tc>
                    <w:tc>
                      <w:tcPr>
                        <w:tcW w:w="1238" w:type="dxa"/>
                      </w:tcPr>
                      <w:p w14:paraId="45581BDA" w14:textId="77777777" w:rsidR="00DD02F0" w:rsidRDefault="00DD02F0">
                        <w:pPr>
                          <w:pStyle w:val="TableParagraph"/>
                          <w:rPr>
                            <w:rFonts w:ascii="Times New Roman"/>
                            <w:sz w:val="16"/>
                          </w:rPr>
                        </w:pPr>
                      </w:p>
                    </w:tc>
                    <w:tc>
                      <w:tcPr>
                        <w:tcW w:w="1053" w:type="dxa"/>
                      </w:tcPr>
                      <w:p w14:paraId="60315156" w14:textId="77777777" w:rsidR="00DD02F0" w:rsidRDefault="00DD02F0">
                        <w:pPr>
                          <w:pStyle w:val="TableParagraph"/>
                          <w:rPr>
                            <w:rFonts w:ascii="Times New Roman"/>
                            <w:sz w:val="16"/>
                          </w:rPr>
                        </w:pPr>
                      </w:p>
                    </w:tc>
                    <w:tc>
                      <w:tcPr>
                        <w:tcW w:w="2087" w:type="dxa"/>
                        <w:gridSpan w:val="2"/>
                      </w:tcPr>
                      <w:p w14:paraId="5F0A3398" w14:textId="77777777" w:rsidR="00DD02F0" w:rsidRDefault="00DD02F0">
                        <w:pPr>
                          <w:pStyle w:val="TableParagraph"/>
                          <w:rPr>
                            <w:rFonts w:ascii="Times New Roman"/>
                            <w:sz w:val="16"/>
                          </w:rPr>
                        </w:pPr>
                      </w:p>
                    </w:tc>
                  </w:tr>
                  <w:tr w:rsidR="00DD02F0" w14:paraId="5E9B9F74" w14:textId="77777777">
                    <w:trPr>
                      <w:trHeight w:val="159"/>
                    </w:trPr>
                    <w:tc>
                      <w:tcPr>
                        <w:tcW w:w="3202" w:type="dxa"/>
                      </w:tcPr>
                      <w:p w14:paraId="797AA079" w14:textId="77777777" w:rsidR="00DD02F0" w:rsidRDefault="00755876">
                        <w:pPr>
                          <w:pStyle w:val="TableParagraph"/>
                          <w:spacing w:before="2" w:line="138" w:lineRule="exact"/>
                          <w:ind w:left="212"/>
                          <w:rPr>
                            <w:sz w:val="14"/>
                          </w:rPr>
                        </w:pPr>
                        <w:r>
                          <w:rPr>
                            <w:color w:val="161615"/>
                            <w:spacing w:val="-2"/>
                            <w:sz w:val="14"/>
                          </w:rPr>
                          <w:t>Construcciones</w:t>
                        </w:r>
                      </w:p>
                    </w:tc>
                    <w:tc>
                      <w:tcPr>
                        <w:tcW w:w="1697" w:type="dxa"/>
                      </w:tcPr>
                      <w:p w14:paraId="706B3FC2" w14:textId="77777777" w:rsidR="00DD02F0" w:rsidRDefault="00755876">
                        <w:pPr>
                          <w:pStyle w:val="TableParagraph"/>
                          <w:spacing w:before="7" w:line="132" w:lineRule="exact"/>
                          <w:ind w:right="267"/>
                          <w:jc w:val="right"/>
                          <w:rPr>
                            <w:rFonts w:ascii="Times New Roman"/>
                            <w:sz w:val="13"/>
                          </w:rPr>
                        </w:pPr>
                        <w:r>
                          <w:rPr>
                            <w:rFonts w:ascii="Times New Roman"/>
                            <w:color w:val="161615"/>
                            <w:spacing w:val="-2"/>
                            <w:w w:val="115"/>
                            <w:sz w:val="13"/>
                          </w:rPr>
                          <w:t>(4.557.102,96)</w:t>
                        </w:r>
                      </w:p>
                    </w:tc>
                    <w:tc>
                      <w:tcPr>
                        <w:tcW w:w="1238" w:type="dxa"/>
                      </w:tcPr>
                      <w:p w14:paraId="5D79F4C7" w14:textId="77777777" w:rsidR="00DD02F0" w:rsidRDefault="00755876">
                        <w:pPr>
                          <w:pStyle w:val="TableParagraph"/>
                          <w:spacing w:before="7" w:line="132" w:lineRule="exact"/>
                          <w:ind w:right="196"/>
                          <w:jc w:val="right"/>
                          <w:rPr>
                            <w:rFonts w:ascii="Times New Roman"/>
                            <w:sz w:val="13"/>
                          </w:rPr>
                        </w:pPr>
                        <w:r>
                          <w:rPr>
                            <w:rFonts w:ascii="Times New Roman"/>
                            <w:color w:val="161615"/>
                            <w:spacing w:val="-2"/>
                            <w:w w:val="115"/>
                            <w:sz w:val="13"/>
                          </w:rPr>
                          <w:t>(214.969,19)</w:t>
                        </w:r>
                      </w:p>
                    </w:tc>
                    <w:tc>
                      <w:tcPr>
                        <w:tcW w:w="1053" w:type="dxa"/>
                      </w:tcPr>
                      <w:p w14:paraId="2AB06783" w14:textId="77777777" w:rsidR="00DD02F0" w:rsidRDefault="00755876">
                        <w:pPr>
                          <w:pStyle w:val="TableParagraph"/>
                          <w:spacing w:before="7" w:line="132" w:lineRule="exact"/>
                          <w:ind w:left="326" w:right="151"/>
                          <w:jc w:val="center"/>
                          <w:rPr>
                            <w:rFonts w:ascii="Times New Roman"/>
                            <w:sz w:val="13"/>
                          </w:rPr>
                        </w:pPr>
                        <w:r>
                          <w:rPr>
                            <w:rFonts w:ascii="Times New Roman"/>
                            <w:color w:val="161615"/>
                            <w:spacing w:val="-2"/>
                            <w:w w:val="120"/>
                            <w:sz w:val="13"/>
                          </w:rPr>
                          <w:t>5.530,28</w:t>
                        </w:r>
                      </w:p>
                    </w:tc>
                    <w:tc>
                      <w:tcPr>
                        <w:tcW w:w="2087" w:type="dxa"/>
                        <w:gridSpan w:val="2"/>
                      </w:tcPr>
                      <w:p w14:paraId="4C7FD1AC" w14:textId="77777777" w:rsidR="00DD02F0" w:rsidRDefault="00755876">
                        <w:pPr>
                          <w:pStyle w:val="TableParagraph"/>
                          <w:spacing w:before="7" w:line="132" w:lineRule="exact"/>
                          <w:ind w:left="1102"/>
                          <w:rPr>
                            <w:rFonts w:ascii="Times New Roman"/>
                            <w:sz w:val="13"/>
                          </w:rPr>
                        </w:pPr>
                        <w:r>
                          <w:rPr>
                            <w:rFonts w:ascii="Times New Roman"/>
                            <w:color w:val="161615"/>
                            <w:spacing w:val="-2"/>
                            <w:w w:val="115"/>
                            <w:sz w:val="13"/>
                          </w:rPr>
                          <w:t>(4.766.541,87)</w:t>
                        </w:r>
                      </w:p>
                    </w:tc>
                  </w:tr>
                  <w:tr w:rsidR="00DD02F0" w14:paraId="1E682E5E" w14:textId="77777777">
                    <w:trPr>
                      <w:trHeight w:val="358"/>
                    </w:trPr>
                    <w:tc>
                      <w:tcPr>
                        <w:tcW w:w="3202" w:type="dxa"/>
                        <w:tcBorders>
                          <w:bottom w:val="single" w:sz="12" w:space="0" w:color="000000"/>
                        </w:tcBorders>
                      </w:tcPr>
                      <w:p w14:paraId="13411B88" w14:textId="77777777" w:rsidR="00DD02F0" w:rsidRDefault="00755876">
                        <w:pPr>
                          <w:pStyle w:val="TableParagraph"/>
                          <w:spacing w:line="235" w:lineRule="auto"/>
                          <w:ind w:left="98" w:right="37" w:firstLine="117"/>
                          <w:rPr>
                            <w:sz w:val="14"/>
                          </w:rPr>
                        </w:pPr>
                        <w:r>
                          <w:rPr>
                            <w:color w:val="050505"/>
                            <w:spacing w:val="-2"/>
                            <w:sz w:val="14"/>
                          </w:rPr>
                          <w:t xml:space="preserve">Instalaciones técnicas </w:t>
                        </w:r>
                        <w:r>
                          <w:rPr>
                            <w:rFonts w:ascii="Times New Roman" w:hAnsi="Times New Roman"/>
                            <w:color w:val="161615"/>
                            <w:spacing w:val="-2"/>
                            <w:sz w:val="15"/>
                          </w:rPr>
                          <w:t xml:space="preserve">y </w:t>
                        </w:r>
                        <w:r>
                          <w:rPr>
                            <w:color w:val="161615"/>
                            <w:spacing w:val="-2"/>
                            <w:sz w:val="14"/>
                          </w:rPr>
                          <w:t xml:space="preserve">otro </w:t>
                        </w:r>
                        <w:r>
                          <w:rPr>
                            <w:color w:val="050505"/>
                            <w:spacing w:val="-2"/>
                            <w:sz w:val="14"/>
                          </w:rPr>
                          <w:t>inmovilizado</w:t>
                        </w:r>
                        <w:r>
                          <w:rPr>
                            <w:color w:val="050505"/>
                            <w:spacing w:val="40"/>
                            <w:sz w:val="14"/>
                          </w:rPr>
                          <w:t xml:space="preserve"> </w:t>
                        </w:r>
                        <w:r>
                          <w:rPr>
                            <w:color w:val="050505"/>
                            <w:spacing w:val="-2"/>
                            <w:sz w:val="14"/>
                          </w:rPr>
                          <w:t>material</w:t>
                        </w:r>
                      </w:p>
                    </w:tc>
                    <w:tc>
                      <w:tcPr>
                        <w:tcW w:w="1697" w:type="dxa"/>
                        <w:tcBorders>
                          <w:bottom w:val="single" w:sz="12" w:space="0" w:color="000000"/>
                        </w:tcBorders>
                      </w:tcPr>
                      <w:p w14:paraId="43C9E395" w14:textId="77777777" w:rsidR="00DD02F0" w:rsidRDefault="00DD02F0">
                        <w:pPr>
                          <w:pStyle w:val="TableParagraph"/>
                          <w:spacing w:before="2"/>
                          <w:rPr>
                            <w:sz w:val="15"/>
                          </w:rPr>
                        </w:pPr>
                      </w:p>
                      <w:p w14:paraId="332CA74B" w14:textId="77777777" w:rsidR="00DD02F0" w:rsidRDefault="00755876">
                        <w:pPr>
                          <w:pStyle w:val="TableParagraph"/>
                          <w:spacing w:line="149" w:lineRule="exact"/>
                          <w:ind w:right="277"/>
                          <w:jc w:val="right"/>
                          <w:rPr>
                            <w:rFonts w:ascii="Times New Roman" w:hAnsi="Times New Roman"/>
                            <w:sz w:val="13"/>
                          </w:rPr>
                        </w:pPr>
                        <w:r>
                          <w:rPr>
                            <w:rFonts w:ascii="Times New Roman" w:hAnsi="Times New Roman"/>
                            <w:color w:val="050505"/>
                            <w:spacing w:val="-2"/>
                            <w:w w:val="120"/>
                            <w:sz w:val="13"/>
                          </w:rPr>
                          <w:t>¡9.774.373</w:t>
                        </w:r>
                        <w:r>
                          <w:rPr>
                            <w:rFonts w:ascii="Times New Roman" w:hAnsi="Times New Roman"/>
                            <w:color w:val="2B2A28"/>
                            <w:spacing w:val="-2"/>
                            <w:w w:val="120"/>
                            <w:sz w:val="13"/>
                          </w:rPr>
                          <w:t>,42l</w:t>
                        </w:r>
                      </w:p>
                    </w:tc>
                    <w:tc>
                      <w:tcPr>
                        <w:tcW w:w="1238" w:type="dxa"/>
                        <w:tcBorders>
                          <w:bottom w:val="single" w:sz="12" w:space="0" w:color="000000"/>
                        </w:tcBorders>
                      </w:tcPr>
                      <w:p w14:paraId="531AABC1" w14:textId="77777777" w:rsidR="00DD02F0" w:rsidRDefault="00DD02F0">
                        <w:pPr>
                          <w:pStyle w:val="TableParagraph"/>
                          <w:spacing w:before="2"/>
                          <w:rPr>
                            <w:sz w:val="15"/>
                          </w:rPr>
                        </w:pPr>
                      </w:p>
                      <w:p w14:paraId="413BFE34" w14:textId="77777777" w:rsidR="00DD02F0" w:rsidRDefault="00755876">
                        <w:pPr>
                          <w:pStyle w:val="TableParagraph"/>
                          <w:spacing w:line="149" w:lineRule="exact"/>
                          <w:ind w:right="187"/>
                          <w:jc w:val="right"/>
                          <w:rPr>
                            <w:rFonts w:ascii="Times New Roman" w:hAnsi="Times New Roman"/>
                            <w:sz w:val="13"/>
                          </w:rPr>
                        </w:pPr>
                        <w:r>
                          <w:rPr>
                            <w:rFonts w:ascii="Times New Roman" w:hAnsi="Times New Roman"/>
                            <w:color w:val="050505"/>
                            <w:spacing w:val="-2"/>
                            <w:w w:val="115"/>
                            <w:sz w:val="13"/>
                          </w:rPr>
                          <w:t>¡349.581</w:t>
                        </w:r>
                        <w:r>
                          <w:rPr>
                            <w:rFonts w:ascii="Times New Roman" w:hAnsi="Times New Roman"/>
                            <w:color w:val="2B2A28"/>
                            <w:spacing w:val="-2"/>
                            <w:w w:val="115"/>
                            <w:sz w:val="13"/>
                          </w:rPr>
                          <w:t>,54l</w:t>
                        </w:r>
                      </w:p>
                    </w:tc>
                    <w:tc>
                      <w:tcPr>
                        <w:tcW w:w="1053" w:type="dxa"/>
                        <w:tcBorders>
                          <w:bottom w:val="single" w:sz="12" w:space="0" w:color="000000"/>
                        </w:tcBorders>
                      </w:tcPr>
                      <w:p w14:paraId="3593EABB" w14:textId="77777777" w:rsidR="00DD02F0" w:rsidRDefault="00DD02F0">
                        <w:pPr>
                          <w:pStyle w:val="TableParagraph"/>
                          <w:spacing w:before="4"/>
                          <w:rPr>
                            <w:sz w:val="14"/>
                          </w:rPr>
                        </w:pPr>
                      </w:p>
                      <w:p w14:paraId="06A0D99C" w14:textId="77777777" w:rsidR="00DD02F0" w:rsidRDefault="00755876">
                        <w:pPr>
                          <w:pStyle w:val="TableParagraph"/>
                          <w:ind w:left="167" w:right="67"/>
                          <w:jc w:val="center"/>
                          <w:rPr>
                            <w:rFonts w:ascii="Times New Roman"/>
                            <w:sz w:val="13"/>
                          </w:rPr>
                        </w:pPr>
                        <w:r>
                          <w:rPr>
                            <w:rFonts w:ascii="Times New Roman"/>
                            <w:color w:val="161615"/>
                            <w:spacing w:val="-2"/>
                            <w:w w:val="120"/>
                            <w:sz w:val="13"/>
                          </w:rPr>
                          <w:t>40.430,63</w:t>
                        </w:r>
                      </w:p>
                    </w:tc>
                    <w:tc>
                      <w:tcPr>
                        <w:tcW w:w="2087" w:type="dxa"/>
                        <w:gridSpan w:val="2"/>
                        <w:tcBorders>
                          <w:bottom w:val="single" w:sz="12" w:space="0" w:color="000000"/>
                        </w:tcBorders>
                      </w:tcPr>
                      <w:p w14:paraId="63C8E8B2" w14:textId="77777777" w:rsidR="00DD02F0" w:rsidRDefault="00755876">
                        <w:pPr>
                          <w:pStyle w:val="TableParagraph"/>
                          <w:spacing w:before="9"/>
                          <w:ind w:right="69"/>
                          <w:jc w:val="right"/>
                          <w:rPr>
                            <w:rFonts w:ascii="Times New Roman"/>
                            <w:sz w:val="13"/>
                          </w:rPr>
                        </w:pPr>
                        <w:r>
                          <w:rPr>
                            <w:rFonts w:ascii="Times New Roman"/>
                            <w:color w:val="161615"/>
                            <w:spacing w:val="-2"/>
                            <w:w w:val="120"/>
                            <w:sz w:val="13"/>
                          </w:rPr>
                          <w:t>(10.083.524,33</w:t>
                        </w:r>
                      </w:p>
                      <w:p w14:paraId="2D93E941" w14:textId="77777777" w:rsidR="00DD02F0" w:rsidRDefault="00755876">
                        <w:pPr>
                          <w:pStyle w:val="TableParagraph"/>
                          <w:spacing w:before="65" w:line="100" w:lineRule="exact"/>
                          <w:ind w:right="81"/>
                          <w:jc w:val="right"/>
                          <w:rPr>
                            <w:rFonts w:ascii="Times New Roman"/>
                            <w:sz w:val="13"/>
                          </w:rPr>
                        </w:pPr>
                        <w:r>
                          <w:rPr>
                            <w:rFonts w:ascii="Times New Roman"/>
                            <w:color w:val="050505"/>
                            <w:w w:val="119"/>
                            <w:sz w:val="13"/>
                          </w:rPr>
                          <w:t>l</w:t>
                        </w:r>
                      </w:p>
                    </w:tc>
                  </w:tr>
                  <w:tr w:rsidR="00DD02F0" w14:paraId="4A261289" w14:textId="77777777">
                    <w:trPr>
                      <w:trHeight w:val="116"/>
                    </w:trPr>
                    <w:tc>
                      <w:tcPr>
                        <w:tcW w:w="3202" w:type="dxa"/>
                        <w:tcBorders>
                          <w:top w:val="single" w:sz="12" w:space="0" w:color="000000"/>
                        </w:tcBorders>
                      </w:tcPr>
                      <w:p w14:paraId="1DC79821" w14:textId="77777777" w:rsidR="00DD02F0" w:rsidRDefault="00DD02F0">
                        <w:pPr>
                          <w:pStyle w:val="TableParagraph"/>
                          <w:rPr>
                            <w:rFonts w:ascii="Times New Roman"/>
                            <w:sz w:val="6"/>
                          </w:rPr>
                        </w:pPr>
                      </w:p>
                    </w:tc>
                    <w:tc>
                      <w:tcPr>
                        <w:tcW w:w="1697" w:type="dxa"/>
                        <w:tcBorders>
                          <w:top w:val="single" w:sz="12" w:space="0" w:color="000000"/>
                        </w:tcBorders>
                      </w:tcPr>
                      <w:p w14:paraId="0D23E483" w14:textId="77777777" w:rsidR="00DD02F0" w:rsidRDefault="00DD02F0">
                        <w:pPr>
                          <w:pStyle w:val="TableParagraph"/>
                          <w:rPr>
                            <w:rFonts w:ascii="Times New Roman"/>
                            <w:sz w:val="6"/>
                          </w:rPr>
                        </w:pPr>
                      </w:p>
                    </w:tc>
                    <w:tc>
                      <w:tcPr>
                        <w:tcW w:w="1238" w:type="dxa"/>
                        <w:tcBorders>
                          <w:top w:val="single" w:sz="12" w:space="0" w:color="000000"/>
                        </w:tcBorders>
                      </w:tcPr>
                      <w:p w14:paraId="350223BF" w14:textId="77777777" w:rsidR="00DD02F0" w:rsidRDefault="00DD02F0">
                        <w:pPr>
                          <w:pStyle w:val="TableParagraph"/>
                          <w:rPr>
                            <w:rFonts w:ascii="Times New Roman"/>
                            <w:sz w:val="6"/>
                          </w:rPr>
                        </w:pPr>
                      </w:p>
                    </w:tc>
                    <w:tc>
                      <w:tcPr>
                        <w:tcW w:w="1053" w:type="dxa"/>
                        <w:tcBorders>
                          <w:top w:val="single" w:sz="12" w:space="0" w:color="000000"/>
                        </w:tcBorders>
                      </w:tcPr>
                      <w:p w14:paraId="2E222C08" w14:textId="77777777" w:rsidR="00DD02F0" w:rsidRDefault="00DD02F0">
                        <w:pPr>
                          <w:pStyle w:val="TableParagraph"/>
                          <w:rPr>
                            <w:rFonts w:ascii="Times New Roman"/>
                            <w:sz w:val="6"/>
                          </w:rPr>
                        </w:pPr>
                      </w:p>
                    </w:tc>
                    <w:tc>
                      <w:tcPr>
                        <w:tcW w:w="2087" w:type="dxa"/>
                        <w:gridSpan w:val="2"/>
                        <w:tcBorders>
                          <w:top w:val="single" w:sz="12" w:space="0" w:color="000000"/>
                        </w:tcBorders>
                      </w:tcPr>
                      <w:p w14:paraId="6FFFF9FB" w14:textId="77777777" w:rsidR="00DD02F0" w:rsidRDefault="00755876">
                        <w:pPr>
                          <w:pStyle w:val="TableParagraph"/>
                          <w:spacing w:line="111" w:lineRule="exact"/>
                          <w:ind w:left="1071"/>
                          <w:rPr>
                            <w:rFonts w:ascii="Times New Roman"/>
                            <w:sz w:val="13"/>
                          </w:rPr>
                        </w:pPr>
                        <w:r>
                          <w:rPr>
                            <w:rFonts w:ascii="Times New Roman"/>
                            <w:color w:val="161615"/>
                            <w:spacing w:val="-2"/>
                            <w:w w:val="120"/>
                            <w:sz w:val="13"/>
                          </w:rPr>
                          <w:t>(14.850.066,20</w:t>
                        </w:r>
                      </w:p>
                    </w:tc>
                  </w:tr>
                  <w:tr w:rsidR="00DD02F0" w14:paraId="087A0722" w14:textId="77777777">
                    <w:trPr>
                      <w:trHeight w:val="313"/>
                    </w:trPr>
                    <w:tc>
                      <w:tcPr>
                        <w:tcW w:w="3202" w:type="dxa"/>
                        <w:tcBorders>
                          <w:bottom w:val="single" w:sz="12" w:space="0" w:color="000000"/>
                        </w:tcBorders>
                      </w:tcPr>
                      <w:p w14:paraId="31A1F174" w14:textId="77777777" w:rsidR="00DD02F0" w:rsidRDefault="00DD02F0">
                        <w:pPr>
                          <w:pStyle w:val="TableParagraph"/>
                          <w:rPr>
                            <w:rFonts w:ascii="Times New Roman"/>
                            <w:sz w:val="16"/>
                          </w:rPr>
                        </w:pPr>
                      </w:p>
                    </w:tc>
                    <w:tc>
                      <w:tcPr>
                        <w:tcW w:w="1697" w:type="dxa"/>
                        <w:tcBorders>
                          <w:bottom w:val="single" w:sz="12" w:space="0" w:color="000000"/>
                        </w:tcBorders>
                      </w:tcPr>
                      <w:p w14:paraId="2CB8C742" w14:textId="77777777" w:rsidR="00DD02F0" w:rsidRDefault="00755876">
                        <w:pPr>
                          <w:pStyle w:val="TableParagraph"/>
                          <w:spacing w:before="1"/>
                          <w:ind w:right="267"/>
                          <w:jc w:val="right"/>
                          <w:rPr>
                            <w:rFonts w:ascii="Times New Roman"/>
                            <w:sz w:val="13"/>
                          </w:rPr>
                        </w:pPr>
                        <w:r>
                          <w:rPr>
                            <w:rFonts w:ascii="Times New Roman"/>
                            <w:color w:val="161615"/>
                            <w:spacing w:val="-2"/>
                            <w:w w:val="115"/>
                            <w:sz w:val="13"/>
                          </w:rPr>
                          <w:t>(14.331.476,38)</w:t>
                        </w:r>
                      </w:p>
                    </w:tc>
                    <w:tc>
                      <w:tcPr>
                        <w:tcW w:w="1238" w:type="dxa"/>
                        <w:tcBorders>
                          <w:bottom w:val="single" w:sz="12" w:space="0" w:color="000000"/>
                        </w:tcBorders>
                      </w:tcPr>
                      <w:p w14:paraId="47C0F9D4" w14:textId="77777777" w:rsidR="00DD02F0" w:rsidRDefault="00755876">
                        <w:pPr>
                          <w:pStyle w:val="TableParagraph"/>
                          <w:spacing w:before="1"/>
                          <w:ind w:right="180"/>
                          <w:jc w:val="right"/>
                          <w:rPr>
                            <w:rFonts w:ascii="Times New Roman"/>
                            <w:sz w:val="13"/>
                          </w:rPr>
                        </w:pPr>
                        <w:r>
                          <w:rPr>
                            <w:rFonts w:ascii="Times New Roman"/>
                            <w:color w:val="050505"/>
                            <w:spacing w:val="-2"/>
                            <w:w w:val="115"/>
                            <w:sz w:val="13"/>
                          </w:rPr>
                          <w:t>(564.550</w:t>
                        </w:r>
                        <w:r>
                          <w:rPr>
                            <w:rFonts w:ascii="Times New Roman"/>
                            <w:color w:val="2B2A28"/>
                            <w:spacing w:val="-2"/>
                            <w:w w:val="115"/>
                            <w:sz w:val="13"/>
                          </w:rPr>
                          <w:t>,73)</w:t>
                        </w:r>
                      </w:p>
                    </w:tc>
                    <w:tc>
                      <w:tcPr>
                        <w:tcW w:w="1053" w:type="dxa"/>
                        <w:tcBorders>
                          <w:bottom w:val="single" w:sz="12" w:space="0" w:color="000000"/>
                        </w:tcBorders>
                      </w:tcPr>
                      <w:p w14:paraId="513D2576" w14:textId="77777777" w:rsidR="00DD02F0" w:rsidRDefault="00755876">
                        <w:pPr>
                          <w:pStyle w:val="TableParagraph"/>
                          <w:spacing w:before="1"/>
                          <w:ind w:left="167" w:right="62"/>
                          <w:jc w:val="center"/>
                          <w:rPr>
                            <w:rFonts w:ascii="Times New Roman"/>
                            <w:sz w:val="13"/>
                          </w:rPr>
                        </w:pPr>
                        <w:r>
                          <w:rPr>
                            <w:rFonts w:ascii="Times New Roman"/>
                            <w:color w:val="161615"/>
                            <w:spacing w:val="-2"/>
                            <w:w w:val="120"/>
                            <w:sz w:val="13"/>
                          </w:rPr>
                          <w:t>45.960,91</w:t>
                        </w:r>
                      </w:p>
                    </w:tc>
                    <w:tc>
                      <w:tcPr>
                        <w:tcW w:w="2087" w:type="dxa"/>
                        <w:gridSpan w:val="2"/>
                        <w:tcBorders>
                          <w:bottom w:val="single" w:sz="12" w:space="0" w:color="000000"/>
                        </w:tcBorders>
                      </w:tcPr>
                      <w:p w14:paraId="31D30BD7" w14:textId="77777777" w:rsidR="00DD02F0" w:rsidRDefault="00755876">
                        <w:pPr>
                          <w:pStyle w:val="TableParagraph"/>
                          <w:spacing w:before="4"/>
                          <w:ind w:right="75"/>
                          <w:jc w:val="right"/>
                          <w:rPr>
                            <w:sz w:val="13"/>
                          </w:rPr>
                        </w:pPr>
                        <w:r>
                          <w:rPr>
                            <w:color w:val="161615"/>
                            <w:w w:val="120"/>
                            <w:sz w:val="13"/>
                          </w:rPr>
                          <w:t>)</w:t>
                        </w:r>
                      </w:p>
                    </w:tc>
                  </w:tr>
                  <w:tr w:rsidR="00DD02F0" w14:paraId="579EFBA5" w14:textId="77777777">
                    <w:trPr>
                      <w:trHeight w:val="144"/>
                    </w:trPr>
                    <w:tc>
                      <w:tcPr>
                        <w:tcW w:w="3202" w:type="dxa"/>
                        <w:tcBorders>
                          <w:top w:val="single" w:sz="12" w:space="0" w:color="000000"/>
                          <w:bottom w:val="single" w:sz="12" w:space="0" w:color="000000"/>
                        </w:tcBorders>
                      </w:tcPr>
                      <w:p w14:paraId="4C705687" w14:textId="77777777" w:rsidR="00DD02F0" w:rsidRDefault="00755876">
                        <w:pPr>
                          <w:pStyle w:val="TableParagraph"/>
                          <w:spacing w:before="6" w:line="119" w:lineRule="exact"/>
                          <w:ind w:left="102"/>
                          <w:rPr>
                            <w:sz w:val="14"/>
                          </w:rPr>
                        </w:pPr>
                        <w:r>
                          <w:rPr>
                            <w:color w:val="050505"/>
                            <w:w w:val="105"/>
                            <w:sz w:val="14"/>
                          </w:rPr>
                          <w:t>Valor</w:t>
                        </w:r>
                        <w:r>
                          <w:rPr>
                            <w:color w:val="050505"/>
                            <w:spacing w:val="-2"/>
                            <w:w w:val="105"/>
                            <w:sz w:val="14"/>
                          </w:rPr>
                          <w:t xml:space="preserve"> </w:t>
                        </w:r>
                        <w:r>
                          <w:rPr>
                            <w:color w:val="050505"/>
                            <w:w w:val="105"/>
                            <w:sz w:val="14"/>
                          </w:rPr>
                          <w:t>neto</w:t>
                        </w:r>
                        <w:r>
                          <w:rPr>
                            <w:color w:val="050505"/>
                            <w:spacing w:val="-6"/>
                            <w:w w:val="105"/>
                            <w:sz w:val="14"/>
                          </w:rPr>
                          <w:t xml:space="preserve"> </w:t>
                        </w:r>
                        <w:r>
                          <w:rPr>
                            <w:color w:val="050505"/>
                            <w:spacing w:val="-2"/>
                            <w:w w:val="105"/>
                            <w:sz w:val="14"/>
                          </w:rPr>
                          <w:t>contable</w:t>
                        </w:r>
                      </w:p>
                    </w:tc>
                    <w:tc>
                      <w:tcPr>
                        <w:tcW w:w="1697" w:type="dxa"/>
                        <w:tcBorders>
                          <w:top w:val="single" w:sz="12" w:space="0" w:color="000000"/>
                          <w:bottom w:val="single" w:sz="12" w:space="0" w:color="000000"/>
                        </w:tcBorders>
                      </w:tcPr>
                      <w:p w14:paraId="0CB45535" w14:textId="77777777" w:rsidR="00DD02F0" w:rsidRDefault="00755876">
                        <w:pPr>
                          <w:pStyle w:val="TableParagraph"/>
                          <w:spacing w:before="16" w:line="109" w:lineRule="exact"/>
                          <w:ind w:right="270"/>
                          <w:jc w:val="right"/>
                          <w:rPr>
                            <w:rFonts w:ascii="Times New Roman"/>
                            <w:sz w:val="13"/>
                          </w:rPr>
                        </w:pPr>
                        <w:r>
                          <w:rPr>
                            <w:rFonts w:ascii="Times New Roman"/>
                            <w:color w:val="050505"/>
                            <w:w w:val="120"/>
                            <w:sz w:val="13"/>
                          </w:rPr>
                          <w:t>5.246.189</w:t>
                        </w:r>
                        <w:r>
                          <w:rPr>
                            <w:rFonts w:ascii="Times New Roman"/>
                            <w:color w:val="050505"/>
                            <w:spacing w:val="-10"/>
                            <w:w w:val="120"/>
                            <w:sz w:val="13"/>
                          </w:rPr>
                          <w:t xml:space="preserve"> </w:t>
                        </w:r>
                        <w:r>
                          <w:rPr>
                            <w:rFonts w:ascii="Times New Roman"/>
                            <w:color w:val="050505"/>
                            <w:spacing w:val="-5"/>
                            <w:w w:val="120"/>
                            <w:sz w:val="13"/>
                          </w:rPr>
                          <w:t>61</w:t>
                        </w:r>
                      </w:p>
                    </w:tc>
                    <w:tc>
                      <w:tcPr>
                        <w:tcW w:w="1238" w:type="dxa"/>
                        <w:tcBorders>
                          <w:top w:val="single" w:sz="12" w:space="0" w:color="000000"/>
                          <w:bottom w:val="single" w:sz="12" w:space="0" w:color="000000"/>
                        </w:tcBorders>
                      </w:tcPr>
                      <w:p w14:paraId="7D3595C3" w14:textId="77777777" w:rsidR="00DD02F0" w:rsidRDefault="00DD02F0">
                        <w:pPr>
                          <w:pStyle w:val="TableParagraph"/>
                          <w:rPr>
                            <w:rFonts w:ascii="Times New Roman"/>
                            <w:sz w:val="8"/>
                          </w:rPr>
                        </w:pPr>
                      </w:p>
                    </w:tc>
                    <w:tc>
                      <w:tcPr>
                        <w:tcW w:w="1053" w:type="dxa"/>
                        <w:tcBorders>
                          <w:top w:val="single" w:sz="12" w:space="0" w:color="000000"/>
                          <w:bottom w:val="single" w:sz="12" w:space="0" w:color="000000"/>
                        </w:tcBorders>
                      </w:tcPr>
                      <w:p w14:paraId="0BBF4CEF" w14:textId="77777777" w:rsidR="00DD02F0" w:rsidRDefault="00DD02F0">
                        <w:pPr>
                          <w:pStyle w:val="TableParagraph"/>
                          <w:rPr>
                            <w:rFonts w:ascii="Times New Roman"/>
                            <w:sz w:val="8"/>
                          </w:rPr>
                        </w:pPr>
                      </w:p>
                    </w:tc>
                    <w:tc>
                      <w:tcPr>
                        <w:tcW w:w="2087" w:type="dxa"/>
                        <w:gridSpan w:val="2"/>
                        <w:tcBorders>
                          <w:top w:val="single" w:sz="12" w:space="0" w:color="000000"/>
                          <w:bottom w:val="single" w:sz="12" w:space="0" w:color="000000"/>
                        </w:tcBorders>
                      </w:tcPr>
                      <w:p w14:paraId="44F7204D" w14:textId="77777777" w:rsidR="00DD02F0" w:rsidRDefault="00755876">
                        <w:pPr>
                          <w:pStyle w:val="TableParagraph"/>
                          <w:spacing w:before="16" w:line="109" w:lineRule="exact"/>
                          <w:ind w:left="1191"/>
                          <w:rPr>
                            <w:rFonts w:ascii="Times New Roman"/>
                            <w:sz w:val="13"/>
                          </w:rPr>
                        </w:pPr>
                        <w:r>
                          <w:rPr>
                            <w:rFonts w:ascii="Times New Roman"/>
                            <w:color w:val="050505"/>
                            <w:w w:val="120"/>
                            <w:sz w:val="13"/>
                          </w:rPr>
                          <w:t>4.761.871</w:t>
                        </w:r>
                        <w:r>
                          <w:rPr>
                            <w:rFonts w:ascii="Times New Roman"/>
                            <w:color w:val="050505"/>
                            <w:spacing w:val="-9"/>
                            <w:w w:val="120"/>
                            <w:sz w:val="13"/>
                          </w:rPr>
                          <w:t xml:space="preserve"> </w:t>
                        </w:r>
                        <w:r>
                          <w:rPr>
                            <w:rFonts w:ascii="Times New Roman"/>
                            <w:color w:val="050505"/>
                            <w:spacing w:val="-5"/>
                            <w:w w:val="120"/>
                            <w:sz w:val="13"/>
                          </w:rPr>
                          <w:t>01</w:t>
                        </w:r>
                      </w:p>
                    </w:tc>
                  </w:tr>
                </w:tbl>
                <w:p w14:paraId="0928C256" w14:textId="77777777" w:rsidR="00DD02F0" w:rsidRDefault="00DD02F0">
                  <w:pPr>
                    <w:pStyle w:val="Textkrper"/>
                  </w:pPr>
                </w:p>
              </w:txbxContent>
            </v:textbox>
            <w10:wrap anchorx="page"/>
          </v:shape>
        </w:pict>
      </w:r>
      <w:r>
        <w:rPr>
          <w:rFonts w:ascii="Times New Roman"/>
          <w:color w:val="161615"/>
          <w:spacing w:val="-2"/>
          <w:w w:val="115"/>
          <w:sz w:val="13"/>
        </w:rPr>
        <w:t>(569.363,13)</w:t>
      </w:r>
      <w:r>
        <w:rPr>
          <w:rFonts w:ascii="Times New Roman"/>
          <w:color w:val="161615"/>
          <w:sz w:val="13"/>
        </w:rPr>
        <w:tab/>
      </w:r>
      <w:r>
        <w:rPr>
          <w:rFonts w:ascii="Times New Roman"/>
          <w:color w:val="050505"/>
          <w:spacing w:val="-2"/>
          <w:w w:val="115"/>
          <w:sz w:val="13"/>
        </w:rPr>
        <w:t>167.233</w:t>
      </w:r>
      <w:r>
        <w:rPr>
          <w:rFonts w:ascii="Times New Roman"/>
          <w:color w:val="2B2A28"/>
          <w:spacing w:val="-2"/>
          <w:w w:val="115"/>
          <w:sz w:val="13"/>
        </w:rPr>
        <w:t>,33</w:t>
      </w:r>
      <w:r>
        <w:rPr>
          <w:rFonts w:ascii="Times New Roman"/>
          <w:color w:val="2B2A28"/>
          <w:sz w:val="13"/>
        </w:rPr>
        <w:tab/>
      </w:r>
      <w:r>
        <w:rPr>
          <w:rFonts w:ascii="Times New Roman"/>
          <w:color w:val="161615"/>
          <w:spacing w:val="-2"/>
          <w:w w:val="115"/>
          <w:position w:val="8"/>
          <w:sz w:val="13"/>
        </w:rPr>
        <w:t>(15.252.196,00</w:t>
      </w:r>
    </w:p>
    <w:p w14:paraId="341F8F39" w14:textId="77777777" w:rsidR="00DD02F0" w:rsidRDefault="00DD02F0">
      <w:pPr>
        <w:pStyle w:val="Textkrper"/>
        <w:rPr>
          <w:rFonts w:ascii="Times New Roman"/>
          <w:sz w:val="22"/>
        </w:rPr>
      </w:pPr>
    </w:p>
    <w:p w14:paraId="39C63CF2" w14:textId="77777777" w:rsidR="00DD02F0" w:rsidRDefault="00DD02F0">
      <w:pPr>
        <w:pStyle w:val="Textkrper"/>
        <w:rPr>
          <w:rFonts w:ascii="Times New Roman"/>
          <w:sz w:val="22"/>
        </w:rPr>
      </w:pPr>
    </w:p>
    <w:p w14:paraId="051CF572" w14:textId="77777777" w:rsidR="00DD02F0" w:rsidRDefault="00DD02F0">
      <w:pPr>
        <w:pStyle w:val="Textkrper"/>
        <w:rPr>
          <w:rFonts w:ascii="Times New Roman"/>
          <w:sz w:val="22"/>
        </w:rPr>
      </w:pPr>
    </w:p>
    <w:p w14:paraId="4300CE9C" w14:textId="77777777" w:rsidR="00DD02F0" w:rsidRDefault="00DD02F0">
      <w:pPr>
        <w:pStyle w:val="Textkrper"/>
        <w:rPr>
          <w:rFonts w:ascii="Times New Roman"/>
          <w:sz w:val="22"/>
        </w:rPr>
      </w:pPr>
    </w:p>
    <w:p w14:paraId="1103195B" w14:textId="77777777" w:rsidR="00DD02F0" w:rsidRDefault="00DD02F0">
      <w:pPr>
        <w:pStyle w:val="Textkrper"/>
        <w:rPr>
          <w:rFonts w:ascii="Times New Roman"/>
          <w:sz w:val="22"/>
        </w:rPr>
      </w:pPr>
    </w:p>
    <w:p w14:paraId="3EF07400" w14:textId="77777777" w:rsidR="00DD02F0" w:rsidRDefault="00DD02F0">
      <w:pPr>
        <w:pStyle w:val="Textkrper"/>
        <w:rPr>
          <w:rFonts w:ascii="Times New Roman"/>
          <w:sz w:val="22"/>
        </w:rPr>
      </w:pPr>
    </w:p>
    <w:p w14:paraId="299F09D4" w14:textId="77777777" w:rsidR="00DD02F0" w:rsidRDefault="00DD02F0">
      <w:pPr>
        <w:pStyle w:val="Textkrper"/>
        <w:rPr>
          <w:rFonts w:ascii="Times New Roman"/>
          <w:sz w:val="22"/>
        </w:rPr>
      </w:pPr>
    </w:p>
    <w:p w14:paraId="5548DE16" w14:textId="77777777" w:rsidR="00DD02F0" w:rsidRDefault="00DD02F0">
      <w:pPr>
        <w:pStyle w:val="Textkrper"/>
        <w:rPr>
          <w:rFonts w:ascii="Times New Roman"/>
          <w:sz w:val="22"/>
        </w:rPr>
      </w:pPr>
    </w:p>
    <w:p w14:paraId="677CC430" w14:textId="77777777" w:rsidR="00DD02F0" w:rsidRDefault="00DD02F0">
      <w:pPr>
        <w:pStyle w:val="Textkrper"/>
        <w:rPr>
          <w:rFonts w:ascii="Times New Roman"/>
          <w:sz w:val="22"/>
        </w:rPr>
      </w:pPr>
    </w:p>
    <w:p w14:paraId="387F493E" w14:textId="77777777" w:rsidR="00DD02F0" w:rsidRDefault="00DD02F0">
      <w:pPr>
        <w:pStyle w:val="Textkrper"/>
        <w:rPr>
          <w:rFonts w:ascii="Times New Roman"/>
          <w:sz w:val="22"/>
        </w:rPr>
      </w:pPr>
    </w:p>
    <w:p w14:paraId="0629A745" w14:textId="77777777" w:rsidR="00DD02F0" w:rsidRDefault="00DD02F0">
      <w:pPr>
        <w:pStyle w:val="Textkrper"/>
        <w:rPr>
          <w:rFonts w:ascii="Times New Roman"/>
          <w:sz w:val="22"/>
        </w:rPr>
      </w:pPr>
    </w:p>
    <w:p w14:paraId="0702AA15" w14:textId="77777777" w:rsidR="00DD02F0" w:rsidRDefault="00DD02F0">
      <w:pPr>
        <w:pStyle w:val="Textkrper"/>
        <w:rPr>
          <w:rFonts w:ascii="Times New Roman"/>
          <w:sz w:val="22"/>
        </w:rPr>
      </w:pPr>
    </w:p>
    <w:p w14:paraId="0C439AF5" w14:textId="77777777" w:rsidR="00DD02F0" w:rsidRDefault="00DD02F0">
      <w:pPr>
        <w:pStyle w:val="Textkrper"/>
        <w:rPr>
          <w:rFonts w:ascii="Times New Roman"/>
          <w:sz w:val="22"/>
        </w:rPr>
      </w:pPr>
    </w:p>
    <w:p w14:paraId="189C6CBE" w14:textId="77777777" w:rsidR="00DD02F0" w:rsidRDefault="00DD02F0">
      <w:pPr>
        <w:pStyle w:val="Textkrper"/>
        <w:rPr>
          <w:rFonts w:ascii="Times New Roman"/>
          <w:sz w:val="22"/>
        </w:rPr>
      </w:pPr>
    </w:p>
    <w:p w14:paraId="4404704B" w14:textId="77777777" w:rsidR="00DD02F0" w:rsidRDefault="00DD02F0">
      <w:pPr>
        <w:pStyle w:val="Textkrper"/>
        <w:spacing w:before="7"/>
        <w:rPr>
          <w:rFonts w:ascii="Times New Roman"/>
          <w:sz w:val="17"/>
        </w:rPr>
      </w:pPr>
    </w:p>
    <w:p w14:paraId="7954BAB8" w14:textId="77777777" w:rsidR="00DD02F0" w:rsidRDefault="00755876">
      <w:pPr>
        <w:pStyle w:val="berschrift1"/>
        <w:numPr>
          <w:ilvl w:val="1"/>
          <w:numId w:val="4"/>
        </w:numPr>
        <w:tabs>
          <w:tab w:val="left" w:pos="896"/>
        </w:tabs>
        <w:ind w:left="895" w:hanging="363"/>
        <w:rPr>
          <w:color w:val="050505"/>
        </w:rPr>
      </w:pPr>
      <w:r>
        <w:rPr>
          <w:color w:val="050505"/>
          <w:w w:val="105"/>
        </w:rPr>
        <w:t>Descripción</w:t>
      </w:r>
      <w:r>
        <w:rPr>
          <w:color w:val="050505"/>
          <w:spacing w:val="-7"/>
          <w:w w:val="105"/>
        </w:rPr>
        <w:t xml:space="preserve"> </w:t>
      </w:r>
      <w:r>
        <w:rPr>
          <w:color w:val="050505"/>
          <w:w w:val="105"/>
        </w:rPr>
        <w:t>de</w:t>
      </w:r>
      <w:r>
        <w:rPr>
          <w:color w:val="050505"/>
          <w:spacing w:val="-14"/>
          <w:w w:val="105"/>
        </w:rPr>
        <w:t xml:space="preserve"> </w:t>
      </w:r>
      <w:r>
        <w:rPr>
          <w:color w:val="050505"/>
          <w:w w:val="105"/>
        </w:rPr>
        <w:t>los</w:t>
      </w:r>
      <w:r>
        <w:rPr>
          <w:color w:val="050505"/>
          <w:spacing w:val="-13"/>
          <w:w w:val="105"/>
        </w:rPr>
        <w:t xml:space="preserve"> </w:t>
      </w:r>
      <w:r>
        <w:rPr>
          <w:color w:val="050505"/>
          <w:w w:val="105"/>
        </w:rPr>
        <w:t>principales</w:t>
      </w:r>
      <w:r>
        <w:rPr>
          <w:color w:val="050505"/>
          <w:spacing w:val="-1"/>
          <w:w w:val="105"/>
        </w:rPr>
        <w:t xml:space="preserve"> </w:t>
      </w:r>
      <w:r>
        <w:rPr>
          <w:color w:val="050505"/>
          <w:spacing w:val="-2"/>
          <w:w w:val="105"/>
        </w:rPr>
        <w:t>movimientos</w:t>
      </w:r>
    </w:p>
    <w:p w14:paraId="428C1E01" w14:textId="77777777" w:rsidR="00DD02F0" w:rsidRDefault="00DD02F0">
      <w:pPr>
        <w:pStyle w:val="Textkrper"/>
        <w:spacing w:before="8"/>
        <w:rPr>
          <w:b/>
          <w:sz w:val="20"/>
        </w:rPr>
      </w:pPr>
    </w:p>
    <w:p w14:paraId="1467DB44" w14:textId="77777777" w:rsidR="00DD02F0" w:rsidRDefault="00755876">
      <w:pPr>
        <w:pStyle w:val="Textkrper"/>
        <w:spacing w:line="252" w:lineRule="auto"/>
        <w:ind w:left="530" w:right="263" w:firstLine="6"/>
        <w:jc w:val="both"/>
      </w:pPr>
      <w:r>
        <w:rPr>
          <w:color w:val="050505"/>
          <w:w w:val="105"/>
        </w:rPr>
        <w:t>Las altas del</w:t>
      </w:r>
      <w:r>
        <w:rPr>
          <w:color w:val="050505"/>
          <w:w w:val="105"/>
        </w:rPr>
        <w:t xml:space="preserve"> ejercicio 2024 se corresponden con la adquisición de elementos de transporte del que destaca un nuevo camión adquirido en el ejercicio mediante contrato de arrendamiento financiero por 113.600 euros, maquinaria, obras realizadas en la fábrica que son usadas por la Sociedad y una instalación de protección contra incendios.</w:t>
      </w:r>
    </w:p>
    <w:p w14:paraId="6F537D71" w14:textId="77777777" w:rsidR="00DD02F0" w:rsidRDefault="00DD02F0">
      <w:pPr>
        <w:pStyle w:val="Textkrper"/>
        <w:spacing w:before="10"/>
      </w:pPr>
    </w:p>
    <w:p w14:paraId="71004BAA" w14:textId="77777777" w:rsidR="00DD02F0" w:rsidRDefault="00755876">
      <w:pPr>
        <w:pStyle w:val="Textkrper"/>
        <w:spacing w:line="249" w:lineRule="auto"/>
        <w:ind w:left="540" w:right="285" w:hanging="4"/>
        <w:jc w:val="both"/>
      </w:pPr>
      <w:r>
        <w:rPr>
          <w:color w:val="050505"/>
          <w:w w:val="105"/>
        </w:rPr>
        <w:t>Las altas del ejercicio 2023 se correspondían con la adquisición de maquinaria, instalación solar fotovoltaica y obras realizadas en</w:t>
      </w:r>
      <w:r>
        <w:rPr>
          <w:color w:val="050505"/>
          <w:spacing w:val="-1"/>
          <w:w w:val="105"/>
        </w:rPr>
        <w:t xml:space="preserve"> </w:t>
      </w:r>
      <w:r>
        <w:rPr>
          <w:color w:val="050505"/>
          <w:w w:val="105"/>
        </w:rPr>
        <w:t>las mejoras de las oficinas y fábrica que son</w:t>
      </w:r>
      <w:r>
        <w:rPr>
          <w:color w:val="050505"/>
          <w:spacing w:val="-3"/>
          <w:w w:val="105"/>
        </w:rPr>
        <w:t xml:space="preserve"> </w:t>
      </w:r>
      <w:r>
        <w:rPr>
          <w:color w:val="050505"/>
          <w:w w:val="105"/>
        </w:rPr>
        <w:t>usadas por la</w:t>
      </w:r>
      <w:r>
        <w:rPr>
          <w:color w:val="050505"/>
          <w:spacing w:val="-10"/>
          <w:w w:val="105"/>
        </w:rPr>
        <w:t xml:space="preserve"> </w:t>
      </w:r>
      <w:r>
        <w:rPr>
          <w:color w:val="050505"/>
          <w:w w:val="105"/>
        </w:rPr>
        <w:t>Sociedad.</w:t>
      </w:r>
    </w:p>
    <w:p w14:paraId="33639D17" w14:textId="77777777" w:rsidR="00DD02F0" w:rsidRDefault="00DD02F0">
      <w:pPr>
        <w:pStyle w:val="Textkrper"/>
        <w:rPr>
          <w:sz w:val="20"/>
        </w:rPr>
      </w:pPr>
    </w:p>
    <w:p w14:paraId="0F8E373A" w14:textId="77777777" w:rsidR="00DD02F0" w:rsidRDefault="00755876">
      <w:pPr>
        <w:pStyle w:val="Textkrper"/>
        <w:spacing w:line="254" w:lineRule="auto"/>
        <w:ind w:left="538" w:right="284" w:hanging="2"/>
        <w:jc w:val="both"/>
      </w:pPr>
      <w:r>
        <w:rPr>
          <w:color w:val="050505"/>
          <w:w w:val="105"/>
        </w:rPr>
        <w:t>Las</w:t>
      </w:r>
      <w:r>
        <w:rPr>
          <w:color w:val="050505"/>
          <w:spacing w:val="-3"/>
          <w:w w:val="105"/>
        </w:rPr>
        <w:t xml:space="preserve"> </w:t>
      </w:r>
      <w:r>
        <w:rPr>
          <w:color w:val="050505"/>
          <w:w w:val="105"/>
        </w:rPr>
        <w:t>bajas de los</w:t>
      </w:r>
      <w:r>
        <w:rPr>
          <w:color w:val="050505"/>
          <w:spacing w:val="-2"/>
          <w:w w:val="105"/>
        </w:rPr>
        <w:t xml:space="preserve"> </w:t>
      </w:r>
      <w:r>
        <w:rPr>
          <w:color w:val="050505"/>
          <w:w w:val="105"/>
        </w:rPr>
        <w:t>ejercicios 2024 y</w:t>
      </w:r>
      <w:r>
        <w:rPr>
          <w:color w:val="050505"/>
          <w:spacing w:val="-2"/>
          <w:w w:val="105"/>
        </w:rPr>
        <w:t xml:space="preserve"> </w:t>
      </w:r>
      <w:r>
        <w:rPr>
          <w:color w:val="050505"/>
          <w:w w:val="105"/>
        </w:rPr>
        <w:t>2023 se corresponden principalmente</w:t>
      </w:r>
      <w:r>
        <w:rPr>
          <w:color w:val="050505"/>
          <w:spacing w:val="-5"/>
          <w:w w:val="105"/>
        </w:rPr>
        <w:t xml:space="preserve"> </w:t>
      </w:r>
      <w:r>
        <w:rPr>
          <w:color w:val="050505"/>
          <w:w w:val="105"/>
        </w:rPr>
        <w:t>con las</w:t>
      </w:r>
      <w:r>
        <w:rPr>
          <w:color w:val="050505"/>
          <w:spacing w:val="-6"/>
          <w:w w:val="105"/>
        </w:rPr>
        <w:t xml:space="preserve"> </w:t>
      </w:r>
      <w:r>
        <w:rPr>
          <w:color w:val="050505"/>
          <w:w w:val="105"/>
        </w:rPr>
        <w:t>ventas de elementos de inmovilizado material y</w:t>
      </w:r>
      <w:r>
        <w:rPr>
          <w:color w:val="050505"/>
          <w:spacing w:val="-5"/>
          <w:w w:val="105"/>
        </w:rPr>
        <w:t xml:space="preserve"> </w:t>
      </w:r>
      <w:r>
        <w:rPr>
          <w:color w:val="050505"/>
          <w:w w:val="105"/>
        </w:rPr>
        <w:t>baja</w:t>
      </w:r>
      <w:r>
        <w:rPr>
          <w:color w:val="050505"/>
          <w:spacing w:val="-9"/>
          <w:w w:val="105"/>
        </w:rPr>
        <w:t xml:space="preserve"> </w:t>
      </w:r>
      <w:r>
        <w:rPr>
          <w:color w:val="050505"/>
          <w:w w:val="105"/>
        </w:rPr>
        <w:t>de</w:t>
      </w:r>
      <w:r>
        <w:rPr>
          <w:color w:val="050505"/>
          <w:spacing w:val="-3"/>
          <w:w w:val="105"/>
        </w:rPr>
        <w:t xml:space="preserve"> </w:t>
      </w:r>
      <w:r>
        <w:rPr>
          <w:color w:val="050505"/>
          <w:w w:val="105"/>
        </w:rPr>
        <w:t>otros</w:t>
      </w:r>
      <w:r>
        <w:rPr>
          <w:color w:val="050505"/>
          <w:spacing w:val="-4"/>
          <w:w w:val="105"/>
        </w:rPr>
        <w:t xml:space="preserve"> </w:t>
      </w:r>
      <w:r>
        <w:rPr>
          <w:color w:val="050505"/>
          <w:w w:val="105"/>
        </w:rPr>
        <w:t>elementos que</w:t>
      </w:r>
      <w:r>
        <w:rPr>
          <w:color w:val="050505"/>
          <w:spacing w:val="-5"/>
          <w:w w:val="105"/>
        </w:rPr>
        <w:t xml:space="preserve"> </w:t>
      </w:r>
      <w:r>
        <w:rPr>
          <w:color w:val="050505"/>
          <w:w w:val="105"/>
        </w:rPr>
        <w:t>se</w:t>
      </w:r>
      <w:r>
        <w:rPr>
          <w:color w:val="050505"/>
          <w:spacing w:val="-4"/>
          <w:w w:val="105"/>
        </w:rPr>
        <w:t xml:space="preserve"> </w:t>
      </w:r>
      <w:r>
        <w:rPr>
          <w:color w:val="050505"/>
          <w:w w:val="105"/>
        </w:rPr>
        <w:t>encontraban totalmente amortizados dando lugar a un</w:t>
      </w:r>
      <w:r>
        <w:rPr>
          <w:color w:val="050505"/>
          <w:spacing w:val="-4"/>
          <w:w w:val="105"/>
        </w:rPr>
        <w:t xml:space="preserve"> </w:t>
      </w:r>
      <w:r>
        <w:rPr>
          <w:color w:val="050505"/>
          <w:w w:val="105"/>
        </w:rPr>
        <w:t>beneficio por</w:t>
      </w:r>
      <w:r>
        <w:rPr>
          <w:color w:val="050505"/>
          <w:spacing w:val="-3"/>
          <w:w w:val="105"/>
        </w:rPr>
        <w:t xml:space="preserve"> </w:t>
      </w:r>
      <w:r>
        <w:rPr>
          <w:color w:val="050505"/>
          <w:w w:val="105"/>
        </w:rPr>
        <w:t>10.748,22 euros</w:t>
      </w:r>
      <w:r>
        <w:rPr>
          <w:color w:val="050505"/>
          <w:spacing w:val="-1"/>
          <w:w w:val="105"/>
        </w:rPr>
        <w:t xml:space="preserve"> </w:t>
      </w:r>
      <w:r>
        <w:rPr>
          <w:color w:val="050505"/>
          <w:w w:val="105"/>
        </w:rPr>
        <w:t>(1.656,73 euros de</w:t>
      </w:r>
      <w:r>
        <w:rPr>
          <w:color w:val="050505"/>
          <w:spacing w:val="-2"/>
          <w:w w:val="105"/>
        </w:rPr>
        <w:t xml:space="preserve"> </w:t>
      </w:r>
      <w:r>
        <w:rPr>
          <w:color w:val="050505"/>
          <w:w w:val="105"/>
        </w:rPr>
        <w:t>pérdidas en el</w:t>
      </w:r>
      <w:r>
        <w:rPr>
          <w:color w:val="050505"/>
          <w:spacing w:val="-5"/>
          <w:w w:val="105"/>
        </w:rPr>
        <w:t xml:space="preserve"> </w:t>
      </w:r>
      <w:r>
        <w:rPr>
          <w:color w:val="050505"/>
          <w:w w:val="105"/>
        </w:rPr>
        <w:t>ejercicio anterior).</w:t>
      </w:r>
    </w:p>
    <w:p w14:paraId="5DE96491" w14:textId="77777777" w:rsidR="00DD02F0" w:rsidRDefault="00DD02F0">
      <w:pPr>
        <w:pStyle w:val="Textkrper"/>
        <w:spacing w:before="2"/>
        <w:rPr>
          <w:sz w:val="20"/>
        </w:rPr>
      </w:pPr>
    </w:p>
    <w:p w14:paraId="5DC3E6DD" w14:textId="77777777" w:rsidR="00DD02F0" w:rsidRDefault="00755876">
      <w:pPr>
        <w:pStyle w:val="berschrift1"/>
        <w:numPr>
          <w:ilvl w:val="1"/>
          <w:numId w:val="4"/>
        </w:numPr>
        <w:tabs>
          <w:tab w:val="left" w:pos="901"/>
        </w:tabs>
        <w:ind w:left="900" w:hanging="368"/>
        <w:rPr>
          <w:color w:val="050505"/>
        </w:rPr>
      </w:pPr>
      <w:r>
        <w:rPr>
          <w:color w:val="050505"/>
          <w:spacing w:val="-2"/>
          <w:w w:val="105"/>
        </w:rPr>
        <w:t>Arrendamientos</w:t>
      </w:r>
      <w:r>
        <w:rPr>
          <w:color w:val="050505"/>
          <w:spacing w:val="5"/>
          <w:w w:val="105"/>
        </w:rPr>
        <w:t xml:space="preserve"> </w:t>
      </w:r>
      <w:r>
        <w:rPr>
          <w:color w:val="050505"/>
          <w:spacing w:val="-2"/>
          <w:w w:val="105"/>
        </w:rPr>
        <w:t>operativos</w:t>
      </w:r>
    </w:p>
    <w:p w14:paraId="3F7CA478" w14:textId="77777777" w:rsidR="00DD02F0" w:rsidRDefault="00DD02F0">
      <w:pPr>
        <w:pStyle w:val="Textkrper"/>
        <w:spacing w:before="1"/>
        <w:rPr>
          <w:b/>
          <w:sz w:val="21"/>
        </w:rPr>
      </w:pPr>
    </w:p>
    <w:p w14:paraId="2BBE76EC" w14:textId="77777777" w:rsidR="00DD02F0" w:rsidRDefault="00755876">
      <w:pPr>
        <w:pStyle w:val="Textkrper"/>
        <w:spacing w:line="247" w:lineRule="auto"/>
        <w:ind w:left="539" w:right="264" w:hanging="3"/>
        <w:jc w:val="both"/>
      </w:pPr>
      <w:r>
        <w:rPr>
          <w:color w:val="050505"/>
          <w:w w:val="105"/>
        </w:rPr>
        <w:t>La Sociedad tiene arrendadas diversas fotocopiadoras, vehículos y equipos de oficina, así como otros arrendamientos operativos en los que la Sociedad es</w:t>
      </w:r>
      <w:r>
        <w:rPr>
          <w:color w:val="050505"/>
          <w:w w:val="105"/>
        </w:rPr>
        <w:t xml:space="preserve"> arrendataria cuyo gasto en el ejercicio ha</w:t>
      </w:r>
      <w:r>
        <w:rPr>
          <w:color w:val="050505"/>
          <w:spacing w:val="40"/>
          <w:w w:val="105"/>
        </w:rPr>
        <w:t xml:space="preserve"> </w:t>
      </w:r>
      <w:r>
        <w:rPr>
          <w:color w:val="050505"/>
          <w:w w:val="105"/>
        </w:rPr>
        <w:t>ascendido a 3.209,44 euros (5.689,19 euros en</w:t>
      </w:r>
      <w:r>
        <w:rPr>
          <w:color w:val="050505"/>
          <w:spacing w:val="-1"/>
          <w:w w:val="105"/>
        </w:rPr>
        <w:t xml:space="preserve"> </w:t>
      </w:r>
      <w:r>
        <w:rPr>
          <w:color w:val="050505"/>
          <w:w w:val="105"/>
        </w:rPr>
        <w:t>el</w:t>
      </w:r>
      <w:r>
        <w:rPr>
          <w:color w:val="050505"/>
          <w:spacing w:val="-4"/>
          <w:w w:val="105"/>
        </w:rPr>
        <w:t xml:space="preserve"> </w:t>
      </w:r>
      <w:r>
        <w:rPr>
          <w:color w:val="050505"/>
          <w:w w:val="105"/>
        </w:rPr>
        <w:t>ejercicio anterior) (Nota</w:t>
      </w:r>
      <w:r>
        <w:rPr>
          <w:color w:val="050505"/>
          <w:spacing w:val="-12"/>
          <w:w w:val="105"/>
        </w:rPr>
        <w:t xml:space="preserve"> </w:t>
      </w:r>
      <w:r>
        <w:rPr>
          <w:color w:val="050505"/>
          <w:w w:val="105"/>
        </w:rPr>
        <w:t>16.4).</w:t>
      </w:r>
    </w:p>
    <w:p w14:paraId="44E501B8" w14:textId="77777777" w:rsidR="00DD02F0" w:rsidRDefault="00DD02F0">
      <w:pPr>
        <w:pStyle w:val="Textkrper"/>
        <w:spacing w:before="1"/>
        <w:rPr>
          <w:sz w:val="21"/>
        </w:rPr>
      </w:pPr>
    </w:p>
    <w:p w14:paraId="207FBC59" w14:textId="77777777" w:rsidR="00DD02F0" w:rsidRDefault="00755876">
      <w:pPr>
        <w:pStyle w:val="Textkrper"/>
        <w:ind w:left="540"/>
        <w:jc w:val="both"/>
      </w:pPr>
      <w:r>
        <w:rPr>
          <w:color w:val="050505"/>
          <w:w w:val="105"/>
        </w:rPr>
        <w:t>No</w:t>
      </w:r>
      <w:r>
        <w:rPr>
          <w:color w:val="050505"/>
          <w:spacing w:val="6"/>
          <w:w w:val="105"/>
        </w:rPr>
        <w:t xml:space="preserve"> </w:t>
      </w:r>
      <w:r>
        <w:rPr>
          <w:color w:val="050505"/>
          <w:w w:val="105"/>
        </w:rPr>
        <w:t>hay</w:t>
      </w:r>
      <w:r>
        <w:rPr>
          <w:color w:val="050505"/>
          <w:spacing w:val="9"/>
          <w:w w:val="105"/>
        </w:rPr>
        <w:t xml:space="preserve"> </w:t>
      </w:r>
      <w:r>
        <w:rPr>
          <w:color w:val="050505"/>
          <w:w w:val="105"/>
        </w:rPr>
        <w:t>pagos</w:t>
      </w:r>
      <w:r>
        <w:rPr>
          <w:color w:val="050505"/>
          <w:spacing w:val="5"/>
          <w:w w:val="105"/>
        </w:rPr>
        <w:t xml:space="preserve"> </w:t>
      </w:r>
      <w:r>
        <w:rPr>
          <w:color w:val="050505"/>
          <w:w w:val="105"/>
        </w:rPr>
        <w:t>futuros</w:t>
      </w:r>
      <w:r>
        <w:rPr>
          <w:color w:val="050505"/>
          <w:spacing w:val="8"/>
          <w:w w:val="105"/>
        </w:rPr>
        <w:t xml:space="preserve"> </w:t>
      </w:r>
      <w:r>
        <w:rPr>
          <w:color w:val="050505"/>
          <w:w w:val="105"/>
        </w:rPr>
        <w:t>mínimos</w:t>
      </w:r>
      <w:r>
        <w:rPr>
          <w:color w:val="050505"/>
          <w:spacing w:val="12"/>
          <w:w w:val="105"/>
        </w:rPr>
        <w:t xml:space="preserve"> </w:t>
      </w:r>
      <w:r>
        <w:rPr>
          <w:color w:val="050505"/>
          <w:w w:val="105"/>
        </w:rPr>
        <w:t>de</w:t>
      </w:r>
      <w:r>
        <w:rPr>
          <w:color w:val="050505"/>
          <w:spacing w:val="6"/>
          <w:w w:val="105"/>
        </w:rPr>
        <w:t xml:space="preserve"> </w:t>
      </w:r>
      <w:r>
        <w:rPr>
          <w:color w:val="050505"/>
          <w:w w:val="105"/>
        </w:rPr>
        <w:t>los</w:t>
      </w:r>
      <w:r>
        <w:rPr>
          <w:color w:val="050505"/>
          <w:spacing w:val="-1"/>
          <w:w w:val="105"/>
        </w:rPr>
        <w:t xml:space="preserve"> </w:t>
      </w:r>
      <w:r>
        <w:rPr>
          <w:color w:val="050505"/>
          <w:w w:val="105"/>
        </w:rPr>
        <w:t>contratos</w:t>
      </w:r>
      <w:r>
        <w:rPr>
          <w:color w:val="050505"/>
          <w:spacing w:val="6"/>
          <w:w w:val="105"/>
        </w:rPr>
        <w:t xml:space="preserve"> </w:t>
      </w:r>
      <w:r>
        <w:rPr>
          <w:color w:val="050505"/>
          <w:w w:val="105"/>
        </w:rPr>
        <w:t>de</w:t>
      </w:r>
      <w:r>
        <w:rPr>
          <w:color w:val="050505"/>
          <w:spacing w:val="8"/>
          <w:w w:val="105"/>
        </w:rPr>
        <w:t xml:space="preserve"> </w:t>
      </w:r>
      <w:r>
        <w:rPr>
          <w:color w:val="050505"/>
          <w:w w:val="105"/>
        </w:rPr>
        <w:t>arrendamiento</w:t>
      </w:r>
      <w:r>
        <w:rPr>
          <w:color w:val="050505"/>
          <w:spacing w:val="17"/>
          <w:w w:val="105"/>
        </w:rPr>
        <w:t xml:space="preserve"> </w:t>
      </w:r>
      <w:r>
        <w:rPr>
          <w:color w:val="050505"/>
          <w:w w:val="105"/>
        </w:rPr>
        <w:t>no</w:t>
      </w:r>
      <w:r>
        <w:rPr>
          <w:color w:val="050505"/>
          <w:spacing w:val="6"/>
          <w:w w:val="105"/>
        </w:rPr>
        <w:t xml:space="preserve"> </w:t>
      </w:r>
      <w:r>
        <w:rPr>
          <w:color w:val="050505"/>
          <w:w w:val="105"/>
        </w:rPr>
        <w:t>cancelables</w:t>
      </w:r>
      <w:r>
        <w:rPr>
          <w:color w:val="050505"/>
          <w:spacing w:val="15"/>
          <w:w w:val="105"/>
        </w:rPr>
        <w:t xml:space="preserve"> </w:t>
      </w:r>
      <w:r>
        <w:rPr>
          <w:color w:val="050505"/>
          <w:w w:val="105"/>
        </w:rPr>
        <w:t>al</w:t>
      </w:r>
      <w:r>
        <w:rPr>
          <w:color w:val="050505"/>
          <w:spacing w:val="-2"/>
          <w:w w:val="105"/>
        </w:rPr>
        <w:t xml:space="preserve"> </w:t>
      </w:r>
      <w:r>
        <w:rPr>
          <w:color w:val="050505"/>
          <w:w w:val="105"/>
        </w:rPr>
        <w:t>31</w:t>
      </w:r>
      <w:r>
        <w:rPr>
          <w:color w:val="050505"/>
          <w:spacing w:val="-3"/>
          <w:w w:val="105"/>
        </w:rPr>
        <w:t xml:space="preserve"> </w:t>
      </w:r>
      <w:r>
        <w:rPr>
          <w:color w:val="050505"/>
          <w:w w:val="105"/>
        </w:rPr>
        <w:t>de</w:t>
      </w:r>
      <w:r>
        <w:rPr>
          <w:color w:val="050505"/>
          <w:spacing w:val="7"/>
          <w:w w:val="105"/>
        </w:rPr>
        <w:t xml:space="preserve"> </w:t>
      </w:r>
      <w:r>
        <w:rPr>
          <w:color w:val="050505"/>
          <w:w w:val="105"/>
        </w:rPr>
        <w:t>diciembre</w:t>
      </w:r>
      <w:r>
        <w:rPr>
          <w:color w:val="050505"/>
          <w:spacing w:val="16"/>
          <w:w w:val="105"/>
        </w:rPr>
        <w:t xml:space="preserve"> </w:t>
      </w:r>
      <w:r>
        <w:rPr>
          <w:color w:val="050505"/>
          <w:spacing w:val="-5"/>
          <w:w w:val="105"/>
        </w:rPr>
        <w:t>de</w:t>
      </w:r>
    </w:p>
    <w:p w14:paraId="5F696744" w14:textId="77777777" w:rsidR="00DD02F0" w:rsidRDefault="00DD02F0">
      <w:pPr>
        <w:jc w:val="both"/>
        <w:sectPr w:rsidR="00DD02F0">
          <w:pgSz w:w="11920" w:h="16830"/>
          <w:pgMar w:top="1720" w:right="900" w:bottom="1200" w:left="880" w:header="1137" w:footer="963" w:gutter="0"/>
          <w:cols w:space="720"/>
        </w:sectPr>
      </w:pPr>
    </w:p>
    <w:p w14:paraId="69AB79BC" w14:textId="77777777" w:rsidR="00DD02F0" w:rsidRDefault="00DD02F0">
      <w:pPr>
        <w:pStyle w:val="Textkrper"/>
        <w:rPr>
          <w:sz w:val="20"/>
        </w:rPr>
      </w:pPr>
    </w:p>
    <w:p w14:paraId="726A1FEC" w14:textId="77777777" w:rsidR="00DD02F0" w:rsidRDefault="00DD02F0">
      <w:pPr>
        <w:pStyle w:val="Textkrper"/>
        <w:spacing w:before="1"/>
        <w:rPr>
          <w:sz w:val="22"/>
        </w:rPr>
      </w:pPr>
    </w:p>
    <w:p w14:paraId="6C579FE3" w14:textId="77777777" w:rsidR="00DD02F0" w:rsidRDefault="00755876">
      <w:pPr>
        <w:ind w:left="541"/>
        <w:rPr>
          <w:sz w:val="18"/>
        </w:rPr>
      </w:pPr>
      <w:r>
        <w:rPr>
          <w:color w:val="050705"/>
          <w:w w:val="110"/>
          <w:sz w:val="18"/>
        </w:rPr>
        <w:t>2024</w:t>
      </w:r>
      <w:r>
        <w:rPr>
          <w:color w:val="050705"/>
          <w:spacing w:val="-6"/>
          <w:w w:val="110"/>
          <w:sz w:val="18"/>
        </w:rPr>
        <w:t xml:space="preserve"> </w:t>
      </w:r>
      <w:r>
        <w:rPr>
          <w:color w:val="050705"/>
          <w:w w:val="110"/>
          <w:sz w:val="18"/>
        </w:rPr>
        <w:t>y</w:t>
      </w:r>
      <w:r>
        <w:rPr>
          <w:color w:val="050705"/>
          <w:spacing w:val="6"/>
          <w:w w:val="110"/>
          <w:sz w:val="18"/>
        </w:rPr>
        <w:t xml:space="preserve"> </w:t>
      </w:r>
      <w:r>
        <w:rPr>
          <w:color w:val="050705"/>
          <w:spacing w:val="-4"/>
          <w:w w:val="110"/>
          <w:sz w:val="18"/>
        </w:rPr>
        <w:t>2023.</w:t>
      </w:r>
    </w:p>
    <w:p w14:paraId="789DAABE" w14:textId="77777777" w:rsidR="00DD02F0" w:rsidRDefault="00DD02F0">
      <w:pPr>
        <w:rPr>
          <w:sz w:val="18"/>
        </w:rPr>
        <w:sectPr w:rsidR="00DD02F0">
          <w:pgSz w:w="11920" w:h="16830"/>
          <w:pgMar w:top="1720" w:right="900" w:bottom="1220" w:left="880" w:header="1137" w:footer="963" w:gutter="0"/>
          <w:cols w:space="720"/>
        </w:sectPr>
      </w:pPr>
    </w:p>
    <w:p w14:paraId="53AC2EC9" w14:textId="77777777" w:rsidR="00DD02F0" w:rsidRDefault="00DD02F0">
      <w:pPr>
        <w:pStyle w:val="Textkrper"/>
        <w:rPr>
          <w:sz w:val="20"/>
        </w:rPr>
      </w:pPr>
    </w:p>
    <w:p w14:paraId="0F8BC74A" w14:textId="77777777" w:rsidR="00DD02F0" w:rsidRDefault="00DD02F0">
      <w:pPr>
        <w:pStyle w:val="Textkrper"/>
        <w:rPr>
          <w:sz w:val="20"/>
        </w:rPr>
      </w:pPr>
    </w:p>
    <w:p w14:paraId="00691570" w14:textId="77777777" w:rsidR="00DD02F0" w:rsidRDefault="00DD02F0">
      <w:pPr>
        <w:pStyle w:val="Textkrper"/>
        <w:spacing w:before="4"/>
        <w:rPr>
          <w:sz w:val="22"/>
        </w:rPr>
      </w:pPr>
    </w:p>
    <w:p w14:paraId="5A681BF7" w14:textId="77777777" w:rsidR="00DD02F0" w:rsidRDefault="00755876">
      <w:pPr>
        <w:pStyle w:val="berschrift1"/>
        <w:numPr>
          <w:ilvl w:val="1"/>
          <w:numId w:val="4"/>
        </w:numPr>
        <w:tabs>
          <w:tab w:val="left" w:pos="901"/>
        </w:tabs>
        <w:ind w:left="900" w:hanging="368"/>
        <w:rPr>
          <w:color w:val="080808"/>
        </w:rPr>
      </w:pPr>
      <w:r>
        <w:rPr>
          <w:color w:val="080808"/>
          <w:spacing w:val="-2"/>
          <w:w w:val="105"/>
        </w:rPr>
        <w:t>Arrendamientos</w:t>
      </w:r>
      <w:r>
        <w:rPr>
          <w:color w:val="080808"/>
          <w:spacing w:val="5"/>
          <w:w w:val="105"/>
        </w:rPr>
        <w:t xml:space="preserve"> </w:t>
      </w:r>
      <w:r>
        <w:rPr>
          <w:color w:val="080808"/>
          <w:spacing w:val="-2"/>
          <w:w w:val="105"/>
        </w:rPr>
        <w:t>financieros</w:t>
      </w:r>
    </w:p>
    <w:p w14:paraId="6705A800" w14:textId="77777777" w:rsidR="00DD02F0" w:rsidRDefault="00DD02F0">
      <w:pPr>
        <w:pStyle w:val="Textkrper"/>
        <w:spacing w:before="9"/>
        <w:rPr>
          <w:b/>
          <w:sz w:val="23"/>
        </w:rPr>
      </w:pPr>
    </w:p>
    <w:p w14:paraId="5F0AE4FC" w14:textId="77777777" w:rsidR="00DD02F0" w:rsidRDefault="00755876">
      <w:pPr>
        <w:pStyle w:val="Textkrper"/>
        <w:spacing w:line="249" w:lineRule="auto"/>
        <w:ind w:left="540" w:right="294" w:hanging="3"/>
        <w:jc w:val="both"/>
      </w:pPr>
      <w:r>
        <w:rPr>
          <w:b/>
          <w:color w:val="080808"/>
          <w:w w:val="105"/>
          <w:sz w:val="18"/>
        </w:rPr>
        <w:t>El</w:t>
      </w:r>
      <w:r>
        <w:rPr>
          <w:b/>
          <w:color w:val="080808"/>
          <w:spacing w:val="-14"/>
          <w:w w:val="105"/>
          <w:sz w:val="18"/>
        </w:rPr>
        <w:t xml:space="preserve"> </w:t>
      </w:r>
      <w:r>
        <w:rPr>
          <w:color w:val="080808"/>
          <w:w w:val="105"/>
        </w:rPr>
        <w:t>valor</w:t>
      </w:r>
      <w:r>
        <w:rPr>
          <w:color w:val="080808"/>
          <w:spacing w:val="-4"/>
          <w:w w:val="105"/>
        </w:rPr>
        <w:t xml:space="preserve"> </w:t>
      </w:r>
      <w:r>
        <w:rPr>
          <w:color w:val="080808"/>
          <w:w w:val="105"/>
        </w:rPr>
        <w:t>neto</w:t>
      </w:r>
      <w:r>
        <w:rPr>
          <w:color w:val="080808"/>
          <w:spacing w:val="-6"/>
          <w:w w:val="105"/>
        </w:rPr>
        <w:t xml:space="preserve"> </w:t>
      </w:r>
      <w:r>
        <w:rPr>
          <w:color w:val="080808"/>
          <w:w w:val="105"/>
        </w:rPr>
        <w:t>contable de</w:t>
      </w:r>
      <w:r>
        <w:rPr>
          <w:color w:val="080808"/>
          <w:spacing w:val="-8"/>
          <w:w w:val="105"/>
        </w:rPr>
        <w:t xml:space="preserve"> </w:t>
      </w:r>
      <w:r>
        <w:rPr>
          <w:color w:val="080808"/>
          <w:w w:val="105"/>
        </w:rPr>
        <w:t>las</w:t>
      </w:r>
      <w:r>
        <w:rPr>
          <w:color w:val="080808"/>
          <w:spacing w:val="-14"/>
          <w:w w:val="105"/>
        </w:rPr>
        <w:t xml:space="preserve"> </w:t>
      </w:r>
      <w:r>
        <w:rPr>
          <w:color w:val="080808"/>
          <w:w w:val="105"/>
        </w:rPr>
        <w:t>inmovilizaciones</w:t>
      </w:r>
      <w:r>
        <w:rPr>
          <w:color w:val="080808"/>
          <w:spacing w:val="-14"/>
          <w:w w:val="105"/>
        </w:rPr>
        <w:t xml:space="preserve"> </w:t>
      </w:r>
      <w:r>
        <w:rPr>
          <w:color w:val="080808"/>
          <w:w w:val="105"/>
        </w:rPr>
        <w:t>materiales adquiridas mediante</w:t>
      </w:r>
      <w:r>
        <w:rPr>
          <w:color w:val="080808"/>
          <w:spacing w:val="-2"/>
          <w:w w:val="105"/>
        </w:rPr>
        <w:t xml:space="preserve"> </w:t>
      </w:r>
      <w:r>
        <w:rPr>
          <w:color w:val="080808"/>
          <w:w w:val="105"/>
        </w:rPr>
        <w:t>contratos</w:t>
      </w:r>
      <w:r>
        <w:rPr>
          <w:color w:val="080808"/>
          <w:spacing w:val="-2"/>
          <w:w w:val="105"/>
        </w:rPr>
        <w:t xml:space="preserve"> </w:t>
      </w:r>
      <w:r>
        <w:rPr>
          <w:color w:val="080808"/>
          <w:w w:val="105"/>
        </w:rPr>
        <w:t>de</w:t>
      </w:r>
      <w:r>
        <w:rPr>
          <w:color w:val="080808"/>
          <w:spacing w:val="-10"/>
          <w:w w:val="105"/>
        </w:rPr>
        <w:t xml:space="preserve"> </w:t>
      </w:r>
      <w:r>
        <w:rPr>
          <w:color w:val="080808"/>
          <w:w w:val="105"/>
        </w:rPr>
        <w:t>arrendamiento financiero</w:t>
      </w:r>
      <w:r>
        <w:rPr>
          <w:color w:val="080808"/>
          <w:spacing w:val="37"/>
          <w:w w:val="105"/>
        </w:rPr>
        <w:t xml:space="preserve"> </w:t>
      </w:r>
      <w:r>
        <w:rPr>
          <w:color w:val="080808"/>
          <w:w w:val="105"/>
        </w:rPr>
        <w:t>al 31 de diciembre</w:t>
      </w:r>
      <w:r>
        <w:rPr>
          <w:color w:val="080808"/>
          <w:spacing w:val="36"/>
          <w:w w:val="105"/>
        </w:rPr>
        <w:t xml:space="preserve"> </w:t>
      </w:r>
      <w:r>
        <w:rPr>
          <w:color w:val="080808"/>
          <w:w w:val="105"/>
        </w:rPr>
        <w:t>es el siguiente:</w:t>
      </w:r>
    </w:p>
    <w:p w14:paraId="3FFF8159" w14:textId="77777777" w:rsidR="00DD02F0" w:rsidRDefault="00DD02F0">
      <w:pPr>
        <w:pStyle w:val="Textkrper"/>
        <w:spacing w:before="10"/>
        <w:rPr>
          <w:sz w:val="16"/>
        </w:rPr>
      </w:pPr>
    </w:p>
    <w:tbl>
      <w:tblPr>
        <w:tblStyle w:val="TableNormal"/>
        <w:tblW w:w="0" w:type="auto"/>
        <w:tblInd w:w="526" w:type="dxa"/>
        <w:tblLayout w:type="fixed"/>
        <w:tblLook w:val="01E0" w:firstRow="1" w:lastRow="1" w:firstColumn="1" w:lastColumn="1" w:noHBand="0" w:noVBand="0"/>
      </w:tblPr>
      <w:tblGrid>
        <w:gridCol w:w="4619"/>
        <w:gridCol w:w="3606"/>
        <w:gridCol w:w="1158"/>
      </w:tblGrid>
      <w:tr w:rsidR="00DD02F0" w14:paraId="5031E731" w14:textId="77777777">
        <w:trPr>
          <w:trHeight w:val="177"/>
        </w:trPr>
        <w:tc>
          <w:tcPr>
            <w:tcW w:w="4619" w:type="dxa"/>
            <w:tcBorders>
              <w:top w:val="single" w:sz="6" w:space="0" w:color="000000"/>
              <w:bottom w:val="single" w:sz="6" w:space="0" w:color="000000"/>
            </w:tcBorders>
          </w:tcPr>
          <w:p w14:paraId="4811F917" w14:textId="77777777" w:rsidR="00DD02F0" w:rsidRDefault="00755876">
            <w:pPr>
              <w:pStyle w:val="TableParagraph"/>
              <w:spacing w:before="8" w:line="149" w:lineRule="exact"/>
              <w:ind w:left="123"/>
              <w:rPr>
                <w:b/>
                <w:sz w:val="15"/>
              </w:rPr>
            </w:pPr>
            <w:r>
              <w:rPr>
                <w:b/>
                <w:color w:val="080808"/>
                <w:spacing w:val="-2"/>
                <w:w w:val="105"/>
                <w:sz w:val="15"/>
              </w:rPr>
              <w:t>Euros</w:t>
            </w:r>
          </w:p>
        </w:tc>
        <w:tc>
          <w:tcPr>
            <w:tcW w:w="3606" w:type="dxa"/>
            <w:tcBorders>
              <w:top w:val="single" w:sz="6" w:space="0" w:color="000000"/>
              <w:bottom w:val="single" w:sz="6" w:space="0" w:color="000000"/>
            </w:tcBorders>
          </w:tcPr>
          <w:p w14:paraId="748DC550" w14:textId="77777777" w:rsidR="00DD02F0" w:rsidRDefault="00755876">
            <w:pPr>
              <w:pStyle w:val="TableParagraph"/>
              <w:spacing w:before="8" w:line="149" w:lineRule="exact"/>
              <w:ind w:right="559"/>
              <w:jc w:val="right"/>
              <w:rPr>
                <w:b/>
                <w:sz w:val="15"/>
              </w:rPr>
            </w:pPr>
            <w:r>
              <w:rPr>
                <w:b/>
                <w:color w:val="080808"/>
                <w:spacing w:val="-4"/>
                <w:w w:val="105"/>
                <w:sz w:val="15"/>
              </w:rPr>
              <w:t>2024</w:t>
            </w:r>
          </w:p>
        </w:tc>
        <w:tc>
          <w:tcPr>
            <w:tcW w:w="1158" w:type="dxa"/>
            <w:tcBorders>
              <w:top w:val="single" w:sz="6" w:space="0" w:color="000000"/>
              <w:bottom w:val="single" w:sz="6" w:space="0" w:color="000000"/>
            </w:tcBorders>
          </w:tcPr>
          <w:p w14:paraId="7DD785B8" w14:textId="77777777" w:rsidR="00DD02F0" w:rsidRDefault="00755876">
            <w:pPr>
              <w:pStyle w:val="TableParagraph"/>
              <w:spacing w:before="8" w:line="149" w:lineRule="exact"/>
              <w:ind w:left="338"/>
              <w:rPr>
                <w:b/>
                <w:sz w:val="15"/>
              </w:rPr>
            </w:pPr>
            <w:r>
              <w:rPr>
                <w:b/>
                <w:color w:val="080808"/>
                <w:spacing w:val="-4"/>
                <w:w w:val="105"/>
                <w:sz w:val="15"/>
              </w:rPr>
              <w:t>2023</w:t>
            </w:r>
          </w:p>
        </w:tc>
      </w:tr>
      <w:tr w:rsidR="00DD02F0" w14:paraId="0E05D6E4" w14:textId="77777777">
        <w:trPr>
          <w:trHeight w:val="511"/>
        </w:trPr>
        <w:tc>
          <w:tcPr>
            <w:tcW w:w="4619" w:type="dxa"/>
            <w:tcBorders>
              <w:top w:val="single" w:sz="6" w:space="0" w:color="000000"/>
            </w:tcBorders>
          </w:tcPr>
          <w:p w14:paraId="257F2CAD" w14:textId="77777777" w:rsidR="00DD02F0" w:rsidRDefault="00DD02F0">
            <w:pPr>
              <w:pStyle w:val="TableParagraph"/>
              <w:rPr>
                <w:sz w:val="16"/>
              </w:rPr>
            </w:pPr>
          </w:p>
          <w:p w14:paraId="1AE1B594" w14:textId="77777777" w:rsidR="00DD02F0" w:rsidRDefault="00DD02F0">
            <w:pPr>
              <w:pStyle w:val="TableParagraph"/>
              <w:spacing w:before="8"/>
              <w:rPr>
                <w:sz w:val="12"/>
              </w:rPr>
            </w:pPr>
          </w:p>
          <w:p w14:paraId="5FFFA23D" w14:textId="77777777" w:rsidR="00DD02F0" w:rsidRDefault="00755876">
            <w:pPr>
              <w:pStyle w:val="TableParagraph"/>
              <w:spacing w:line="160" w:lineRule="exact"/>
              <w:ind w:left="125"/>
              <w:rPr>
                <w:sz w:val="15"/>
              </w:rPr>
            </w:pPr>
            <w:r>
              <w:rPr>
                <w:color w:val="080808"/>
                <w:w w:val="105"/>
                <w:sz w:val="15"/>
              </w:rPr>
              <w:t>Instalaciones</w:t>
            </w:r>
            <w:r>
              <w:rPr>
                <w:color w:val="080808"/>
                <w:spacing w:val="-6"/>
                <w:w w:val="105"/>
                <w:sz w:val="15"/>
              </w:rPr>
              <w:t xml:space="preserve"> </w:t>
            </w:r>
            <w:r>
              <w:rPr>
                <w:color w:val="080808"/>
                <w:spacing w:val="-2"/>
                <w:w w:val="105"/>
                <w:sz w:val="15"/>
              </w:rPr>
              <w:t>técnicas</w:t>
            </w:r>
          </w:p>
        </w:tc>
        <w:tc>
          <w:tcPr>
            <w:tcW w:w="3606" w:type="dxa"/>
            <w:tcBorders>
              <w:top w:val="single" w:sz="6" w:space="0" w:color="000000"/>
            </w:tcBorders>
          </w:tcPr>
          <w:p w14:paraId="6CFFF631" w14:textId="77777777" w:rsidR="00DD02F0" w:rsidRDefault="00DD02F0">
            <w:pPr>
              <w:pStyle w:val="TableParagraph"/>
              <w:rPr>
                <w:rFonts w:ascii="Times New Roman"/>
                <w:sz w:val="16"/>
              </w:rPr>
            </w:pPr>
          </w:p>
        </w:tc>
        <w:tc>
          <w:tcPr>
            <w:tcW w:w="1158" w:type="dxa"/>
            <w:tcBorders>
              <w:top w:val="single" w:sz="6" w:space="0" w:color="000000"/>
            </w:tcBorders>
          </w:tcPr>
          <w:p w14:paraId="3294B58E" w14:textId="77777777" w:rsidR="00DD02F0" w:rsidRDefault="00DD02F0">
            <w:pPr>
              <w:pStyle w:val="TableParagraph"/>
              <w:rPr>
                <w:rFonts w:ascii="Times New Roman"/>
                <w:sz w:val="16"/>
              </w:rPr>
            </w:pPr>
          </w:p>
        </w:tc>
      </w:tr>
      <w:tr w:rsidR="00DD02F0" w14:paraId="309A75DD" w14:textId="77777777">
        <w:trPr>
          <w:trHeight w:val="181"/>
        </w:trPr>
        <w:tc>
          <w:tcPr>
            <w:tcW w:w="4619" w:type="dxa"/>
          </w:tcPr>
          <w:p w14:paraId="11119530" w14:textId="77777777" w:rsidR="00DD02F0" w:rsidRDefault="00755876">
            <w:pPr>
              <w:pStyle w:val="TableParagraph"/>
              <w:spacing w:before="3" w:line="158" w:lineRule="exact"/>
              <w:ind w:left="306"/>
              <w:rPr>
                <w:sz w:val="15"/>
              </w:rPr>
            </w:pPr>
            <w:r>
              <w:rPr>
                <w:color w:val="080808"/>
                <w:spacing w:val="-2"/>
                <w:w w:val="105"/>
                <w:sz w:val="15"/>
              </w:rPr>
              <w:t>Coste</w:t>
            </w:r>
          </w:p>
        </w:tc>
        <w:tc>
          <w:tcPr>
            <w:tcW w:w="3606" w:type="dxa"/>
          </w:tcPr>
          <w:p w14:paraId="6A951A4B" w14:textId="77777777" w:rsidR="00DD02F0" w:rsidRDefault="00755876">
            <w:pPr>
              <w:pStyle w:val="TableParagraph"/>
              <w:spacing w:before="3" w:line="158" w:lineRule="exact"/>
              <w:ind w:right="220"/>
              <w:jc w:val="right"/>
              <w:rPr>
                <w:sz w:val="15"/>
              </w:rPr>
            </w:pPr>
            <w:r>
              <w:rPr>
                <w:color w:val="080808"/>
                <w:spacing w:val="-2"/>
                <w:w w:val="105"/>
                <w:sz w:val="15"/>
              </w:rPr>
              <w:t>71.554,75</w:t>
            </w:r>
          </w:p>
        </w:tc>
        <w:tc>
          <w:tcPr>
            <w:tcW w:w="1158" w:type="dxa"/>
          </w:tcPr>
          <w:p w14:paraId="751E9080" w14:textId="77777777" w:rsidR="00DD02F0" w:rsidRDefault="00755876">
            <w:pPr>
              <w:pStyle w:val="TableParagraph"/>
              <w:spacing w:before="3" w:line="158" w:lineRule="exact"/>
              <w:ind w:right="122"/>
              <w:jc w:val="right"/>
              <w:rPr>
                <w:sz w:val="15"/>
              </w:rPr>
            </w:pPr>
            <w:r>
              <w:rPr>
                <w:color w:val="080808"/>
                <w:spacing w:val="-2"/>
                <w:w w:val="105"/>
                <w:sz w:val="15"/>
              </w:rPr>
              <w:t>71.554,75</w:t>
            </w:r>
          </w:p>
        </w:tc>
      </w:tr>
      <w:tr w:rsidR="00DD02F0" w14:paraId="7D19364F" w14:textId="77777777">
        <w:trPr>
          <w:trHeight w:val="170"/>
        </w:trPr>
        <w:tc>
          <w:tcPr>
            <w:tcW w:w="4619" w:type="dxa"/>
            <w:tcBorders>
              <w:bottom w:val="single" w:sz="6" w:space="0" w:color="000000"/>
            </w:tcBorders>
          </w:tcPr>
          <w:p w14:paraId="30A86066" w14:textId="77777777" w:rsidR="00DD02F0" w:rsidRDefault="00755876">
            <w:pPr>
              <w:pStyle w:val="TableParagraph"/>
              <w:spacing w:before="5" w:line="145" w:lineRule="exact"/>
              <w:ind w:right="2568"/>
              <w:jc w:val="right"/>
              <w:rPr>
                <w:sz w:val="15"/>
              </w:rPr>
            </w:pPr>
            <w:r>
              <w:rPr>
                <w:color w:val="080808"/>
                <w:w w:val="105"/>
                <w:sz w:val="15"/>
              </w:rPr>
              <w:t>Amortización</w:t>
            </w:r>
            <w:r>
              <w:rPr>
                <w:color w:val="080808"/>
                <w:spacing w:val="-4"/>
                <w:w w:val="105"/>
                <w:sz w:val="15"/>
              </w:rPr>
              <w:t xml:space="preserve"> </w:t>
            </w:r>
            <w:r>
              <w:rPr>
                <w:color w:val="080808"/>
                <w:spacing w:val="-2"/>
                <w:w w:val="105"/>
                <w:sz w:val="15"/>
              </w:rPr>
              <w:t>acumulada</w:t>
            </w:r>
          </w:p>
        </w:tc>
        <w:tc>
          <w:tcPr>
            <w:tcW w:w="3606" w:type="dxa"/>
            <w:tcBorders>
              <w:bottom w:val="single" w:sz="6" w:space="0" w:color="000000"/>
            </w:tcBorders>
          </w:tcPr>
          <w:p w14:paraId="4686FCF9" w14:textId="77777777" w:rsidR="00DD02F0" w:rsidRDefault="00755876">
            <w:pPr>
              <w:pStyle w:val="TableParagraph"/>
              <w:spacing w:before="1" w:line="149" w:lineRule="exact"/>
              <w:ind w:right="232"/>
              <w:jc w:val="right"/>
              <w:rPr>
                <w:sz w:val="15"/>
              </w:rPr>
            </w:pPr>
            <w:r>
              <w:rPr>
                <w:color w:val="080808"/>
                <w:spacing w:val="-2"/>
                <w:w w:val="105"/>
                <w:sz w:val="15"/>
                <w:u w:val="thick" w:color="080808"/>
              </w:rPr>
              <w:t>(31.752,43)</w:t>
            </w:r>
          </w:p>
        </w:tc>
        <w:tc>
          <w:tcPr>
            <w:tcW w:w="1158" w:type="dxa"/>
            <w:tcBorders>
              <w:bottom w:val="single" w:sz="6" w:space="0" w:color="000000"/>
            </w:tcBorders>
          </w:tcPr>
          <w:p w14:paraId="43A3C715" w14:textId="77777777" w:rsidR="00DD02F0" w:rsidRDefault="00755876">
            <w:pPr>
              <w:pStyle w:val="TableParagraph"/>
              <w:spacing w:before="1" w:line="149" w:lineRule="exact"/>
              <w:ind w:right="134"/>
              <w:jc w:val="right"/>
              <w:rPr>
                <w:sz w:val="15"/>
              </w:rPr>
            </w:pPr>
            <w:r>
              <w:rPr>
                <w:color w:val="080808"/>
                <w:spacing w:val="-2"/>
                <w:w w:val="105"/>
                <w:sz w:val="15"/>
                <w:u w:val="thick" w:color="080808"/>
              </w:rPr>
              <w:t>(24.596,95)</w:t>
            </w:r>
          </w:p>
        </w:tc>
      </w:tr>
      <w:tr w:rsidR="00DD02F0" w14:paraId="31347E4C" w14:textId="77777777">
        <w:trPr>
          <w:trHeight w:val="280"/>
        </w:trPr>
        <w:tc>
          <w:tcPr>
            <w:tcW w:w="4619" w:type="dxa"/>
            <w:tcBorders>
              <w:top w:val="single" w:sz="6" w:space="0" w:color="000000"/>
            </w:tcBorders>
          </w:tcPr>
          <w:p w14:paraId="4B45720E" w14:textId="77777777" w:rsidR="00DD02F0" w:rsidRDefault="00DD02F0">
            <w:pPr>
              <w:pStyle w:val="TableParagraph"/>
              <w:rPr>
                <w:rFonts w:ascii="Times New Roman"/>
                <w:sz w:val="16"/>
              </w:rPr>
            </w:pPr>
          </w:p>
        </w:tc>
        <w:tc>
          <w:tcPr>
            <w:tcW w:w="3606" w:type="dxa"/>
            <w:tcBorders>
              <w:top w:val="single" w:sz="6" w:space="0" w:color="000000"/>
            </w:tcBorders>
          </w:tcPr>
          <w:p w14:paraId="42355894" w14:textId="77777777" w:rsidR="00DD02F0" w:rsidRDefault="00755876">
            <w:pPr>
              <w:pStyle w:val="TableParagraph"/>
              <w:spacing w:before="48"/>
              <w:ind w:right="217"/>
              <w:jc w:val="right"/>
              <w:rPr>
                <w:sz w:val="15"/>
              </w:rPr>
            </w:pPr>
            <w:r>
              <w:rPr>
                <w:color w:val="080808"/>
                <w:spacing w:val="-2"/>
                <w:w w:val="105"/>
                <w:sz w:val="15"/>
              </w:rPr>
              <w:t>39.802,32</w:t>
            </w:r>
          </w:p>
        </w:tc>
        <w:tc>
          <w:tcPr>
            <w:tcW w:w="1158" w:type="dxa"/>
            <w:tcBorders>
              <w:top w:val="single" w:sz="6" w:space="0" w:color="000000"/>
            </w:tcBorders>
          </w:tcPr>
          <w:p w14:paraId="13940946" w14:textId="77777777" w:rsidR="00DD02F0" w:rsidRDefault="00755876">
            <w:pPr>
              <w:pStyle w:val="TableParagraph"/>
              <w:spacing w:before="48"/>
              <w:ind w:right="121"/>
              <w:jc w:val="right"/>
              <w:rPr>
                <w:sz w:val="15"/>
              </w:rPr>
            </w:pPr>
            <w:r>
              <w:rPr>
                <w:color w:val="080808"/>
                <w:spacing w:val="-2"/>
                <w:w w:val="105"/>
                <w:sz w:val="15"/>
              </w:rPr>
              <w:t>46.957,80</w:t>
            </w:r>
          </w:p>
        </w:tc>
      </w:tr>
      <w:tr w:rsidR="00DD02F0" w14:paraId="3EF7226F" w14:textId="77777777">
        <w:trPr>
          <w:trHeight w:val="234"/>
        </w:trPr>
        <w:tc>
          <w:tcPr>
            <w:tcW w:w="4619" w:type="dxa"/>
          </w:tcPr>
          <w:p w14:paraId="45DE0878" w14:textId="77777777" w:rsidR="00DD02F0" w:rsidRDefault="00755876">
            <w:pPr>
              <w:pStyle w:val="TableParagraph"/>
              <w:spacing w:before="54" w:line="160" w:lineRule="exact"/>
              <w:ind w:left="123"/>
              <w:rPr>
                <w:sz w:val="15"/>
              </w:rPr>
            </w:pPr>
            <w:r>
              <w:rPr>
                <w:color w:val="080808"/>
                <w:spacing w:val="-2"/>
                <w:w w:val="105"/>
                <w:sz w:val="15"/>
              </w:rPr>
              <w:t>Maquinaria</w:t>
            </w:r>
          </w:p>
        </w:tc>
        <w:tc>
          <w:tcPr>
            <w:tcW w:w="3606" w:type="dxa"/>
          </w:tcPr>
          <w:p w14:paraId="71F7BBC8" w14:textId="77777777" w:rsidR="00DD02F0" w:rsidRDefault="00DD02F0">
            <w:pPr>
              <w:pStyle w:val="TableParagraph"/>
              <w:rPr>
                <w:rFonts w:ascii="Times New Roman"/>
                <w:sz w:val="16"/>
              </w:rPr>
            </w:pPr>
          </w:p>
        </w:tc>
        <w:tc>
          <w:tcPr>
            <w:tcW w:w="1158" w:type="dxa"/>
          </w:tcPr>
          <w:p w14:paraId="47EBDFD7" w14:textId="77777777" w:rsidR="00DD02F0" w:rsidRDefault="00DD02F0">
            <w:pPr>
              <w:pStyle w:val="TableParagraph"/>
              <w:rPr>
                <w:rFonts w:ascii="Times New Roman"/>
                <w:sz w:val="16"/>
              </w:rPr>
            </w:pPr>
          </w:p>
        </w:tc>
      </w:tr>
      <w:tr w:rsidR="00DD02F0" w14:paraId="61D134B0" w14:textId="77777777">
        <w:trPr>
          <w:trHeight w:val="181"/>
        </w:trPr>
        <w:tc>
          <w:tcPr>
            <w:tcW w:w="4619" w:type="dxa"/>
          </w:tcPr>
          <w:p w14:paraId="29F0C24F" w14:textId="77777777" w:rsidR="00DD02F0" w:rsidRDefault="00755876">
            <w:pPr>
              <w:pStyle w:val="TableParagraph"/>
              <w:spacing w:before="3" w:line="158" w:lineRule="exact"/>
              <w:ind w:left="306"/>
              <w:rPr>
                <w:sz w:val="15"/>
              </w:rPr>
            </w:pPr>
            <w:r>
              <w:rPr>
                <w:color w:val="080808"/>
                <w:spacing w:val="-2"/>
                <w:w w:val="105"/>
                <w:sz w:val="15"/>
              </w:rPr>
              <w:t>Coste</w:t>
            </w:r>
          </w:p>
        </w:tc>
        <w:tc>
          <w:tcPr>
            <w:tcW w:w="3606" w:type="dxa"/>
          </w:tcPr>
          <w:p w14:paraId="145B1D34" w14:textId="77777777" w:rsidR="00DD02F0" w:rsidRDefault="00755876">
            <w:pPr>
              <w:pStyle w:val="TableParagraph"/>
              <w:spacing w:before="3" w:line="158" w:lineRule="exact"/>
              <w:ind w:right="224"/>
              <w:jc w:val="right"/>
              <w:rPr>
                <w:sz w:val="15"/>
              </w:rPr>
            </w:pPr>
            <w:r>
              <w:rPr>
                <w:color w:val="080808"/>
                <w:spacing w:val="-2"/>
                <w:w w:val="105"/>
                <w:sz w:val="15"/>
              </w:rPr>
              <w:t>82.656,23</w:t>
            </w:r>
          </w:p>
        </w:tc>
        <w:tc>
          <w:tcPr>
            <w:tcW w:w="1158" w:type="dxa"/>
          </w:tcPr>
          <w:p w14:paraId="067C18D4" w14:textId="77777777" w:rsidR="00DD02F0" w:rsidRDefault="00755876">
            <w:pPr>
              <w:pStyle w:val="TableParagraph"/>
              <w:spacing w:before="3" w:line="158" w:lineRule="exact"/>
              <w:ind w:right="126"/>
              <w:jc w:val="right"/>
              <w:rPr>
                <w:sz w:val="15"/>
              </w:rPr>
            </w:pPr>
            <w:r>
              <w:rPr>
                <w:color w:val="080808"/>
                <w:spacing w:val="-2"/>
                <w:w w:val="105"/>
                <w:sz w:val="15"/>
              </w:rPr>
              <w:t>38.606,23</w:t>
            </w:r>
          </w:p>
        </w:tc>
      </w:tr>
      <w:tr w:rsidR="00DD02F0" w14:paraId="388EB43B" w14:textId="77777777">
        <w:trPr>
          <w:trHeight w:val="170"/>
        </w:trPr>
        <w:tc>
          <w:tcPr>
            <w:tcW w:w="4619" w:type="dxa"/>
            <w:tcBorders>
              <w:bottom w:val="single" w:sz="6" w:space="0" w:color="000000"/>
            </w:tcBorders>
          </w:tcPr>
          <w:p w14:paraId="31DF1C34" w14:textId="77777777" w:rsidR="00DD02F0" w:rsidRDefault="00755876">
            <w:pPr>
              <w:pStyle w:val="TableParagraph"/>
              <w:spacing w:before="5" w:line="145" w:lineRule="exact"/>
              <w:ind w:right="2568"/>
              <w:jc w:val="right"/>
              <w:rPr>
                <w:sz w:val="15"/>
              </w:rPr>
            </w:pPr>
            <w:r>
              <w:rPr>
                <w:color w:val="080808"/>
                <w:w w:val="105"/>
                <w:sz w:val="15"/>
              </w:rPr>
              <w:t>Amortización</w:t>
            </w:r>
            <w:r>
              <w:rPr>
                <w:color w:val="080808"/>
                <w:spacing w:val="-4"/>
                <w:w w:val="105"/>
                <w:sz w:val="15"/>
              </w:rPr>
              <w:t xml:space="preserve"> </w:t>
            </w:r>
            <w:r>
              <w:rPr>
                <w:color w:val="080808"/>
                <w:spacing w:val="-2"/>
                <w:w w:val="105"/>
                <w:sz w:val="15"/>
              </w:rPr>
              <w:t>acumulada</w:t>
            </w:r>
          </w:p>
        </w:tc>
        <w:tc>
          <w:tcPr>
            <w:tcW w:w="3606" w:type="dxa"/>
            <w:tcBorders>
              <w:bottom w:val="single" w:sz="6" w:space="0" w:color="000000"/>
            </w:tcBorders>
          </w:tcPr>
          <w:p w14:paraId="5749CFAE" w14:textId="77777777" w:rsidR="00DD02F0" w:rsidRDefault="00755876">
            <w:pPr>
              <w:pStyle w:val="TableParagraph"/>
              <w:spacing w:before="1" w:line="149" w:lineRule="exact"/>
              <w:ind w:right="230"/>
              <w:jc w:val="right"/>
              <w:rPr>
                <w:sz w:val="15"/>
              </w:rPr>
            </w:pPr>
            <w:r>
              <w:rPr>
                <w:color w:val="080808"/>
                <w:spacing w:val="-2"/>
                <w:w w:val="105"/>
                <w:sz w:val="15"/>
                <w:u w:val="thick" w:color="080808"/>
              </w:rPr>
              <w:t>(9.314,94)</w:t>
            </w:r>
          </w:p>
        </w:tc>
        <w:tc>
          <w:tcPr>
            <w:tcW w:w="1158" w:type="dxa"/>
            <w:tcBorders>
              <w:bottom w:val="single" w:sz="6" w:space="0" w:color="000000"/>
            </w:tcBorders>
          </w:tcPr>
          <w:p w14:paraId="45B1296A" w14:textId="77777777" w:rsidR="00DD02F0" w:rsidRDefault="00755876">
            <w:pPr>
              <w:pStyle w:val="TableParagraph"/>
              <w:spacing w:before="1" w:line="149" w:lineRule="exact"/>
              <w:ind w:right="132"/>
              <w:jc w:val="right"/>
              <w:rPr>
                <w:sz w:val="15"/>
              </w:rPr>
            </w:pPr>
            <w:r>
              <w:rPr>
                <w:color w:val="080808"/>
                <w:spacing w:val="-2"/>
                <w:w w:val="105"/>
                <w:sz w:val="15"/>
                <w:u w:val="thick" w:color="080808"/>
              </w:rPr>
              <w:t>(1.158,19)</w:t>
            </w:r>
          </w:p>
        </w:tc>
      </w:tr>
      <w:tr w:rsidR="00DD02F0" w14:paraId="65A4D858" w14:textId="77777777">
        <w:trPr>
          <w:trHeight w:val="220"/>
        </w:trPr>
        <w:tc>
          <w:tcPr>
            <w:tcW w:w="4619" w:type="dxa"/>
            <w:tcBorders>
              <w:top w:val="single" w:sz="6" w:space="0" w:color="000000"/>
            </w:tcBorders>
          </w:tcPr>
          <w:p w14:paraId="55A5046A" w14:textId="77777777" w:rsidR="00DD02F0" w:rsidRDefault="00DD02F0">
            <w:pPr>
              <w:pStyle w:val="TableParagraph"/>
              <w:rPr>
                <w:rFonts w:ascii="Times New Roman"/>
                <w:sz w:val="14"/>
              </w:rPr>
            </w:pPr>
          </w:p>
        </w:tc>
        <w:tc>
          <w:tcPr>
            <w:tcW w:w="3606" w:type="dxa"/>
            <w:tcBorders>
              <w:top w:val="single" w:sz="6" w:space="0" w:color="000000"/>
            </w:tcBorders>
          </w:tcPr>
          <w:p w14:paraId="36A72D33" w14:textId="77777777" w:rsidR="00DD02F0" w:rsidRDefault="00755876">
            <w:pPr>
              <w:pStyle w:val="TableParagraph"/>
              <w:spacing w:before="48" w:line="153" w:lineRule="exact"/>
              <w:ind w:right="225"/>
              <w:jc w:val="right"/>
              <w:rPr>
                <w:sz w:val="15"/>
              </w:rPr>
            </w:pPr>
            <w:r>
              <w:rPr>
                <w:color w:val="080808"/>
                <w:spacing w:val="-2"/>
                <w:w w:val="105"/>
                <w:sz w:val="15"/>
              </w:rPr>
              <w:t>73.341,29</w:t>
            </w:r>
          </w:p>
        </w:tc>
        <w:tc>
          <w:tcPr>
            <w:tcW w:w="1158" w:type="dxa"/>
            <w:tcBorders>
              <w:top w:val="single" w:sz="6" w:space="0" w:color="000000"/>
            </w:tcBorders>
          </w:tcPr>
          <w:p w14:paraId="467DDD6F" w14:textId="77777777" w:rsidR="00DD02F0" w:rsidRDefault="00755876">
            <w:pPr>
              <w:pStyle w:val="TableParagraph"/>
              <w:spacing w:before="48" w:line="153" w:lineRule="exact"/>
              <w:ind w:right="126"/>
              <w:jc w:val="right"/>
              <w:rPr>
                <w:sz w:val="15"/>
              </w:rPr>
            </w:pPr>
            <w:r>
              <w:rPr>
                <w:color w:val="080808"/>
                <w:spacing w:val="-2"/>
                <w:w w:val="105"/>
                <w:sz w:val="15"/>
              </w:rPr>
              <w:t>37.448,04</w:t>
            </w:r>
          </w:p>
        </w:tc>
      </w:tr>
      <w:tr w:rsidR="00DD02F0" w14:paraId="0C912525" w14:textId="77777777">
        <w:trPr>
          <w:trHeight w:val="475"/>
        </w:trPr>
        <w:tc>
          <w:tcPr>
            <w:tcW w:w="4619" w:type="dxa"/>
          </w:tcPr>
          <w:p w14:paraId="000C8CD4" w14:textId="77777777" w:rsidR="00DD02F0" w:rsidRDefault="00755876">
            <w:pPr>
              <w:pStyle w:val="TableParagraph"/>
              <w:spacing w:before="95" w:line="180" w:lineRule="atLeast"/>
              <w:ind w:left="306" w:right="2413" w:hanging="180"/>
              <w:rPr>
                <w:sz w:val="15"/>
              </w:rPr>
            </w:pPr>
            <w:r>
              <w:rPr>
                <w:color w:val="080808"/>
                <w:w w:val="105"/>
                <w:sz w:val="15"/>
              </w:rPr>
              <w:t>Elementos</w:t>
            </w:r>
            <w:r>
              <w:rPr>
                <w:color w:val="080808"/>
                <w:spacing w:val="-7"/>
                <w:w w:val="105"/>
                <w:sz w:val="15"/>
              </w:rPr>
              <w:t xml:space="preserve"> </w:t>
            </w:r>
            <w:r>
              <w:rPr>
                <w:color w:val="080808"/>
                <w:w w:val="105"/>
                <w:sz w:val="15"/>
              </w:rPr>
              <w:t>de</w:t>
            </w:r>
            <w:r>
              <w:rPr>
                <w:color w:val="080808"/>
                <w:spacing w:val="-11"/>
                <w:w w:val="105"/>
                <w:sz w:val="15"/>
              </w:rPr>
              <w:t xml:space="preserve"> </w:t>
            </w:r>
            <w:r>
              <w:rPr>
                <w:color w:val="080808"/>
                <w:w w:val="105"/>
                <w:sz w:val="15"/>
              </w:rPr>
              <w:t xml:space="preserve">transporte </w:t>
            </w:r>
            <w:r>
              <w:rPr>
                <w:color w:val="080808"/>
                <w:spacing w:val="-2"/>
                <w:w w:val="105"/>
                <w:sz w:val="15"/>
              </w:rPr>
              <w:t>Coste</w:t>
            </w:r>
          </w:p>
        </w:tc>
        <w:tc>
          <w:tcPr>
            <w:tcW w:w="3606" w:type="dxa"/>
          </w:tcPr>
          <w:p w14:paraId="7C8340DB" w14:textId="77777777" w:rsidR="00DD02F0" w:rsidRDefault="00DD02F0">
            <w:pPr>
              <w:pStyle w:val="TableParagraph"/>
              <w:rPr>
                <w:sz w:val="16"/>
              </w:rPr>
            </w:pPr>
          </w:p>
          <w:p w14:paraId="525C1954" w14:textId="77777777" w:rsidR="00DD02F0" w:rsidRDefault="00755876">
            <w:pPr>
              <w:pStyle w:val="TableParagraph"/>
              <w:spacing w:before="113" w:line="158" w:lineRule="exact"/>
              <w:ind w:right="227"/>
              <w:jc w:val="right"/>
              <w:rPr>
                <w:sz w:val="15"/>
              </w:rPr>
            </w:pPr>
            <w:r>
              <w:rPr>
                <w:color w:val="080808"/>
                <w:spacing w:val="-2"/>
                <w:w w:val="105"/>
                <w:sz w:val="15"/>
              </w:rPr>
              <w:t>165.178,79</w:t>
            </w:r>
          </w:p>
        </w:tc>
        <w:tc>
          <w:tcPr>
            <w:tcW w:w="1158" w:type="dxa"/>
          </w:tcPr>
          <w:p w14:paraId="3244983D" w14:textId="77777777" w:rsidR="00DD02F0" w:rsidRDefault="00DD02F0">
            <w:pPr>
              <w:pStyle w:val="TableParagraph"/>
              <w:rPr>
                <w:rFonts w:ascii="Times New Roman"/>
                <w:sz w:val="16"/>
              </w:rPr>
            </w:pPr>
          </w:p>
        </w:tc>
      </w:tr>
      <w:tr w:rsidR="00DD02F0" w14:paraId="3C3E1AAD" w14:textId="77777777">
        <w:trPr>
          <w:trHeight w:val="170"/>
        </w:trPr>
        <w:tc>
          <w:tcPr>
            <w:tcW w:w="4619" w:type="dxa"/>
            <w:tcBorders>
              <w:bottom w:val="single" w:sz="6" w:space="0" w:color="000000"/>
            </w:tcBorders>
          </w:tcPr>
          <w:p w14:paraId="374AACC5" w14:textId="77777777" w:rsidR="00DD02F0" w:rsidRDefault="00755876">
            <w:pPr>
              <w:pStyle w:val="TableParagraph"/>
              <w:spacing w:before="5" w:line="145" w:lineRule="exact"/>
              <w:ind w:right="2568"/>
              <w:jc w:val="right"/>
              <w:rPr>
                <w:sz w:val="15"/>
              </w:rPr>
            </w:pPr>
            <w:r>
              <w:rPr>
                <w:color w:val="080808"/>
                <w:w w:val="105"/>
                <w:sz w:val="15"/>
              </w:rPr>
              <w:t>Amortización</w:t>
            </w:r>
            <w:r>
              <w:rPr>
                <w:color w:val="080808"/>
                <w:spacing w:val="-4"/>
                <w:w w:val="105"/>
                <w:sz w:val="15"/>
              </w:rPr>
              <w:t xml:space="preserve"> </w:t>
            </w:r>
            <w:r>
              <w:rPr>
                <w:color w:val="080808"/>
                <w:spacing w:val="-2"/>
                <w:w w:val="105"/>
                <w:sz w:val="15"/>
              </w:rPr>
              <w:t>acumulada</w:t>
            </w:r>
          </w:p>
        </w:tc>
        <w:tc>
          <w:tcPr>
            <w:tcW w:w="3606" w:type="dxa"/>
            <w:tcBorders>
              <w:bottom w:val="single" w:sz="6" w:space="0" w:color="000000"/>
            </w:tcBorders>
          </w:tcPr>
          <w:p w14:paraId="46D2E179" w14:textId="77777777" w:rsidR="00DD02F0" w:rsidRDefault="00755876">
            <w:pPr>
              <w:pStyle w:val="TableParagraph"/>
              <w:spacing w:before="1" w:line="149" w:lineRule="exact"/>
              <w:ind w:right="223"/>
              <w:jc w:val="right"/>
              <w:rPr>
                <w:sz w:val="15"/>
              </w:rPr>
            </w:pPr>
            <w:r>
              <w:rPr>
                <w:color w:val="080808"/>
                <w:spacing w:val="-2"/>
                <w:w w:val="105"/>
                <w:sz w:val="15"/>
                <w:u w:val="thick" w:color="080808"/>
              </w:rPr>
              <w:t>(13.855,71</w:t>
            </w:r>
            <w:r>
              <w:rPr>
                <w:color w:val="080808"/>
                <w:spacing w:val="-2"/>
                <w:w w:val="105"/>
                <w:sz w:val="15"/>
              </w:rPr>
              <w:t>)</w:t>
            </w:r>
          </w:p>
        </w:tc>
        <w:tc>
          <w:tcPr>
            <w:tcW w:w="1158" w:type="dxa"/>
            <w:tcBorders>
              <w:bottom w:val="single" w:sz="6" w:space="0" w:color="000000"/>
            </w:tcBorders>
          </w:tcPr>
          <w:p w14:paraId="2320CBFB" w14:textId="77777777" w:rsidR="00DD02F0" w:rsidRDefault="00DD02F0">
            <w:pPr>
              <w:pStyle w:val="TableParagraph"/>
              <w:rPr>
                <w:rFonts w:ascii="Times New Roman"/>
                <w:sz w:val="10"/>
              </w:rPr>
            </w:pPr>
          </w:p>
        </w:tc>
      </w:tr>
      <w:tr w:rsidR="00DD02F0" w14:paraId="3747C1EA" w14:textId="77777777">
        <w:trPr>
          <w:trHeight w:val="506"/>
        </w:trPr>
        <w:tc>
          <w:tcPr>
            <w:tcW w:w="4619" w:type="dxa"/>
            <w:tcBorders>
              <w:top w:val="single" w:sz="6" w:space="0" w:color="000000"/>
              <w:bottom w:val="single" w:sz="4" w:space="0" w:color="000000"/>
            </w:tcBorders>
          </w:tcPr>
          <w:p w14:paraId="3592250E" w14:textId="77777777" w:rsidR="00DD02F0" w:rsidRDefault="00DD02F0">
            <w:pPr>
              <w:pStyle w:val="TableParagraph"/>
              <w:rPr>
                <w:rFonts w:ascii="Times New Roman"/>
                <w:sz w:val="16"/>
              </w:rPr>
            </w:pPr>
          </w:p>
        </w:tc>
        <w:tc>
          <w:tcPr>
            <w:tcW w:w="3606" w:type="dxa"/>
            <w:tcBorders>
              <w:top w:val="single" w:sz="6" w:space="0" w:color="000000"/>
              <w:bottom w:val="single" w:sz="4" w:space="0" w:color="000000"/>
            </w:tcBorders>
          </w:tcPr>
          <w:p w14:paraId="42A46B7E" w14:textId="77777777" w:rsidR="00DD02F0" w:rsidRDefault="00755876">
            <w:pPr>
              <w:pStyle w:val="TableParagraph"/>
              <w:spacing w:before="44"/>
              <w:ind w:right="219"/>
              <w:jc w:val="right"/>
              <w:rPr>
                <w:sz w:val="15"/>
              </w:rPr>
            </w:pPr>
            <w:r>
              <w:rPr>
                <w:color w:val="080808"/>
                <w:spacing w:val="-2"/>
                <w:w w:val="105"/>
                <w:sz w:val="15"/>
              </w:rPr>
              <w:t>151.323,08</w:t>
            </w:r>
          </w:p>
        </w:tc>
        <w:tc>
          <w:tcPr>
            <w:tcW w:w="1158" w:type="dxa"/>
            <w:tcBorders>
              <w:top w:val="single" w:sz="6" w:space="0" w:color="000000"/>
              <w:bottom w:val="single" w:sz="4" w:space="0" w:color="000000"/>
            </w:tcBorders>
          </w:tcPr>
          <w:p w14:paraId="38BC9FB5" w14:textId="77777777" w:rsidR="00DD02F0" w:rsidRDefault="00DD02F0">
            <w:pPr>
              <w:pStyle w:val="TableParagraph"/>
              <w:rPr>
                <w:rFonts w:ascii="Times New Roman"/>
                <w:sz w:val="16"/>
              </w:rPr>
            </w:pPr>
          </w:p>
        </w:tc>
      </w:tr>
      <w:tr w:rsidR="00DD02F0" w14:paraId="14622A11" w14:textId="77777777">
        <w:trPr>
          <w:trHeight w:val="249"/>
        </w:trPr>
        <w:tc>
          <w:tcPr>
            <w:tcW w:w="4619" w:type="dxa"/>
            <w:tcBorders>
              <w:top w:val="single" w:sz="4" w:space="0" w:color="000000"/>
              <w:bottom w:val="single" w:sz="4" w:space="0" w:color="000000"/>
            </w:tcBorders>
          </w:tcPr>
          <w:p w14:paraId="56E6FBB5" w14:textId="77777777" w:rsidR="00DD02F0" w:rsidRDefault="00DD02F0">
            <w:pPr>
              <w:pStyle w:val="TableParagraph"/>
              <w:rPr>
                <w:rFonts w:ascii="Times New Roman"/>
                <w:sz w:val="16"/>
              </w:rPr>
            </w:pPr>
          </w:p>
        </w:tc>
        <w:tc>
          <w:tcPr>
            <w:tcW w:w="3606" w:type="dxa"/>
            <w:tcBorders>
              <w:top w:val="single" w:sz="4" w:space="0" w:color="000000"/>
              <w:bottom w:val="single" w:sz="4" w:space="0" w:color="000000"/>
            </w:tcBorders>
          </w:tcPr>
          <w:p w14:paraId="76533674" w14:textId="77777777" w:rsidR="00DD02F0" w:rsidRDefault="00755876">
            <w:pPr>
              <w:pStyle w:val="TableParagraph"/>
              <w:spacing w:before="42"/>
              <w:ind w:right="223"/>
              <w:jc w:val="right"/>
              <w:rPr>
                <w:b/>
                <w:sz w:val="15"/>
              </w:rPr>
            </w:pPr>
            <w:r>
              <w:rPr>
                <w:b/>
                <w:color w:val="080808"/>
                <w:spacing w:val="-2"/>
                <w:w w:val="105"/>
                <w:sz w:val="15"/>
              </w:rPr>
              <w:t>264.466,69</w:t>
            </w:r>
          </w:p>
        </w:tc>
        <w:tc>
          <w:tcPr>
            <w:tcW w:w="1158" w:type="dxa"/>
            <w:tcBorders>
              <w:top w:val="single" w:sz="4" w:space="0" w:color="000000"/>
              <w:bottom w:val="single" w:sz="4" w:space="0" w:color="000000"/>
            </w:tcBorders>
          </w:tcPr>
          <w:p w14:paraId="715CE8F6" w14:textId="77777777" w:rsidR="00DD02F0" w:rsidRDefault="00755876">
            <w:pPr>
              <w:pStyle w:val="TableParagraph"/>
              <w:spacing w:before="42"/>
              <w:ind w:right="126"/>
              <w:jc w:val="right"/>
              <w:rPr>
                <w:b/>
                <w:sz w:val="15"/>
              </w:rPr>
            </w:pPr>
            <w:r>
              <w:rPr>
                <w:b/>
                <w:color w:val="080808"/>
                <w:spacing w:val="-2"/>
                <w:w w:val="105"/>
                <w:sz w:val="15"/>
              </w:rPr>
              <w:t>84.405,84</w:t>
            </w:r>
          </w:p>
        </w:tc>
      </w:tr>
    </w:tbl>
    <w:p w14:paraId="14F49C07" w14:textId="77777777" w:rsidR="00DD02F0" w:rsidRDefault="00DD02F0">
      <w:pPr>
        <w:pStyle w:val="Textkrper"/>
        <w:rPr>
          <w:sz w:val="24"/>
        </w:rPr>
      </w:pPr>
    </w:p>
    <w:p w14:paraId="071287D2" w14:textId="77777777" w:rsidR="00DD02F0" w:rsidRDefault="00755876">
      <w:pPr>
        <w:pStyle w:val="Textkrper"/>
        <w:spacing w:line="249" w:lineRule="auto"/>
        <w:ind w:left="539" w:right="286" w:hanging="2"/>
        <w:jc w:val="both"/>
      </w:pPr>
      <w:r>
        <w:rPr>
          <w:b/>
          <w:color w:val="080808"/>
          <w:w w:val="105"/>
          <w:sz w:val="18"/>
        </w:rPr>
        <w:t>El</w:t>
      </w:r>
      <w:r>
        <w:rPr>
          <w:b/>
          <w:color w:val="080808"/>
          <w:spacing w:val="-14"/>
          <w:w w:val="105"/>
          <w:sz w:val="18"/>
        </w:rPr>
        <w:t xml:space="preserve"> </w:t>
      </w:r>
      <w:r>
        <w:rPr>
          <w:color w:val="080808"/>
          <w:w w:val="105"/>
        </w:rPr>
        <w:t>importe por</w:t>
      </w:r>
      <w:r>
        <w:rPr>
          <w:color w:val="080808"/>
          <w:spacing w:val="-5"/>
          <w:w w:val="105"/>
        </w:rPr>
        <w:t xml:space="preserve"> </w:t>
      </w:r>
      <w:r>
        <w:rPr>
          <w:color w:val="080808"/>
          <w:w w:val="105"/>
        </w:rPr>
        <w:t>el</w:t>
      </w:r>
      <w:r>
        <w:rPr>
          <w:color w:val="080808"/>
          <w:spacing w:val="-14"/>
          <w:w w:val="105"/>
        </w:rPr>
        <w:t xml:space="preserve"> </w:t>
      </w:r>
      <w:r>
        <w:rPr>
          <w:color w:val="080808"/>
          <w:w w:val="105"/>
        </w:rPr>
        <w:t>que</w:t>
      </w:r>
      <w:r>
        <w:rPr>
          <w:color w:val="080808"/>
          <w:spacing w:val="-5"/>
          <w:w w:val="105"/>
        </w:rPr>
        <w:t xml:space="preserve"> </w:t>
      </w:r>
      <w:r>
        <w:rPr>
          <w:color w:val="080808"/>
          <w:w w:val="105"/>
        </w:rPr>
        <w:t>fueron</w:t>
      </w:r>
      <w:r>
        <w:rPr>
          <w:color w:val="080808"/>
          <w:spacing w:val="-7"/>
          <w:w w:val="105"/>
        </w:rPr>
        <w:t xml:space="preserve"> </w:t>
      </w:r>
      <w:r>
        <w:rPr>
          <w:color w:val="080808"/>
          <w:w w:val="105"/>
        </w:rPr>
        <w:t>reconocidos inicialmente los</w:t>
      </w:r>
      <w:r>
        <w:rPr>
          <w:color w:val="080808"/>
          <w:spacing w:val="-10"/>
          <w:w w:val="105"/>
        </w:rPr>
        <w:t xml:space="preserve"> </w:t>
      </w:r>
      <w:r>
        <w:rPr>
          <w:color w:val="080808"/>
          <w:w w:val="105"/>
        </w:rPr>
        <w:t>activos</w:t>
      </w:r>
      <w:r>
        <w:rPr>
          <w:color w:val="080808"/>
          <w:spacing w:val="-4"/>
          <w:w w:val="105"/>
        </w:rPr>
        <w:t xml:space="preserve"> </w:t>
      </w:r>
      <w:r>
        <w:rPr>
          <w:color w:val="080808"/>
          <w:w w:val="105"/>
        </w:rPr>
        <w:t>por</w:t>
      </w:r>
      <w:r>
        <w:rPr>
          <w:color w:val="080808"/>
          <w:spacing w:val="-5"/>
          <w:w w:val="105"/>
        </w:rPr>
        <w:t xml:space="preserve"> </w:t>
      </w:r>
      <w:r>
        <w:rPr>
          <w:color w:val="080808"/>
          <w:w w:val="105"/>
        </w:rPr>
        <w:t>arrendamiento</w:t>
      </w:r>
      <w:r>
        <w:rPr>
          <w:color w:val="080808"/>
          <w:spacing w:val="15"/>
          <w:w w:val="105"/>
        </w:rPr>
        <w:t xml:space="preserve"> </w:t>
      </w:r>
      <w:r>
        <w:rPr>
          <w:color w:val="080808"/>
          <w:w w:val="105"/>
        </w:rPr>
        <w:t>financiero fue</w:t>
      </w:r>
      <w:r>
        <w:rPr>
          <w:color w:val="080808"/>
          <w:spacing w:val="-7"/>
          <w:w w:val="105"/>
        </w:rPr>
        <w:t xml:space="preserve"> </w:t>
      </w:r>
      <w:r>
        <w:rPr>
          <w:color w:val="080808"/>
          <w:w w:val="105"/>
        </w:rPr>
        <w:t>al</w:t>
      </w:r>
      <w:r>
        <w:rPr>
          <w:color w:val="080808"/>
          <w:spacing w:val="-14"/>
          <w:w w:val="105"/>
        </w:rPr>
        <w:t xml:space="preserve"> </w:t>
      </w:r>
      <w:r>
        <w:rPr>
          <w:color w:val="080808"/>
          <w:w w:val="105"/>
        </w:rPr>
        <w:t>valor actual de los pagos mínimos a realizar en el momento de</w:t>
      </w:r>
      <w:r>
        <w:rPr>
          <w:color w:val="080808"/>
          <w:w w:val="105"/>
        </w:rPr>
        <w:t xml:space="preserve"> la firma del contrato de arrendamiento </w:t>
      </w:r>
      <w:r>
        <w:rPr>
          <w:color w:val="080808"/>
          <w:spacing w:val="-2"/>
          <w:w w:val="105"/>
        </w:rPr>
        <w:t>financiero.</w:t>
      </w:r>
    </w:p>
    <w:p w14:paraId="6CF13D82" w14:textId="77777777" w:rsidR="00DD02F0" w:rsidRDefault="00DD02F0">
      <w:pPr>
        <w:pStyle w:val="Textkrper"/>
        <w:spacing w:before="2"/>
        <w:rPr>
          <w:sz w:val="23"/>
        </w:rPr>
      </w:pPr>
    </w:p>
    <w:p w14:paraId="7DD1833B" w14:textId="77777777" w:rsidR="00DD02F0" w:rsidRDefault="00755876">
      <w:pPr>
        <w:pStyle w:val="Textkrper"/>
        <w:spacing w:before="1" w:line="290" w:lineRule="auto"/>
        <w:ind w:left="538" w:right="283" w:hanging="2"/>
        <w:jc w:val="both"/>
      </w:pPr>
      <w:r>
        <w:rPr>
          <w:color w:val="080808"/>
          <w:w w:val="105"/>
        </w:rPr>
        <w:t>La</w:t>
      </w:r>
      <w:r>
        <w:rPr>
          <w:color w:val="080808"/>
          <w:spacing w:val="-12"/>
          <w:w w:val="105"/>
        </w:rPr>
        <w:t xml:space="preserve"> </w:t>
      </w:r>
      <w:r>
        <w:rPr>
          <w:color w:val="080808"/>
          <w:w w:val="105"/>
        </w:rPr>
        <w:t>conciliación entre el</w:t>
      </w:r>
      <w:r>
        <w:rPr>
          <w:color w:val="080808"/>
          <w:spacing w:val="-7"/>
          <w:w w:val="105"/>
        </w:rPr>
        <w:t xml:space="preserve"> </w:t>
      </w:r>
      <w:r>
        <w:rPr>
          <w:color w:val="080808"/>
          <w:w w:val="105"/>
        </w:rPr>
        <w:t>importe total de</w:t>
      </w:r>
      <w:r>
        <w:rPr>
          <w:color w:val="080808"/>
          <w:spacing w:val="-2"/>
          <w:w w:val="105"/>
        </w:rPr>
        <w:t xml:space="preserve"> </w:t>
      </w:r>
      <w:r>
        <w:rPr>
          <w:color w:val="080808"/>
          <w:w w:val="105"/>
        </w:rPr>
        <w:t>los</w:t>
      </w:r>
      <w:r>
        <w:rPr>
          <w:color w:val="080808"/>
          <w:spacing w:val="-7"/>
          <w:w w:val="105"/>
        </w:rPr>
        <w:t xml:space="preserve"> </w:t>
      </w:r>
      <w:r>
        <w:rPr>
          <w:color w:val="080808"/>
          <w:w w:val="105"/>
        </w:rPr>
        <w:t>pagos futuros mínimos</w:t>
      </w:r>
      <w:r>
        <w:rPr>
          <w:color w:val="080808"/>
          <w:spacing w:val="-3"/>
          <w:w w:val="105"/>
        </w:rPr>
        <w:t xml:space="preserve"> </w:t>
      </w:r>
      <w:r>
        <w:rPr>
          <w:color w:val="080808"/>
          <w:w w:val="105"/>
          <w:sz w:val="18"/>
        </w:rPr>
        <w:t xml:space="preserve">y </w:t>
      </w:r>
      <w:r>
        <w:rPr>
          <w:color w:val="080808"/>
          <w:w w:val="105"/>
        </w:rPr>
        <w:t>su</w:t>
      </w:r>
      <w:r>
        <w:rPr>
          <w:color w:val="080808"/>
          <w:spacing w:val="-7"/>
          <w:w w:val="105"/>
        </w:rPr>
        <w:t xml:space="preserve"> </w:t>
      </w:r>
      <w:r>
        <w:rPr>
          <w:color w:val="080808"/>
          <w:w w:val="105"/>
        </w:rPr>
        <w:t>valor actual al</w:t>
      </w:r>
      <w:r>
        <w:rPr>
          <w:color w:val="080808"/>
          <w:spacing w:val="-10"/>
          <w:w w:val="105"/>
        </w:rPr>
        <w:t xml:space="preserve"> </w:t>
      </w:r>
      <w:r>
        <w:rPr>
          <w:color w:val="080808"/>
          <w:w w:val="105"/>
        </w:rPr>
        <w:t>31</w:t>
      </w:r>
      <w:r>
        <w:rPr>
          <w:color w:val="080808"/>
          <w:spacing w:val="-8"/>
          <w:w w:val="105"/>
        </w:rPr>
        <w:t xml:space="preserve"> </w:t>
      </w:r>
      <w:r>
        <w:rPr>
          <w:color w:val="080808"/>
          <w:w w:val="105"/>
        </w:rPr>
        <w:t>de diciembre</w:t>
      </w:r>
      <w:r>
        <w:rPr>
          <w:color w:val="080808"/>
          <w:spacing w:val="16"/>
          <w:w w:val="105"/>
        </w:rPr>
        <w:t xml:space="preserve"> </w:t>
      </w:r>
      <w:r>
        <w:rPr>
          <w:color w:val="080808"/>
          <w:w w:val="105"/>
        </w:rPr>
        <w:t>es la</w:t>
      </w:r>
      <w:r>
        <w:rPr>
          <w:color w:val="080808"/>
          <w:spacing w:val="-7"/>
          <w:w w:val="105"/>
        </w:rPr>
        <w:t xml:space="preserve"> </w:t>
      </w:r>
      <w:r>
        <w:rPr>
          <w:color w:val="080808"/>
          <w:w w:val="105"/>
        </w:rPr>
        <w:t>siguiente:</w:t>
      </w:r>
    </w:p>
    <w:p w14:paraId="69A47AEC" w14:textId="77777777" w:rsidR="00DD02F0" w:rsidRDefault="00755876">
      <w:pPr>
        <w:pStyle w:val="Textkrper"/>
        <w:spacing w:before="10"/>
        <w:rPr>
          <w:sz w:val="14"/>
        </w:rPr>
      </w:pPr>
      <w:r>
        <w:pict w14:anchorId="48FB6B66">
          <v:shape id="docshape45" o:spid="_x0000_s1151" style="position:absolute;margin-left:69.95pt;margin-top:9.8pt;width:469.2pt;height:.1pt;z-index:-15711232;mso-wrap-distance-left:0;mso-wrap-distance-right:0;mso-position-horizontal-relative:page" coordorigin="1399,196" coordsize="9384,0" path="m1399,196r9384,e" filled="f" strokeweight=".31581mm">
            <v:path arrowok="t"/>
            <w10:wrap type="topAndBottom" anchorx="page"/>
          </v:shape>
        </w:pict>
      </w:r>
    </w:p>
    <w:p w14:paraId="660C9FC0" w14:textId="77777777" w:rsidR="00DD02F0" w:rsidRDefault="00755876">
      <w:pPr>
        <w:tabs>
          <w:tab w:val="left" w:pos="7974"/>
        </w:tabs>
        <w:spacing w:before="7" w:after="38"/>
        <w:ind w:left="5828"/>
        <w:rPr>
          <w:b/>
          <w:sz w:val="15"/>
        </w:rPr>
      </w:pPr>
      <w:r>
        <w:rPr>
          <w:b/>
          <w:color w:val="080808"/>
          <w:w w:val="105"/>
          <w:sz w:val="15"/>
          <w:u w:val="double" w:color="080808"/>
        </w:rPr>
        <w:t>Pagos</w:t>
      </w:r>
      <w:r>
        <w:rPr>
          <w:b/>
          <w:color w:val="080808"/>
          <w:spacing w:val="3"/>
          <w:w w:val="105"/>
          <w:sz w:val="15"/>
        </w:rPr>
        <w:t xml:space="preserve"> </w:t>
      </w:r>
      <w:r>
        <w:rPr>
          <w:b/>
          <w:color w:val="080808"/>
          <w:w w:val="105"/>
          <w:sz w:val="15"/>
          <w:u w:val="thick" w:color="000000"/>
        </w:rPr>
        <w:t>futuros</w:t>
      </w:r>
      <w:r>
        <w:rPr>
          <w:b/>
          <w:color w:val="080808"/>
          <w:spacing w:val="8"/>
          <w:w w:val="105"/>
          <w:sz w:val="15"/>
          <w:u w:val="thick" w:color="000000"/>
        </w:rPr>
        <w:t xml:space="preserve"> </w:t>
      </w:r>
      <w:r>
        <w:rPr>
          <w:b/>
          <w:color w:val="080808"/>
          <w:spacing w:val="-2"/>
          <w:w w:val="105"/>
          <w:sz w:val="15"/>
          <w:u w:val="thick" w:color="000000"/>
        </w:rPr>
        <w:t>mínimos</w:t>
      </w:r>
      <w:r>
        <w:rPr>
          <w:b/>
          <w:color w:val="080808"/>
          <w:sz w:val="15"/>
          <w:u w:val="thick" w:color="000000"/>
        </w:rPr>
        <w:tab/>
      </w:r>
      <w:r>
        <w:rPr>
          <w:b/>
          <w:color w:val="080808"/>
          <w:w w:val="105"/>
          <w:sz w:val="15"/>
          <w:u w:val="thick" w:color="000000"/>
        </w:rPr>
        <w:t>Valor actual {Nota</w:t>
      </w:r>
      <w:r>
        <w:rPr>
          <w:b/>
          <w:color w:val="080808"/>
          <w:spacing w:val="-11"/>
          <w:w w:val="105"/>
          <w:sz w:val="15"/>
          <w:u w:val="thick" w:color="000000"/>
        </w:rPr>
        <w:t xml:space="preserve"> </w:t>
      </w:r>
      <w:r>
        <w:rPr>
          <w:b/>
          <w:color w:val="080808"/>
          <w:spacing w:val="-2"/>
          <w:w w:val="105"/>
          <w:sz w:val="15"/>
          <w:u w:val="thick" w:color="000000"/>
        </w:rPr>
        <w:t>14.1)</w:t>
      </w:r>
      <w:r>
        <w:rPr>
          <w:b/>
          <w:color w:val="080808"/>
          <w:spacing w:val="40"/>
          <w:w w:val="105"/>
          <w:sz w:val="15"/>
          <w:u w:val="thick" w:color="000000"/>
        </w:rPr>
        <w:t xml:space="preserve"> </w:t>
      </w:r>
    </w:p>
    <w:tbl>
      <w:tblPr>
        <w:tblStyle w:val="TableNormal"/>
        <w:tblW w:w="0" w:type="auto"/>
        <w:tblInd w:w="526" w:type="dxa"/>
        <w:tblLayout w:type="fixed"/>
        <w:tblLook w:val="01E0" w:firstRow="1" w:lastRow="1" w:firstColumn="1" w:lastColumn="1" w:noHBand="0" w:noVBand="0"/>
      </w:tblPr>
      <w:tblGrid>
        <w:gridCol w:w="3463"/>
        <w:gridCol w:w="2813"/>
        <w:gridCol w:w="1017"/>
        <w:gridCol w:w="1092"/>
        <w:gridCol w:w="998"/>
      </w:tblGrid>
      <w:tr w:rsidR="00DD02F0" w14:paraId="40311552" w14:textId="77777777">
        <w:trPr>
          <w:trHeight w:val="161"/>
        </w:trPr>
        <w:tc>
          <w:tcPr>
            <w:tcW w:w="3463" w:type="dxa"/>
            <w:tcBorders>
              <w:bottom w:val="single" w:sz="12" w:space="0" w:color="000000"/>
            </w:tcBorders>
          </w:tcPr>
          <w:p w14:paraId="0D5977CC" w14:textId="77777777" w:rsidR="00DD02F0" w:rsidRDefault="00755876">
            <w:pPr>
              <w:pStyle w:val="TableParagraph"/>
              <w:spacing w:line="141" w:lineRule="exact"/>
              <w:ind w:left="87"/>
              <w:rPr>
                <w:b/>
                <w:sz w:val="15"/>
              </w:rPr>
            </w:pPr>
            <w:r>
              <w:rPr>
                <w:b/>
                <w:color w:val="080808"/>
                <w:spacing w:val="-2"/>
                <w:w w:val="105"/>
                <w:sz w:val="15"/>
              </w:rPr>
              <w:t>Euros</w:t>
            </w:r>
          </w:p>
        </w:tc>
        <w:tc>
          <w:tcPr>
            <w:tcW w:w="2813" w:type="dxa"/>
            <w:tcBorders>
              <w:bottom w:val="single" w:sz="12" w:space="0" w:color="000000"/>
            </w:tcBorders>
          </w:tcPr>
          <w:p w14:paraId="3C5587EE" w14:textId="77777777" w:rsidR="00DD02F0" w:rsidRDefault="00755876">
            <w:pPr>
              <w:pStyle w:val="TableParagraph"/>
              <w:spacing w:line="141" w:lineRule="exact"/>
              <w:ind w:right="504"/>
              <w:jc w:val="right"/>
              <w:rPr>
                <w:b/>
                <w:sz w:val="15"/>
              </w:rPr>
            </w:pPr>
            <w:r>
              <w:rPr>
                <w:b/>
                <w:color w:val="080808"/>
                <w:spacing w:val="-4"/>
                <w:w w:val="105"/>
                <w:sz w:val="15"/>
              </w:rPr>
              <w:t>2024</w:t>
            </w:r>
          </w:p>
        </w:tc>
        <w:tc>
          <w:tcPr>
            <w:tcW w:w="1017" w:type="dxa"/>
            <w:tcBorders>
              <w:bottom w:val="single" w:sz="12" w:space="0" w:color="000000"/>
            </w:tcBorders>
          </w:tcPr>
          <w:p w14:paraId="384C7F7E" w14:textId="77777777" w:rsidR="00DD02F0" w:rsidRDefault="00755876">
            <w:pPr>
              <w:pStyle w:val="TableParagraph"/>
              <w:spacing w:line="141" w:lineRule="exact"/>
              <w:ind w:left="242"/>
              <w:rPr>
                <w:b/>
                <w:sz w:val="15"/>
              </w:rPr>
            </w:pPr>
            <w:r>
              <w:rPr>
                <w:b/>
                <w:color w:val="080808"/>
                <w:spacing w:val="-4"/>
                <w:w w:val="105"/>
                <w:sz w:val="15"/>
              </w:rPr>
              <w:t>2023</w:t>
            </w:r>
          </w:p>
        </w:tc>
        <w:tc>
          <w:tcPr>
            <w:tcW w:w="1092" w:type="dxa"/>
            <w:tcBorders>
              <w:bottom w:val="single" w:sz="12" w:space="0" w:color="000000"/>
            </w:tcBorders>
          </w:tcPr>
          <w:p w14:paraId="69C3C9EE" w14:textId="77777777" w:rsidR="00DD02F0" w:rsidRDefault="00755876">
            <w:pPr>
              <w:pStyle w:val="TableParagraph"/>
              <w:spacing w:line="141" w:lineRule="exact"/>
              <w:ind w:left="301"/>
              <w:rPr>
                <w:b/>
                <w:sz w:val="15"/>
              </w:rPr>
            </w:pPr>
            <w:r>
              <w:rPr>
                <w:b/>
                <w:color w:val="080808"/>
                <w:spacing w:val="-4"/>
                <w:w w:val="105"/>
                <w:sz w:val="15"/>
              </w:rPr>
              <w:t>2024</w:t>
            </w:r>
          </w:p>
        </w:tc>
        <w:tc>
          <w:tcPr>
            <w:tcW w:w="998" w:type="dxa"/>
            <w:tcBorders>
              <w:bottom w:val="single" w:sz="12" w:space="0" w:color="000000"/>
            </w:tcBorders>
          </w:tcPr>
          <w:p w14:paraId="1726A267" w14:textId="77777777" w:rsidR="00DD02F0" w:rsidRDefault="00755876">
            <w:pPr>
              <w:pStyle w:val="TableParagraph"/>
              <w:spacing w:line="141" w:lineRule="exact"/>
              <w:ind w:left="241"/>
              <w:rPr>
                <w:b/>
                <w:sz w:val="15"/>
              </w:rPr>
            </w:pPr>
            <w:r>
              <w:rPr>
                <w:b/>
                <w:color w:val="080808"/>
                <w:spacing w:val="-4"/>
                <w:w w:val="105"/>
                <w:sz w:val="15"/>
              </w:rPr>
              <w:t>2023</w:t>
            </w:r>
          </w:p>
        </w:tc>
      </w:tr>
      <w:tr w:rsidR="00DD02F0" w14:paraId="4DA74E18" w14:textId="77777777">
        <w:trPr>
          <w:trHeight w:val="416"/>
        </w:trPr>
        <w:tc>
          <w:tcPr>
            <w:tcW w:w="3463" w:type="dxa"/>
            <w:tcBorders>
              <w:top w:val="single" w:sz="12" w:space="0" w:color="000000"/>
            </w:tcBorders>
          </w:tcPr>
          <w:p w14:paraId="360BC4B4" w14:textId="77777777" w:rsidR="00DD02F0" w:rsidRDefault="00DD02F0">
            <w:pPr>
              <w:pStyle w:val="TableParagraph"/>
              <w:spacing w:before="8"/>
              <w:rPr>
                <w:b/>
                <w:sz w:val="20"/>
              </w:rPr>
            </w:pPr>
          </w:p>
          <w:p w14:paraId="7C860607" w14:textId="77777777" w:rsidR="00DD02F0" w:rsidRDefault="00755876">
            <w:pPr>
              <w:pStyle w:val="TableParagraph"/>
              <w:spacing w:line="158" w:lineRule="exact"/>
              <w:ind w:left="90"/>
              <w:rPr>
                <w:sz w:val="15"/>
              </w:rPr>
            </w:pPr>
            <w:r>
              <w:rPr>
                <w:color w:val="080808"/>
                <w:w w:val="105"/>
                <w:sz w:val="15"/>
              </w:rPr>
              <w:t>Hasta</w:t>
            </w:r>
            <w:r>
              <w:rPr>
                <w:color w:val="080808"/>
                <w:spacing w:val="-6"/>
                <w:w w:val="105"/>
                <w:sz w:val="15"/>
              </w:rPr>
              <w:t xml:space="preserve"> </w:t>
            </w:r>
            <w:r>
              <w:rPr>
                <w:color w:val="080808"/>
                <w:w w:val="105"/>
                <w:sz w:val="15"/>
              </w:rPr>
              <w:t>un</w:t>
            </w:r>
            <w:r>
              <w:rPr>
                <w:color w:val="080808"/>
                <w:spacing w:val="3"/>
                <w:w w:val="105"/>
                <w:sz w:val="15"/>
              </w:rPr>
              <w:t xml:space="preserve"> </w:t>
            </w:r>
            <w:r>
              <w:rPr>
                <w:color w:val="080808"/>
                <w:spacing w:val="-5"/>
                <w:w w:val="105"/>
                <w:sz w:val="15"/>
              </w:rPr>
              <w:t>año</w:t>
            </w:r>
          </w:p>
        </w:tc>
        <w:tc>
          <w:tcPr>
            <w:tcW w:w="2813" w:type="dxa"/>
            <w:tcBorders>
              <w:top w:val="single" w:sz="12" w:space="0" w:color="000000"/>
            </w:tcBorders>
          </w:tcPr>
          <w:p w14:paraId="3CA2362D" w14:textId="77777777" w:rsidR="00DD02F0" w:rsidRDefault="00DD02F0">
            <w:pPr>
              <w:pStyle w:val="TableParagraph"/>
              <w:spacing w:before="8"/>
              <w:rPr>
                <w:b/>
                <w:sz w:val="20"/>
              </w:rPr>
            </w:pPr>
          </w:p>
          <w:p w14:paraId="36052B19" w14:textId="77777777" w:rsidR="00DD02F0" w:rsidRDefault="00755876">
            <w:pPr>
              <w:pStyle w:val="TableParagraph"/>
              <w:spacing w:line="158" w:lineRule="exact"/>
              <w:ind w:right="265"/>
              <w:jc w:val="right"/>
              <w:rPr>
                <w:sz w:val="15"/>
              </w:rPr>
            </w:pPr>
            <w:r>
              <w:rPr>
                <w:color w:val="080808"/>
                <w:spacing w:val="-2"/>
                <w:w w:val="105"/>
                <w:sz w:val="15"/>
              </w:rPr>
              <w:t>70.185,96</w:t>
            </w:r>
          </w:p>
        </w:tc>
        <w:tc>
          <w:tcPr>
            <w:tcW w:w="1017" w:type="dxa"/>
            <w:tcBorders>
              <w:top w:val="single" w:sz="12" w:space="0" w:color="000000"/>
            </w:tcBorders>
          </w:tcPr>
          <w:p w14:paraId="7F53343F" w14:textId="77777777" w:rsidR="00DD02F0" w:rsidRDefault="00DD02F0">
            <w:pPr>
              <w:pStyle w:val="TableParagraph"/>
              <w:spacing w:before="8"/>
              <w:rPr>
                <w:b/>
                <w:sz w:val="20"/>
              </w:rPr>
            </w:pPr>
          </w:p>
          <w:p w14:paraId="360850BE" w14:textId="77777777" w:rsidR="00DD02F0" w:rsidRDefault="00755876">
            <w:pPr>
              <w:pStyle w:val="TableParagraph"/>
              <w:spacing w:line="158" w:lineRule="exact"/>
              <w:ind w:left="250"/>
              <w:rPr>
                <w:sz w:val="15"/>
              </w:rPr>
            </w:pPr>
            <w:r>
              <w:rPr>
                <w:color w:val="080808"/>
                <w:spacing w:val="-2"/>
                <w:w w:val="105"/>
                <w:sz w:val="15"/>
              </w:rPr>
              <w:t>23.088,12</w:t>
            </w:r>
          </w:p>
        </w:tc>
        <w:tc>
          <w:tcPr>
            <w:tcW w:w="1092" w:type="dxa"/>
            <w:tcBorders>
              <w:top w:val="single" w:sz="12" w:space="0" w:color="000000"/>
            </w:tcBorders>
          </w:tcPr>
          <w:p w14:paraId="780E6C9A" w14:textId="77777777" w:rsidR="00DD02F0" w:rsidRDefault="00DD02F0">
            <w:pPr>
              <w:pStyle w:val="TableParagraph"/>
              <w:spacing w:before="8"/>
              <w:rPr>
                <w:b/>
                <w:sz w:val="20"/>
              </w:rPr>
            </w:pPr>
          </w:p>
          <w:p w14:paraId="5C693925" w14:textId="77777777" w:rsidR="00DD02F0" w:rsidRDefault="00755876">
            <w:pPr>
              <w:pStyle w:val="TableParagraph"/>
              <w:spacing w:line="158" w:lineRule="exact"/>
              <w:ind w:right="218"/>
              <w:jc w:val="right"/>
              <w:rPr>
                <w:sz w:val="15"/>
              </w:rPr>
            </w:pPr>
            <w:r>
              <w:rPr>
                <w:color w:val="080808"/>
                <w:spacing w:val="-2"/>
                <w:w w:val="105"/>
                <w:sz w:val="15"/>
              </w:rPr>
              <w:t>54.750,43</w:t>
            </w:r>
          </w:p>
        </w:tc>
        <w:tc>
          <w:tcPr>
            <w:tcW w:w="998" w:type="dxa"/>
            <w:tcBorders>
              <w:top w:val="single" w:sz="12" w:space="0" w:color="000000"/>
            </w:tcBorders>
          </w:tcPr>
          <w:p w14:paraId="4BC21B2E" w14:textId="77777777" w:rsidR="00DD02F0" w:rsidRDefault="00DD02F0">
            <w:pPr>
              <w:pStyle w:val="TableParagraph"/>
              <w:spacing w:before="8"/>
              <w:rPr>
                <w:b/>
                <w:sz w:val="20"/>
              </w:rPr>
            </w:pPr>
          </w:p>
          <w:p w14:paraId="70998C46" w14:textId="77777777" w:rsidR="00DD02F0" w:rsidRDefault="00755876">
            <w:pPr>
              <w:pStyle w:val="TableParagraph"/>
              <w:spacing w:line="158" w:lineRule="exact"/>
              <w:ind w:left="209"/>
              <w:rPr>
                <w:sz w:val="15"/>
              </w:rPr>
            </w:pPr>
            <w:r>
              <w:rPr>
                <w:color w:val="080808"/>
                <w:spacing w:val="-2"/>
                <w:w w:val="105"/>
                <w:sz w:val="15"/>
              </w:rPr>
              <w:t>21.026,03</w:t>
            </w:r>
          </w:p>
        </w:tc>
      </w:tr>
      <w:tr w:rsidR="00DD02F0" w14:paraId="21131430" w14:textId="77777777">
        <w:trPr>
          <w:trHeight w:val="166"/>
        </w:trPr>
        <w:tc>
          <w:tcPr>
            <w:tcW w:w="3463" w:type="dxa"/>
            <w:tcBorders>
              <w:bottom w:val="single" w:sz="12" w:space="0" w:color="000000"/>
            </w:tcBorders>
          </w:tcPr>
          <w:p w14:paraId="266BC184" w14:textId="77777777" w:rsidR="00DD02F0" w:rsidRDefault="00755876">
            <w:pPr>
              <w:pStyle w:val="TableParagraph"/>
              <w:spacing w:before="1" w:line="146" w:lineRule="exact"/>
              <w:ind w:left="91"/>
              <w:rPr>
                <w:sz w:val="15"/>
              </w:rPr>
            </w:pPr>
            <w:r>
              <w:rPr>
                <w:color w:val="080808"/>
                <w:w w:val="105"/>
                <w:sz w:val="15"/>
              </w:rPr>
              <w:t>Entre</w:t>
            </w:r>
            <w:r>
              <w:rPr>
                <w:color w:val="080808"/>
                <w:spacing w:val="-2"/>
                <w:w w:val="105"/>
                <w:sz w:val="15"/>
              </w:rPr>
              <w:t xml:space="preserve"> </w:t>
            </w:r>
            <w:r>
              <w:rPr>
                <w:color w:val="080808"/>
                <w:w w:val="105"/>
                <w:sz w:val="15"/>
              </w:rPr>
              <w:t>uno</w:t>
            </w:r>
            <w:r>
              <w:rPr>
                <w:color w:val="080808"/>
                <w:spacing w:val="2"/>
                <w:w w:val="105"/>
                <w:sz w:val="15"/>
              </w:rPr>
              <w:t xml:space="preserve"> </w:t>
            </w:r>
            <w:r>
              <w:rPr>
                <w:color w:val="080808"/>
                <w:w w:val="105"/>
                <w:sz w:val="14"/>
              </w:rPr>
              <w:t>y</w:t>
            </w:r>
            <w:r>
              <w:rPr>
                <w:color w:val="080808"/>
                <w:spacing w:val="6"/>
                <w:w w:val="105"/>
                <w:sz w:val="14"/>
              </w:rPr>
              <w:t xml:space="preserve"> </w:t>
            </w:r>
            <w:r>
              <w:rPr>
                <w:color w:val="080808"/>
                <w:w w:val="105"/>
                <w:sz w:val="15"/>
              </w:rPr>
              <w:t>cinco</w:t>
            </w:r>
            <w:r>
              <w:rPr>
                <w:color w:val="080808"/>
                <w:spacing w:val="1"/>
                <w:w w:val="105"/>
                <w:sz w:val="15"/>
              </w:rPr>
              <w:t xml:space="preserve"> </w:t>
            </w:r>
            <w:r>
              <w:rPr>
                <w:color w:val="080808"/>
                <w:spacing w:val="-4"/>
                <w:w w:val="105"/>
                <w:sz w:val="15"/>
              </w:rPr>
              <w:t>años</w:t>
            </w:r>
          </w:p>
        </w:tc>
        <w:tc>
          <w:tcPr>
            <w:tcW w:w="2813" w:type="dxa"/>
            <w:tcBorders>
              <w:bottom w:val="single" w:sz="12" w:space="0" w:color="000000"/>
            </w:tcBorders>
          </w:tcPr>
          <w:p w14:paraId="0EEBB3C8" w14:textId="77777777" w:rsidR="00DD02F0" w:rsidRDefault="00755876">
            <w:pPr>
              <w:pStyle w:val="TableParagraph"/>
              <w:spacing w:before="5" w:line="142" w:lineRule="exact"/>
              <w:ind w:right="265"/>
              <w:jc w:val="right"/>
              <w:rPr>
                <w:sz w:val="15"/>
              </w:rPr>
            </w:pPr>
            <w:r>
              <w:rPr>
                <w:color w:val="080808"/>
                <w:spacing w:val="-2"/>
                <w:w w:val="105"/>
                <w:sz w:val="15"/>
              </w:rPr>
              <w:t>195.032,65</w:t>
            </w:r>
          </w:p>
        </w:tc>
        <w:tc>
          <w:tcPr>
            <w:tcW w:w="1017" w:type="dxa"/>
            <w:tcBorders>
              <w:bottom w:val="single" w:sz="12" w:space="0" w:color="000000"/>
            </w:tcBorders>
          </w:tcPr>
          <w:p w14:paraId="035CB66F" w14:textId="77777777" w:rsidR="00DD02F0" w:rsidRDefault="00755876">
            <w:pPr>
              <w:pStyle w:val="TableParagraph"/>
              <w:spacing w:before="5" w:line="142" w:lineRule="exact"/>
              <w:ind w:left="248"/>
              <w:rPr>
                <w:sz w:val="15"/>
              </w:rPr>
            </w:pPr>
            <w:r>
              <w:rPr>
                <w:color w:val="080808"/>
                <w:spacing w:val="-2"/>
                <w:w w:val="105"/>
                <w:sz w:val="15"/>
              </w:rPr>
              <w:t>44.284,03</w:t>
            </w:r>
          </w:p>
        </w:tc>
        <w:tc>
          <w:tcPr>
            <w:tcW w:w="1092" w:type="dxa"/>
            <w:tcBorders>
              <w:bottom w:val="single" w:sz="12" w:space="0" w:color="000000"/>
            </w:tcBorders>
          </w:tcPr>
          <w:p w14:paraId="16CF6B56" w14:textId="77777777" w:rsidR="00DD02F0" w:rsidRDefault="00755876">
            <w:pPr>
              <w:pStyle w:val="TableParagraph"/>
              <w:spacing w:before="5" w:line="142" w:lineRule="exact"/>
              <w:ind w:right="218"/>
              <w:jc w:val="right"/>
              <w:rPr>
                <w:sz w:val="15"/>
              </w:rPr>
            </w:pPr>
            <w:r>
              <w:rPr>
                <w:color w:val="080808"/>
                <w:spacing w:val="-2"/>
                <w:w w:val="105"/>
                <w:sz w:val="15"/>
              </w:rPr>
              <w:t>176.627,98</w:t>
            </w:r>
          </w:p>
        </w:tc>
        <w:tc>
          <w:tcPr>
            <w:tcW w:w="998" w:type="dxa"/>
            <w:tcBorders>
              <w:bottom w:val="single" w:sz="12" w:space="0" w:color="000000"/>
            </w:tcBorders>
          </w:tcPr>
          <w:p w14:paraId="2E557FC2" w14:textId="77777777" w:rsidR="00DD02F0" w:rsidRDefault="00755876">
            <w:pPr>
              <w:pStyle w:val="TableParagraph"/>
              <w:spacing w:before="5" w:line="142" w:lineRule="exact"/>
              <w:ind w:left="207"/>
              <w:rPr>
                <w:sz w:val="15"/>
              </w:rPr>
            </w:pPr>
            <w:r>
              <w:rPr>
                <w:color w:val="080808"/>
                <w:spacing w:val="-2"/>
                <w:w w:val="105"/>
                <w:sz w:val="15"/>
              </w:rPr>
              <w:t>40.772,59</w:t>
            </w:r>
          </w:p>
        </w:tc>
      </w:tr>
      <w:tr w:rsidR="00DD02F0" w14:paraId="2B13C19A" w14:textId="77777777">
        <w:trPr>
          <w:trHeight w:val="175"/>
        </w:trPr>
        <w:tc>
          <w:tcPr>
            <w:tcW w:w="3463" w:type="dxa"/>
            <w:tcBorders>
              <w:top w:val="single" w:sz="12" w:space="0" w:color="000000"/>
              <w:bottom w:val="single" w:sz="12" w:space="0" w:color="000000"/>
            </w:tcBorders>
          </w:tcPr>
          <w:p w14:paraId="73FA3FB0" w14:textId="77777777" w:rsidR="00DD02F0" w:rsidRDefault="00DD02F0">
            <w:pPr>
              <w:pStyle w:val="TableParagraph"/>
              <w:rPr>
                <w:rFonts w:ascii="Times New Roman"/>
                <w:sz w:val="10"/>
              </w:rPr>
            </w:pPr>
          </w:p>
        </w:tc>
        <w:tc>
          <w:tcPr>
            <w:tcW w:w="2813" w:type="dxa"/>
            <w:tcBorders>
              <w:top w:val="single" w:sz="12" w:space="0" w:color="000000"/>
              <w:bottom w:val="single" w:sz="12" w:space="0" w:color="000000"/>
            </w:tcBorders>
          </w:tcPr>
          <w:p w14:paraId="626A435D" w14:textId="77777777" w:rsidR="00DD02F0" w:rsidRDefault="00755876">
            <w:pPr>
              <w:pStyle w:val="TableParagraph"/>
              <w:spacing w:before="10" w:line="146" w:lineRule="exact"/>
              <w:ind w:right="239"/>
              <w:jc w:val="right"/>
              <w:rPr>
                <w:b/>
                <w:sz w:val="15"/>
              </w:rPr>
            </w:pPr>
            <w:r>
              <w:rPr>
                <w:b/>
                <w:color w:val="080808"/>
                <w:spacing w:val="-2"/>
                <w:w w:val="110"/>
                <w:sz w:val="15"/>
                <w:u w:val="thick" w:color="080808"/>
              </w:rPr>
              <w:t>265.218,61</w:t>
            </w:r>
          </w:p>
        </w:tc>
        <w:tc>
          <w:tcPr>
            <w:tcW w:w="1017" w:type="dxa"/>
            <w:tcBorders>
              <w:top w:val="single" w:sz="12" w:space="0" w:color="000000"/>
              <w:bottom w:val="single" w:sz="12" w:space="0" w:color="000000"/>
            </w:tcBorders>
          </w:tcPr>
          <w:p w14:paraId="21A72D84" w14:textId="77777777" w:rsidR="00DD02F0" w:rsidRDefault="00755876">
            <w:pPr>
              <w:pStyle w:val="TableParagraph"/>
              <w:spacing w:before="10" w:line="146" w:lineRule="exact"/>
              <w:ind w:left="244"/>
              <w:rPr>
                <w:b/>
                <w:sz w:val="15"/>
              </w:rPr>
            </w:pPr>
            <w:r>
              <w:rPr>
                <w:b/>
                <w:color w:val="080808"/>
                <w:spacing w:val="-2"/>
                <w:w w:val="105"/>
                <w:sz w:val="15"/>
                <w:u w:val="thick" w:color="080808"/>
              </w:rPr>
              <w:t>67.372,15</w:t>
            </w:r>
          </w:p>
        </w:tc>
        <w:tc>
          <w:tcPr>
            <w:tcW w:w="1092" w:type="dxa"/>
            <w:tcBorders>
              <w:top w:val="single" w:sz="12" w:space="0" w:color="000000"/>
              <w:bottom w:val="single" w:sz="12" w:space="0" w:color="000000"/>
            </w:tcBorders>
          </w:tcPr>
          <w:p w14:paraId="2589D58E" w14:textId="77777777" w:rsidR="00DD02F0" w:rsidRDefault="00755876">
            <w:pPr>
              <w:pStyle w:val="TableParagraph"/>
              <w:spacing w:before="10" w:line="146" w:lineRule="exact"/>
              <w:ind w:right="199"/>
              <w:jc w:val="right"/>
              <w:rPr>
                <w:b/>
                <w:sz w:val="15"/>
              </w:rPr>
            </w:pPr>
            <w:r>
              <w:rPr>
                <w:b/>
                <w:color w:val="080808"/>
                <w:spacing w:val="-2"/>
                <w:w w:val="110"/>
                <w:sz w:val="15"/>
                <w:u w:val="thick" w:color="080808"/>
              </w:rPr>
              <w:t>231.378,41</w:t>
            </w:r>
          </w:p>
        </w:tc>
        <w:tc>
          <w:tcPr>
            <w:tcW w:w="998" w:type="dxa"/>
            <w:tcBorders>
              <w:top w:val="single" w:sz="12" w:space="0" w:color="000000"/>
              <w:bottom w:val="single" w:sz="12" w:space="0" w:color="000000"/>
            </w:tcBorders>
          </w:tcPr>
          <w:p w14:paraId="33D26FB2" w14:textId="77777777" w:rsidR="00DD02F0" w:rsidRDefault="00755876">
            <w:pPr>
              <w:pStyle w:val="TableParagraph"/>
              <w:spacing w:before="10" w:line="146" w:lineRule="exact"/>
              <w:ind w:left="202"/>
              <w:rPr>
                <w:b/>
                <w:sz w:val="15"/>
              </w:rPr>
            </w:pPr>
            <w:r>
              <w:rPr>
                <w:b/>
                <w:color w:val="080808"/>
                <w:spacing w:val="-2"/>
                <w:w w:val="105"/>
                <w:sz w:val="15"/>
                <w:u w:val="thick" w:color="080808"/>
              </w:rPr>
              <w:t>61.798,62</w:t>
            </w:r>
          </w:p>
        </w:tc>
      </w:tr>
    </w:tbl>
    <w:p w14:paraId="2FF704CB" w14:textId="77777777" w:rsidR="00DD02F0" w:rsidRDefault="00DD02F0">
      <w:pPr>
        <w:pStyle w:val="Textkrper"/>
        <w:spacing w:before="10"/>
        <w:rPr>
          <w:b/>
          <w:sz w:val="23"/>
        </w:rPr>
      </w:pPr>
    </w:p>
    <w:p w14:paraId="327F9D0A" w14:textId="77777777" w:rsidR="00DD02F0" w:rsidRDefault="00755876">
      <w:pPr>
        <w:pStyle w:val="Textkrper"/>
        <w:spacing w:line="290" w:lineRule="auto"/>
        <w:ind w:left="538" w:right="250" w:hanging="2"/>
      </w:pPr>
      <w:r>
        <w:rPr>
          <w:color w:val="080808"/>
          <w:w w:val="105"/>
        </w:rPr>
        <w:t>Los</w:t>
      </w:r>
      <w:r>
        <w:rPr>
          <w:color w:val="080808"/>
          <w:spacing w:val="78"/>
          <w:w w:val="105"/>
        </w:rPr>
        <w:t xml:space="preserve"> </w:t>
      </w:r>
      <w:r>
        <w:rPr>
          <w:color w:val="080808"/>
          <w:w w:val="105"/>
        </w:rPr>
        <w:t>contratos</w:t>
      </w:r>
      <w:r>
        <w:rPr>
          <w:color w:val="080808"/>
          <w:spacing w:val="80"/>
          <w:w w:val="105"/>
        </w:rPr>
        <w:t xml:space="preserve"> </w:t>
      </w:r>
      <w:r>
        <w:rPr>
          <w:color w:val="080808"/>
          <w:w w:val="105"/>
        </w:rPr>
        <w:t>de</w:t>
      </w:r>
      <w:r>
        <w:rPr>
          <w:color w:val="080808"/>
          <w:spacing w:val="80"/>
          <w:w w:val="105"/>
        </w:rPr>
        <w:t xml:space="preserve"> </w:t>
      </w:r>
      <w:r>
        <w:rPr>
          <w:color w:val="080808"/>
          <w:w w:val="105"/>
        </w:rPr>
        <w:t>arrendamiento</w:t>
      </w:r>
      <w:r>
        <w:rPr>
          <w:color w:val="080808"/>
          <w:spacing w:val="80"/>
          <w:w w:val="105"/>
        </w:rPr>
        <w:t xml:space="preserve"> </w:t>
      </w:r>
      <w:r>
        <w:rPr>
          <w:color w:val="080808"/>
          <w:w w:val="105"/>
        </w:rPr>
        <w:t>financiero</w:t>
      </w:r>
      <w:r>
        <w:rPr>
          <w:color w:val="080808"/>
          <w:spacing w:val="80"/>
          <w:w w:val="105"/>
        </w:rPr>
        <w:t xml:space="preserve"> </w:t>
      </w:r>
      <w:r>
        <w:rPr>
          <w:color w:val="080808"/>
          <w:w w:val="105"/>
        </w:rPr>
        <w:t>vigentes</w:t>
      </w:r>
      <w:r>
        <w:rPr>
          <w:color w:val="080808"/>
          <w:spacing w:val="80"/>
          <w:w w:val="105"/>
        </w:rPr>
        <w:t xml:space="preserve"> </w:t>
      </w:r>
      <w:r>
        <w:rPr>
          <w:color w:val="080808"/>
          <w:w w:val="105"/>
        </w:rPr>
        <w:t>al</w:t>
      </w:r>
      <w:r>
        <w:rPr>
          <w:color w:val="080808"/>
          <w:spacing w:val="75"/>
          <w:w w:val="105"/>
        </w:rPr>
        <w:t xml:space="preserve"> </w:t>
      </w:r>
      <w:r>
        <w:rPr>
          <w:color w:val="080808"/>
          <w:w w:val="105"/>
        </w:rPr>
        <w:t>cierre</w:t>
      </w:r>
      <w:r>
        <w:rPr>
          <w:color w:val="080808"/>
          <w:spacing w:val="80"/>
          <w:w w:val="105"/>
        </w:rPr>
        <w:t xml:space="preserve"> </w:t>
      </w:r>
      <w:r>
        <w:rPr>
          <w:color w:val="080808"/>
          <w:w w:val="105"/>
        </w:rPr>
        <w:t>del</w:t>
      </w:r>
      <w:r>
        <w:rPr>
          <w:color w:val="080808"/>
          <w:spacing w:val="78"/>
          <w:w w:val="105"/>
        </w:rPr>
        <w:t xml:space="preserve"> </w:t>
      </w:r>
      <w:r>
        <w:rPr>
          <w:color w:val="080808"/>
          <w:w w:val="105"/>
        </w:rPr>
        <w:t>ejercicio</w:t>
      </w:r>
      <w:r>
        <w:rPr>
          <w:color w:val="080808"/>
          <w:spacing w:val="80"/>
          <w:w w:val="105"/>
        </w:rPr>
        <w:t xml:space="preserve"> </w:t>
      </w:r>
      <w:r>
        <w:rPr>
          <w:color w:val="080808"/>
          <w:w w:val="105"/>
        </w:rPr>
        <w:t>tienen</w:t>
      </w:r>
      <w:r>
        <w:rPr>
          <w:color w:val="080808"/>
          <w:spacing w:val="80"/>
          <w:w w:val="105"/>
        </w:rPr>
        <w:t xml:space="preserve"> </w:t>
      </w:r>
      <w:r>
        <w:rPr>
          <w:color w:val="080808"/>
          <w:w w:val="105"/>
        </w:rPr>
        <w:t>las</w:t>
      </w:r>
      <w:r>
        <w:rPr>
          <w:color w:val="080808"/>
          <w:spacing w:val="71"/>
          <w:w w:val="105"/>
        </w:rPr>
        <w:t xml:space="preserve"> </w:t>
      </w:r>
      <w:r>
        <w:rPr>
          <w:color w:val="080808"/>
          <w:w w:val="105"/>
        </w:rPr>
        <w:t xml:space="preserve">siguientes </w:t>
      </w:r>
      <w:r>
        <w:rPr>
          <w:color w:val="080808"/>
          <w:spacing w:val="-2"/>
          <w:w w:val="105"/>
        </w:rPr>
        <w:t>características:</w:t>
      </w:r>
    </w:p>
    <w:p w14:paraId="64B8526F" w14:textId="77777777" w:rsidR="00DD02F0" w:rsidRDefault="00DD02F0">
      <w:pPr>
        <w:pStyle w:val="Textkrper"/>
        <w:spacing w:before="1"/>
        <w:rPr>
          <w:sz w:val="17"/>
        </w:rPr>
      </w:pPr>
    </w:p>
    <w:p w14:paraId="0E3F694F" w14:textId="77777777" w:rsidR="00DD02F0" w:rsidRDefault="00755876">
      <w:pPr>
        <w:pStyle w:val="Textkrper"/>
        <w:ind w:left="1258"/>
      </w:pPr>
      <w:r>
        <w:rPr>
          <w:color w:val="080808"/>
        </w:rPr>
        <w:t>Duración</w:t>
      </w:r>
      <w:r>
        <w:rPr>
          <w:color w:val="080808"/>
          <w:spacing w:val="20"/>
        </w:rPr>
        <w:t xml:space="preserve"> </w:t>
      </w:r>
      <w:r>
        <w:rPr>
          <w:color w:val="080808"/>
        </w:rPr>
        <w:t>de</w:t>
      </w:r>
      <w:r>
        <w:rPr>
          <w:color w:val="080808"/>
          <w:spacing w:val="14"/>
        </w:rPr>
        <w:t xml:space="preserve"> </w:t>
      </w:r>
      <w:r>
        <w:rPr>
          <w:color w:val="080808"/>
        </w:rPr>
        <w:t>5</w:t>
      </w:r>
      <w:r>
        <w:rPr>
          <w:color w:val="080808"/>
          <w:spacing w:val="13"/>
        </w:rPr>
        <w:t xml:space="preserve"> </w:t>
      </w:r>
      <w:r>
        <w:rPr>
          <w:color w:val="080808"/>
          <w:spacing w:val="-2"/>
        </w:rPr>
        <w:t>años.</w:t>
      </w:r>
    </w:p>
    <w:p w14:paraId="31B7AE47" w14:textId="77777777" w:rsidR="00DD02F0" w:rsidRDefault="00755876">
      <w:pPr>
        <w:pStyle w:val="Textkrper"/>
        <w:spacing w:before="41"/>
        <w:ind w:left="1255"/>
      </w:pPr>
      <w:r>
        <w:rPr>
          <w:color w:val="080808"/>
          <w:w w:val="105"/>
        </w:rPr>
        <w:t>Tipo de</w:t>
      </w:r>
      <w:r>
        <w:rPr>
          <w:color w:val="080808"/>
          <w:spacing w:val="-3"/>
          <w:w w:val="105"/>
        </w:rPr>
        <w:t xml:space="preserve"> </w:t>
      </w:r>
      <w:r>
        <w:rPr>
          <w:color w:val="080808"/>
          <w:w w:val="105"/>
        </w:rPr>
        <w:t>interés</w:t>
      </w:r>
      <w:r>
        <w:rPr>
          <w:color w:val="080808"/>
          <w:spacing w:val="-6"/>
          <w:w w:val="105"/>
        </w:rPr>
        <w:t xml:space="preserve"> </w:t>
      </w:r>
      <w:r>
        <w:rPr>
          <w:color w:val="080808"/>
          <w:w w:val="105"/>
        </w:rPr>
        <w:t>es</w:t>
      </w:r>
      <w:r>
        <w:rPr>
          <w:color w:val="080808"/>
          <w:spacing w:val="-10"/>
          <w:w w:val="105"/>
        </w:rPr>
        <w:t xml:space="preserve"> </w:t>
      </w:r>
      <w:r>
        <w:rPr>
          <w:color w:val="080808"/>
          <w:w w:val="105"/>
        </w:rPr>
        <w:t>fijo</w:t>
      </w:r>
      <w:r>
        <w:rPr>
          <w:color w:val="080808"/>
          <w:spacing w:val="-5"/>
          <w:w w:val="105"/>
        </w:rPr>
        <w:t xml:space="preserve"> </w:t>
      </w:r>
      <w:r>
        <w:rPr>
          <w:color w:val="080808"/>
          <w:w w:val="105"/>
        </w:rPr>
        <w:t>y</w:t>
      </w:r>
      <w:r>
        <w:rPr>
          <w:color w:val="080808"/>
          <w:spacing w:val="-3"/>
          <w:w w:val="105"/>
        </w:rPr>
        <w:t xml:space="preserve"> </w:t>
      </w:r>
      <w:r>
        <w:rPr>
          <w:color w:val="080808"/>
          <w:w w:val="105"/>
        </w:rPr>
        <w:t>comprendido</w:t>
      </w:r>
      <w:r>
        <w:rPr>
          <w:color w:val="080808"/>
          <w:spacing w:val="16"/>
          <w:w w:val="105"/>
        </w:rPr>
        <w:t xml:space="preserve"> </w:t>
      </w:r>
      <w:r>
        <w:rPr>
          <w:color w:val="080808"/>
          <w:w w:val="105"/>
        </w:rPr>
        <w:t>entre</w:t>
      </w:r>
      <w:r>
        <w:rPr>
          <w:color w:val="080808"/>
          <w:spacing w:val="1"/>
          <w:w w:val="105"/>
        </w:rPr>
        <w:t xml:space="preserve"> </w:t>
      </w:r>
      <w:r>
        <w:rPr>
          <w:color w:val="080808"/>
          <w:w w:val="105"/>
        </w:rPr>
        <w:t>el</w:t>
      </w:r>
      <w:r>
        <w:rPr>
          <w:color w:val="080808"/>
          <w:spacing w:val="-14"/>
          <w:w w:val="105"/>
        </w:rPr>
        <w:t xml:space="preserve"> </w:t>
      </w:r>
      <w:r>
        <w:rPr>
          <w:color w:val="080808"/>
          <w:w w:val="105"/>
        </w:rPr>
        <w:t>0,75%</w:t>
      </w:r>
      <w:r>
        <w:rPr>
          <w:color w:val="080808"/>
          <w:spacing w:val="-9"/>
          <w:w w:val="105"/>
        </w:rPr>
        <w:t xml:space="preserve"> </w:t>
      </w:r>
      <w:r>
        <w:rPr>
          <w:color w:val="080808"/>
          <w:w w:val="105"/>
        </w:rPr>
        <w:t>y</w:t>
      </w:r>
      <w:r>
        <w:rPr>
          <w:color w:val="080808"/>
          <w:spacing w:val="-8"/>
          <w:w w:val="105"/>
        </w:rPr>
        <w:t xml:space="preserve"> </w:t>
      </w:r>
      <w:r>
        <w:rPr>
          <w:color w:val="080808"/>
          <w:w w:val="105"/>
        </w:rPr>
        <w:t>el</w:t>
      </w:r>
      <w:r>
        <w:rPr>
          <w:color w:val="080808"/>
          <w:spacing w:val="-11"/>
          <w:w w:val="105"/>
        </w:rPr>
        <w:t xml:space="preserve"> </w:t>
      </w:r>
      <w:r>
        <w:rPr>
          <w:color w:val="080808"/>
          <w:spacing w:val="-2"/>
          <w:w w:val="105"/>
        </w:rPr>
        <w:t>7,99%</w:t>
      </w:r>
    </w:p>
    <w:p w14:paraId="6EA5A492" w14:textId="77777777" w:rsidR="00DD02F0" w:rsidRDefault="00755876">
      <w:pPr>
        <w:pStyle w:val="Textkrper"/>
        <w:spacing w:before="46"/>
        <w:ind w:left="1254"/>
      </w:pPr>
      <w:r>
        <w:rPr>
          <w:color w:val="080808"/>
          <w:w w:val="105"/>
        </w:rPr>
        <w:t>Los</w:t>
      </w:r>
      <w:r>
        <w:rPr>
          <w:color w:val="080808"/>
          <w:spacing w:val="-9"/>
          <w:w w:val="105"/>
        </w:rPr>
        <w:t xml:space="preserve"> </w:t>
      </w:r>
      <w:r>
        <w:rPr>
          <w:color w:val="080808"/>
          <w:w w:val="105"/>
        </w:rPr>
        <w:t>gastos</w:t>
      </w:r>
      <w:r>
        <w:rPr>
          <w:color w:val="080808"/>
          <w:spacing w:val="-7"/>
          <w:w w:val="105"/>
        </w:rPr>
        <w:t xml:space="preserve"> </w:t>
      </w:r>
      <w:r>
        <w:rPr>
          <w:color w:val="080808"/>
          <w:w w:val="105"/>
        </w:rPr>
        <w:t>de</w:t>
      </w:r>
      <w:r>
        <w:rPr>
          <w:color w:val="080808"/>
          <w:spacing w:val="-3"/>
          <w:w w:val="105"/>
        </w:rPr>
        <w:t xml:space="preserve"> </w:t>
      </w:r>
      <w:r>
        <w:rPr>
          <w:color w:val="080808"/>
          <w:w w:val="105"/>
        </w:rPr>
        <w:t>conservación</w:t>
      </w:r>
      <w:r>
        <w:rPr>
          <w:color w:val="080808"/>
          <w:spacing w:val="3"/>
          <w:w w:val="105"/>
        </w:rPr>
        <w:t xml:space="preserve"> </w:t>
      </w:r>
      <w:r>
        <w:rPr>
          <w:color w:val="080808"/>
          <w:w w:val="105"/>
          <w:sz w:val="18"/>
        </w:rPr>
        <w:t>y</w:t>
      </w:r>
      <w:r>
        <w:rPr>
          <w:color w:val="080808"/>
          <w:spacing w:val="2"/>
          <w:w w:val="105"/>
          <w:sz w:val="18"/>
        </w:rPr>
        <w:t xml:space="preserve"> </w:t>
      </w:r>
      <w:r>
        <w:rPr>
          <w:color w:val="080808"/>
          <w:w w:val="105"/>
        </w:rPr>
        <w:t>mantenimiento</w:t>
      </w:r>
      <w:r>
        <w:rPr>
          <w:color w:val="080808"/>
          <w:spacing w:val="8"/>
          <w:w w:val="105"/>
        </w:rPr>
        <w:t xml:space="preserve"> </w:t>
      </w:r>
      <w:r>
        <w:rPr>
          <w:color w:val="080808"/>
          <w:w w:val="105"/>
        </w:rPr>
        <w:t>son</w:t>
      </w:r>
      <w:r>
        <w:rPr>
          <w:color w:val="080808"/>
          <w:spacing w:val="-7"/>
          <w:w w:val="105"/>
        </w:rPr>
        <w:t xml:space="preserve"> </w:t>
      </w:r>
      <w:r>
        <w:rPr>
          <w:color w:val="080808"/>
          <w:w w:val="105"/>
        </w:rPr>
        <w:t>por</w:t>
      </w:r>
      <w:r>
        <w:rPr>
          <w:color w:val="080808"/>
          <w:spacing w:val="-2"/>
          <w:w w:val="105"/>
        </w:rPr>
        <w:t xml:space="preserve"> </w:t>
      </w:r>
      <w:r>
        <w:rPr>
          <w:color w:val="080808"/>
          <w:w w:val="105"/>
        </w:rPr>
        <w:t>cuenta</w:t>
      </w:r>
      <w:r>
        <w:rPr>
          <w:color w:val="080808"/>
          <w:spacing w:val="-7"/>
          <w:w w:val="105"/>
        </w:rPr>
        <w:t xml:space="preserve"> </w:t>
      </w:r>
      <w:r>
        <w:rPr>
          <w:color w:val="080808"/>
          <w:w w:val="105"/>
        </w:rPr>
        <w:t>del</w:t>
      </w:r>
      <w:r>
        <w:rPr>
          <w:color w:val="080808"/>
          <w:spacing w:val="-8"/>
          <w:w w:val="105"/>
        </w:rPr>
        <w:t xml:space="preserve"> </w:t>
      </w:r>
      <w:r>
        <w:rPr>
          <w:color w:val="080808"/>
          <w:spacing w:val="-2"/>
          <w:w w:val="105"/>
        </w:rPr>
        <w:t>arrendatario.</w:t>
      </w:r>
    </w:p>
    <w:p w14:paraId="63A75984" w14:textId="77777777" w:rsidR="00DD02F0" w:rsidRDefault="00755876">
      <w:pPr>
        <w:pStyle w:val="Textkrper"/>
        <w:spacing w:before="45" w:line="249" w:lineRule="auto"/>
        <w:ind w:left="1257" w:hanging="2"/>
      </w:pPr>
      <w:r>
        <w:rPr>
          <w:b/>
          <w:color w:val="080808"/>
          <w:w w:val="105"/>
          <w:sz w:val="18"/>
        </w:rPr>
        <w:t>El</w:t>
      </w:r>
      <w:r>
        <w:rPr>
          <w:b/>
          <w:color w:val="080808"/>
          <w:spacing w:val="66"/>
          <w:w w:val="105"/>
          <w:sz w:val="18"/>
        </w:rPr>
        <w:t xml:space="preserve"> </w:t>
      </w:r>
      <w:r>
        <w:rPr>
          <w:color w:val="080808"/>
          <w:w w:val="105"/>
        </w:rPr>
        <w:t>importe</w:t>
      </w:r>
      <w:r>
        <w:rPr>
          <w:color w:val="080808"/>
          <w:spacing w:val="80"/>
          <w:w w:val="105"/>
        </w:rPr>
        <w:t xml:space="preserve"> </w:t>
      </w:r>
      <w:r>
        <w:rPr>
          <w:color w:val="080808"/>
          <w:w w:val="105"/>
        </w:rPr>
        <w:t>de</w:t>
      </w:r>
      <w:r>
        <w:rPr>
          <w:color w:val="080808"/>
          <w:spacing w:val="74"/>
          <w:w w:val="105"/>
        </w:rPr>
        <w:t xml:space="preserve"> </w:t>
      </w:r>
      <w:r>
        <w:rPr>
          <w:color w:val="080808"/>
          <w:w w:val="105"/>
        </w:rPr>
        <w:t>la</w:t>
      </w:r>
      <w:r>
        <w:rPr>
          <w:color w:val="080808"/>
          <w:spacing w:val="63"/>
          <w:w w:val="105"/>
        </w:rPr>
        <w:t xml:space="preserve"> </w:t>
      </w:r>
      <w:r>
        <w:rPr>
          <w:color w:val="080808"/>
          <w:w w:val="105"/>
        </w:rPr>
        <w:t>opción</w:t>
      </w:r>
      <w:r>
        <w:rPr>
          <w:color w:val="080808"/>
          <w:spacing w:val="72"/>
          <w:w w:val="105"/>
        </w:rPr>
        <w:t xml:space="preserve"> </w:t>
      </w:r>
      <w:r>
        <w:rPr>
          <w:color w:val="080808"/>
          <w:w w:val="105"/>
        </w:rPr>
        <w:t>de</w:t>
      </w:r>
      <w:r>
        <w:rPr>
          <w:color w:val="080808"/>
          <w:spacing w:val="70"/>
          <w:w w:val="105"/>
        </w:rPr>
        <w:t xml:space="preserve"> </w:t>
      </w:r>
      <w:r>
        <w:rPr>
          <w:color w:val="080808"/>
          <w:w w:val="105"/>
        </w:rPr>
        <w:t>compra</w:t>
      </w:r>
      <w:r>
        <w:rPr>
          <w:color w:val="080808"/>
          <w:spacing w:val="71"/>
          <w:w w:val="105"/>
        </w:rPr>
        <w:t xml:space="preserve"> </w:t>
      </w:r>
      <w:r>
        <w:rPr>
          <w:color w:val="080808"/>
          <w:w w:val="105"/>
        </w:rPr>
        <w:t>es</w:t>
      </w:r>
      <w:r>
        <w:rPr>
          <w:color w:val="080808"/>
          <w:spacing w:val="61"/>
          <w:w w:val="105"/>
        </w:rPr>
        <w:t xml:space="preserve"> </w:t>
      </w:r>
      <w:r>
        <w:rPr>
          <w:color w:val="080808"/>
          <w:w w:val="105"/>
        </w:rPr>
        <w:t>el</w:t>
      </w:r>
      <w:r>
        <w:rPr>
          <w:color w:val="080808"/>
          <w:spacing w:val="62"/>
          <w:w w:val="105"/>
        </w:rPr>
        <w:t xml:space="preserve"> </w:t>
      </w:r>
      <w:r>
        <w:rPr>
          <w:color w:val="080808"/>
          <w:w w:val="105"/>
        </w:rPr>
        <w:t>equivalente</w:t>
      </w:r>
      <w:r>
        <w:rPr>
          <w:color w:val="080808"/>
          <w:spacing w:val="80"/>
          <w:w w:val="105"/>
        </w:rPr>
        <w:t xml:space="preserve"> </w:t>
      </w:r>
      <w:r>
        <w:rPr>
          <w:color w:val="080808"/>
          <w:w w:val="105"/>
        </w:rPr>
        <w:t>a</w:t>
      </w:r>
      <w:r>
        <w:rPr>
          <w:color w:val="080808"/>
          <w:spacing w:val="66"/>
          <w:w w:val="105"/>
        </w:rPr>
        <w:t xml:space="preserve"> </w:t>
      </w:r>
      <w:r>
        <w:rPr>
          <w:color w:val="080808"/>
          <w:w w:val="105"/>
        </w:rPr>
        <w:t>la</w:t>
      </w:r>
      <w:r>
        <w:rPr>
          <w:color w:val="080808"/>
          <w:spacing w:val="40"/>
          <w:w w:val="105"/>
        </w:rPr>
        <w:t xml:space="preserve"> </w:t>
      </w:r>
      <w:r>
        <w:rPr>
          <w:color w:val="080808"/>
          <w:w w:val="105"/>
        </w:rPr>
        <w:t>última</w:t>
      </w:r>
      <w:r>
        <w:rPr>
          <w:color w:val="080808"/>
          <w:spacing w:val="63"/>
          <w:w w:val="105"/>
        </w:rPr>
        <w:t xml:space="preserve"> </w:t>
      </w:r>
      <w:r>
        <w:rPr>
          <w:color w:val="080808"/>
          <w:w w:val="105"/>
        </w:rPr>
        <w:t>cuota</w:t>
      </w:r>
      <w:r>
        <w:rPr>
          <w:color w:val="080808"/>
          <w:spacing w:val="69"/>
          <w:w w:val="105"/>
        </w:rPr>
        <w:t xml:space="preserve"> </w:t>
      </w:r>
      <w:r>
        <w:rPr>
          <w:color w:val="080808"/>
          <w:w w:val="105"/>
        </w:rPr>
        <w:t>del</w:t>
      </w:r>
      <w:r>
        <w:rPr>
          <w:color w:val="080808"/>
          <w:spacing w:val="69"/>
          <w:w w:val="105"/>
        </w:rPr>
        <w:t xml:space="preserve"> </w:t>
      </w:r>
      <w:r>
        <w:rPr>
          <w:color w:val="080808"/>
          <w:w w:val="105"/>
        </w:rPr>
        <w:t>contrato</w:t>
      </w:r>
      <w:r>
        <w:rPr>
          <w:color w:val="080808"/>
          <w:spacing w:val="79"/>
          <w:w w:val="105"/>
        </w:rPr>
        <w:t xml:space="preserve"> </w:t>
      </w:r>
      <w:r>
        <w:rPr>
          <w:color w:val="080808"/>
          <w:w w:val="105"/>
        </w:rPr>
        <w:t>de arrendamiento financiero.</w:t>
      </w:r>
    </w:p>
    <w:p w14:paraId="26220D1F" w14:textId="77777777" w:rsidR="00DD02F0" w:rsidRDefault="00755876">
      <w:pPr>
        <w:pStyle w:val="Textkrper"/>
        <w:spacing w:before="2"/>
        <w:ind w:left="1258"/>
      </w:pPr>
      <w:r>
        <w:rPr>
          <w:color w:val="080808"/>
          <w:w w:val="105"/>
        </w:rPr>
        <w:t>No</w:t>
      </w:r>
      <w:r>
        <w:rPr>
          <w:color w:val="080808"/>
          <w:spacing w:val="-6"/>
          <w:w w:val="105"/>
        </w:rPr>
        <w:t xml:space="preserve"> </w:t>
      </w:r>
      <w:r>
        <w:rPr>
          <w:color w:val="080808"/>
          <w:w w:val="105"/>
        </w:rPr>
        <w:t>existen</w:t>
      </w:r>
      <w:r>
        <w:rPr>
          <w:color w:val="080808"/>
          <w:spacing w:val="-3"/>
          <w:w w:val="105"/>
        </w:rPr>
        <w:t xml:space="preserve"> </w:t>
      </w:r>
      <w:r>
        <w:rPr>
          <w:color w:val="080808"/>
          <w:w w:val="105"/>
        </w:rPr>
        <w:t>cuotas</w:t>
      </w:r>
      <w:r>
        <w:rPr>
          <w:color w:val="080808"/>
          <w:spacing w:val="-10"/>
          <w:w w:val="105"/>
        </w:rPr>
        <w:t xml:space="preserve"> </w:t>
      </w:r>
      <w:r>
        <w:rPr>
          <w:color w:val="080808"/>
          <w:spacing w:val="-2"/>
          <w:w w:val="105"/>
        </w:rPr>
        <w:t>contingentes.</w:t>
      </w:r>
    </w:p>
    <w:p w14:paraId="035E34E2" w14:textId="77777777" w:rsidR="00DD02F0" w:rsidRDefault="00DD02F0">
      <w:pPr>
        <w:pStyle w:val="Textkrper"/>
        <w:spacing w:before="1"/>
        <w:rPr>
          <w:sz w:val="21"/>
        </w:rPr>
      </w:pPr>
    </w:p>
    <w:p w14:paraId="501F74AD" w14:textId="77777777" w:rsidR="00DD02F0" w:rsidRDefault="00755876">
      <w:pPr>
        <w:pStyle w:val="berschrift1"/>
        <w:numPr>
          <w:ilvl w:val="1"/>
          <w:numId w:val="4"/>
        </w:numPr>
        <w:tabs>
          <w:tab w:val="left" w:pos="1255"/>
          <w:tab w:val="left" w:pos="1256"/>
        </w:tabs>
        <w:ind w:left="1255" w:hanging="723"/>
        <w:rPr>
          <w:color w:val="080808"/>
        </w:rPr>
      </w:pPr>
      <w:r>
        <w:rPr>
          <w:color w:val="080808"/>
          <w:w w:val="105"/>
        </w:rPr>
        <w:t>Otra</w:t>
      </w:r>
      <w:r>
        <w:rPr>
          <w:color w:val="080808"/>
          <w:spacing w:val="-5"/>
          <w:w w:val="105"/>
        </w:rPr>
        <w:t xml:space="preserve"> </w:t>
      </w:r>
      <w:r>
        <w:rPr>
          <w:color w:val="080808"/>
          <w:spacing w:val="-2"/>
          <w:w w:val="105"/>
        </w:rPr>
        <w:t>información</w:t>
      </w:r>
    </w:p>
    <w:p w14:paraId="61CC01FD" w14:textId="77777777" w:rsidR="00DD02F0" w:rsidRDefault="00DD02F0">
      <w:pPr>
        <w:pStyle w:val="Textkrper"/>
        <w:spacing w:before="8"/>
        <w:rPr>
          <w:b/>
          <w:sz w:val="20"/>
        </w:rPr>
      </w:pPr>
    </w:p>
    <w:p w14:paraId="6A752B63" w14:textId="77777777" w:rsidR="00DD02F0" w:rsidRDefault="00755876">
      <w:pPr>
        <w:pStyle w:val="Textkrper"/>
        <w:ind w:left="533"/>
      </w:pPr>
      <w:r>
        <w:rPr>
          <w:b/>
          <w:color w:val="080808"/>
          <w:w w:val="105"/>
          <w:sz w:val="18"/>
        </w:rPr>
        <w:t>El</w:t>
      </w:r>
      <w:r>
        <w:rPr>
          <w:b/>
          <w:color w:val="080808"/>
          <w:spacing w:val="-14"/>
          <w:w w:val="105"/>
          <w:sz w:val="18"/>
        </w:rPr>
        <w:t xml:space="preserve"> </w:t>
      </w:r>
      <w:r>
        <w:rPr>
          <w:color w:val="080808"/>
          <w:w w:val="105"/>
        </w:rPr>
        <w:t>detalle</w:t>
      </w:r>
      <w:r>
        <w:rPr>
          <w:color w:val="080808"/>
          <w:spacing w:val="1"/>
          <w:w w:val="105"/>
        </w:rPr>
        <w:t xml:space="preserve"> </w:t>
      </w:r>
      <w:r>
        <w:rPr>
          <w:color w:val="080808"/>
          <w:w w:val="105"/>
        </w:rPr>
        <w:t>de</w:t>
      </w:r>
      <w:r>
        <w:rPr>
          <w:color w:val="080808"/>
          <w:spacing w:val="-8"/>
          <w:w w:val="105"/>
        </w:rPr>
        <w:t xml:space="preserve"> </w:t>
      </w:r>
      <w:r>
        <w:rPr>
          <w:color w:val="080808"/>
          <w:w w:val="105"/>
        </w:rPr>
        <w:t>los</w:t>
      </w:r>
      <w:r>
        <w:rPr>
          <w:color w:val="080808"/>
          <w:spacing w:val="-14"/>
          <w:w w:val="105"/>
        </w:rPr>
        <w:t xml:space="preserve"> </w:t>
      </w:r>
      <w:r>
        <w:rPr>
          <w:color w:val="080808"/>
          <w:w w:val="105"/>
        </w:rPr>
        <w:t>elementos</w:t>
      </w:r>
      <w:r>
        <w:rPr>
          <w:color w:val="080808"/>
          <w:spacing w:val="-3"/>
          <w:w w:val="105"/>
        </w:rPr>
        <w:t xml:space="preserve"> </w:t>
      </w:r>
      <w:r>
        <w:rPr>
          <w:color w:val="080808"/>
          <w:w w:val="105"/>
        </w:rPr>
        <w:t>totalmente</w:t>
      </w:r>
      <w:r>
        <w:rPr>
          <w:color w:val="080808"/>
          <w:spacing w:val="1"/>
          <w:w w:val="105"/>
        </w:rPr>
        <w:t xml:space="preserve"> </w:t>
      </w:r>
      <w:r>
        <w:rPr>
          <w:color w:val="080808"/>
          <w:w w:val="105"/>
        </w:rPr>
        <w:t>amortizados</w:t>
      </w:r>
      <w:r>
        <w:rPr>
          <w:color w:val="080808"/>
          <w:spacing w:val="4"/>
          <w:w w:val="105"/>
        </w:rPr>
        <w:t xml:space="preserve"> </w:t>
      </w:r>
      <w:r>
        <w:rPr>
          <w:color w:val="080808"/>
          <w:w w:val="105"/>
        </w:rPr>
        <w:t>al</w:t>
      </w:r>
      <w:r>
        <w:rPr>
          <w:color w:val="080808"/>
          <w:spacing w:val="-14"/>
          <w:w w:val="105"/>
        </w:rPr>
        <w:t xml:space="preserve"> </w:t>
      </w:r>
      <w:r>
        <w:rPr>
          <w:color w:val="080808"/>
          <w:w w:val="105"/>
        </w:rPr>
        <w:t>31</w:t>
      </w:r>
      <w:r>
        <w:rPr>
          <w:color w:val="080808"/>
          <w:spacing w:val="-8"/>
          <w:w w:val="105"/>
        </w:rPr>
        <w:t xml:space="preserve"> </w:t>
      </w:r>
      <w:r>
        <w:rPr>
          <w:color w:val="080808"/>
          <w:w w:val="105"/>
        </w:rPr>
        <w:t>de</w:t>
      </w:r>
      <w:r>
        <w:rPr>
          <w:color w:val="080808"/>
          <w:spacing w:val="-6"/>
          <w:w w:val="105"/>
        </w:rPr>
        <w:t xml:space="preserve"> </w:t>
      </w:r>
      <w:r>
        <w:rPr>
          <w:color w:val="080808"/>
          <w:w w:val="105"/>
        </w:rPr>
        <w:t>diciembre</w:t>
      </w:r>
      <w:r>
        <w:rPr>
          <w:color w:val="080808"/>
          <w:spacing w:val="4"/>
          <w:w w:val="105"/>
        </w:rPr>
        <w:t xml:space="preserve"> </w:t>
      </w:r>
      <w:r>
        <w:rPr>
          <w:color w:val="080808"/>
          <w:w w:val="105"/>
        </w:rPr>
        <w:t>es</w:t>
      </w:r>
      <w:r>
        <w:rPr>
          <w:color w:val="080808"/>
          <w:spacing w:val="-12"/>
          <w:w w:val="105"/>
        </w:rPr>
        <w:t xml:space="preserve"> </w:t>
      </w:r>
      <w:r>
        <w:rPr>
          <w:color w:val="080808"/>
          <w:w w:val="105"/>
        </w:rPr>
        <w:t>el</w:t>
      </w:r>
      <w:r>
        <w:rPr>
          <w:color w:val="080808"/>
          <w:spacing w:val="-14"/>
          <w:w w:val="105"/>
        </w:rPr>
        <w:t xml:space="preserve"> </w:t>
      </w:r>
      <w:r>
        <w:rPr>
          <w:color w:val="080808"/>
          <w:spacing w:val="-2"/>
          <w:w w:val="105"/>
        </w:rPr>
        <w:t>siguiente:</w:t>
      </w:r>
    </w:p>
    <w:p w14:paraId="2C0E650F" w14:textId="77777777" w:rsidR="00DD02F0" w:rsidRDefault="00DD02F0">
      <w:pPr>
        <w:pStyle w:val="Textkrper"/>
        <w:spacing w:before="3"/>
        <w:rPr>
          <w:sz w:val="20"/>
        </w:rPr>
      </w:pPr>
    </w:p>
    <w:tbl>
      <w:tblPr>
        <w:tblStyle w:val="TableNormal"/>
        <w:tblW w:w="0" w:type="auto"/>
        <w:tblInd w:w="526" w:type="dxa"/>
        <w:tblLayout w:type="fixed"/>
        <w:tblLook w:val="01E0" w:firstRow="1" w:lastRow="1" w:firstColumn="1" w:lastColumn="1" w:noHBand="0" w:noVBand="0"/>
      </w:tblPr>
      <w:tblGrid>
        <w:gridCol w:w="4288"/>
        <w:gridCol w:w="3745"/>
        <w:gridCol w:w="1243"/>
      </w:tblGrid>
      <w:tr w:rsidR="00DD02F0" w14:paraId="1B116379" w14:textId="77777777">
        <w:trPr>
          <w:trHeight w:val="179"/>
        </w:trPr>
        <w:tc>
          <w:tcPr>
            <w:tcW w:w="4288" w:type="dxa"/>
            <w:tcBorders>
              <w:top w:val="single" w:sz="4" w:space="0" w:color="000000"/>
              <w:bottom w:val="single" w:sz="6" w:space="0" w:color="000000"/>
            </w:tcBorders>
          </w:tcPr>
          <w:p w14:paraId="3F47C019" w14:textId="77777777" w:rsidR="00DD02F0" w:rsidRDefault="00755876">
            <w:pPr>
              <w:pStyle w:val="TableParagraph"/>
              <w:spacing w:before="11" w:line="149" w:lineRule="exact"/>
              <w:ind w:left="123"/>
              <w:rPr>
                <w:b/>
                <w:sz w:val="15"/>
              </w:rPr>
            </w:pPr>
            <w:r>
              <w:rPr>
                <w:b/>
                <w:color w:val="080808"/>
                <w:spacing w:val="-2"/>
                <w:w w:val="105"/>
                <w:sz w:val="15"/>
              </w:rPr>
              <w:t>Euros</w:t>
            </w:r>
          </w:p>
        </w:tc>
        <w:tc>
          <w:tcPr>
            <w:tcW w:w="3745" w:type="dxa"/>
            <w:tcBorders>
              <w:top w:val="single" w:sz="4" w:space="0" w:color="000000"/>
              <w:bottom w:val="single" w:sz="6" w:space="0" w:color="000000"/>
            </w:tcBorders>
          </w:tcPr>
          <w:p w14:paraId="3EA15C25" w14:textId="77777777" w:rsidR="00DD02F0" w:rsidRDefault="00755876">
            <w:pPr>
              <w:pStyle w:val="TableParagraph"/>
              <w:spacing w:before="11" w:line="149" w:lineRule="exact"/>
              <w:ind w:right="575"/>
              <w:jc w:val="right"/>
              <w:rPr>
                <w:b/>
                <w:sz w:val="15"/>
              </w:rPr>
            </w:pPr>
            <w:r>
              <w:rPr>
                <w:b/>
                <w:color w:val="080808"/>
                <w:spacing w:val="-4"/>
                <w:w w:val="105"/>
                <w:sz w:val="15"/>
              </w:rPr>
              <w:t>2024</w:t>
            </w:r>
          </w:p>
        </w:tc>
        <w:tc>
          <w:tcPr>
            <w:tcW w:w="1243" w:type="dxa"/>
            <w:tcBorders>
              <w:top w:val="single" w:sz="4" w:space="0" w:color="000000"/>
              <w:bottom w:val="single" w:sz="6" w:space="0" w:color="000000"/>
            </w:tcBorders>
          </w:tcPr>
          <w:p w14:paraId="4F58C1D8" w14:textId="77777777" w:rsidR="00DD02F0" w:rsidRDefault="00755876">
            <w:pPr>
              <w:pStyle w:val="TableParagraph"/>
              <w:spacing w:before="11" w:line="149" w:lineRule="exact"/>
              <w:ind w:left="400"/>
              <w:rPr>
                <w:b/>
                <w:sz w:val="15"/>
              </w:rPr>
            </w:pPr>
            <w:r>
              <w:rPr>
                <w:b/>
                <w:color w:val="080808"/>
                <w:spacing w:val="-4"/>
                <w:w w:val="105"/>
                <w:sz w:val="15"/>
              </w:rPr>
              <w:t>2023</w:t>
            </w:r>
          </w:p>
        </w:tc>
      </w:tr>
      <w:tr w:rsidR="00DD02F0" w14:paraId="280E888F" w14:textId="77777777">
        <w:trPr>
          <w:trHeight w:val="444"/>
        </w:trPr>
        <w:tc>
          <w:tcPr>
            <w:tcW w:w="4288" w:type="dxa"/>
          </w:tcPr>
          <w:p w14:paraId="0521D0EF" w14:textId="77777777" w:rsidR="00DD02F0" w:rsidRDefault="00DD02F0">
            <w:pPr>
              <w:pStyle w:val="TableParagraph"/>
              <w:spacing w:before="10"/>
            </w:pPr>
          </w:p>
          <w:p w14:paraId="7D59083C" w14:textId="77777777" w:rsidR="00DD02F0" w:rsidRDefault="00755876">
            <w:pPr>
              <w:pStyle w:val="TableParagraph"/>
              <w:spacing w:line="160" w:lineRule="exact"/>
              <w:ind w:left="127"/>
              <w:rPr>
                <w:sz w:val="15"/>
              </w:rPr>
            </w:pPr>
            <w:r>
              <w:rPr>
                <w:color w:val="080808"/>
                <w:spacing w:val="-2"/>
                <w:w w:val="105"/>
                <w:sz w:val="15"/>
              </w:rPr>
              <w:t>Construcciones</w:t>
            </w:r>
          </w:p>
        </w:tc>
        <w:tc>
          <w:tcPr>
            <w:tcW w:w="3745" w:type="dxa"/>
          </w:tcPr>
          <w:p w14:paraId="5B9DD477" w14:textId="77777777" w:rsidR="00DD02F0" w:rsidRDefault="00DD02F0">
            <w:pPr>
              <w:pStyle w:val="TableParagraph"/>
              <w:spacing w:before="10"/>
            </w:pPr>
          </w:p>
          <w:p w14:paraId="50ECBE02" w14:textId="77777777" w:rsidR="00DD02F0" w:rsidRDefault="00755876">
            <w:pPr>
              <w:pStyle w:val="TableParagraph"/>
              <w:spacing w:line="160" w:lineRule="exact"/>
              <w:ind w:right="200"/>
              <w:jc w:val="right"/>
              <w:rPr>
                <w:sz w:val="15"/>
              </w:rPr>
            </w:pPr>
            <w:r>
              <w:rPr>
                <w:color w:val="080808"/>
                <w:spacing w:val="-2"/>
                <w:w w:val="105"/>
                <w:sz w:val="15"/>
              </w:rPr>
              <w:t>517.551,60</w:t>
            </w:r>
          </w:p>
        </w:tc>
        <w:tc>
          <w:tcPr>
            <w:tcW w:w="1243" w:type="dxa"/>
          </w:tcPr>
          <w:p w14:paraId="25423855" w14:textId="77777777" w:rsidR="00DD02F0" w:rsidRDefault="00DD02F0">
            <w:pPr>
              <w:pStyle w:val="TableParagraph"/>
              <w:spacing w:before="10"/>
            </w:pPr>
          </w:p>
          <w:p w14:paraId="7877D40A" w14:textId="77777777" w:rsidR="00DD02F0" w:rsidRDefault="00755876">
            <w:pPr>
              <w:pStyle w:val="TableParagraph"/>
              <w:spacing w:line="160" w:lineRule="exact"/>
              <w:ind w:right="111"/>
              <w:jc w:val="right"/>
              <w:rPr>
                <w:sz w:val="15"/>
              </w:rPr>
            </w:pPr>
            <w:r>
              <w:rPr>
                <w:color w:val="080808"/>
                <w:spacing w:val="-2"/>
                <w:w w:val="105"/>
                <w:sz w:val="15"/>
              </w:rPr>
              <w:t>518.921,60</w:t>
            </w:r>
          </w:p>
        </w:tc>
      </w:tr>
      <w:tr w:rsidR="00DD02F0" w14:paraId="4926AB10" w14:textId="77777777">
        <w:trPr>
          <w:trHeight w:val="183"/>
        </w:trPr>
        <w:tc>
          <w:tcPr>
            <w:tcW w:w="4288" w:type="dxa"/>
          </w:tcPr>
          <w:p w14:paraId="5099926A" w14:textId="77777777" w:rsidR="00DD02F0" w:rsidRDefault="00755876">
            <w:pPr>
              <w:pStyle w:val="TableParagraph"/>
              <w:spacing w:before="3" w:line="160" w:lineRule="exact"/>
              <w:ind w:left="125"/>
              <w:rPr>
                <w:sz w:val="15"/>
              </w:rPr>
            </w:pPr>
            <w:r>
              <w:rPr>
                <w:color w:val="080808"/>
                <w:w w:val="105"/>
                <w:sz w:val="15"/>
              </w:rPr>
              <w:t>Instalaciones</w:t>
            </w:r>
            <w:r>
              <w:rPr>
                <w:color w:val="080808"/>
                <w:spacing w:val="-6"/>
                <w:w w:val="105"/>
                <w:sz w:val="15"/>
              </w:rPr>
              <w:t xml:space="preserve"> </w:t>
            </w:r>
            <w:r>
              <w:rPr>
                <w:color w:val="080808"/>
                <w:spacing w:val="-2"/>
                <w:w w:val="105"/>
                <w:sz w:val="15"/>
              </w:rPr>
              <w:t>técnicas</w:t>
            </w:r>
          </w:p>
        </w:tc>
        <w:tc>
          <w:tcPr>
            <w:tcW w:w="3745" w:type="dxa"/>
          </w:tcPr>
          <w:p w14:paraId="2E92DCC0" w14:textId="77777777" w:rsidR="00DD02F0" w:rsidRDefault="00755876">
            <w:pPr>
              <w:pStyle w:val="TableParagraph"/>
              <w:spacing w:before="3" w:line="160" w:lineRule="exact"/>
              <w:ind w:right="207"/>
              <w:jc w:val="right"/>
              <w:rPr>
                <w:sz w:val="15"/>
              </w:rPr>
            </w:pPr>
            <w:r>
              <w:rPr>
                <w:color w:val="080808"/>
                <w:spacing w:val="-2"/>
                <w:w w:val="105"/>
                <w:sz w:val="15"/>
              </w:rPr>
              <w:t>3.221.940,43</w:t>
            </w:r>
          </w:p>
        </w:tc>
        <w:tc>
          <w:tcPr>
            <w:tcW w:w="1243" w:type="dxa"/>
          </w:tcPr>
          <w:p w14:paraId="532B8F56" w14:textId="77777777" w:rsidR="00DD02F0" w:rsidRDefault="00755876">
            <w:pPr>
              <w:pStyle w:val="TableParagraph"/>
              <w:spacing w:before="3" w:line="160" w:lineRule="exact"/>
              <w:ind w:right="118"/>
              <w:jc w:val="right"/>
              <w:rPr>
                <w:sz w:val="15"/>
              </w:rPr>
            </w:pPr>
            <w:r>
              <w:rPr>
                <w:color w:val="080808"/>
                <w:spacing w:val="-2"/>
                <w:w w:val="105"/>
                <w:sz w:val="15"/>
              </w:rPr>
              <w:t>3.228.956,65</w:t>
            </w:r>
          </w:p>
        </w:tc>
      </w:tr>
      <w:tr w:rsidR="00DD02F0" w14:paraId="32CFE4DD" w14:textId="77777777">
        <w:trPr>
          <w:trHeight w:val="183"/>
        </w:trPr>
        <w:tc>
          <w:tcPr>
            <w:tcW w:w="4288" w:type="dxa"/>
          </w:tcPr>
          <w:p w14:paraId="6B7D4FF7" w14:textId="77777777" w:rsidR="00DD02F0" w:rsidRDefault="00755876">
            <w:pPr>
              <w:pStyle w:val="TableParagraph"/>
              <w:spacing w:before="3" w:line="160" w:lineRule="exact"/>
              <w:ind w:left="123"/>
              <w:rPr>
                <w:sz w:val="15"/>
              </w:rPr>
            </w:pPr>
            <w:r>
              <w:rPr>
                <w:color w:val="080808"/>
                <w:spacing w:val="-2"/>
                <w:w w:val="105"/>
                <w:sz w:val="15"/>
              </w:rPr>
              <w:t>Maquinaria</w:t>
            </w:r>
          </w:p>
        </w:tc>
        <w:tc>
          <w:tcPr>
            <w:tcW w:w="3745" w:type="dxa"/>
          </w:tcPr>
          <w:p w14:paraId="417197B0" w14:textId="77777777" w:rsidR="00DD02F0" w:rsidRDefault="00755876">
            <w:pPr>
              <w:pStyle w:val="TableParagraph"/>
              <w:spacing w:before="3" w:line="160" w:lineRule="exact"/>
              <w:ind w:right="207"/>
              <w:jc w:val="right"/>
              <w:rPr>
                <w:sz w:val="15"/>
              </w:rPr>
            </w:pPr>
            <w:r>
              <w:rPr>
                <w:color w:val="080808"/>
                <w:spacing w:val="-2"/>
                <w:w w:val="105"/>
                <w:sz w:val="15"/>
              </w:rPr>
              <w:t>3.220.253,74</w:t>
            </w:r>
          </w:p>
        </w:tc>
        <w:tc>
          <w:tcPr>
            <w:tcW w:w="1243" w:type="dxa"/>
          </w:tcPr>
          <w:p w14:paraId="3DD51693" w14:textId="77777777" w:rsidR="00DD02F0" w:rsidRDefault="00755876">
            <w:pPr>
              <w:pStyle w:val="TableParagraph"/>
              <w:spacing w:before="3" w:line="160" w:lineRule="exact"/>
              <w:ind w:right="127"/>
              <w:jc w:val="right"/>
              <w:rPr>
                <w:sz w:val="15"/>
              </w:rPr>
            </w:pPr>
            <w:r>
              <w:rPr>
                <w:color w:val="080808"/>
                <w:spacing w:val="-2"/>
                <w:w w:val="105"/>
                <w:sz w:val="15"/>
              </w:rPr>
              <w:t>3.231.823,07</w:t>
            </w:r>
          </w:p>
        </w:tc>
      </w:tr>
      <w:tr w:rsidR="00DD02F0" w14:paraId="06BA9AFE" w14:textId="77777777">
        <w:trPr>
          <w:trHeight w:val="183"/>
        </w:trPr>
        <w:tc>
          <w:tcPr>
            <w:tcW w:w="4288" w:type="dxa"/>
          </w:tcPr>
          <w:p w14:paraId="6C8BB57E" w14:textId="77777777" w:rsidR="00DD02F0" w:rsidRDefault="00755876">
            <w:pPr>
              <w:pStyle w:val="TableParagraph"/>
              <w:spacing w:before="3" w:line="160" w:lineRule="exact"/>
              <w:ind w:left="127"/>
              <w:rPr>
                <w:sz w:val="15"/>
              </w:rPr>
            </w:pPr>
            <w:r>
              <w:rPr>
                <w:color w:val="080808"/>
                <w:spacing w:val="-2"/>
                <w:w w:val="105"/>
                <w:sz w:val="15"/>
              </w:rPr>
              <w:t>Utillaje</w:t>
            </w:r>
          </w:p>
        </w:tc>
        <w:tc>
          <w:tcPr>
            <w:tcW w:w="3745" w:type="dxa"/>
          </w:tcPr>
          <w:p w14:paraId="46BEA05A" w14:textId="77777777" w:rsidR="00DD02F0" w:rsidRDefault="00755876">
            <w:pPr>
              <w:pStyle w:val="TableParagraph"/>
              <w:spacing w:before="3" w:line="160" w:lineRule="exact"/>
              <w:ind w:right="198"/>
              <w:jc w:val="right"/>
              <w:rPr>
                <w:sz w:val="15"/>
              </w:rPr>
            </w:pPr>
            <w:r>
              <w:rPr>
                <w:color w:val="080808"/>
                <w:spacing w:val="-2"/>
                <w:w w:val="105"/>
                <w:sz w:val="15"/>
              </w:rPr>
              <w:t>107.268,50</w:t>
            </w:r>
          </w:p>
        </w:tc>
        <w:tc>
          <w:tcPr>
            <w:tcW w:w="1243" w:type="dxa"/>
          </w:tcPr>
          <w:p w14:paraId="1A1A8705" w14:textId="77777777" w:rsidR="00DD02F0" w:rsidRDefault="00755876">
            <w:pPr>
              <w:pStyle w:val="TableParagraph"/>
              <w:spacing w:before="3" w:line="160" w:lineRule="exact"/>
              <w:ind w:right="108"/>
              <w:jc w:val="right"/>
              <w:rPr>
                <w:sz w:val="15"/>
              </w:rPr>
            </w:pPr>
            <w:r>
              <w:rPr>
                <w:color w:val="080808"/>
                <w:spacing w:val="-2"/>
                <w:w w:val="105"/>
                <w:sz w:val="15"/>
              </w:rPr>
              <w:t>104.374,23</w:t>
            </w:r>
          </w:p>
        </w:tc>
      </w:tr>
      <w:tr w:rsidR="00DD02F0" w14:paraId="08E7CD55" w14:textId="77777777">
        <w:trPr>
          <w:trHeight w:val="183"/>
        </w:trPr>
        <w:tc>
          <w:tcPr>
            <w:tcW w:w="4288" w:type="dxa"/>
          </w:tcPr>
          <w:p w14:paraId="3FD8C363" w14:textId="77777777" w:rsidR="00DD02F0" w:rsidRDefault="00755876">
            <w:pPr>
              <w:pStyle w:val="TableParagraph"/>
              <w:spacing w:before="3" w:line="160" w:lineRule="exact"/>
              <w:ind w:left="127"/>
              <w:rPr>
                <w:sz w:val="15"/>
              </w:rPr>
            </w:pPr>
            <w:r>
              <w:rPr>
                <w:color w:val="080808"/>
                <w:w w:val="105"/>
                <w:sz w:val="15"/>
              </w:rPr>
              <w:t>Otras</w:t>
            </w:r>
            <w:r>
              <w:rPr>
                <w:color w:val="080808"/>
                <w:spacing w:val="-2"/>
                <w:w w:val="105"/>
                <w:sz w:val="15"/>
              </w:rPr>
              <w:t xml:space="preserve"> instalaciones</w:t>
            </w:r>
          </w:p>
        </w:tc>
        <w:tc>
          <w:tcPr>
            <w:tcW w:w="3745" w:type="dxa"/>
          </w:tcPr>
          <w:p w14:paraId="79CC80E2" w14:textId="77777777" w:rsidR="00DD02F0" w:rsidRDefault="00755876">
            <w:pPr>
              <w:pStyle w:val="TableParagraph"/>
              <w:spacing w:before="3" w:line="160" w:lineRule="exact"/>
              <w:ind w:right="200"/>
              <w:jc w:val="right"/>
              <w:rPr>
                <w:sz w:val="15"/>
              </w:rPr>
            </w:pPr>
            <w:r>
              <w:rPr>
                <w:color w:val="080808"/>
                <w:spacing w:val="-2"/>
                <w:w w:val="105"/>
                <w:sz w:val="15"/>
              </w:rPr>
              <w:t>454.909,85</w:t>
            </w:r>
          </w:p>
        </w:tc>
        <w:tc>
          <w:tcPr>
            <w:tcW w:w="1243" w:type="dxa"/>
          </w:tcPr>
          <w:p w14:paraId="357948BA" w14:textId="77777777" w:rsidR="00DD02F0" w:rsidRDefault="00755876">
            <w:pPr>
              <w:pStyle w:val="TableParagraph"/>
              <w:spacing w:before="3" w:line="160" w:lineRule="exact"/>
              <w:ind w:right="92"/>
              <w:jc w:val="right"/>
              <w:rPr>
                <w:sz w:val="15"/>
              </w:rPr>
            </w:pPr>
            <w:r>
              <w:rPr>
                <w:color w:val="080808"/>
                <w:spacing w:val="-2"/>
                <w:w w:val="110"/>
                <w:sz w:val="15"/>
              </w:rPr>
              <w:t>376.911,01</w:t>
            </w:r>
          </w:p>
        </w:tc>
      </w:tr>
      <w:tr w:rsidR="00DD02F0" w14:paraId="7A931D87" w14:textId="77777777">
        <w:trPr>
          <w:trHeight w:val="175"/>
        </w:trPr>
        <w:tc>
          <w:tcPr>
            <w:tcW w:w="4288" w:type="dxa"/>
          </w:tcPr>
          <w:p w14:paraId="3FBCED7A" w14:textId="77777777" w:rsidR="00DD02F0" w:rsidRDefault="00755876">
            <w:pPr>
              <w:pStyle w:val="TableParagraph"/>
              <w:spacing w:before="3" w:line="153" w:lineRule="exact"/>
              <w:ind w:left="123"/>
              <w:rPr>
                <w:sz w:val="15"/>
              </w:rPr>
            </w:pPr>
            <w:r>
              <w:rPr>
                <w:color w:val="080808"/>
                <w:spacing w:val="-2"/>
                <w:w w:val="105"/>
                <w:sz w:val="15"/>
              </w:rPr>
              <w:t>Mobiliario</w:t>
            </w:r>
          </w:p>
        </w:tc>
        <w:tc>
          <w:tcPr>
            <w:tcW w:w="3745" w:type="dxa"/>
          </w:tcPr>
          <w:p w14:paraId="4DEF329E" w14:textId="77777777" w:rsidR="00DD02F0" w:rsidRDefault="00755876">
            <w:pPr>
              <w:pStyle w:val="TableParagraph"/>
              <w:spacing w:before="3" w:line="153" w:lineRule="exact"/>
              <w:ind w:right="205"/>
              <w:jc w:val="right"/>
              <w:rPr>
                <w:sz w:val="15"/>
              </w:rPr>
            </w:pPr>
            <w:r>
              <w:rPr>
                <w:color w:val="080808"/>
                <w:spacing w:val="-2"/>
                <w:w w:val="105"/>
                <w:sz w:val="15"/>
              </w:rPr>
              <w:t>239.465,02</w:t>
            </w:r>
          </w:p>
        </w:tc>
        <w:tc>
          <w:tcPr>
            <w:tcW w:w="1243" w:type="dxa"/>
          </w:tcPr>
          <w:p w14:paraId="6C75B44F" w14:textId="77777777" w:rsidR="00DD02F0" w:rsidRDefault="00755876">
            <w:pPr>
              <w:pStyle w:val="TableParagraph"/>
              <w:spacing w:before="3" w:line="153" w:lineRule="exact"/>
              <w:ind w:right="116"/>
              <w:jc w:val="right"/>
              <w:rPr>
                <w:sz w:val="15"/>
              </w:rPr>
            </w:pPr>
            <w:r>
              <w:rPr>
                <w:color w:val="080808"/>
                <w:spacing w:val="-2"/>
                <w:w w:val="105"/>
                <w:sz w:val="15"/>
              </w:rPr>
              <w:t>239.091,07</w:t>
            </w:r>
          </w:p>
        </w:tc>
      </w:tr>
    </w:tbl>
    <w:p w14:paraId="78E0B45B" w14:textId="77777777" w:rsidR="00DD02F0" w:rsidRDefault="00DD02F0">
      <w:pPr>
        <w:spacing w:line="153" w:lineRule="exact"/>
        <w:jc w:val="right"/>
        <w:rPr>
          <w:sz w:val="15"/>
        </w:rPr>
        <w:sectPr w:rsidR="00DD02F0">
          <w:pgSz w:w="11920" w:h="16830"/>
          <w:pgMar w:top="1720" w:right="900" w:bottom="1160" w:left="880" w:header="1137" w:footer="963" w:gutter="0"/>
          <w:cols w:space="720"/>
        </w:sectPr>
      </w:pPr>
    </w:p>
    <w:p w14:paraId="5F74120D" w14:textId="77777777" w:rsidR="00DD02F0" w:rsidRDefault="00DD02F0">
      <w:pPr>
        <w:pStyle w:val="Textkrper"/>
        <w:rPr>
          <w:sz w:val="20"/>
        </w:rPr>
      </w:pPr>
    </w:p>
    <w:p w14:paraId="02E55478" w14:textId="77777777" w:rsidR="00DD02F0" w:rsidRDefault="00DD02F0">
      <w:pPr>
        <w:pStyle w:val="Textkrper"/>
        <w:spacing w:before="10"/>
        <w:rPr>
          <w:sz w:val="21"/>
        </w:rPr>
      </w:pPr>
    </w:p>
    <w:tbl>
      <w:tblPr>
        <w:tblStyle w:val="TableNormal"/>
        <w:tblW w:w="0" w:type="auto"/>
        <w:tblInd w:w="526" w:type="dxa"/>
        <w:tblLayout w:type="fixed"/>
        <w:tblLook w:val="01E0" w:firstRow="1" w:lastRow="1" w:firstColumn="1" w:lastColumn="1" w:noHBand="0" w:noVBand="0"/>
      </w:tblPr>
      <w:tblGrid>
        <w:gridCol w:w="4870"/>
        <w:gridCol w:w="3164"/>
        <w:gridCol w:w="1243"/>
      </w:tblGrid>
      <w:tr w:rsidR="00DD02F0" w14:paraId="273ED43A" w14:textId="77777777">
        <w:trPr>
          <w:trHeight w:val="175"/>
        </w:trPr>
        <w:tc>
          <w:tcPr>
            <w:tcW w:w="4870" w:type="dxa"/>
          </w:tcPr>
          <w:p w14:paraId="32E6279B" w14:textId="77777777" w:rsidR="00DD02F0" w:rsidRDefault="00755876">
            <w:pPr>
              <w:pStyle w:val="TableParagraph"/>
              <w:spacing w:line="156" w:lineRule="exact"/>
              <w:ind w:left="127"/>
              <w:rPr>
                <w:sz w:val="15"/>
              </w:rPr>
            </w:pPr>
            <w:r>
              <w:rPr>
                <w:color w:val="080808"/>
                <w:w w:val="105"/>
                <w:sz w:val="15"/>
              </w:rPr>
              <w:t>Equipos para</w:t>
            </w:r>
            <w:r>
              <w:rPr>
                <w:color w:val="080808"/>
                <w:spacing w:val="-2"/>
                <w:w w:val="105"/>
                <w:sz w:val="15"/>
              </w:rPr>
              <w:t xml:space="preserve"> </w:t>
            </w:r>
            <w:r>
              <w:rPr>
                <w:color w:val="080808"/>
                <w:w w:val="105"/>
                <w:sz w:val="15"/>
              </w:rPr>
              <w:t>procesos</w:t>
            </w:r>
            <w:r>
              <w:rPr>
                <w:color w:val="080808"/>
                <w:spacing w:val="5"/>
                <w:w w:val="105"/>
                <w:sz w:val="15"/>
              </w:rPr>
              <w:t xml:space="preserve"> </w:t>
            </w:r>
            <w:r>
              <w:rPr>
                <w:color w:val="080808"/>
                <w:w w:val="105"/>
                <w:sz w:val="15"/>
              </w:rPr>
              <w:t>de</w:t>
            </w:r>
            <w:r>
              <w:rPr>
                <w:color w:val="080808"/>
                <w:spacing w:val="-5"/>
                <w:w w:val="105"/>
                <w:sz w:val="15"/>
              </w:rPr>
              <w:t xml:space="preserve"> </w:t>
            </w:r>
            <w:r>
              <w:rPr>
                <w:color w:val="080808"/>
                <w:spacing w:val="-2"/>
                <w:w w:val="105"/>
                <w:sz w:val="15"/>
              </w:rPr>
              <w:t>información</w:t>
            </w:r>
          </w:p>
        </w:tc>
        <w:tc>
          <w:tcPr>
            <w:tcW w:w="3164" w:type="dxa"/>
          </w:tcPr>
          <w:p w14:paraId="428A3F00" w14:textId="77777777" w:rsidR="00DD02F0" w:rsidRDefault="00755876">
            <w:pPr>
              <w:pStyle w:val="TableParagraph"/>
              <w:spacing w:line="156" w:lineRule="exact"/>
              <w:ind w:right="206"/>
              <w:jc w:val="right"/>
              <w:rPr>
                <w:sz w:val="15"/>
              </w:rPr>
            </w:pPr>
            <w:r>
              <w:rPr>
                <w:color w:val="080808"/>
                <w:spacing w:val="-2"/>
                <w:w w:val="105"/>
                <w:sz w:val="15"/>
              </w:rPr>
              <w:t>188.801,77</w:t>
            </w:r>
          </w:p>
        </w:tc>
        <w:tc>
          <w:tcPr>
            <w:tcW w:w="1243" w:type="dxa"/>
          </w:tcPr>
          <w:p w14:paraId="4C9FBDBD" w14:textId="77777777" w:rsidR="00DD02F0" w:rsidRDefault="00755876">
            <w:pPr>
              <w:pStyle w:val="TableParagraph"/>
              <w:spacing w:line="156" w:lineRule="exact"/>
              <w:ind w:right="117"/>
              <w:jc w:val="right"/>
              <w:rPr>
                <w:sz w:val="15"/>
              </w:rPr>
            </w:pPr>
            <w:r>
              <w:rPr>
                <w:color w:val="080808"/>
                <w:spacing w:val="-2"/>
                <w:w w:val="105"/>
                <w:sz w:val="15"/>
              </w:rPr>
              <w:t>171.307,17</w:t>
            </w:r>
          </w:p>
        </w:tc>
      </w:tr>
      <w:tr w:rsidR="00DD02F0" w14:paraId="71D8CEEC" w14:textId="77777777">
        <w:trPr>
          <w:trHeight w:val="183"/>
        </w:trPr>
        <w:tc>
          <w:tcPr>
            <w:tcW w:w="4870" w:type="dxa"/>
          </w:tcPr>
          <w:p w14:paraId="3060835F" w14:textId="77777777" w:rsidR="00DD02F0" w:rsidRDefault="00755876">
            <w:pPr>
              <w:pStyle w:val="TableParagraph"/>
              <w:spacing w:before="3" w:line="160" w:lineRule="exact"/>
              <w:ind w:left="127"/>
              <w:rPr>
                <w:sz w:val="15"/>
              </w:rPr>
            </w:pPr>
            <w:r>
              <w:rPr>
                <w:color w:val="080808"/>
                <w:w w:val="105"/>
                <w:sz w:val="15"/>
              </w:rPr>
              <w:t>Elementos</w:t>
            </w:r>
            <w:r>
              <w:rPr>
                <w:color w:val="080808"/>
                <w:spacing w:val="6"/>
                <w:w w:val="105"/>
                <w:sz w:val="15"/>
              </w:rPr>
              <w:t xml:space="preserve"> </w:t>
            </w:r>
            <w:r>
              <w:rPr>
                <w:color w:val="080808"/>
                <w:w w:val="105"/>
                <w:sz w:val="15"/>
              </w:rPr>
              <w:t>de</w:t>
            </w:r>
            <w:r>
              <w:rPr>
                <w:color w:val="080808"/>
                <w:spacing w:val="-10"/>
                <w:w w:val="105"/>
                <w:sz w:val="15"/>
              </w:rPr>
              <w:t xml:space="preserve"> </w:t>
            </w:r>
            <w:r>
              <w:rPr>
                <w:color w:val="080808"/>
                <w:spacing w:val="-2"/>
                <w:w w:val="105"/>
                <w:sz w:val="15"/>
              </w:rPr>
              <w:t>transporte</w:t>
            </w:r>
          </w:p>
        </w:tc>
        <w:tc>
          <w:tcPr>
            <w:tcW w:w="3164" w:type="dxa"/>
          </w:tcPr>
          <w:p w14:paraId="019CA63D" w14:textId="77777777" w:rsidR="00DD02F0" w:rsidRDefault="00755876">
            <w:pPr>
              <w:pStyle w:val="TableParagraph"/>
              <w:spacing w:before="3" w:line="160" w:lineRule="exact"/>
              <w:ind w:right="206"/>
              <w:jc w:val="right"/>
              <w:rPr>
                <w:sz w:val="15"/>
              </w:rPr>
            </w:pPr>
            <w:r>
              <w:rPr>
                <w:color w:val="080808"/>
                <w:spacing w:val="-2"/>
                <w:w w:val="105"/>
                <w:sz w:val="15"/>
              </w:rPr>
              <w:t>280.279,13</w:t>
            </w:r>
          </w:p>
        </w:tc>
        <w:tc>
          <w:tcPr>
            <w:tcW w:w="1243" w:type="dxa"/>
          </w:tcPr>
          <w:p w14:paraId="71A213A7" w14:textId="77777777" w:rsidR="00DD02F0" w:rsidRDefault="00755876">
            <w:pPr>
              <w:pStyle w:val="TableParagraph"/>
              <w:spacing w:before="3" w:line="160" w:lineRule="exact"/>
              <w:ind w:right="93"/>
              <w:jc w:val="right"/>
              <w:rPr>
                <w:sz w:val="15"/>
              </w:rPr>
            </w:pPr>
            <w:r>
              <w:rPr>
                <w:color w:val="080808"/>
                <w:spacing w:val="-2"/>
                <w:w w:val="110"/>
                <w:sz w:val="15"/>
              </w:rPr>
              <w:t>321.302,21</w:t>
            </w:r>
          </w:p>
        </w:tc>
      </w:tr>
      <w:tr w:rsidR="00DD02F0" w14:paraId="2636707B" w14:textId="77777777">
        <w:trPr>
          <w:trHeight w:val="168"/>
        </w:trPr>
        <w:tc>
          <w:tcPr>
            <w:tcW w:w="4870" w:type="dxa"/>
            <w:tcBorders>
              <w:bottom w:val="single" w:sz="6" w:space="0" w:color="000000"/>
            </w:tcBorders>
          </w:tcPr>
          <w:p w14:paraId="258736A3" w14:textId="77777777" w:rsidR="00DD02F0" w:rsidRDefault="00755876">
            <w:pPr>
              <w:pStyle w:val="TableParagraph"/>
              <w:spacing w:before="3" w:line="145" w:lineRule="exact"/>
              <w:ind w:left="127"/>
              <w:rPr>
                <w:sz w:val="15"/>
              </w:rPr>
            </w:pPr>
            <w:r>
              <w:rPr>
                <w:color w:val="080808"/>
                <w:w w:val="105"/>
                <w:sz w:val="15"/>
              </w:rPr>
              <w:t>Otro</w:t>
            </w:r>
            <w:r>
              <w:rPr>
                <w:color w:val="080808"/>
                <w:spacing w:val="-8"/>
                <w:w w:val="105"/>
                <w:sz w:val="15"/>
              </w:rPr>
              <w:t xml:space="preserve"> </w:t>
            </w:r>
            <w:r>
              <w:rPr>
                <w:color w:val="080808"/>
                <w:w w:val="105"/>
                <w:sz w:val="15"/>
              </w:rPr>
              <w:t xml:space="preserve">inmovilizado </w:t>
            </w:r>
            <w:r>
              <w:rPr>
                <w:color w:val="080808"/>
                <w:spacing w:val="-2"/>
                <w:w w:val="105"/>
                <w:sz w:val="15"/>
              </w:rPr>
              <w:t>material</w:t>
            </w:r>
          </w:p>
        </w:tc>
        <w:tc>
          <w:tcPr>
            <w:tcW w:w="3164" w:type="dxa"/>
            <w:tcBorders>
              <w:bottom w:val="single" w:sz="6" w:space="0" w:color="000000"/>
            </w:tcBorders>
          </w:tcPr>
          <w:p w14:paraId="4F47CB47" w14:textId="77777777" w:rsidR="00DD02F0" w:rsidRDefault="00755876">
            <w:pPr>
              <w:pStyle w:val="TableParagraph"/>
              <w:spacing w:before="3" w:line="145" w:lineRule="exact"/>
              <w:ind w:right="198"/>
              <w:jc w:val="right"/>
              <w:rPr>
                <w:sz w:val="15"/>
              </w:rPr>
            </w:pPr>
            <w:r>
              <w:rPr>
                <w:color w:val="080808"/>
                <w:spacing w:val="-2"/>
                <w:w w:val="105"/>
                <w:sz w:val="15"/>
              </w:rPr>
              <w:t>66.186,94</w:t>
            </w:r>
          </w:p>
        </w:tc>
        <w:tc>
          <w:tcPr>
            <w:tcW w:w="1243" w:type="dxa"/>
            <w:tcBorders>
              <w:bottom w:val="single" w:sz="6" w:space="0" w:color="000000"/>
            </w:tcBorders>
          </w:tcPr>
          <w:p w14:paraId="104E4840" w14:textId="77777777" w:rsidR="00DD02F0" w:rsidRDefault="00755876">
            <w:pPr>
              <w:pStyle w:val="TableParagraph"/>
              <w:spacing w:before="3" w:line="145" w:lineRule="exact"/>
              <w:ind w:right="116"/>
              <w:jc w:val="right"/>
              <w:rPr>
                <w:sz w:val="15"/>
              </w:rPr>
            </w:pPr>
            <w:r>
              <w:rPr>
                <w:color w:val="080808"/>
                <w:spacing w:val="-2"/>
                <w:w w:val="105"/>
                <w:sz w:val="15"/>
              </w:rPr>
              <w:t>56.750,79</w:t>
            </w:r>
          </w:p>
        </w:tc>
      </w:tr>
      <w:tr w:rsidR="00DD02F0" w14:paraId="1857917B" w14:textId="77777777">
        <w:trPr>
          <w:trHeight w:val="248"/>
        </w:trPr>
        <w:tc>
          <w:tcPr>
            <w:tcW w:w="4870" w:type="dxa"/>
            <w:tcBorders>
              <w:top w:val="single" w:sz="6" w:space="0" w:color="000000"/>
              <w:bottom w:val="single" w:sz="6" w:space="0" w:color="000000"/>
            </w:tcBorders>
          </w:tcPr>
          <w:p w14:paraId="1185DF20" w14:textId="77777777" w:rsidR="00DD02F0" w:rsidRDefault="00DD02F0">
            <w:pPr>
              <w:pStyle w:val="TableParagraph"/>
              <w:rPr>
                <w:rFonts w:ascii="Times New Roman"/>
                <w:sz w:val="16"/>
              </w:rPr>
            </w:pPr>
          </w:p>
        </w:tc>
        <w:tc>
          <w:tcPr>
            <w:tcW w:w="3164" w:type="dxa"/>
            <w:tcBorders>
              <w:top w:val="single" w:sz="6" w:space="0" w:color="000000"/>
              <w:bottom w:val="single" w:sz="6" w:space="0" w:color="000000"/>
            </w:tcBorders>
          </w:tcPr>
          <w:p w14:paraId="57CD8A31" w14:textId="77777777" w:rsidR="00DD02F0" w:rsidRDefault="00755876">
            <w:pPr>
              <w:pStyle w:val="TableParagraph"/>
              <w:spacing w:before="48"/>
              <w:ind w:right="208"/>
              <w:jc w:val="right"/>
              <w:rPr>
                <w:sz w:val="15"/>
              </w:rPr>
            </w:pPr>
            <w:r>
              <w:rPr>
                <w:color w:val="080808"/>
                <w:spacing w:val="-2"/>
                <w:w w:val="105"/>
                <w:sz w:val="15"/>
              </w:rPr>
              <w:t>8.296.656,98</w:t>
            </w:r>
          </w:p>
        </w:tc>
        <w:tc>
          <w:tcPr>
            <w:tcW w:w="1243" w:type="dxa"/>
            <w:tcBorders>
              <w:top w:val="single" w:sz="6" w:space="0" w:color="000000"/>
              <w:bottom w:val="single" w:sz="6" w:space="0" w:color="000000"/>
            </w:tcBorders>
          </w:tcPr>
          <w:p w14:paraId="033B6327" w14:textId="77777777" w:rsidR="00DD02F0" w:rsidRDefault="00755876">
            <w:pPr>
              <w:pStyle w:val="TableParagraph"/>
              <w:spacing w:before="84" w:line="145" w:lineRule="exact"/>
              <w:ind w:right="112"/>
              <w:jc w:val="right"/>
              <w:rPr>
                <w:sz w:val="15"/>
              </w:rPr>
            </w:pPr>
            <w:r>
              <w:rPr>
                <w:color w:val="080808"/>
                <w:w w:val="105"/>
                <w:sz w:val="15"/>
              </w:rPr>
              <w:t>8.249.437</w:t>
            </w:r>
            <w:r>
              <w:rPr>
                <w:color w:val="080808"/>
                <w:spacing w:val="-2"/>
                <w:w w:val="105"/>
                <w:sz w:val="15"/>
              </w:rPr>
              <w:t xml:space="preserve"> </w:t>
            </w:r>
            <w:r>
              <w:rPr>
                <w:color w:val="080808"/>
                <w:spacing w:val="-5"/>
                <w:w w:val="105"/>
                <w:sz w:val="15"/>
              </w:rPr>
              <w:t>80</w:t>
            </w:r>
          </w:p>
        </w:tc>
      </w:tr>
    </w:tbl>
    <w:p w14:paraId="7274EC02" w14:textId="77777777" w:rsidR="00DD02F0" w:rsidRDefault="00DD02F0">
      <w:pPr>
        <w:pStyle w:val="Textkrper"/>
        <w:spacing w:before="5"/>
        <w:rPr>
          <w:sz w:val="12"/>
        </w:rPr>
      </w:pPr>
    </w:p>
    <w:p w14:paraId="0A8EEEC8" w14:textId="77777777" w:rsidR="00DD02F0" w:rsidRDefault="00755876">
      <w:pPr>
        <w:pStyle w:val="Textkrper"/>
        <w:spacing w:before="94" w:line="261" w:lineRule="auto"/>
        <w:ind w:left="535"/>
      </w:pPr>
      <w:r>
        <w:pict w14:anchorId="70540FAE">
          <v:line id="_x0000_s1150" style="position:absolute;left:0;text-align:left;z-index:15747584;mso-position-horizontal-relative:page" from="69.95pt,66.9pt" to="539.15pt,66.9pt" strokeweight=".23686mm">
            <w10:wrap anchorx="page"/>
          </v:line>
        </w:pict>
      </w:r>
      <w:r>
        <w:rPr>
          <w:color w:val="080808"/>
          <w:w w:val="105"/>
        </w:rPr>
        <w:t>Las</w:t>
      </w:r>
      <w:r>
        <w:rPr>
          <w:color w:val="080808"/>
          <w:spacing w:val="22"/>
          <w:w w:val="105"/>
        </w:rPr>
        <w:t xml:space="preserve"> </w:t>
      </w:r>
      <w:r>
        <w:rPr>
          <w:color w:val="080808"/>
          <w:w w:val="105"/>
        </w:rPr>
        <w:t>subvenciones,</w:t>
      </w:r>
      <w:r>
        <w:rPr>
          <w:color w:val="080808"/>
          <w:spacing w:val="40"/>
          <w:w w:val="105"/>
        </w:rPr>
        <w:t xml:space="preserve"> </w:t>
      </w:r>
      <w:r>
        <w:rPr>
          <w:color w:val="080808"/>
          <w:w w:val="105"/>
        </w:rPr>
        <w:t>donaciones</w:t>
      </w:r>
      <w:r>
        <w:rPr>
          <w:color w:val="080808"/>
          <w:spacing w:val="35"/>
          <w:w w:val="105"/>
        </w:rPr>
        <w:t xml:space="preserve"> </w:t>
      </w:r>
      <w:r>
        <w:rPr>
          <w:color w:val="080808"/>
          <w:w w:val="105"/>
          <w:sz w:val="18"/>
        </w:rPr>
        <w:t>y</w:t>
      </w:r>
      <w:r>
        <w:rPr>
          <w:color w:val="080808"/>
          <w:spacing w:val="40"/>
          <w:w w:val="105"/>
          <w:sz w:val="18"/>
        </w:rPr>
        <w:t xml:space="preserve"> </w:t>
      </w:r>
      <w:r>
        <w:rPr>
          <w:color w:val="080808"/>
          <w:w w:val="105"/>
        </w:rPr>
        <w:t>legados</w:t>
      </w:r>
      <w:r>
        <w:rPr>
          <w:color w:val="080808"/>
          <w:spacing w:val="38"/>
          <w:w w:val="105"/>
        </w:rPr>
        <w:t xml:space="preserve"> </w:t>
      </w:r>
      <w:r>
        <w:rPr>
          <w:color w:val="080808"/>
          <w:w w:val="105"/>
        </w:rPr>
        <w:t>recibidos</w:t>
      </w:r>
      <w:r>
        <w:rPr>
          <w:color w:val="080808"/>
          <w:spacing w:val="35"/>
          <w:w w:val="105"/>
        </w:rPr>
        <w:t xml:space="preserve"> </w:t>
      </w:r>
      <w:r>
        <w:rPr>
          <w:color w:val="080808"/>
          <w:w w:val="105"/>
        </w:rPr>
        <w:t>relacionados</w:t>
      </w:r>
      <w:r>
        <w:rPr>
          <w:color w:val="080808"/>
          <w:spacing w:val="40"/>
          <w:w w:val="105"/>
        </w:rPr>
        <w:t xml:space="preserve"> </w:t>
      </w:r>
      <w:r>
        <w:rPr>
          <w:color w:val="080808"/>
          <w:w w:val="105"/>
        </w:rPr>
        <w:t>con</w:t>
      </w:r>
      <w:r>
        <w:rPr>
          <w:color w:val="080808"/>
          <w:spacing w:val="30"/>
          <w:w w:val="105"/>
        </w:rPr>
        <w:t xml:space="preserve"> </w:t>
      </w:r>
      <w:r>
        <w:rPr>
          <w:color w:val="080808"/>
          <w:w w:val="105"/>
        </w:rPr>
        <w:t>el</w:t>
      </w:r>
      <w:r>
        <w:rPr>
          <w:color w:val="080808"/>
          <w:spacing w:val="20"/>
          <w:w w:val="105"/>
        </w:rPr>
        <w:t xml:space="preserve"> </w:t>
      </w:r>
      <w:r>
        <w:rPr>
          <w:color w:val="080808"/>
          <w:w w:val="105"/>
        </w:rPr>
        <w:t>inmovilizado</w:t>
      </w:r>
      <w:r>
        <w:rPr>
          <w:color w:val="080808"/>
          <w:spacing w:val="40"/>
          <w:w w:val="105"/>
        </w:rPr>
        <w:t xml:space="preserve"> </w:t>
      </w:r>
      <w:r>
        <w:rPr>
          <w:color w:val="080808"/>
          <w:w w:val="105"/>
        </w:rPr>
        <w:t>Material</w:t>
      </w:r>
      <w:r>
        <w:rPr>
          <w:color w:val="080808"/>
          <w:spacing w:val="32"/>
          <w:w w:val="105"/>
        </w:rPr>
        <w:t xml:space="preserve"> </w:t>
      </w:r>
      <w:r>
        <w:rPr>
          <w:color w:val="080808"/>
          <w:w w:val="105"/>
        </w:rPr>
        <w:t>son</w:t>
      </w:r>
      <w:r>
        <w:rPr>
          <w:color w:val="080808"/>
          <w:spacing w:val="32"/>
          <w:w w:val="105"/>
        </w:rPr>
        <w:t xml:space="preserve"> </w:t>
      </w:r>
      <w:r>
        <w:rPr>
          <w:color w:val="080808"/>
          <w:w w:val="105"/>
        </w:rPr>
        <w:t xml:space="preserve">las </w:t>
      </w:r>
      <w:r>
        <w:rPr>
          <w:color w:val="080808"/>
          <w:spacing w:val="-2"/>
          <w:w w:val="105"/>
        </w:rPr>
        <w:t>siguientes:</w:t>
      </w:r>
    </w:p>
    <w:p w14:paraId="286B316B" w14:textId="77777777" w:rsidR="00DD02F0" w:rsidRDefault="00DD02F0">
      <w:pPr>
        <w:pStyle w:val="Textkrper"/>
        <w:spacing w:before="5"/>
        <w:rPr>
          <w:sz w:val="18"/>
        </w:rPr>
      </w:pPr>
    </w:p>
    <w:p w14:paraId="3353A9A4" w14:textId="77777777" w:rsidR="00DD02F0" w:rsidRDefault="00755876">
      <w:pPr>
        <w:pStyle w:val="Textkrper"/>
        <w:spacing w:line="20" w:lineRule="exact"/>
        <w:ind w:left="519"/>
        <w:rPr>
          <w:sz w:val="2"/>
        </w:rPr>
      </w:pPr>
      <w:r>
        <w:rPr>
          <w:sz w:val="2"/>
        </w:rPr>
      </w:r>
      <w:r>
        <w:rPr>
          <w:sz w:val="2"/>
        </w:rPr>
        <w:pict w14:anchorId="32A736B5">
          <v:group id="docshapegroup46" o:spid="_x0000_s1148" style="width:469.2pt;height:.45pt;mso-position-horizontal-relative:char;mso-position-vertical-relative:line" coordsize="9384,9">
            <v:line id="_x0000_s1149" style="position:absolute" from="0,4" to="9384,4" strokeweight=".15792mm"/>
            <w10:wrap type="none"/>
            <w10:anchorlock/>
          </v:group>
        </w:pict>
      </w:r>
    </w:p>
    <w:p w14:paraId="2B9FD544" w14:textId="77777777" w:rsidR="00DD02F0" w:rsidRDefault="00DD02F0">
      <w:pPr>
        <w:spacing w:line="20" w:lineRule="exact"/>
        <w:rPr>
          <w:sz w:val="2"/>
        </w:rPr>
        <w:sectPr w:rsidR="00DD02F0">
          <w:pgSz w:w="11920" w:h="16830"/>
          <w:pgMar w:top="1720" w:right="900" w:bottom="1200" w:left="880" w:header="1137" w:footer="963" w:gutter="0"/>
          <w:cols w:space="720"/>
        </w:sectPr>
      </w:pPr>
    </w:p>
    <w:p w14:paraId="2DC55FA1" w14:textId="77777777" w:rsidR="00DD02F0" w:rsidRDefault="00DD02F0">
      <w:pPr>
        <w:pStyle w:val="Textkrper"/>
        <w:rPr>
          <w:sz w:val="16"/>
        </w:rPr>
      </w:pPr>
    </w:p>
    <w:p w14:paraId="07F279BC" w14:textId="77777777" w:rsidR="00DD02F0" w:rsidRDefault="00DD02F0">
      <w:pPr>
        <w:pStyle w:val="Textkrper"/>
        <w:spacing w:before="2"/>
        <w:rPr>
          <w:sz w:val="15"/>
        </w:rPr>
      </w:pPr>
    </w:p>
    <w:p w14:paraId="7C34D764" w14:textId="77777777" w:rsidR="00DD02F0" w:rsidRDefault="00755876">
      <w:pPr>
        <w:ind w:left="606"/>
        <w:rPr>
          <w:sz w:val="15"/>
        </w:rPr>
      </w:pPr>
      <w:r>
        <w:rPr>
          <w:color w:val="080808"/>
          <w:w w:val="115"/>
          <w:sz w:val="15"/>
          <w:u w:val="thick" w:color="080808"/>
        </w:rPr>
        <w:t>Descripción</w:t>
      </w:r>
      <w:r>
        <w:rPr>
          <w:color w:val="080808"/>
          <w:spacing w:val="-7"/>
          <w:w w:val="115"/>
          <w:sz w:val="15"/>
        </w:rPr>
        <w:t xml:space="preserve"> </w:t>
      </w:r>
      <w:r>
        <w:rPr>
          <w:color w:val="080808"/>
          <w:w w:val="115"/>
          <w:sz w:val="15"/>
        </w:rPr>
        <w:t>de</w:t>
      </w:r>
      <w:r>
        <w:rPr>
          <w:color w:val="080808"/>
          <w:spacing w:val="-12"/>
          <w:w w:val="115"/>
          <w:sz w:val="15"/>
        </w:rPr>
        <w:t xml:space="preserve"> </w:t>
      </w:r>
      <w:r>
        <w:rPr>
          <w:color w:val="080808"/>
          <w:w w:val="115"/>
          <w:sz w:val="15"/>
        </w:rPr>
        <w:t>la</w:t>
      </w:r>
      <w:r>
        <w:rPr>
          <w:color w:val="080808"/>
          <w:spacing w:val="-11"/>
          <w:w w:val="115"/>
          <w:sz w:val="15"/>
        </w:rPr>
        <w:t xml:space="preserve"> </w:t>
      </w:r>
      <w:r>
        <w:rPr>
          <w:color w:val="080808"/>
          <w:w w:val="115"/>
          <w:sz w:val="15"/>
        </w:rPr>
        <w:t>Subvención</w:t>
      </w:r>
      <w:r>
        <w:rPr>
          <w:color w:val="080808"/>
          <w:spacing w:val="-2"/>
          <w:w w:val="115"/>
          <w:sz w:val="15"/>
        </w:rPr>
        <w:t xml:space="preserve"> </w:t>
      </w:r>
      <w:r>
        <w:rPr>
          <w:color w:val="080808"/>
          <w:w w:val="115"/>
          <w:sz w:val="15"/>
        </w:rPr>
        <w:t>o</w:t>
      </w:r>
      <w:r>
        <w:rPr>
          <w:color w:val="080808"/>
          <w:spacing w:val="-12"/>
          <w:w w:val="115"/>
          <w:sz w:val="15"/>
        </w:rPr>
        <w:t xml:space="preserve"> </w:t>
      </w:r>
      <w:r>
        <w:rPr>
          <w:color w:val="080808"/>
          <w:spacing w:val="-2"/>
          <w:w w:val="115"/>
          <w:sz w:val="15"/>
        </w:rPr>
        <w:t>Donaciones</w:t>
      </w:r>
    </w:p>
    <w:p w14:paraId="12381D14" w14:textId="77777777" w:rsidR="00DD02F0" w:rsidRDefault="00755876">
      <w:pPr>
        <w:spacing w:line="254" w:lineRule="auto"/>
        <w:ind w:left="606" w:hanging="1"/>
        <w:jc w:val="center"/>
        <w:rPr>
          <w:sz w:val="15"/>
        </w:rPr>
      </w:pPr>
      <w:r>
        <w:br w:type="column"/>
      </w:r>
      <w:r>
        <w:rPr>
          <w:color w:val="080808"/>
          <w:w w:val="115"/>
          <w:sz w:val="15"/>
        </w:rPr>
        <w:t>Valor de adquisición</w:t>
      </w:r>
      <w:r>
        <w:rPr>
          <w:color w:val="080808"/>
          <w:spacing w:val="-12"/>
          <w:w w:val="115"/>
          <w:sz w:val="15"/>
        </w:rPr>
        <w:t xml:space="preserve"> </w:t>
      </w:r>
      <w:r>
        <w:rPr>
          <w:color w:val="080808"/>
          <w:w w:val="115"/>
          <w:sz w:val="15"/>
        </w:rPr>
        <w:t>de la</w:t>
      </w:r>
      <w:r>
        <w:rPr>
          <w:color w:val="080808"/>
          <w:spacing w:val="-14"/>
          <w:w w:val="115"/>
          <w:sz w:val="15"/>
        </w:rPr>
        <w:t xml:space="preserve"> </w:t>
      </w:r>
      <w:r>
        <w:rPr>
          <w:color w:val="080808"/>
          <w:w w:val="115"/>
          <w:sz w:val="15"/>
        </w:rPr>
        <w:t>Inversión</w:t>
      </w:r>
    </w:p>
    <w:p w14:paraId="0DC04496" w14:textId="77777777" w:rsidR="00DD02F0" w:rsidRDefault="00755876">
      <w:pPr>
        <w:spacing w:before="7"/>
        <w:rPr>
          <w:sz w:val="15"/>
        </w:rPr>
      </w:pPr>
      <w:r>
        <w:br w:type="column"/>
      </w:r>
    </w:p>
    <w:p w14:paraId="2413EA70" w14:textId="77777777" w:rsidR="00DD02F0" w:rsidRDefault="00755876">
      <w:pPr>
        <w:spacing w:line="254" w:lineRule="auto"/>
        <w:ind w:left="300" w:hanging="59"/>
        <w:rPr>
          <w:sz w:val="15"/>
        </w:rPr>
      </w:pPr>
      <w:r>
        <w:rPr>
          <w:color w:val="080808"/>
          <w:w w:val="115"/>
          <w:sz w:val="15"/>
        </w:rPr>
        <w:t>Importe</w:t>
      </w:r>
      <w:r>
        <w:rPr>
          <w:color w:val="080808"/>
          <w:spacing w:val="-12"/>
          <w:w w:val="115"/>
          <w:sz w:val="15"/>
        </w:rPr>
        <w:t xml:space="preserve"> </w:t>
      </w:r>
      <w:r>
        <w:rPr>
          <w:color w:val="080808"/>
          <w:w w:val="115"/>
          <w:sz w:val="15"/>
        </w:rPr>
        <w:t>de</w:t>
      </w:r>
      <w:r>
        <w:rPr>
          <w:color w:val="080808"/>
          <w:spacing w:val="-15"/>
          <w:w w:val="115"/>
          <w:sz w:val="15"/>
        </w:rPr>
        <w:t xml:space="preserve"> </w:t>
      </w:r>
      <w:r>
        <w:rPr>
          <w:color w:val="080808"/>
          <w:w w:val="115"/>
          <w:sz w:val="15"/>
        </w:rPr>
        <w:t xml:space="preserve">la </w:t>
      </w:r>
      <w:r>
        <w:rPr>
          <w:color w:val="080808"/>
          <w:spacing w:val="-2"/>
          <w:w w:val="115"/>
          <w:sz w:val="15"/>
        </w:rPr>
        <w:t>subvención</w:t>
      </w:r>
    </w:p>
    <w:p w14:paraId="2B158A27" w14:textId="77777777" w:rsidR="00DD02F0" w:rsidRDefault="00DD02F0">
      <w:pPr>
        <w:spacing w:line="254" w:lineRule="auto"/>
        <w:rPr>
          <w:sz w:val="15"/>
        </w:rPr>
        <w:sectPr w:rsidR="00DD02F0">
          <w:type w:val="continuous"/>
          <w:pgSz w:w="11920" w:h="16830"/>
          <w:pgMar w:top="1240" w:right="900" w:bottom="280" w:left="880" w:header="1137" w:footer="963" w:gutter="0"/>
          <w:cols w:num="3" w:space="720" w:equalWidth="0">
            <w:col w:w="3994" w:space="2709"/>
            <w:col w:w="1730" w:space="39"/>
            <w:col w:w="1668"/>
          </w:cols>
        </w:sectPr>
      </w:pPr>
    </w:p>
    <w:p w14:paraId="7461CE3C" w14:textId="77777777" w:rsidR="00DD02F0" w:rsidRDefault="00DD02F0">
      <w:pPr>
        <w:pStyle w:val="Textkrper"/>
        <w:spacing w:before="11"/>
        <w:rPr>
          <w:sz w:val="16"/>
        </w:rPr>
      </w:pPr>
    </w:p>
    <w:tbl>
      <w:tblPr>
        <w:tblStyle w:val="TableNormal"/>
        <w:tblW w:w="0" w:type="auto"/>
        <w:tblInd w:w="526" w:type="dxa"/>
        <w:tblLayout w:type="fixed"/>
        <w:tblLook w:val="01E0" w:firstRow="1" w:lastRow="1" w:firstColumn="1" w:lastColumn="1" w:noHBand="0" w:noVBand="0"/>
      </w:tblPr>
      <w:tblGrid>
        <w:gridCol w:w="4935"/>
        <w:gridCol w:w="3295"/>
        <w:gridCol w:w="1154"/>
      </w:tblGrid>
      <w:tr w:rsidR="00DD02F0" w14:paraId="21A4D4D0" w14:textId="77777777">
        <w:trPr>
          <w:trHeight w:val="175"/>
        </w:trPr>
        <w:tc>
          <w:tcPr>
            <w:tcW w:w="4935" w:type="dxa"/>
          </w:tcPr>
          <w:p w14:paraId="6731CC5B" w14:textId="77777777" w:rsidR="00DD02F0" w:rsidRDefault="00755876">
            <w:pPr>
              <w:pStyle w:val="TableParagraph"/>
              <w:spacing w:line="156" w:lineRule="exact"/>
              <w:ind w:left="90"/>
              <w:rPr>
                <w:sz w:val="15"/>
              </w:rPr>
            </w:pPr>
            <w:r>
              <w:rPr>
                <w:color w:val="080808"/>
                <w:w w:val="105"/>
                <w:sz w:val="15"/>
              </w:rPr>
              <w:t>Fábrica</w:t>
            </w:r>
            <w:r>
              <w:rPr>
                <w:color w:val="080808"/>
                <w:spacing w:val="-1"/>
                <w:w w:val="105"/>
                <w:sz w:val="15"/>
              </w:rPr>
              <w:t xml:space="preserve"> </w:t>
            </w:r>
            <w:r>
              <w:rPr>
                <w:color w:val="080808"/>
                <w:w w:val="105"/>
                <w:sz w:val="15"/>
              </w:rPr>
              <w:t>de</w:t>
            </w:r>
            <w:r>
              <w:rPr>
                <w:color w:val="080808"/>
                <w:spacing w:val="-5"/>
                <w:w w:val="105"/>
                <w:sz w:val="15"/>
              </w:rPr>
              <w:t xml:space="preserve"> </w:t>
            </w:r>
            <w:r>
              <w:rPr>
                <w:color w:val="080808"/>
                <w:w w:val="105"/>
                <w:sz w:val="15"/>
              </w:rPr>
              <w:t>Gran</w:t>
            </w:r>
            <w:r>
              <w:rPr>
                <w:color w:val="080808"/>
                <w:spacing w:val="3"/>
                <w:w w:val="105"/>
                <w:sz w:val="15"/>
              </w:rPr>
              <w:t xml:space="preserve"> </w:t>
            </w:r>
            <w:r>
              <w:rPr>
                <w:color w:val="080808"/>
                <w:spacing w:val="-2"/>
                <w:w w:val="105"/>
                <w:sz w:val="15"/>
              </w:rPr>
              <w:t>Canaria</w:t>
            </w:r>
          </w:p>
        </w:tc>
        <w:tc>
          <w:tcPr>
            <w:tcW w:w="3295" w:type="dxa"/>
          </w:tcPr>
          <w:p w14:paraId="7C79A2EF" w14:textId="77777777" w:rsidR="00DD02F0" w:rsidRDefault="00755876">
            <w:pPr>
              <w:pStyle w:val="TableParagraph"/>
              <w:spacing w:line="156" w:lineRule="exact"/>
              <w:ind w:right="288"/>
              <w:jc w:val="right"/>
              <w:rPr>
                <w:sz w:val="15"/>
              </w:rPr>
            </w:pPr>
            <w:r>
              <w:rPr>
                <w:color w:val="080808"/>
                <w:spacing w:val="-2"/>
                <w:w w:val="105"/>
                <w:sz w:val="15"/>
              </w:rPr>
              <w:t>948.236,79</w:t>
            </w:r>
          </w:p>
        </w:tc>
        <w:tc>
          <w:tcPr>
            <w:tcW w:w="1154" w:type="dxa"/>
          </w:tcPr>
          <w:p w14:paraId="616CAFE5" w14:textId="77777777" w:rsidR="00DD02F0" w:rsidRDefault="00755876">
            <w:pPr>
              <w:pStyle w:val="TableParagraph"/>
              <w:spacing w:line="156" w:lineRule="exact"/>
              <w:ind w:right="86"/>
              <w:jc w:val="right"/>
              <w:rPr>
                <w:sz w:val="15"/>
              </w:rPr>
            </w:pPr>
            <w:r>
              <w:rPr>
                <w:color w:val="080808"/>
                <w:spacing w:val="-2"/>
                <w:w w:val="105"/>
                <w:sz w:val="15"/>
              </w:rPr>
              <w:t>126.212,54</w:t>
            </w:r>
          </w:p>
        </w:tc>
      </w:tr>
      <w:tr w:rsidR="00DD02F0" w14:paraId="44486B67" w14:textId="77777777">
        <w:trPr>
          <w:trHeight w:val="181"/>
        </w:trPr>
        <w:tc>
          <w:tcPr>
            <w:tcW w:w="4935" w:type="dxa"/>
          </w:tcPr>
          <w:p w14:paraId="4B84E343" w14:textId="77777777" w:rsidR="00DD02F0" w:rsidRDefault="00755876">
            <w:pPr>
              <w:pStyle w:val="TableParagraph"/>
              <w:spacing w:before="3" w:line="158" w:lineRule="exact"/>
              <w:ind w:left="89"/>
              <w:rPr>
                <w:sz w:val="15"/>
              </w:rPr>
            </w:pPr>
            <w:r>
              <w:rPr>
                <w:color w:val="080808"/>
                <w:w w:val="105"/>
                <w:sz w:val="15"/>
              </w:rPr>
              <w:t>Instalación</w:t>
            </w:r>
            <w:r>
              <w:rPr>
                <w:color w:val="080808"/>
                <w:spacing w:val="6"/>
                <w:w w:val="105"/>
                <w:sz w:val="15"/>
              </w:rPr>
              <w:t xml:space="preserve"> </w:t>
            </w:r>
            <w:r>
              <w:rPr>
                <w:color w:val="080808"/>
                <w:w w:val="105"/>
                <w:sz w:val="15"/>
              </w:rPr>
              <w:t>solar</w:t>
            </w:r>
            <w:r>
              <w:rPr>
                <w:color w:val="080808"/>
                <w:spacing w:val="-9"/>
                <w:w w:val="105"/>
                <w:sz w:val="15"/>
              </w:rPr>
              <w:t xml:space="preserve"> </w:t>
            </w:r>
            <w:r>
              <w:rPr>
                <w:color w:val="080808"/>
                <w:spacing w:val="-2"/>
                <w:w w:val="105"/>
                <w:sz w:val="15"/>
              </w:rPr>
              <w:t>fotovoltaica</w:t>
            </w:r>
          </w:p>
        </w:tc>
        <w:tc>
          <w:tcPr>
            <w:tcW w:w="3295" w:type="dxa"/>
          </w:tcPr>
          <w:p w14:paraId="440F67EB" w14:textId="77777777" w:rsidR="00DD02F0" w:rsidRDefault="00755876">
            <w:pPr>
              <w:pStyle w:val="TableParagraph"/>
              <w:spacing w:before="3" w:line="158" w:lineRule="exact"/>
              <w:ind w:right="278"/>
              <w:jc w:val="right"/>
              <w:rPr>
                <w:sz w:val="15"/>
              </w:rPr>
            </w:pPr>
            <w:r>
              <w:rPr>
                <w:color w:val="080808"/>
                <w:spacing w:val="-2"/>
                <w:w w:val="105"/>
                <w:sz w:val="15"/>
              </w:rPr>
              <w:t>127.436,96</w:t>
            </w:r>
          </w:p>
        </w:tc>
        <w:tc>
          <w:tcPr>
            <w:tcW w:w="1154" w:type="dxa"/>
          </w:tcPr>
          <w:p w14:paraId="1E126F66" w14:textId="77777777" w:rsidR="00DD02F0" w:rsidRDefault="00755876">
            <w:pPr>
              <w:pStyle w:val="TableParagraph"/>
              <w:spacing w:before="3" w:line="158" w:lineRule="exact"/>
              <w:ind w:right="93"/>
              <w:jc w:val="right"/>
              <w:rPr>
                <w:sz w:val="15"/>
              </w:rPr>
            </w:pPr>
            <w:r>
              <w:rPr>
                <w:color w:val="080808"/>
                <w:spacing w:val="-2"/>
                <w:w w:val="105"/>
                <w:sz w:val="15"/>
              </w:rPr>
              <w:t>55.140,99</w:t>
            </w:r>
          </w:p>
        </w:tc>
      </w:tr>
      <w:tr w:rsidR="00DD02F0" w14:paraId="0E15EA00" w14:textId="77777777">
        <w:trPr>
          <w:trHeight w:val="162"/>
        </w:trPr>
        <w:tc>
          <w:tcPr>
            <w:tcW w:w="4935" w:type="dxa"/>
            <w:tcBorders>
              <w:bottom w:val="single" w:sz="12" w:space="0" w:color="080808"/>
            </w:tcBorders>
          </w:tcPr>
          <w:p w14:paraId="294D35F8" w14:textId="77777777" w:rsidR="00DD02F0" w:rsidRDefault="00755876">
            <w:pPr>
              <w:pStyle w:val="TableParagraph"/>
              <w:spacing w:before="1" w:line="142" w:lineRule="exact"/>
              <w:ind w:left="90"/>
              <w:rPr>
                <w:sz w:val="15"/>
              </w:rPr>
            </w:pPr>
            <w:r>
              <w:rPr>
                <w:color w:val="080808"/>
                <w:w w:val="105"/>
                <w:sz w:val="15"/>
              </w:rPr>
              <w:t>Fábrica</w:t>
            </w:r>
            <w:r>
              <w:rPr>
                <w:color w:val="080808"/>
                <w:spacing w:val="-3"/>
                <w:w w:val="105"/>
                <w:sz w:val="15"/>
              </w:rPr>
              <w:t xml:space="preserve"> </w:t>
            </w:r>
            <w:r>
              <w:rPr>
                <w:color w:val="080808"/>
                <w:w w:val="105"/>
                <w:sz w:val="15"/>
              </w:rPr>
              <w:t>de</w:t>
            </w:r>
            <w:r>
              <w:rPr>
                <w:color w:val="080808"/>
                <w:spacing w:val="-6"/>
                <w:w w:val="105"/>
                <w:sz w:val="15"/>
              </w:rPr>
              <w:t xml:space="preserve"> </w:t>
            </w:r>
            <w:r>
              <w:rPr>
                <w:color w:val="080808"/>
                <w:w w:val="105"/>
                <w:sz w:val="15"/>
              </w:rPr>
              <w:t>Fuerteventura</w:t>
            </w:r>
            <w:r>
              <w:rPr>
                <w:color w:val="080808"/>
                <w:spacing w:val="3"/>
                <w:w w:val="105"/>
                <w:sz w:val="15"/>
              </w:rPr>
              <w:t xml:space="preserve"> </w:t>
            </w:r>
            <w:r>
              <w:rPr>
                <w:color w:val="080808"/>
                <w:w w:val="105"/>
                <w:sz w:val="14"/>
              </w:rPr>
              <w:t>y</w:t>
            </w:r>
            <w:r>
              <w:rPr>
                <w:color w:val="080808"/>
                <w:spacing w:val="14"/>
                <w:w w:val="105"/>
                <w:sz w:val="14"/>
              </w:rPr>
              <w:t xml:space="preserve"> </w:t>
            </w:r>
            <w:r>
              <w:rPr>
                <w:color w:val="080808"/>
                <w:spacing w:val="-2"/>
                <w:w w:val="105"/>
                <w:sz w:val="15"/>
              </w:rPr>
              <w:t>ordeñadora</w:t>
            </w:r>
          </w:p>
        </w:tc>
        <w:tc>
          <w:tcPr>
            <w:tcW w:w="3295" w:type="dxa"/>
            <w:tcBorders>
              <w:bottom w:val="single" w:sz="6" w:space="0" w:color="000000"/>
            </w:tcBorders>
          </w:tcPr>
          <w:p w14:paraId="121C45FC" w14:textId="77777777" w:rsidR="00DD02F0" w:rsidRDefault="00755876">
            <w:pPr>
              <w:pStyle w:val="TableParagraph"/>
              <w:spacing w:before="5" w:line="137" w:lineRule="exact"/>
              <w:ind w:right="265"/>
              <w:jc w:val="right"/>
              <w:rPr>
                <w:sz w:val="15"/>
              </w:rPr>
            </w:pPr>
            <w:r>
              <w:rPr>
                <w:color w:val="080808"/>
                <w:spacing w:val="-2"/>
                <w:w w:val="105"/>
                <w:sz w:val="15"/>
              </w:rPr>
              <w:t>457.305,11</w:t>
            </w:r>
          </w:p>
        </w:tc>
        <w:tc>
          <w:tcPr>
            <w:tcW w:w="1154" w:type="dxa"/>
            <w:tcBorders>
              <w:bottom w:val="single" w:sz="6" w:space="0" w:color="000000"/>
            </w:tcBorders>
          </w:tcPr>
          <w:p w14:paraId="61B594AF" w14:textId="77777777" w:rsidR="00DD02F0" w:rsidRDefault="00755876">
            <w:pPr>
              <w:pStyle w:val="TableParagraph"/>
              <w:spacing w:before="5" w:line="137" w:lineRule="exact"/>
              <w:ind w:right="87"/>
              <w:jc w:val="right"/>
              <w:rPr>
                <w:sz w:val="15"/>
              </w:rPr>
            </w:pPr>
            <w:r>
              <w:rPr>
                <w:color w:val="080808"/>
                <w:spacing w:val="-2"/>
                <w:w w:val="105"/>
                <w:sz w:val="15"/>
              </w:rPr>
              <w:t>54.837,86</w:t>
            </w:r>
          </w:p>
        </w:tc>
      </w:tr>
      <w:tr w:rsidR="00DD02F0" w14:paraId="67E8559E" w14:textId="77777777">
        <w:trPr>
          <w:trHeight w:val="169"/>
        </w:trPr>
        <w:tc>
          <w:tcPr>
            <w:tcW w:w="4935" w:type="dxa"/>
            <w:tcBorders>
              <w:top w:val="single" w:sz="12" w:space="0" w:color="080808"/>
              <w:bottom w:val="single" w:sz="6" w:space="0" w:color="000000"/>
            </w:tcBorders>
          </w:tcPr>
          <w:p w14:paraId="79BEAF1B" w14:textId="77777777" w:rsidR="00DD02F0" w:rsidRDefault="00DD02F0">
            <w:pPr>
              <w:pStyle w:val="TableParagraph"/>
              <w:rPr>
                <w:rFonts w:ascii="Times New Roman"/>
                <w:sz w:val="10"/>
              </w:rPr>
            </w:pPr>
          </w:p>
        </w:tc>
        <w:tc>
          <w:tcPr>
            <w:tcW w:w="3295" w:type="dxa"/>
            <w:tcBorders>
              <w:top w:val="single" w:sz="6" w:space="0" w:color="000000"/>
              <w:bottom w:val="single" w:sz="6" w:space="0" w:color="000000"/>
            </w:tcBorders>
          </w:tcPr>
          <w:p w14:paraId="235085FD" w14:textId="77777777" w:rsidR="00DD02F0" w:rsidRDefault="00755876">
            <w:pPr>
              <w:pStyle w:val="TableParagraph"/>
              <w:spacing w:before="5" w:line="145" w:lineRule="exact"/>
              <w:ind w:right="279"/>
              <w:jc w:val="right"/>
              <w:rPr>
                <w:sz w:val="15"/>
              </w:rPr>
            </w:pPr>
            <w:r>
              <w:rPr>
                <w:color w:val="080808"/>
                <w:w w:val="105"/>
                <w:sz w:val="15"/>
              </w:rPr>
              <w:t>1.532.978</w:t>
            </w:r>
            <w:r>
              <w:rPr>
                <w:color w:val="080808"/>
                <w:spacing w:val="4"/>
                <w:w w:val="105"/>
                <w:sz w:val="15"/>
              </w:rPr>
              <w:t xml:space="preserve"> </w:t>
            </w:r>
            <w:r>
              <w:rPr>
                <w:color w:val="080808"/>
                <w:spacing w:val="-5"/>
                <w:w w:val="105"/>
                <w:sz w:val="15"/>
              </w:rPr>
              <w:t>86</w:t>
            </w:r>
          </w:p>
        </w:tc>
        <w:tc>
          <w:tcPr>
            <w:tcW w:w="1154" w:type="dxa"/>
            <w:tcBorders>
              <w:top w:val="single" w:sz="6" w:space="0" w:color="000000"/>
              <w:bottom w:val="single" w:sz="6" w:space="0" w:color="000000"/>
            </w:tcBorders>
          </w:tcPr>
          <w:p w14:paraId="6330F308" w14:textId="77777777" w:rsidR="00DD02F0" w:rsidRDefault="00755876">
            <w:pPr>
              <w:pStyle w:val="TableParagraph"/>
              <w:spacing w:before="5" w:line="145" w:lineRule="exact"/>
              <w:ind w:right="92"/>
              <w:jc w:val="right"/>
              <w:rPr>
                <w:sz w:val="15"/>
              </w:rPr>
            </w:pPr>
            <w:r>
              <w:rPr>
                <w:color w:val="080808"/>
                <w:spacing w:val="-2"/>
                <w:w w:val="110"/>
                <w:sz w:val="15"/>
              </w:rPr>
              <w:t>236.19139</w:t>
            </w:r>
          </w:p>
        </w:tc>
      </w:tr>
    </w:tbl>
    <w:p w14:paraId="572974D3" w14:textId="77777777" w:rsidR="00DD02F0" w:rsidRDefault="00DD02F0">
      <w:pPr>
        <w:pStyle w:val="Textkrper"/>
        <w:spacing w:before="2"/>
        <w:rPr>
          <w:sz w:val="13"/>
        </w:rPr>
      </w:pPr>
    </w:p>
    <w:p w14:paraId="6C73A81A" w14:textId="77777777" w:rsidR="00DD02F0" w:rsidRDefault="00755876">
      <w:pPr>
        <w:pStyle w:val="Textkrper"/>
        <w:spacing w:before="94" w:line="249" w:lineRule="auto"/>
        <w:ind w:left="535" w:right="269"/>
        <w:jc w:val="both"/>
      </w:pPr>
      <w:r>
        <w:rPr>
          <w:color w:val="080808"/>
          <w:w w:val="105"/>
        </w:rPr>
        <w:t>La política de la Sociedad es formalizar</w:t>
      </w:r>
      <w:r>
        <w:rPr>
          <w:color w:val="080808"/>
          <w:w w:val="105"/>
        </w:rPr>
        <w:t xml:space="preserve"> pólizas de seguros para cubrir los posibles riesgos a que están sujetos los diversos elementos de su inmovilizado material. La administración revisa anualmente, o cuando alguna circunstancia lo hace necesario, las coberturas y los riesgos cubiertos y se acuerdan los importes que razonablemente</w:t>
      </w:r>
      <w:r>
        <w:rPr>
          <w:color w:val="080808"/>
          <w:spacing w:val="-2"/>
          <w:w w:val="105"/>
        </w:rPr>
        <w:t xml:space="preserve"> </w:t>
      </w:r>
      <w:r>
        <w:rPr>
          <w:color w:val="080808"/>
          <w:w w:val="105"/>
        </w:rPr>
        <w:t>se deben cumplir para el año siguiente.</w:t>
      </w:r>
    </w:p>
    <w:p w14:paraId="2C04EB67" w14:textId="77777777" w:rsidR="00DD02F0" w:rsidRDefault="00DD02F0">
      <w:pPr>
        <w:pStyle w:val="Textkrper"/>
        <w:spacing w:before="7"/>
        <w:rPr>
          <w:sz w:val="20"/>
        </w:rPr>
      </w:pPr>
    </w:p>
    <w:p w14:paraId="53C78EEE" w14:textId="77777777" w:rsidR="00DD02F0" w:rsidRDefault="00755876">
      <w:pPr>
        <w:pStyle w:val="Textkrper"/>
        <w:spacing w:before="1" w:line="249" w:lineRule="auto"/>
        <w:ind w:left="534" w:right="267" w:firstLine="1"/>
        <w:jc w:val="both"/>
      </w:pPr>
      <w:r>
        <w:rPr>
          <w:color w:val="080808"/>
          <w:w w:val="105"/>
        </w:rPr>
        <w:t>En</w:t>
      </w:r>
      <w:r>
        <w:rPr>
          <w:color w:val="080808"/>
          <w:spacing w:val="-7"/>
          <w:w w:val="105"/>
        </w:rPr>
        <w:t xml:space="preserve"> </w:t>
      </w:r>
      <w:r>
        <w:rPr>
          <w:color w:val="080808"/>
          <w:w w:val="105"/>
        </w:rPr>
        <w:t>el</w:t>
      </w:r>
      <w:r>
        <w:rPr>
          <w:color w:val="080808"/>
          <w:spacing w:val="-13"/>
          <w:w w:val="105"/>
        </w:rPr>
        <w:t xml:space="preserve"> </w:t>
      </w:r>
      <w:r>
        <w:rPr>
          <w:color w:val="080808"/>
          <w:w w:val="105"/>
        </w:rPr>
        <w:t>ejercicio 2022</w:t>
      </w:r>
      <w:r>
        <w:rPr>
          <w:color w:val="080808"/>
          <w:spacing w:val="-4"/>
          <w:w w:val="105"/>
        </w:rPr>
        <w:t xml:space="preserve"> </w:t>
      </w:r>
      <w:r>
        <w:rPr>
          <w:color w:val="080808"/>
          <w:w w:val="105"/>
        </w:rPr>
        <w:t>la</w:t>
      </w:r>
      <w:r>
        <w:rPr>
          <w:color w:val="080808"/>
          <w:spacing w:val="-14"/>
          <w:w w:val="105"/>
        </w:rPr>
        <w:t xml:space="preserve"> </w:t>
      </w:r>
      <w:r>
        <w:rPr>
          <w:color w:val="080808"/>
          <w:w w:val="105"/>
        </w:rPr>
        <w:t>Sociedad contrató</w:t>
      </w:r>
      <w:r>
        <w:rPr>
          <w:color w:val="080808"/>
          <w:spacing w:val="-1"/>
          <w:w w:val="105"/>
        </w:rPr>
        <w:t xml:space="preserve"> </w:t>
      </w:r>
      <w:r>
        <w:rPr>
          <w:color w:val="080808"/>
          <w:w w:val="105"/>
        </w:rPr>
        <w:t>un</w:t>
      </w:r>
      <w:r>
        <w:rPr>
          <w:color w:val="080808"/>
          <w:spacing w:val="-9"/>
          <w:w w:val="105"/>
        </w:rPr>
        <w:t xml:space="preserve"> </w:t>
      </w:r>
      <w:r>
        <w:rPr>
          <w:color w:val="080808"/>
          <w:w w:val="105"/>
        </w:rPr>
        <w:t>préstamo hipotecario por</w:t>
      </w:r>
      <w:r>
        <w:rPr>
          <w:color w:val="080808"/>
          <w:spacing w:val="-5"/>
          <w:w w:val="105"/>
        </w:rPr>
        <w:t xml:space="preserve"> </w:t>
      </w:r>
      <w:r>
        <w:rPr>
          <w:color w:val="080808"/>
          <w:w w:val="105"/>
        </w:rPr>
        <w:t>importe de 2.200.000,00 euros</w:t>
      </w:r>
      <w:r>
        <w:rPr>
          <w:color w:val="080808"/>
          <w:spacing w:val="-6"/>
          <w:w w:val="105"/>
        </w:rPr>
        <w:t xml:space="preserve"> </w:t>
      </w:r>
      <w:r>
        <w:rPr>
          <w:color w:val="080808"/>
          <w:w w:val="105"/>
        </w:rPr>
        <w:t>con vencimiento</w:t>
      </w:r>
      <w:r>
        <w:rPr>
          <w:color w:val="080808"/>
          <w:spacing w:val="23"/>
          <w:w w:val="105"/>
        </w:rPr>
        <w:t xml:space="preserve"> </w:t>
      </w:r>
      <w:r>
        <w:rPr>
          <w:color w:val="080808"/>
          <w:w w:val="105"/>
        </w:rPr>
        <w:t>fijado para el</w:t>
      </w:r>
      <w:r>
        <w:rPr>
          <w:color w:val="080808"/>
          <w:spacing w:val="-2"/>
          <w:w w:val="105"/>
        </w:rPr>
        <w:t xml:space="preserve"> </w:t>
      </w:r>
      <w:r>
        <w:rPr>
          <w:color w:val="080808"/>
          <w:w w:val="105"/>
        </w:rPr>
        <w:t>30 de septiembre</w:t>
      </w:r>
      <w:r>
        <w:rPr>
          <w:color w:val="080808"/>
          <w:spacing w:val="22"/>
          <w:w w:val="105"/>
        </w:rPr>
        <w:t xml:space="preserve"> </w:t>
      </w:r>
      <w:r>
        <w:rPr>
          <w:color w:val="080808"/>
          <w:w w:val="105"/>
        </w:rPr>
        <w:t xml:space="preserve">de 2032 </w:t>
      </w:r>
      <w:r>
        <w:rPr>
          <w:color w:val="080808"/>
          <w:w w:val="105"/>
          <w:sz w:val="18"/>
        </w:rPr>
        <w:t>y</w:t>
      </w:r>
      <w:r>
        <w:rPr>
          <w:color w:val="080808"/>
          <w:spacing w:val="18"/>
          <w:w w:val="105"/>
          <w:sz w:val="18"/>
        </w:rPr>
        <w:t xml:space="preserve"> </w:t>
      </w:r>
      <w:r>
        <w:rPr>
          <w:color w:val="080808"/>
          <w:w w:val="105"/>
        </w:rPr>
        <w:t>un</w:t>
      </w:r>
      <w:r>
        <w:rPr>
          <w:color w:val="080808"/>
          <w:spacing w:val="-3"/>
          <w:w w:val="105"/>
        </w:rPr>
        <w:t xml:space="preserve"> </w:t>
      </w:r>
      <w:r>
        <w:rPr>
          <w:color w:val="080808"/>
          <w:w w:val="105"/>
        </w:rPr>
        <w:t>tipo de interés de Euribor 12 meses + 1,40%. En</w:t>
      </w:r>
      <w:r>
        <w:rPr>
          <w:color w:val="080808"/>
          <w:spacing w:val="-3"/>
          <w:w w:val="105"/>
        </w:rPr>
        <w:t xml:space="preserve"> </w:t>
      </w:r>
      <w:r>
        <w:rPr>
          <w:color w:val="080808"/>
          <w:w w:val="105"/>
        </w:rPr>
        <w:t>garantía de</w:t>
      </w:r>
      <w:r>
        <w:rPr>
          <w:color w:val="080808"/>
          <w:spacing w:val="-2"/>
          <w:w w:val="105"/>
        </w:rPr>
        <w:t xml:space="preserve"> </w:t>
      </w:r>
      <w:r>
        <w:rPr>
          <w:color w:val="080808"/>
          <w:w w:val="105"/>
        </w:rPr>
        <w:t>devolución de</w:t>
      </w:r>
      <w:r>
        <w:rPr>
          <w:color w:val="080808"/>
          <w:spacing w:val="-2"/>
          <w:w w:val="105"/>
        </w:rPr>
        <w:t xml:space="preserve"> </w:t>
      </w:r>
      <w:r>
        <w:rPr>
          <w:color w:val="080808"/>
          <w:w w:val="105"/>
        </w:rPr>
        <w:t>dicho préstamo se</w:t>
      </w:r>
      <w:r>
        <w:rPr>
          <w:color w:val="080808"/>
          <w:spacing w:val="-4"/>
          <w:w w:val="105"/>
        </w:rPr>
        <w:t xml:space="preserve"> </w:t>
      </w:r>
      <w:r>
        <w:rPr>
          <w:color w:val="080808"/>
          <w:w w:val="105"/>
        </w:rPr>
        <w:t>han</w:t>
      </w:r>
      <w:r>
        <w:rPr>
          <w:color w:val="080808"/>
          <w:spacing w:val="-4"/>
          <w:w w:val="105"/>
        </w:rPr>
        <w:t xml:space="preserve"> </w:t>
      </w:r>
      <w:r>
        <w:rPr>
          <w:color w:val="080808"/>
          <w:w w:val="105"/>
        </w:rPr>
        <w:t>hipotecado elementos de inmovilizado material con un</w:t>
      </w:r>
      <w:r>
        <w:rPr>
          <w:color w:val="080808"/>
          <w:spacing w:val="-6"/>
          <w:w w:val="105"/>
        </w:rPr>
        <w:t xml:space="preserve"> </w:t>
      </w:r>
      <w:r>
        <w:rPr>
          <w:color w:val="080808"/>
          <w:w w:val="105"/>
        </w:rPr>
        <w:t>valor neto contable al</w:t>
      </w:r>
      <w:r>
        <w:rPr>
          <w:color w:val="080808"/>
          <w:spacing w:val="-9"/>
          <w:w w:val="105"/>
        </w:rPr>
        <w:t xml:space="preserve"> </w:t>
      </w:r>
      <w:r>
        <w:rPr>
          <w:color w:val="080808"/>
          <w:w w:val="105"/>
        </w:rPr>
        <w:t>31</w:t>
      </w:r>
      <w:r>
        <w:rPr>
          <w:color w:val="080808"/>
          <w:spacing w:val="-7"/>
          <w:w w:val="105"/>
        </w:rPr>
        <w:t xml:space="preserve"> </w:t>
      </w:r>
      <w:r>
        <w:rPr>
          <w:color w:val="080808"/>
          <w:w w:val="105"/>
        </w:rPr>
        <w:t>de diciembre de 2024 de</w:t>
      </w:r>
      <w:r>
        <w:rPr>
          <w:color w:val="080808"/>
          <w:spacing w:val="-1"/>
          <w:w w:val="105"/>
        </w:rPr>
        <w:t xml:space="preserve"> </w:t>
      </w:r>
      <w:r>
        <w:rPr>
          <w:color w:val="080808"/>
          <w:w w:val="105"/>
        </w:rPr>
        <w:t>540.059,59 euros</w:t>
      </w:r>
      <w:r>
        <w:rPr>
          <w:color w:val="080808"/>
          <w:spacing w:val="-5"/>
          <w:w w:val="105"/>
        </w:rPr>
        <w:t xml:space="preserve"> </w:t>
      </w:r>
      <w:r>
        <w:rPr>
          <w:color w:val="080808"/>
          <w:w w:val="105"/>
        </w:rPr>
        <w:t>(561.528,69 euros</w:t>
      </w:r>
      <w:r>
        <w:rPr>
          <w:color w:val="080808"/>
          <w:spacing w:val="-5"/>
          <w:w w:val="105"/>
        </w:rPr>
        <w:t xml:space="preserve"> </w:t>
      </w:r>
      <w:r>
        <w:rPr>
          <w:color w:val="080808"/>
          <w:w w:val="105"/>
        </w:rPr>
        <w:t>en</w:t>
      </w:r>
      <w:r>
        <w:rPr>
          <w:color w:val="080808"/>
          <w:spacing w:val="-1"/>
          <w:w w:val="105"/>
        </w:rPr>
        <w:t xml:space="preserve"> </w:t>
      </w:r>
      <w:r>
        <w:rPr>
          <w:color w:val="080808"/>
          <w:w w:val="105"/>
        </w:rPr>
        <w:t>el</w:t>
      </w:r>
      <w:r>
        <w:rPr>
          <w:color w:val="080808"/>
          <w:spacing w:val="-3"/>
          <w:w w:val="105"/>
        </w:rPr>
        <w:t xml:space="preserve"> </w:t>
      </w:r>
      <w:r>
        <w:rPr>
          <w:color w:val="080808"/>
          <w:w w:val="105"/>
        </w:rPr>
        <w:t>ejercicio 2023) (Nota 14.1).</w:t>
      </w:r>
    </w:p>
    <w:p w14:paraId="29C3295D" w14:textId="77777777" w:rsidR="00DD02F0" w:rsidRDefault="00DD02F0">
      <w:pPr>
        <w:pStyle w:val="Textkrper"/>
        <w:spacing w:before="7"/>
        <w:rPr>
          <w:sz w:val="20"/>
        </w:rPr>
      </w:pPr>
    </w:p>
    <w:p w14:paraId="3F1693A6" w14:textId="77777777" w:rsidR="00DD02F0" w:rsidRDefault="00755876">
      <w:pPr>
        <w:pStyle w:val="Textkrper"/>
        <w:spacing w:before="1" w:line="249" w:lineRule="auto"/>
        <w:ind w:left="540" w:right="275" w:hanging="4"/>
        <w:jc w:val="both"/>
      </w:pPr>
      <w:r>
        <w:rPr>
          <w:color w:val="080808"/>
          <w:w w:val="105"/>
        </w:rPr>
        <w:t>Los elementos del inmovilizado material afectos a las dotaciones de los últimos 5 ejercicios de las Deducción por Inversión en Activos Fijos Nuevos son los siguientes:</w:t>
      </w:r>
    </w:p>
    <w:p w14:paraId="602B305A" w14:textId="77777777" w:rsidR="00DD02F0" w:rsidRDefault="00755876">
      <w:pPr>
        <w:pStyle w:val="Textkrper"/>
        <w:spacing w:before="5"/>
        <w:rPr>
          <w:sz w:val="17"/>
        </w:rPr>
      </w:pPr>
      <w:r>
        <w:pict w14:anchorId="53EA921F">
          <v:shape id="docshape47" o:spid="_x0000_s1147" style="position:absolute;margin-left:69.95pt;margin-top:11.25pt;width:469.2pt;height:.1pt;z-index:-15710208;mso-wrap-distance-left:0;mso-wrap-distance-right:0;mso-position-horizontal-relative:page" coordorigin="1399,225" coordsize="9384,0" path="m1399,225r9384,e" filled="f" strokeweight=".15792mm">
            <v:path arrowok="t"/>
            <w10:wrap type="topAndBottom" anchorx="page"/>
          </v:shape>
        </w:pict>
      </w:r>
    </w:p>
    <w:p w14:paraId="73EADFDB" w14:textId="77777777" w:rsidR="00DD02F0" w:rsidRDefault="00755876">
      <w:pPr>
        <w:tabs>
          <w:tab w:val="left" w:pos="1284"/>
          <w:tab w:val="left" w:pos="3142"/>
        </w:tabs>
        <w:spacing w:before="11" w:after="21"/>
        <w:ind w:right="106"/>
        <w:jc w:val="right"/>
        <w:rPr>
          <w:sz w:val="15"/>
        </w:rPr>
      </w:pPr>
      <w:r>
        <w:rPr>
          <w:color w:val="080808"/>
          <w:sz w:val="15"/>
          <w:u w:val="single" w:color="000000"/>
        </w:rPr>
        <w:tab/>
      </w:r>
      <w:r>
        <w:rPr>
          <w:color w:val="080808"/>
          <w:spacing w:val="-4"/>
          <w:w w:val="110"/>
          <w:sz w:val="15"/>
          <w:u w:val="single" w:color="000000"/>
        </w:rPr>
        <w:t>DAFN</w:t>
      </w:r>
      <w:r>
        <w:rPr>
          <w:color w:val="080808"/>
          <w:sz w:val="15"/>
          <w:u w:val="single" w:color="000000"/>
        </w:rPr>
        <w:tab/>
      </w:r>
    </w:p>
    <w:tbl>
      <w:tblPr>
        <w:tblStyle w:val="TableNormal"/>
        <w:tblW w:w="0" w:type="auto"/>
        <w:tblInd w:w="526" w:type="dxa"/>
        <w:tblLayout w:type="fixed"/>
        <w:tblLook w:val="01E0" w:firstRow="1" w:lastRow="1" w:firstColumn="1" w:lastColumn="1" w:noHBand="0" w:noVBand="0"/>
      </w:tblPr>
      <w:tblGrid>
        <w:gridCol w:w="4703"/>
        <w:gridCol w:w="3215"/>
        <w:gridCol w:w="1465"/>
      </w:tblGrid>
      <w:tr w:rsidR="00DD02F0" w14:paraId="66DDDE44" w14:textId="77777777">
        <w:trPr>
          <w:trHeight w:val="164"/>
        </w:trPr>
        <w:tc>
          <w:tcPr>
            <w:tcW w:w="4703" w:type="dxa"/>
            <w:tcBorders>
              <w:bottom w:val="single" w:sz="6" w:space="0" w:color="000000"/>
            </w:tcBorders>
          </w:tcPr>
          <w:p w14:paraId="149ADBBB" w14:textId="77777777" w:rsidR="00DD02F0" w:rsidRDefault="00755876">
            <w:pPr>
              <w:pStyle w:val="TableParagraph"/>
              <w:spacing w:line="144" w:lineRule="exact"/>
              <w:ind w:left="125"/>
              <w:rPr>
                <w:sz w:val="15"/>
              </w:rPr>
            </w:pPr>
            <w:r>
              <w:rPr>
                <w:color w:val="080808"/>
                <w:spacing w:val="-2"/>
                <w:w w:val="110"/>
                <w:sz w:val="15"/>
                <w:u w:val="thick" w:color="080808"/>
              </w:rPr>
              <w:t>{Euros)</w:t>
            </w:r>
          </w:p>
        </w:tc>
        <w:tc>
          <w:tcPr>
            <w:tcW w:w="3215" w:type="dxa"/>
            <w:tcBorders>
              <w:bottom w:val="single" w:sz="6" w:space="0" w:color="000000"/>
            </w:tcBorders>
          </w:tcPr>
          <w:p w14:paraId="13EC627D" w14:textId="77777777" w:rsidR="00DD02F0" w:rsidRDefault="00755876">
            <w:pPr>
              <w:pStyle w:val="TableParagraph"/>
              <w:spacing w:line="144" w:lineRule="exact"/>
              <w:ind w:left="2119"/>
              <w:rPr>
                <w:sz w:val="15"/>
              </w:rPr>
            </w:pPr>
            <w:r>
              <w:rPr>
                <w:color w:val="080808"/>
                <w:spacing w:val="-4"/>
                <w:w w:val="110"/>
                <w:sz w:val="15"/>
              </w:rPr>
              <w:t>2024</w:t>
            </w:r>
          </w:p>
        </w:tc>
        <w:tc>
          <w:tcPr>
            <w:tcW w:w="1465" w:type="dxa"/>
            <w:tcBorders>
              <w:bottom w:val="single" w:sz="6" w:space="0" w:color="000000"/>
            </w:tcBorders>
          </w:tcPr>
          <w:p w14:paraId="6E8B08CF" w14:textId="77777777" w:rsidR="00DD02F0" w:rsidRDefault="00755876">
            <w:pPr>
              <w:pStyle w:val="TableParagraph"/>
              <w:spacing w:line="144" w:lineRule="exact"/>
              <w:ind w:left="398"/>
              <w:rPr>
                <w:sz w:val="15"/>
              </w:rPr>
            </w:pPr>
            <w:r>
              <w:rPr>
                <w:color w:val="080808"/>
                <w:spacing w:val="-4"/>
                <w:w w:val="105"/>
                <w:sz w:val="15"/>
              </w:rPr>
              <w:t>2023</w:t>
            </w:r>
          </w:p>
        </w:tc>
      </w:tr>
      <w:tr w:rsidR="00DD02F0" w14:paraId="399DBD8B" w14:textId="77777777">
        <w:trPr>
          <w:trHeight w:val="444"/>
        </w:trPr>
        <w:tc>
          <w:tcPr>
            <w:tcW w:w="4703" w:type="dxa"/>
          </w:tcPr>
          <w:p w14:paraId="68A4B449" w14:textId="77777777" w:rsidR="00DD02F0" w:rsidRDefault="00DD02F0">
            <w:pPr>
              <w:pStyle w:val="TableParagraph"/>
              <w:spacing w:before="10"/>
            </w:pPr>
          </w:p>
          <w:p w14:paraId="11A54FB4" w14:textId="77777777" w:rsidR="00DD02F0" w:rsidRDefault="00755876">
            <w:pPr>
              <w:pStyle w:val="TableParagraph"/>
              <w:spacing w:line="160" w:lineRule="exact"/>
              <w:ind w:left="127"/>
              <w:rPr>
                <w:sz w:val="15"/>
              </w:rPr>
            </w:pPr>
            <w:r>
              <w:rPr>
                <w:color w:val="080808"/>
                <w:spacing w:val="-2"/>
                <w:w w:val="105"/>
                <w:sz w:val="15"/>
              </w:rPr>
              <w:t>Construcciones</w:t>
            </w:r>
          </w:p>
        </w:tc>
        <w:tc>
          <w:tcPr>
            <w:tcW w:w="3215" w:type="dxa"/>
          </w:tcPr>
          <w:p w14:paraId="0DEF778C" w14:textId="77777777" w:rsidR="00DD02F0" w:rsidRDefault="00DD02F0">
            <w:pPr>
              <w:pStyle w:val="TableParagraph"/>
              <w:spacing w:before="10"/>
            </w:pPr>
          </w:p>
          <w:p w14:paraId="36C9F074" w14:textId="77777777" w:rsidR="00DD02F0" w:rsidRDefault="00755876">
            <w:pPr>
              <w:pStyle w:val="TableParagraph"/>
              <w:spacing w:line="160" w:lineRule="exact"/>
              <w:ind w:right="417"/>
              <w:jc w:val="right"/>
              <w:rPr>
                <w:sz w:val="15"/>
              </w:rPr>
            </w:pPr>
            <w:r>
              <w:rPr>
                <w:color w:val="080808"/>
                <w:spacing w:val="-2"/>
                <w:w w:val="105"/>
                <w:sz w:val="15"/>
              </w:rPr>
              <w:t>321.050,65</w:t>
            </w:r>
          </w:p>
        </w:tc>
        <w:tc>
          <w:tcPr>
            <w:tcW w:w="1465" w:type="dxa"/>
          </w:tcPr>
          <w:p w14:paraId="7C1A6DA0" w14:textId="77777777" w:rsidR="00DD02F0" w:rsidRDefault="00DD02F0">
            <w:pPr>
              <w:pStyle w:val="TableParagraph"/>
              <w:spacing w:before="10"/>
            </w:pPr>
          </w:p>
          <w:p w14:paraId="1CEC8B03" w14:textId="77777777" w:rsidR="00DD02F0" w:rsidRDefault="00755876">
            <w:pPr>
              <w:pStyle w:val="TableParagraph"/>
              <w:spacing w:line="160" w:lineRule="exact"/>
              <w:ind w:right="131"/>
              <w:jc w:val="right"/>
              <w:rPr>
                <w:sz w:val="15"/>
              </w:rPr>
            </w:pPr>
            <w:r>
              <w:rPr>
                <w:color w:val="080808"/>
                <w:spacing w:val="-2"/>
                <w:w w:val="105"/>
                <w:sz w:val="15"/>
              </w:rPr>
              <w:t>413.855,88</w:t>
            </w:r>
          </w:p>
        </w:tc>
      </w:tr>
      <w:tr w:rsidR="00DD02F0" w14:paraId="7355E706" w14:textId="77777777">
        <w:trPr>
          <w:trHeight w:val="183"/>
        </w:trPr>
        <w:tc>
          <w:tcPr>
            <w:tcW w:w="4703" w:type="dxa"/>
          </w:tcPr>
          <w:p w14:paraId="737D53F6" w14:textId="77777777" w:rsidR="00DD02F0" w:rsidRDefault="00755876">
            <w:pPr>
              <w:pStyle w:val="TableParagraph"/>
              <w:spacing w:before="3" w:line="160" w:lineRule="exact"/>
              <w:ind w:left="125"/>
              <w:rPr>
                <w:sz w:val="15"/>
              </w:rPr>
            </w:pPr>
            <w:r>
              <w:rPr>
                <w:color w:val="080808"/>
                <w:w w:val="105"/>
                <w:sz w:val="15"/>
              </w:rPr>
              <w:t>Instalaciones</w:t>
            </w:r>
            <w:r>
              <w:rPr>
                <w:color w:val="080808"/>
                <w:spacing w:val="-6"/>
                <w:w w:val="105"/>
                <w:sz w:val="15"/>
              </w:rPr>
              <w:t xml:space="preserve"> </w:t>
            </w:r>
            <w:r>
              <w:rPr>
                <w:color w:val="080808"/>
                <w:spacing w:val="-2"/>
                <w:w w:val="105"/>
                <w:sz w:val="15"/>
              </w:rPr>
              <w:t>técnicas</w:t>
            </w:r>
          </w:p>
        </w:tc>
        <w:tc>
          <w:tcPr>
            <w:tcW w:w="3215" w:type="dxa"/>
          </w:tcPr>
          <w:p w14:paraId="2A0AF5BC" w14:textId="77777777" w:rsidR="00DD02F0" w:rsidRDefault="00755876">
            <w:pPr>
              <w:pStyle w:val="TableParagraph"/>
              <w:spacing w:before="3" w:line="160" w:lineRule="exact"/>
              <w:ind w:right="395"/>
              <w:jc w:val="right"/>
              <w:rPr>
                <w:sz w:val="15"/>
              </w:rPr>
            </w:pPr>
            <w:r>
              <w:rPr>
                <w:color w:val="080808"/>
                <w:spacing w:val="-2"/>
                <w:w w:val="105"/>
                <w:sz w:val="15"/>
              </w:rPr>
              <w:t>263.755,01</w:t>
            </w:r>
          </w:p>
        </w:tc>
        <w:tc>
          <w:tcPr>
            <w:tcW w:w="1465" w:type="dxa"/>
          </w:tcPr>
          <w:p w14:paraId="01820066" w14:textId="77777777" w:rsidR="00DD02F0" w:rsidRDefault="00755876">
            <w:pPr>
              <w:pStyle w:val="TableParagraph"/>
              <w:spacing w:before="3" w:line="160" w:lineRule="exact"/>
              <w:ind w:right="129"/>
              <w:jc w:val="right"/>
              <w:rPr>
                <w:sz w:val="15"/>
              </w:rPr>
            </w:pPr>
            <w:r>
              <w:rPr>
                <w:color w:val="080808"/>
                <w:spacing w:val="-2"/>
                <w:w w:val="105"/>
                <w:sz w:val="15"/>
              </w:rPr>
              <w:t>233.162,78</w:t>
            </w:r>
          </w:p>
        </w:tc>
      </w:tr>
      <w:tr w:rsidR="00DD02F0" w14:paraId="4D72DBE1" w14:textId="77777777">
        <w:trPr>
          <w:trHeight w:val="183"/>
        </w:trPr>
        <w:tc>
          <w:tcPr>
            <w:tcW w:w="4703" w:type="dxa"/>
          </w:tcPr>
          <w:p w14:paraId="418CC432" w14:textId="77777777" w:rsidR="00DD02F0" w:rsidRDefault="00755876">
            <w:pPr>
              <w:pStyle w:val="TableParagraph"/>
              <w:spacing w:before="3" w:line="160" w:lineRule="exact"/>
              <w:ind w:left="123"/>
              <w:rPr>
                <w:sz w:val="15"/>
              </w:rPr>
            </w:pPr>
            <w:r>
              <w:rPr>
                <w:color w:val="080808"/>
                <w:spacing w:val="-2"/>
                <w:w w:val="105"/>
                <w:sz w:val="15"/>
              </w:rPr>
              <w:t>Maquinaria</w:t>
            </w:r>
          </w:p>
        </w:tc>
        <w:tc>
          <w:tcPr>
            <w:tcW w:w="3215" w:type="dxa"/>
          </w:tcPr>
          <w:p w14:paraId="504F90A6" w14:textId="77777777" w:rsidR="00DD02F0" w:rsidRDefault="00755876">
            <w:pPr>
              <w:pStyle w:val="TableParagraph"/>
              <w:spacing w:before="3" w:line="160" w:lineRule="exact"/>
              <w:ind w:right="410"/>
              <w:jc w:val="right"/>
              <w:rPr>
                <w:sz w:val="15"/>
              </w:rPr>
            </w:pPr>
            <w:r>
              <w:rPr>
                <w:color w:val="080808"/>
                <w:spacing w:val="-2"/>
                <w:w w:val="105"/>
                <w:sz w:val="15"/>
              </w:rPr>
              <w:t>170.289,78</w:t>
            </w:r>
          </w:p>
        </w:tc>
        <w:tc>
          <w:tcPr>
            <w:tcW w:w="1465" w:type="dxa"/>
          </w:tcPr>
          <w:p w14:paraId="176D0C05" w14:textId="77777777" w:rsidR="00DD02F0" w:rsidRDefault="00755876">
            <w:pPr>
              <w:pStyle w:val="TableParagraph"/>
              <w:spacing w:before="3" w:line="160" w:lineRule="exact"/>
              <w:ind w:right="129"/>
              <w:jc w:val="right"/>
              <w:rPr>
                <w:sz w:val="15"/>
              </w:rPr>
            </w:pPr>
            <w:r>
              <w:rPr>
                <w:color w:val="080808"/>
                <w:spacing w:val="-2"/>
                <w:w w:val="105"/>
                <w:sz w:val="15"/>
              </w:rPr>
              <w:t>234.754,18</w:t>
            </w:r>
          </w:p>
        </w:tc>
      </w:tr>
      <w:tr w:rsidR="00DD02F0" w14:paraId="7CE40DEB" w14:textId="77777777">
        <w:trPr>
          <w:trHeight w:val="183"/>
        </w:trPr>
        <w:tc>
          <w:tcPr>
            <w:tcW w:w="4703" w:type="dxa"/>
          </w:tcPr>
          <w:p w14:paraId="4A6A2C31" w14:textId="77777777" w:rsidR="00DD02F0" w:rsidRDefault="00755876">
            <w:pPr>
              <w:pStyle w:val="TableParagraph"/>
              <w:spacing w:before="3" w:line="160" w:lineRule="exact"/>
              <w:ind w:left="127"/>
              <w:rPr>
                <w:sz w:val="15"/>
              </w:rPr>
            </w:pPr>
            <w:r>
              <w:rPr>
                <w:color w:val="080808"/>
                <w:spacing w:val="-2"/>
                <w:w w:val="105"/>
                <w:sz w:val="15"/>
              </w:rPr>
              <w:t>Utillaje</w:t>
            </w:r>
          </w:p>
        </w:tc>
        <w:tc>
          <w:tcPr>
            <w:tcW w:w="3215" w:type="dxa"/>
          </w:tcPr>
          <w:p w14:paraId="662E2B64" w14:textId="77777777" w:rsidR="00DD02F0" w:rsidRDefault="00755876">
            <w:pPr>
              <w:pStyle w:val="TableParagraph"/>
              <w:spacing w:before="3" w:line="160" w:lineRule="exact"/>
              <w:ind w:right="409"/>
              <w:jc w:val="right"/>
              <w:rPr>
                <w:sz w:val="15"/>
              </w:rPr>
            </w:pPr>
            <w:r>
              <w:rPr>
                <w:color w:val="080808"/>
                <w:spacing w:val="-2"/>
                <w:w w:val="105"/>
                <w:sz w:val="15"/>
              </w:rPr>
              <w:t>14.202,33</w:t>
            </w:r>
          </w:p>
        </w:tc>
        <w:tc>
          <w:tcPr>
            <w:tcW w:w="1465" w:type="dxa"/>
          </w:tcPr>
          <w:p w14:paraId="14438222" w14:textId="77777777" w:rsidR="00DD02F0" w:rsidRDefault="00755876">
            <w:pPr>
              <w:pStyle w:val="TableParagraph"/>
              <w:spacing w:before="3" w:line="160" w:lineRule="exact"/>
              <w:ind w:right="126"/>
              <w:jc w:val="right"/>
              <w:rPr>
                <w:sz w:val="15"/>
              </w:rPr>
            </w:pPr>
            <w:r>
              <w:rPr>
                <w:color w:val="080808"/>
                <w:spacing w:val="-2"/>
                <w:w w:val="105"/>
                <w:sz w:val="15"/>
              </w:rPr>
              <w:t>22.664,34</w:t>
            </w:r>
          </w:p>
        </w:tc>
      </w:tr>
      <w:tr w:rsidR="00DD02F0" w14:paraId="01BD0C6A" w14:textId="77777777">
        <w:trPr>
          <w:trHeight w:val="183"/>
        </w:trPr>
        <w:tc>
          <w:tcPr>
            <w:tcW w:w="4703" w:type="dxa"/>
          </w:tcPr>
          <w:p w14:paraId="53F6D9B8" w14:textId="77777777" w:rsidR="00DD02F0" w:rsidRDefault="00755876">
            <w:pPr>
              <w:pStyle w:val="TableParagraph"/>
              <w:spacing w:before="3" w:line="160" w:lineRule="exact"/>
              <w:ind w:left="127"/>
              <w:rPr>
                <w:sz w:val="15"/>
              </w:rPr>
            </w:pPr>
            <w:r>
              <w:rPr>
                <w:color w:val="080808"/>
                <w:w w:val="105"/>
                <w:sz w:val="15"/>
              </w:rPr>
              <w:t>Otras</w:t>
            </w:r>
            <w:r>
              <w:rPr>
                <w:color w:val="080808"/>
                <w:spacing w:val="-2"/>
                <w:w w:val="105"/>
                <w:sz w:val="15"/>
              </w:rPr>
              <w:t xml:space="preserve"> instalaciones</w:t>
            </w:r>
          </w:p>
        </w:tc>
        <w:tc>
          <w:tcPr>
            <w:tcW w:w="3215" w:type="dxa"/>
          </w:tcPr>
          <w:p w14:paraId="400B50AB" w14:textId="77777777" w:rsidR="00DD02F0" w:rsidRDefault="00755876">
            <w:pPr>
              <w:pStyle w:val="TableParagraph"/>
              <w:spacing w:before="3" w:line="160" w:lineRule="exact"/>
              <w:ind w:right="417"/>
              <w:jc w:val="right"/>
              <w:rPr>
                <w:sz w:val="15"/>
              </w:rPr>
            </w:pPr>
            <w:r>
              <w:rPr>
                <w:color w:val="080808"/>
                <w:spacing w:val="-2"/>
                <w:w w:val="105"/>
                <w:sz w:val="15"/>
              </w:rPr>
              <w:t>48.224,19</w:t>
            </w:r>
          </w:p>
        </w:tc>
        <w:tc>
          <w:tcPr>
            <w:tcW w:w="1465" w:type="dxa"/>
          </w:tcPr>
          <w:p w14:paraId="0D228E62" w14:textId="77777777" w:rsidR="00DD02F0" w:rsidRDefault="00755876">
            <w:pPr>
              <w:pStyle w:val="TableParagraph"/>
              <w:spacing w:before="3" w:line="160" w:lineRule="exact"/>
              <w:ind w:right="129"/>
              <w:jc w:val="right"/>
              <w:rPr>
                <w:sz w:val="15"/>
              </w:rPr>
            </w:pPr>
            <w:r>
              <w:rPr>
                <w:color w:val="080808"/>
                <w:spacing w:val="-2"/>
                <w:w w:val="105"/>
                <w:sz w:val="15"/>
              </w:rPr>
              <w:t>121.764,33</w:t>
            </w:r>
          </w:p>
        </w:tc>
      </w:tr>
      <w:tr w:rsidR="00DD02F0" w14:paraId="51DE3986" w14:textId="77777777">
        <w:trPr>
          <w:trHeight w:val="183"/>
        </w:trPr>
        <w:tc>
          <w:tcPr>
            <w:tcW w:w="4703" w:type="dxa"/>
          </w:tcPr>
          <w:p w14:paraId="4C91E492" w14:textId="77777777" w:rsidR="00DD02F0" w:rsidRDefault="00755876">
            <w:pPr>
              <w:pStyle w:val="TableParagraph"/>
              <w:spacing w:before="3" w:line="160" w:lineRule="exact"/>
              <w:ind w:left="123"/>
              <w:rPr>
                <w:sz w:val="15"/>
              </w:rPr>
            </w:pPr>
            <w:r>
              <w:rPr>
                <w:color w:val="080808"/>
                <w:spacing w:val="-2"/>
                <w:w w:val="105"/>
                <w:sz w:val="15"/>
              </w:rPr>
              <w:t>Mobiliario</w:t>
            </w:r>
          </w:p>
        </w:tc>
        <w:tc>
          <w:tcPr>
            <w:tcW w:w="3215" w:type="dxa"/>
          </w:tcPr>
          <w:p w14:paraId="13FA9960" w14:textId="77777777" w:rsidR="00DD02F0" w:rsidRDefault="00755876">
            <w:pPr>
              <w:pStyle w:val="TableParagraph"/>
              <w:spacing w:before="3" w:line="160" w:lineRule="exact"/>
              <w:ind w:right="415"/>
              <w:jc w:val="right"/>
              <w:rPr>
                <w:sz w:val="15"/>
              </w:rPr>
            </w:pPr>
            <w:r>
              <w:rPr>
                <w:color w:val="080808"/>
                <w:spacing w:val="-2"/>
                <w:w w:val="105"/>
                <w:sz w:val="15"/>
              </w:rPr>
              <w:t>34.747,42</w:t>
            </w:r>
          </w:p>
        </w:tc>
        <w:tc>
          <w:tcPr>
            <w:tcW w:w="1465" w:type="dxa"/>
          </w:tcPr>
          <w:p w14:paraId="0FDAA450" w14:textId="77777777" w:rsidR="00DD02F0" w:rsidRDefault="00755876">
            <w:pPr>
              <w:pStyle w:val="TableParagraph"/>
              <w:spacing w:before="3" w:line="160" w:lineRule="exact"/>
              <w:ind w:right="126"/>
              <w:jc w:val="right"/>
              <w:rPr>
                <w:sz w:val="15"/>
              </w:rPr>
            </w:pPr>
            <w:r>
              <w:rPr>
                <w:color w:val="080808"/>
                <w:spacing w:val="-2"/>
                <w:w w:val="105"/>
                <w:sz w:val="15"/>
              </w:rPr>
              <w:t>35.382,80</w:t>
            </w:r>
          </w:p>
        </w:tc>
      </w:tr>
      <w:tr w:rsidR="00DD02F0" w14:paraId="5C421E1E" w14:textId="77777777">
        <w:trPr>
          <w:trHeight w:val="183"/>
        </w:trPr>
        <w:tc>
          <w:tcPr>
            <w:tcW w:w="4703" w:type="dxa"/>
          </w:tcPr>
          <w:p w14:paraId="5551A6D1" w14:textId="77777777" w:rsidR="00DD02F0" w:rsidRDefault="00755876">
            <w:pPr>
              <w:pStyle w:val="TableParagraph"/>
              <w:spacing w:before="3" w:line="160" w:lineRule="exact"/>
              <w:ind w:left="127"/>
              <w:rPr>
                <w:sz w:val="15"/>
              </w:rPr>
            </w:pPr>
            <w:r>
              <w:rPr>
                <w:color w:val="080808"/>
                <w:w w:val="105"/>
                <w:sz w:val="15"/>
              </w:rPr>
              <w:t>Equipos para</w:t>
            </w:r>
            <w:r>
              <w:rPr>
                <w:color w:val="080808"/>
                <w:spacing w:val="-2"/>
                <w:w w:val="105"/>
                <w:sz w:val="15"/>
              </w:rPr>
              <w:t xml:space="preserve"> </w:t>
            </w:r>
            <w:r>
              <w:rPr>
                <w:color w:val="080808"/>
                <w:w w:val="105"/>
                <w:sz w:val="15"/>
              </w:rPr>
              <w:t>procesos</w:t>
            </w:r>
            <w:r>
              <w:rPr>
                <w:color w:val="080808"/>
                <w:spacing w:val="5"/>
                <w:w w:val="105"/>
                <w:sz w:val="15"/>
              </w:rPr>
              <w:t xml:space="preserve"> </w:t>
            </w:r>
            <w:r>
              <w:rPr>
                <w:color w:val="080808"/>
                <w:w w:val="105"/>
                <w:sz w:val="15"/>
              </w:rPr>
              <w:t>de</w:t>
            </w:r>
            <w:r>
              <w:rPr>
                <w:color w:val="080808"/>
                <w:spacing w:val="-5"/>
                <w:w w:val="105"/>
                <w:sz w:val="15"/>
              </w:rPr>
              <w:t xml:space="preserve"> </w:t>
            </w:r>
            <w:r>
              <w:rPr>
                <w:color w:val="080808"/>
                <w:spacing w:val="-2"/>
                <w:w w:val="105"/>
                <w:sz w:val="15"/>
              </w:rPr>
              <w:t>información</w:t>
            </w:r>
          </w:p>
        </w:tc>
        <w:tc>
          <w:tcPr>
            <w:tcW w:w="3215" w:type="dxa"/>
          </w:tcPr>
          <w:p w14:paraId="3879714C" w14:textId="77777777" w:rsidR="00DD02F0" w:rsidRDefault="00755876">
            <w:pPr>
              <w:pStyle w:val="TableParagraph"/>
              <w:spacing w:before="3" w:line="160" w:lineRule="exact"/>
              <w:ind w:right="415"/>
              <w:jc w:val="right"/>
              <w:rPr>
                <w:sz w:val="15"/>
              </w:rPr>
            </w:pPr>
            <w:r>
              <w:rPr>
                <w:color w:val="080808"/>
                <w:spacing w:val="-2"/>
                <w:w w:val="105"/>
                <w:sz w:val="15"/>
              </w:rPr>
              <w:t>82.571,05</w:t>
            </w:r>
          </w:p>
        </w:tc>
        <w:tc>
          <w:tcPr>
            <w:tcW w:w="1465" w:type="dxa"/>
          </w:tcPr>
          <w:p w14:paraId="25FC547E" w14:textId="77777777" w:rsidR="00DD02F0" w:rsidRDefault="00755876">
            <w:pPr>
              <w:pStyle w:val="TableParagraph"/>
              <w:spacing w:before="3" w:line="160" w:lineRule="exact"/>
              <w:ind w:right="122"/>
              <w:jc w:val="right"/>
              <w:rPr>
                <w:sz w:val="15"/>
              </w:rPr>
            </w:pPr>
            <w:r>
              <w:rPr>
                <w:color w:val="080808"/>
                <w:spacing w:val="-2"/>
                <w:w w:val="105"/>
                <w:sz w:val="15"/>
              </w:rPr>
              <w:t>75.873,82</w:t>
            </w:r>
          </w:p>
        </w:tc>
      </w:tr>
      <w:tr w:rsidR="00DD02F0" w14:paraId="01501AAE" w14:textId="77777777">
        <w:trPr>
          <w:trHeight w:val="183"/>
        </w:trPr>
        <w:tc>
          <w:tcPr>
            <w:tcW w:w="4703" w:type="dxa"/>
          </w:tcPr>
          <w:p w14:paraId="6F8A5583" w14:textId="77777777" w:rsidR="00DD02F0" w:rsidRDefault="00755876">
            <w:pPr>
              <w:pStyle w:val="TableParagraph"/>
              <w:spacing w:before="3" w:line="160" w:lineRule="exact"/>
              <w:ind w:left="127"/>
              <w:rPr>
                <w:sz w:val="15"/>
              </w:rPr>
            </w:pPr>
            <w:r>
              <w:rPr>
                <w:color w:val="080808"/>
                <w:w w:val="105"/>
                <w:sz w:val="15"/>
              </w:rPr>
              <w:t>Elementos</w:t>
            </w:r>
            <w:r>
              <w:rPr>
                <w:color w:val="080808"/>
                <w:spacing w:val="6"/>
                <w:w w:val="105"/>
                <w:sz w:val="15"/>
              </w:rPr>
              <w:t xml:space="preserve"> </w:t>
            </w:r>
            <w:r>
              <w:rPr>
                <w:color w:val="080808"/>
                <w:w w:val="105"/>
                <w:sz w:val="15"/>
              </w:rPr>
              <w:t>de</w:t>
            </w:r>
            <w:r>
              <w:rPr>
                <w:color w:val="080808"/>
                <w:spacing w:val="-10"/>
                <w:w w:val="105"/>
                <w:sz w:val="15"/>
              </w:rPr>
              <w:t xml:space="preserve"> </w:t>
            </w:r>
            <w:r>
              <w:rPr>
                <w:color w:val="080808"/>
                <w:spacing w:val="-2"/>
                <w:w w:val="105"/>
                <w:sz w:val="15"/>
              </w:rPr>
              <w:t>transporte</w:t>
            </w:r>
          </w:p>
        </w:tc>
        <w:tc>
          <w:tcPr>
            <w:tcW w:w="3215" w:type="dxa"/>
          </w:tcPr>
          <w:p w14:paraId="28FF8305" w14:textId="77777777" w:rsidR="00DD02F0" w:rsidRDefault="00755876">
            <w:pPr>
              <w:pStyle w:val="TableParagraph"/>
              <w:spacing w:before="3" w:line="160" w:lineRule="exact"/>
              <w:ind w:right="418"/>
              <w:jc w:val="right"/>
              <w:rPr>
                <w:sz w:val="15"/>
              </w:rPr>
            </w:pPr>
            <w:r>
              <w:rPr>
                <w:color w:val="080808"/>
                <w:spacing w:val="-2"/>
                <w:w w:val="105"/>
                <w:sz w:val="15"/>
              </w:rPr>
              <w:t>245.892,16</w:t>
            </w:r>
          </w:p>
        </w:tc>
        <w:tc>
          <w:tcPr>
            <w:tcW w:w="1465" w:type="dxa"/>
          </w:tcPr>
          <w:p w14:paraId="6D52172D" w14:textId="77777777" w:rsidR="00DD02F0" w:rsidRDefault="00755876">
            <w:pPr>
              <w:pStyle w:val="TableParagraph"/>
              <w:spacing w:before="3" w:line="160" w:lineRule="exact"/>
              <w:ind w:right="126"/>
              <w:jc w:val="right"/>
              <w:rPr>
                <w:sz w:val="15"/>
              </w:rPr>
            </w:pPr>
            <w:r>
              <w:rPr>
                <w:color w:val="080808"/>
                <w:spacing w:val="-2"/>
                <w:w w:val="105"/>
                <w:sz w:val="15"/>
              </w:rPr>
              <w:t>89.906,39</w:t>
            </w:r>
          </w:p>
        </w:tc>
      </w:tr>
      <w:tr w:rsidR="00DD02F0" w14:paraId="08E0D0D7" w14:textId="77777777">
        <w:trPr>
          <w:trHeight w:val="170"/>
        </w:trPr>
        <w:tc>
          <w:tcPr>
            <w:tcW w:w="4703" w:type="dxa"/>
            <w:tcBorders>
              <w:bottom w:val="single" w:sz="4" w:space="0" w:color="000000"/>
            </w:tcBorders>
          </w:tcPr>
          <w:p w14:paraId="791C261A" w14:textId="77777777" w:rsidR="00DD02F0" w:rsidRDefault="00755876">
            <w:pPr>
              <w:pStyle w:val="TableParagraph"/>
              <w:spacing w:before="3" w:line="147" w:lineRule="exact"/>
              <w:ind w:left="127"/>
              <w:rPr>
                <w:sz w:val="15"/>
              </w:rPr>
            </w:pPr>
            <w:r>
              <w:rPr>
                <w:color w:val="080808"/>
                <w:w w:val="105"/>
                <w:sz w:val="15"/>
              </w:rPr>
              <w:t>Otro</w:t>
            </w:r>
            <w:r>
              <w:rPr>
                <w:color w:val="080808"/>
                <w:spacing w:val="-8"/>
                <w:w w:val="105"/>
                <w:sz w:val="15"/>
              </w:rPr>
              <w:t xml:space="preserve"> </w:t>
            </w:r>
            <w:r>
              <w:rPr>
                <w:color w:val="080808"/>
                <w:w w:val="105"/>
                <w:sz w:val="15"/>
              </w:rPr>
              <w:t xml:space="preserve">inmovilizado </w:t>
            </w:r>
            <w:r>
              <w:rPr>
                <w:color w:val="080808"/>
                <w:spacing w:val="-2"/>
                <w:w w:val="105"/>
                <w:sz w:val="15"/>
              </w:rPr>
              <w:t>material</w:t>
            </w:r>
          </w:p>
        </w:tc>
        <w:tc>
          <w:tcPr>
            <w:tcW w:w="3215" w:type="dxa"/>
            <w:tcBorders>
              <w:bottom w:val="single" w:sz="4" w:space="0" w:color="000000"/>
            </w:tcBorders>
          </w:tcPr>
          <w:p w14:paraId="47EEA9AF" w14:textId="77777777" w:rsidR="00DD02F0" w:rsidRDefault="00755876">
            <w:pPr>
              <w:pStyle w:val="TableParagraph"/>
              <w:spacing w:before="3" w:line="147" w:lineRule="exact"/>
              <w:ind w:right="418"/>
              <w:jc w:val="right"/>
              <w:rPr>
                <w:sz w:val="15"/>
              </w:rPr>
            </w:pPr>
            <w:r>
              <w:rPr>
                <w:color w:val="080808"/>
                <w:spacing w:val="-2"/>
                <w:w w:val="105"/>
                <w:sz w:val="15"/>
              </w:rPr>
              <w:t>72.597,89</w:t>
            </w:r>
          </w:p>
        </w:tc>
        <w:tc>
          <w:tcPr>
            <w:tcW w:w="1465" w:type="dxa"/>
            <w:tcBorders>
              <w:bottom w:val="single" w:sz="4" w:space="0" w:color="000000"/>
            </w:tcBorders>
          </w:tcPr>
          <w:p w14:paraId="29F075B8" w14:textId="77777777" w:rsidR="00DD02F0" w:rsidRDefault="00755876">
            <w:pPr>
              <w:pStyle w:val="TableParagraph"/>
              <w:spacing w:before="3" w:line="147" w:lineRule="exact"/>
              <w:ind w:right="136"/>
              <w:jc w:val="right"/>
              <w:rPr>
                <w:sz w:val="15"/>
              </w:rPr>
            </w:pPr>
            <w:r>
              <w:rPr>
                <w:color w:val="080808"/>
                <w:spacing w:val="-2"/>
                <w:w w:val="105"/>
                <w:sz w:val="15"/>
              </w:rPr>
              <w:t>113.671,09</w:t>
            </w:r>
          </w:p>
        </w:tc>
      </w:tr>
      <w:tr w:rsidR="00DD02F0" w14:paraId="5D13DE81" w14:textId="77777777">
        <w:trPr>
          <w:trHeight w:val="251"/>
        </w:trPr>
        <w:tc>
          <w:tcPr>
            <w:tcW w:w="4703" w:type="dxa"/>
            <w:tcBorders>
              <w:top w:val="single" w:sz="4" w:space="0" w:color="000000"/>
              <w:bottom w:val="single" w:sz="6" w:space="0" w:color="000000"/>
            </w:tcBorders>
          </w:tcPr>
          <w:p w14:paraId="33B8760A" w14:textId="77777777" w:rsidR="00DD02F0" w:rsidRDefault="00DD02F0">
            <w:pPr>
              <w:pStyle w:val="TableParagraph"/>
              <w:rPr>
                <w:rFonts w:ascii="Times New Roman"/>
                <w:sz w:val="16"/>
              </w:rPr>
            </w:pPr>
          </w:p>
        </w:tc>
        <w:tc>
          <w:tcPr>
            <w:tcW w:w="3215" w:type="dxa"/>
            <w:tcBorders>
              <w:top w:val="single" w:sz="4" w:space="0" w:color="000000"/>
              <w:bottom w:val="single" w:sz="6" w:space="0" w:color="000000"/>
            </w:tcBorders>
          </w:tcPr>
          <w:p w14:paraId="46951E5F" w14:textId="77777777" w:rsidR="00DD02F0" w:rsidRDefault="00755876">
            <w:pPr>
              <w:pStyle w:val="TableParagraph"/>
              <w:spacing w:before="87" w:line="145" w:lineRule="exact"/>
              <w:ind w:right="411"/>
              <w:jc w:val="right"/>
              <w:rPr>
                <w:sz w:val="15"/>
              </w:rPr>
            </w:pPr>
            <w:r>
              <w:rPr>
                <w:color w:val="080808"/>
                <w:w w:val="105"/>
                <w:sz w:val="15"/>
              </w:rPr>
              <w:t>1.253.330</w:t>
            </w:r>
            <w:r>
              <w:rPr>
                <w:color w:val="080808"/>
                <w:spacing w:val="4"/>
                <w:w w:val="105"/>
                <w:sz w:val="15"/>
              </w:rPr>
              <w:t xml:space="preserve"> </w:t>
            </w:r>
            <w:r>
              <w:rPr>
                <w:color w:val="080808"/>
                <w:spacing w:val="-5"/>
                <w:w w:val="105"/>
                <w:sz w:val="15"/>
              </w:rPr>
              <w:t>48</w:t>
            </w:r>
          </w:p>
        </w:tc>
        <w:tc>
          <w:tcPr>
            <w:tcW w:w="1465" w:type="dxa"/>
            <w:tcBorders>
              <w:top w:val="single" w:sz="4" w:space="0" w:color="000000"/>
              <w:bottom w:val="single" w:sz="6" w:space="0" w:color="000000"/>
            </w:tcBorders>
          </w:tcPr>
          <w:p w14:paraId="61BAF9F4" w14:textId="77777777" w:rsidR="00DD02F0" w:rsidRDefault="00755876">
            <w:pPr>
              <w:pStyle w:val="TableParagraph"/>
              <w:spacing w:before="87" w:line="145" w:lineRule="exact"/>
              <w:ind w:right="121"/>
              <w:jc w:val="right"/>
              <w:rPr>
                <w:sz w:val="15"/>
              </w:rPr>
            </w:pPr>
            <w:r>
              <w:rPr>
                <w:color w:val="080808"/>
                <w:w w:val="105"/>
                <w:sz w:val="15"/>
              </w:rPr>
              <w:t>1.341.035</w:t>
            </w:r>
            <w:r>
              <w:rPr>
                <w:color w:val="080808"/>
                <w:spacing w:val="4"/>
                <w:w w:val="105"/>
                <w:sz w:val="15"/>
              </w:rPr>
              <w:t xml:space="preserve"> </w:t>
            </w:r>
            <w:r>
              <w:rPr>
                <w:color w:val="080808"/>
                <w:spacing w:val="-5"/>
                <w:w w:val="105"/>
                <w:sz w:val="15"/>
              </w:rPr>
              <w:t>61</w:t>
            </w:r>
          </w:p>
        </w:tc>
      </w:tr>
    </w:tbl>
    <w:p w14:paraId="5E4BE509" w14:textId="77777777" w:rsidR="00DD02F0" w:rsidRDefault="00DD02F0">
      <w:pPr>
        <w:pStyle w:val="Textkrper"/>
        <w:spacing w:before="11"/>
        <w:rPr>
          <w:sz w:val="9"/>
        </w:rPr>
      </w:pPr>
    </w:p>
    <w:p w14:paraId="209E72DF" w14:textId="77777777" w:rsidR="00DD02F0" w:rsidRDefault="00755876">
      <w:pPr>
        <w:pStyle w:val="Listenabsatz"/>
        <w:numPr>
          <w:ilvl w:val="0"/>
          <w:numId w:val="4"/>
        </w:numPr>
        <w:tabs>
          <w:tab w:val="left" w:pos="1251"/>
          <w:tab w:val="left" w:pos="1252"/>
        </w:tabs>
        <w:spacing w:before="94"/>
        <w:ind w:left="1251" w:hanging="715"/>
        <w:rPr>
          <w:color w:val="080808"/>
          <w:sz w:val="18"/>
        </w:rPr>
      </w:pPr>
      <w:r>
        <w:rPr>
          <w:color w:val="080808"/>
          <w:w w:val="110"/>
          <w:sz w:val="18"/>
        </w:rPr>
        <w:t>INVERSIONES</w:t>
      </w:r>
      <w:r>
        <w:rPr>
          <w:color w:val="080808"/>
          <w:spacing w:val="-4"/>
          <w:w w:val="110"/>
          <w:sz w:val="18"/>
        </w:rPr>
        <w:t xml:space="preserve"> </w:t>
      </w:r>
      <w:r>
        <w:rPr>
          <w:color w:val="080808"/>
          <w:spacing w:val="-2"/>
          <w:w w:val="110"/>
          <w:sz w:val="18"/>
        </w:rPr>
        <w:t>INMOBILIARIAS</w:t>
      </w:r>
    </w:p>
    <w:p w14:paraId="79A99E5D" w14:textId="77777777" w:rsidR="00DD02F0" w:rsidRDefault="00DD02F0">
      <w:pPr>
        <w:pStyle w:val="Textkrper"/>
        <w:rPr>
          <w:sz w:val="22"/>
        </w:rPr>
      </w:pPr>
    </w:p>
    <w:p w14:paraId="7B2D4F51" w14:textId="77777777" w:rsidR="00DD02F0" w:rsidRDefault="00755876">
      <w:pPr>
        <w:pStyle w:val="Textkrper"/>
        <w:spacing w:before="1" w:line="249" w:lineRule="auto"/>
        <w:ind w:left="535" w:hanging="1"/>
      </w:pPr>
      <w:r>
        <w:rPr>
          <w:color w:val="080808"/>
          <w:w w:val="105"/>
        </w:rPr>
        <w:t>El</w:t>
      </w:r>
      <w:r>
        <w:rPr>
          <w:color w:val="080808"/>
          <w:spacing w:val="-2"/>
          <w:w w:val="105"/>
        </w:rPr>
        <w:t xml:space="preserve"> </w:t>
      </w:r>
      <w:r>
        <w:rPr>
          <w:color w:val="080808"/>
          <w:w w:val="105"/>
        </w:rPr>
        <w:t xml:space="preserve">detalle </w:t>
      </w:r>
      <w:r>
        <w:rPr>
          <w:color w:val="080808"/>
          <w:w w:val="105"/>
          <w:sz w:val="18"/>
        </w:rPr>
        <w:t xml:space="preserve">y </w:t>
      </w:r>
      <w:r>
        <w:rPr>
          <w:color w:val="080808"/>
          <w:w w:val="105"/>
        </w:rPr>
        <w:t>los</w:t>
      </w:r>
      <w:r>
        <w:rPr>
          <w:color w:val="080808"/>
          <w:spacing w:val="-4"/>
          <w:w w:val="105"/>
        </w:rPr>
        <w:t xml:space="preserve"> </w:t>
      </w:r>
      <w:r>
        <w:rPr>
          <w:color w:val="080808"/>
          <w:w w:val="105"/>
        </w:rPr>
        <w:t>movimientos</w:t>
      </w:r>
      <w:r>
        <w:rPr>
          <w:color w:val="080808"/>
          <w:w w:val="105"/>
        </w:rPr>
        <w:t xml:space="preserve"> de las distintas partidas que componen las inversiones inmobiliarias son los </w:t>
      </w:r>
      <w:r>
        <w:rPr>
          <w:color w:val="080808"/>
          <w:spacing w:val="-2"/>
          <w:w w:val="105"/>
        </w:rPr>
        <w:t>siguientes:</w:t>
      </w:r>
    </w:p>
    <w:p w14:paraId="1448C83F" w14:textId="77777777" w:rsidR="00DD02F0" w:rsidRDefault="00DD02F0">
      <w:pPr>
        <w:pStyle w:val="Textkrper"/>
        <w:spacing w:before="7"/>
        <w:rPr>
          <w:sz w:val="17"/>
        </w:rPr>
      </w:pPr>
    </w:p>
    <w:tbl>
      <w:tblPr>
        <w:tblStyle w:val="TableNormal"/>
        <w:tblW w:w="0" w:type="auto"/>
        <w:tblInd w:w="526" w:type="dxa"/>
        <w:tblLayout w:type="fixed"/>
        <w:tblLook w:val="01E0" w:firstRow="1" w:lastRow="1" w:firstColumn="1" w:lastColumn="1" w:noHBand="0" w:noVBand="0"/>
      </w:tblPr>
      <w:tblGrid>
        <w:gridCol w:w="2759"/>
        <w:gridCol w:w="2392"/>
        <w:gridCol w:w="1353"/>
        <w:gridCol w:w="1317"/>
        <w:gridCol w:w="1564"/>
      </w:tblGrid>
      <w:tr w:rsidR="00DD02F0" w14:paraId="134D43D0" w14:textId="77777777">
        <w:trPr>
          <w:trHeight w:val="364"/>
        </w:trPr>
        <w:tc>
          <w:tcPr>
            <w:tcW w:w="2759" w:type="dxa"/>
            <w:tcBorders>
              <w:top w:val="single" w:sz="8" w:space="0" w:color="000000"/>
              <w:bottom w:val="single" w:sz="8" w:space="0" w:color="000000"/>
            </w:tcBorders>
          </w:tcPr>
          <w:p w14:paraId="4736C911" w14:textId="77777777" w:rsidR="00DD02F0" w:rsidRDefault="00DD02F0">
            <w:pPr>
              <w:pStyle w:val="TableParagraph"/>
              <w:spacing w:before="9"/>
              <w:rPr>
                <w:sz w:val="16"/>
              </w:rPr>
            </w:pPr>
          </w:p>
          <w:p w14:paraId="1BCC6326" w14:textId="77777777" w:rsidR="00DD02F0" w:rsidRDefault="00755876">
            <w:pPr>
              <w:pStyle w:val="TableParagraph"/>
              <w:spacing w:before="1" w:line="151" w:lineRule="exact"/>
              <w:ind w:left="113"/>
              <w:rPr>
                <w:sz w:val="15"/>
              </w:rPr>
            </w:pPr>
            <w:r>
              <w:rPr>
                <w:color w:val="080808"/>
                <w:spacing w:val="-2"/>
                <w:w w:val="115"/>
                <w:sz w:val="15"/>
              </w:rPr>
              <w:t>Euros</w:t>
            </w:r>
          </w:p>
        </w:tc>
        <w:tc>
          <w:tcPr>
            <w:tcW w:w="2392" w:type="dxa"/>
            <w:tcBorders>
              <w:top w:val="single" w:sz="8" w:space="0" w:color="000000"/>
              <w:bottom w:val="single" w:sz="8" w:space="0" w:color="000000"/>
            </w:tcBorders>
          </w:tcPr>
          <w:p w14:paraId="0B0477B5" w14:textId="77777777" w:rsidR="00DD02F0" w:rsidRDefault="00DD02F0">
            <w:pPr>
              <w:pStyle w:val="TableParagraph"/>
              <w:spacing w:before="9"/>
              <w:rPr>
                <w:sz w:val="16"/>
              </w:rPr>
            </w:pPr>
          </w:p>
          <w:p w14:paraId="4571187F" w14:textId="77777777" w:rsidR="00DD02F0" w:rsidRDefault="00755876">
            <w:pPr>
              <w:pStyle w:val="TableParagraph"/>
              <w:spacing w:before="1" w:line="151" w:lineRule="exact"/>
              <w:ind w:left="898"/>
              <w:rPr>
                <w:sz w:val="15"/>
              </w:rPr>
            </w:pPr>
            <w:r>
              <w:rPr>
                <w:color w:val="080808"/>
                <w:spacing w:val="-2"/>
                <w:w w:val="115"/>
                <w:sz w:val="15"/>
              </w:rPr>
              <w:t>Saldo</w:t>
            </w:r>
            <w:r>
              <w:rPr>
                <w:color w:val="080808"/>
                <w:spacing w:val="-3"/>
                <w:w w:val="115"/>
                <w:sz w:val="15"/>
              </w:rPr>
              <w:t xml:space="preserve"> </w:t>
            </w:r>
            <w:r>
              <w:rPr>
                <w:color w:val="080808"/>
                <w:spacing w:val="-2"/>
                <w:w w:val="115"/>
                <w:sz w:val="15"/>
              </w:rPr>
              <w:t>inicial</w:t>
            </w:r>
          </w:p>
        </w:tc>
        <w:tc>
          <w:tcPr>
            <w:tcW w:w="1353" w:type="dxa"/>
            <w:tcBorders>
              <w:top w:val="single" w:sz="8" w:space="0" w:color="000000"/>
              <w:bottom w:val="single" w:sz="8" w:space="0" w:color="000000"/>
            </w:tcBorders>
          </w:tcPr>
          <w:p w14:paraId="1EC58D64" w14:textId="77777777" w:rsidR="00DD02F0" w:rsidRDefault="00755876">
            <w:pPr>
              <w:pStyle w:val="TableParagraph"/>
              <w:spacing w:line="184" w:lineRule="exact"/>
              <w:ind w:left="181" w:right="337" w:firstLine="166"/>
              <w:rPr>
                <w:sz w:val="15"/>
              </w:rPr>
            </w:pPr>
            <w:r>
              <w:rPr>
                <w:color w:val="080808"/>
                <w:w w:val="115"/>
                <w:sz w:val="15"/>
              </w:rPr>
              <w:t xml:space="preserve">Altas y </w:t>
            </w:r>
            <w:r>
              <w:rPr>
                <w:color w:val="080808"/>
                <w:spacing w:val="-2"/>
                <w:w w:val="115"/>
                <w:sz w:val="15"/>
              </w:rPr>
              <w:t>dotaciones</w:t>
            </w:r>
          </w:p>
        </w:tc>
        <w:tc>
          <w:tcPr>
            <w:tcW w:w="1317" w:type="dxa"/>
            <w:tcBorders>
              <w:top w:val="single" w:sz="8" w:space="0" w:color="000000"/>
              <w:bottom w:val="single" w:sz="8" w:space="0" w:color="000000"/>
            </w:tcBorders>
          </w:tcPr>
          <w:p w14:paraId="1BCDF339" w14:textId="77777777" w:rsidR="00DD02F0" w:rsidRDefault="00755876">
            <w:pPr>
              <w:pStyle w:val="TableParagraph"/>
              <w:spacing w:line="184" w:lineRule="exact"/>
              <w:ind w:left="124" w:firstLine="169"/>
              <w:rPr>
                <w:sz w:val="15"/>
              </w:rPr>
            </w:pPr>
            <w:r>
              <w:rPr>
                <w:color w:val="080808"/>
                <w:w w:val="115"/>
                <w:sz w:val="15"/>
              </w:rPr>
              <w:t xml:space="preserve">Bajas y </w:t>
            </w:r>
            <w:r>
              <w:rPr>
                <w:color w:val="080808"/>
                <w:spacing w:val="-2"/>
                <w:w w:val="110"/>
                <w:sz w:val="15"/>
              </w:rPr>
              <w:t>reversiones</w:t>
            </w:r>
          </w:p>
        </w:tc>
        <w:tc>
          <w:tcPr>
            <w:tcW w:w="1564" w:type="dxa"/>
            <w:tcBorders>
              <w:top w:val="single" w:sz="8" w:space="0" w:color="000000"/>
              <w:bottom w:val="single" w:sz="8" w:space="0" w:color="000000"/>
            </w:tcBorders>
          </w:tcPr>
          <w:p w14:paraId="46F88688" w14:textId="77777777" w:rsidR="00DD02F0" w:rsidRDefault="00DD02F0">
            <w:pPr>
              <w:pStyle w:val="TableParagraph"/>
              <w:spacing w:before="9"/>
              <w:rPr>
                <w:sz w:val="16"/>
              </w:rPr>
            </w:pPr>
          </w:p>
          <w:p w14:paraId="474DEB6B" w14:textId="77777777" w:rsidR="00DD02F0" w:rsidRDefault="00755876">
            <w:pPr>
              <w:pStyle w:val="TableParagraph"/>
              <w:spacing w:before="1" w:line="151" w:lineRule="exact"/>
              <w:ind w:left="304"/>
              <w:rPr>
                <w:sz w:val="15"/>
              </w:rPr>
            </w:pPr>
            <w:r>
              <w:rPr>
                <w:color w:val="080808"/>
                <w:w w:val="115"/>
                <w:sz w:val="15"/>
              </w:rPr>
              <w:t>Saldo</w:t>
            </w:r>
            <w:r>
              <w:rPr>
                <w:color w:val="080808"/>
                <w:spacing w:val="-10"/>
                <w:w w:val="115"/>
                <w:sz w:val="15"/>
              </w:rPr>
              <w:t xml:space="preserve"> </w:t>
            </w:r>
            <w:r>
              <w:rPr>
                <w:color w:val="080808"/>
                <w:spacing w:val="-2"/>
                <w:w w:val="115"/>
                <w:sz w:val="15"/>
              </w:rPr>
              <w:t>final</w:t>
            </w:r>
          </w:p>
        </w:tc>
      </w:tr>
      <w:tr w:rsidR="00DD02F0" w14:paraId="7D44A52E" w14:textId="77777777">
        <w:trPr>
          <w:trHeight w:val="371"/>
        </w:trPr>
        <w:tc>
          <w:tcPr>
            <w:tcW w:w="2759" w:type="dxa"/>
            <w:tcBorders>
              <w:top w:val="single" w:sz="8" w:space="0" w:color="000000"/>
            </w:tcBorders>
          </w:tcPr>
          <w:p w14:paraId="162F312C" w14:textId="77777777" w:rsidR="00DD02F0" w:rsidRDefault="00DD02F0">
            <w:pPr>
              <w:pStyle w:val="TableParagraph"/>
              <w:spacing w:before="6"/>
              <w:rPr>
                <w:sz w:val="16"/>
              </w:rPr>
            </w:pPr>
          </w:p>
          <w:p w14:paraId="2B7E17B6" w14:textId="77777777" w:rsidR="00DD02F0" w:rsidRDefault="00755876">
            <w:pPr>
              <w:pStyle w:val="TableParagraph"/>
              <w:spacing w:before="1" w:line="160" w:lineRule="exact"/>
              <w:ind w:left="113"/>
              <w:rPr>
                <w:sz w:val="15"/>
              </w:rPr>
            </w:pPr>
            <w:r>
              <w:rPr>
                <w:color w:val="080808"/>
                <w:w w:val="115"/>
                <w:sz w:val="15"/>
              </w:rPr>
              <w:t>Ejercicio</w:t>
            </w:r>
            <w:r>
              <w:rPr>
                <w:color w:val="080808"/>
                <w:spacing w:val="3"/>
                <w:w w:val="115"/>
                <w:sz w:val="15"/>
              </w:rPr>
              <w:t xml:space="preserve"> </w:t>
            </w:r>
            <w:r>
              <w:rPr>
                <w:color w:val="080808"/>
                <w:spacing w:val="-4"/>
                <w:w w:val="115"/>
                <w:sz w:val="15"/>
              </w:rPr>
              <w:t>2024</w:t>
            </w:r>
          </w:p>
        </w:tc>
        <w:tc>
          <w:tcPr>
            <w:tcW w:w="2392" w:type="dxa"/>
            <w:tcBorders>
              <w:top w:val="single" w:sz="8" w:space="0" w:color="000000"/>
            </w:tcBorders>
          </w:tcPr>
          <w:p w14:paraId="1F6079D6" w14:textId="77777777" w:rsidR="00DD02F0" w:rsidRDefault="00DD02F0">
            <w:pPr>
              <w:pStyle w:val="TableParagraph"/>
              <w:rPr>
                <w:rFonts w:ascii="Times New Roman"/>
                <w:sz w:val="16"/>
              </w:rPr>
            </w:pPr>
          </w:p>
        </w:tc>
        <w:tc>
          <w:tcPr>
            <w:tcW w:w="1353" w:type="dxa"/>
            <w:tcBorders>
              <w:top w:val="single" w:sz="8" w:space="0" w:color="000000"/>
            </w:tcBorders>
          </w:tcPr>
          <w:p w14:paraId="532EBC9D" w14:textId="77777777" w:rsidR="00DD02F0" w:rsidRDefault="00DD02F0">
            <w:pPr>
              <w:pStyle w:val="TableParagraph"/>
              <w:rPr>
                <w:rFonts w:ascii="Times New Roman"/>
                <w:sz w:val="16"/>
              </w:rPr>
            </w:pPr>
          </w:p>
        </w:tc>
        <w:tc>
          <w:tcPr>
            <w:tcW w:w="1317" w:type="dxa"/>
            <w:tcBorders>
              <w:top w:val="single" w:sz="8" w:space="0" w:color="000000"/>
            </w:tcBorders>
          </w:tcPr>
          <w:p w14:paraId="4306C3E1" w14:textId="77777777" w:rsidR="00DD02F0" w:rsidRDefault="00DD02F0">
            <w:pPr>
              <w:pStyle w:val="TableParagraph"/>
              <w:rPr>
                <w:rFonts w:ascii="Times New Roman"/>
                <w:sz w:val="16"/>
              </w:rPr>
            </w:pPr>
          </w:p>
        </w:tc>
        <w:tc>
          <w:tcPr>
            <w:tcW w:w="1564" w:type="dxa"/>
            <w:tcBorders>
              <w:top w:val="single" w:sz="8" w:space="0" w:color="000000"/>
            </w:tcBorders>
          </w:tcPr>
          <w:p w14:paraId="75955757" w14:textId="77777777" w:rsidR="00DD02F0" w:rsidRDefault="00DD02F0">
            <w:pPr>
              <w:pStyle w:val="TableParagraph"/>
              <w:rPr>
                <w:rFonts w:ascii="Times New Roman"/>
                <w:sz w:val="16"/>
              </w:rPr>
            </w:pPr>
          </w:p>
        </w:tc>
      </w:tr>
      <w:tr w:rsidR="00DD02F0" w14:paraId="2F02E89A" w14:textId="77777777">
        <w:trPr>
          <w:trHeight w:val="183"/>
        </w:trPr>
        <w:tc>
          <w:tcPr>
            <w:tcW w:w="2759" w:type="dxa"/>
          </w:tcPr>
          <w:p w14:paraId="4D81CA39" w14:textId="77777777" w:rsidR="00DD02F0" w:rsidRDefault="00755876">
            <w:pPr>
              <w:pStyle w:val="TableParagraph"/>
              <w:spacing w:before="3" w:line="160" w:lineRule="exact"/>
              <w:ind w:left="118"/>
              <w:rPr>
                <w:sz w:val="15"/>
              </w:rPr>
            </w:pPr>
            <w:r>
              <w:rPr>
                <w:color w:val="080808"/>
                <w:spacing w:val="-2"/>
                <w:w w:val="105"/>
                <w:sz w:val="15"/>
              </w:rPr>
              <w:t>Coste</w:t>
            </w:r>
          </w:p>
        </w:tc>
        <w:tc>
          <w:tcPr>
            <w:tcW w:w="2392" w:type="dxa"/>
          </w:tcPr>
          <w:p w14:paraId="0737D7EF" w14:textId="77777777" w:rsidR="00DD02F0" w:rsidRDefault="00DD02F0">
            <w:pPr>
              <w:pStyle w:val="TableParagraph"/>
              <w:rPr>
                <w:rFonts w:ascii="Times New Roman"/>
                <w:sz w:val="12"/>
              </w:rPr>
            </w:pPr>
          </w:p>
        </w:tc>
        <w:tc>
          <w:tcPr>
            <w:tcW w:w="1353" w:type="dxa"/>
          </w:tcPr>
          <w:p w14:paraId="04639C88" w14:textId="77777777" w:rsidR="00DD02F0" w:rsidRDefault="00DD02F0">
            <w:pPr>
              <w:pStyle w:val="TableParagraph"/>
              <w:rPr>
                <w:rFonts w:ascii="Times New Roman"/>
                <w:sz w:val="12"/>
              </w:rPr>
            </w:pPr>
          </w:p>
        </w:tc>
        <w:tc>
          <w:tcPr>
            <w:tcW w:w="1317" w:type="dxa"/>
          </w:tcPr>
          <w:p w14:paraId="7C78C36D" w14:textId="77777777" w:rsidR="00DD02F0" w:rsidRDefault="00DD02F0">
            <w:pPr>
              <w:pStyle w:val="TableParagraph"/>
              <w:rPr>
                <w:rFonts w:ascii="Times New Roman"/>
                <w:sz w:val="12"/>
              </w:rPr>
            </w:pPr>
          </w:p>
        </w:tc>
        <w:tc>
          <w:tcPr>
            <w:tcW w:w="1564" w:type="dxa"/>
          </w:tcPr>
          <w:p w14:paraId="3FEE2B60" w14:textId="77777777" w:rsidR="00DD02F0" w:rsidRDefault="00DD02F0">
            <w:pPr>
              <w:pStyle w:val="TableParagraph"/>
              <w:rPr>
                <w:rFonts w:ascii="Times New Roman"/>
                <w:sz w:val="12"/>
              </w:rPr>
            </w:pPr>
          </w:p>
        </w:tc>
      </w:tr>
      <w:tr w:rsidR="00DD02F0" w14:paraId="41A347AF" w14:textId="77777777">
        <w:trPr>
          <w:trHeight w:val="183"/>
        </w:trPr>
        <w:tc>
          <w:tcPr>
            <w:tcW w:w="2759" w:type="dxa"/>
          </w:tcPr>
          <w:p w14:paraId="1DA236E9" w14:textId="77777777" w:rsidR="00DD02F0" w:rsidRDefault="00755876">
            <w:pPr>
              <w:pStyle w:val="TableParagraph"/>
              <w:spacing w:before="3" w:line="160" w:lineRule="exact"/>
              <w:ind w:left="247"/>
              <w:rPr>
                <w:sz w:val="15"/>
              </w:rPr>
            </w:pPr>
            <w:r>
              <w:rPr>
                <w:color w:val="080808"/>
                <w:spacing w:val="-2"/>
                <w:w w:val="105"/>
                <w:sz w:val="15"/>
              </w:rPr>
              <w:t>Terrenos</w:t>
            </w:r>
          </w:p>
        </w:tc>
        <w:tc>
          <w:tcPr>
            <w:tcW w:w="2392" w:type="dxa"/>
          </w:tcPr>
          <w:p w14:paraId="73214FC0" w14:textId="77777777" w:rsidR="00DD02F0" w:rsidRDefault="00755876">
            <w:pPr>
              <w:pStyle w:val="TableParagraph"/>
              <w:spacing w:before="3" w:line="160" w:lineRule="exact"/>
              <w:ind w:right="202"/>
              <w:jc w:val="right"/>
              <w:rPr>
                <w:sz w:val="15"/>
              </w:rPr>
            </w:pPr>
            <w:r>
              <w:rPr>
                <w:color w:val="080808"/>
                <w:spacing w:val="-2"/>
                <w:w w:val="105"/>
                <w:sz w:val="15"/>
              </w:rPr>
              <w:t>473.594,66</w:t>
            </w:r>
          </w:p>
        </w:tc>
        <w:tc>
          <w:tcPr>
            <w:tcW w:w="1353" w:type="dxa"/>
          </w:tcPr>
          <w:p w14:paraId="5FFD610C" w14:textId="77777777" w:rsidR="00DD02F0" w:rsidRDefault="00DD02F0">
            <w:pPr>
              <w:pStyle w:val="TableParagraph"/>
              <w:rPr>
                <w:rFonts w:ascii="Times New Roman"/>
                <w:sz w:val="12"/>
              </w:rPr>
            </w:pPr>
          </w:p>
        </w:tc>
        <w:tc>
          <w:tcPr>
            <w:tcW w:w="1317" w:type="dxa"/>
          </w:tcPr>
          <w:p w14:paraId="16810392" w14:textId="77777777" w:rsidR="00DD02F0" w:rsidRDefault="00DD02F0">
            <w:pPr>
              <w:pStyle w:val="TableParagraph"/>
              <w:rPr>
                <w:rFonts w:ascii="Times New Roman"/>
                <w:sz w:val="12"/>
              </w:rPr>
            </w:pPr>
          </w:p>
        </w:tc>
        <w:tc>
          <w:tcPr>
            <w:tcW w:w="1564" w:type="dxa"/>
          </w:tcPr>
          <w:p w14:paraId="6E72B554" w14:textId="77777777" w:rsidR="00DD02F0" w:rsidRDefault="00755876">
            <w:pPr>
              <w:pStyle w:val="TableParagraph"/>
              <w:spacing w:before="3" w:line="160" w:lineRule="exact"/>
              <w:ind w:right="116"/>
              <w:jc w:val="right"/>
              <w:rPr>
                <w:sz w:val="15"/>
              </w:rPr>
            </w:pPr>
            <w:r>
              <w:rPr>
                <w:color w:val="080808"/>
                <w:spacing w:val="-2"/>
                <w:w w:val="105"/>
                <w:sz w:val="15"/>
              </w:rPr>
              <w:t>473.594,66</w:t>
            </w:r>
          </w:p>
        </w:tc>
      </w:tr>
      <w:tr w:rsidR="00DD02F0" w14:paraId="63B1BB24" w14:textId="77777777">
        <w:trPr>
          <w:trHeight w:val="169"/>
        </w:trPr>
        <w:tc>
          <w:tcPr>
            <w:tcW w:w="2759" w:type="dxa"/>
            <w:tcBorders>
              <w:bottom w:val="single" w:sz="12" w:space="0" w:color="000000"/>
            </w:tcBorders>
          </w:tcPr>
          <w:p w14:paraId="3001DB44" w14:textId="77777777" w:rsidR="00DD02F0" w:rsidRDefault="00755876">
            <w:pPr>
              <w:pStyle w:val="TableParagraph"/>
              <w:spacing w:before="3" w:line="146" w:lineRule="exact"/>
              <w:ind w:left="252"/>
              <w:rPr>
                <w:sz w:val="15"/>
              </w:rPr>
            </w:pPr>
            <w:r>
              <w:rPr>
                <w:color w:val="080808"/>
                <w:spacing w:val="-2"/>
                <w:w w:val="105"/>
                <w:sz w:val="15"/>
              </w:rPr>
              <w:t>Construcciones</w:t>
            </w:r>
          </w:p>
        </w:tc>
        <w:tc>
          <w:tcPr>
            <w:tcW w:w="2392" w:type="dxa"/>
            <w:tcBorders>
              <w:bottom w:val="single" w:sz="12" w:space="0" w:color="000000"/>
            </w:tcBorders>
          </w:tcPr>
          <w:p w14:paraId="52459F9C" w14:textId="77777777" w:rsidR="00DD02F0" w:rsidRDefault="00755876">
            <w:pPr>
              <w:pStyle w:val="TableParagraph"/>
              <w:spacing w:before="3" w:line="146" w:lineRule="exact"/>
              <w:ind w:right="184"/>
              <w:jc w:val="right"/>
              <w:rPr>
                <w:sz w:val="15"/>
              </w:rPr>
            </w:pPr>
            <w:r>
              <w:rPr>
                <w:color w:val="080808"/>
                <w:spacing w:val="-2"/>
                <w:w w:val="110"/>
                <w:sz w:val="15"/>
              </w:rPr>
              <w:t>1.184.664,21</w:t>
            </w:r>
          </w:p>
        </w:tc>
        <w:tc>
          <w:tcPr>
            <w:tcW w:w="1353" w:type="dxa"/>
            <w:tcBorders>
              <w:bottom w:val="single" w:sz="12" w:space="0" w:color="000000"/>
            </w:tcBorders>
          </w:tcPr>
          <w:p w14:paraId="540910B1" w14:textId="77777777" w:rsidR="00DD02F0" w:rsidRDefault="00755876">
            <w:pPr>
              <w:pStyle w:val="TableParagraph"/>
              <w:spacing w:before="3" w:line="146" w:lineRule="exact"/>
              <w:ind w:right="123"/>
              <w:jc w:val="right"/>
              <w:rPr>
                <w:sz w:val="15"/>
              </w:rPr>
            </w:pPr>
            <w:r>
              <w:rPr>
                <w:color w:val="080808"/>
                <w:spacing w:val="-2"/>
                <w:w w:val="110"/>
                <w:sz w:val="15"/>
              </w:rPr>
              <w:t>15.260,01</w:t>
            </w:r>
          </w:p>
        </w:tc>
        <w:tc>
          <w:tcPr>
            <w:tcW w:w="1317" w:type="dxa"/>
            <w:tcBorders>
              <w:bottom w:val="single" w:sz="12" w:space="0" w:color="000000"/>
            </w:tcBorders>
          </w:tcPr>
          <w:p w14:paraId="7AD23B27" w14:textId="77777777" w:rsidR="00DD02F0" w:rsidRDefault="00DD02F0">
            <w:pPr>
              <w:pStyle w:val="TableParagraph"/>
              <w:rPr>
                <w:rFonts w:ascii="Times New Roman"/>
                <w:sz w:val="10"/>
              </w:rPr>
            </w:pPr>
          </w:p>
        </w:tc>
        <w:tc>
          <w:tcPr>
            <w:tcW w:w="1564" w:type="dxa"/>
            <w:tcBorders>
              <w:bottom w:val="single" w:sz="12" w:space="0" w:color="000000"/>
            </w:tcBorders>
          </w:tcPr>
          <w:p w14:paraId="6E3433BD" w14:textId="77777777" w:rsidR="00DD02F0" w:rsidRDefault="00755876">
            <w:pPr>
              <w:pStyle w:val="TableParagraph"/>
              <w:spacing w:before="3" w:line="146" w:lineRule="exact"/>
              <w:ind w:right="125"/>
              <w:jc w:val="right"/>
              <w:rPr>
                <w:sz w:val="15"/>
              </w:rPr>
            </w:pPr>
            <w:r>
              <w:rPr>
                <w:color w:val="080808"/>
                <w:spacing w:val="-2"/>
                <w:w w:val="105"/>
                <w:sz w:val="15"/>
              </w:rPr>
              <w:t>1.199.924,22</w:t>
            </w:r>
          </w:p>
        </w:tc>
      </w:tr>
      <w:tr w:rsidR="00DD02F0" w14:paraId="5E306268" w14:textId="77777777">
        <w:trPr>
          <w:trHeight w:val="277"/>
        </w:trPr>
        <w:tc>
          <w:tcPr>
            <w:tcW w:w="2759" w:type="dxa"/>
            <w:tcBorders>
              <w:top w:val="single" w:sz="12" w:space="0" w:color="000000"/>
            </w:tcBorders>
          </w:tcPr>
          <w:p w14:paraId="34653A0E" w14:textId="77777777" w:rsidR="00DD02F0" w:rsidRDefault="00DD02F0">
            <w:pPr>
              <w:pStyle w:val="TableParagraph"/>
              <w:rPr>
                <w:rFonts w:ascii="Times New Roman"/>
                <w:sz w:val="16"/>
              </w:rPr>
            </w:pPr>
          </w:p>
        </w:tc>
        <w:tc>
          <w:tcPr>
            <w:tcW w:w="2392" w:type="dxa"/>
            <w:tcBorders>
              <w:top w:val="single" w:sz="12" w:space="0" w:color="000000"/>
            </w:tcBorders>
          </w:tcPr>
          <w:p w14:paraId="2A710D18" w14:textId="77777777" w:rsidR="00DD02F0" w:rsidRDefault="00755876">
            <w:pPr>
              <w:pStyle w:val="TableParagraph"/>
              <w:spacing w:before="5"/>
              <w:ind w:right="210"/>
              <w:jc w:val="right"/>
              <w:rPr>
                <w:sz w:val="15"/>
              </w:rPr>
            </w:pPr>
            <w:r>
              <w:rPr>
                <w:color w:val="080808"/>
                <w:spacing w:val="-2"/>
                <w:w w:val="105"/>
                <w:sz w:val="15"/>
              </w:rPr>
              <w:t>1.658.258,87</w:t>
            </w:r>
          </w:p>
        </w:tc>
        <w:tc>
          <w:tcPr>
            <w:tcW w:w="1353" w:type="dxa"/>
            <w:tcBorders>
              <w:top w:val="single" w:sz="12" w:space="0" w:color="000000"/>
            </w:tcBorders>
          </w:tcPr>
          <w:p w14:paraId="4E101BAC" w14:textId="77777777" w:rsidR="00DD02F0" w:rsidRDefault="00755876">
            <w:pPr>
              <w:pStyle w:val="TableParagraph"/>
              <w:spacing w:before="5"/>
              <w:ind w:right="123"/>
              <w:jc w:val="right"/>
              <w:rPr>
                <w:sz w:val="15"/>
              </w:rPr>
            </w:pPr>
            <w:r>
              <w:rPr>
                <w:color w:val="080808"/>
                <w:spacing w:val="-2"/>
                <w:w w:val="110"/>
                <w:sz w:val="15"/>
              </w:rPr>
              <w:t>15.260,01</w:t>
            </w:r>
          </w:p>
        </w:tc>
        <w:tc>
          <w:tcPr>
            <w:tcW w:w="1317" w:type="dxa"/>
            <w:tcBorders>
              <w:top w:val="single" w:sz="12" w:space="0" w:color="000000"/>
            </w:tcBorders>
          </w:tcPr>
          <w:p w14:paraId="5B027A09" w14:textId="77777777" w:rsidR="00DD02F0" w:rsidRDefault="00DD02F0">
            <w:pPr>
              <w:pStyle w:val="TableParagraph"/>
              <w:rPr>
                <w:rFonts w:ascii="Times New Roman"/>
                <w:sz w:val="16"/>
              </w:rPr>
            </w:pPr>
          </w:p>
        </w:tc>
        <w:tc>
          <w:tcPr>
            <w:tcW w:w="1564" w:type="dxa"/>
            <w:tcBorders>
              <w:top w:val="single" w:sz="12" w:space="0" w:color="000000"/>
            </w:tcBorders>
          </w:tcPr>
          <w:p w14:paraId="0910A256" w14:textId="77777777" w:rsidR="00DD02F0" w:rsidRDefault="00755876">
            <w:pPr>
              <w:pStyle w:val="TableParagraph"/>
              <w:spacing w:before="5"/>
              <w:ind w:right="116"/>
              <w:jc w:val="right"/>
              <w:rPr>
                <w:sz w:val="15"/>
              </w:rPr>
            </w:pPr>
            <w:r>
              <w:rPr>
                <w:color w:val="080808"/>
                <w:spacing w:val="-2"/>
                <w:w w:val="105"/>
                <w:sz w:val="15"/>
              </w:rPr>
              <w:t>1.673.518,88</w:t>
            </w:r>
          </w:p>
        </w:tc>
      </w:tr>
      <w:tr w:rsidR="00DD02F0" w14:paraId="4BCDFC1B" w14:textId="77777777">
        <w:trPr>
          <w:trHeight w:val="444"/>
        </w:trPr>
        <w:tc>
          <w:tcPr>
            <w:tcW w:w="2759" w:type="dxa"/>
            <w:tcBorders>
              <w:bottom w:val="single" w:sz="12" w:space="0" w:color="000000"/>
            </w:tcBorders>
          </w:tcPr>
          <w:p w14:paraId="013C0D39" w14:textId="77777777" w:rsidR="00DD02F0" w:rsidRDefault="00755876">
            <w:pPr>
              <w:pStyle w:val="TableParagraph"/>
              <w:spacing w:before="67" w:line="180" w:lineRule="atLeast"/>
              <w:ind w:left="252" w:hanging="136"/>
              <w:rPr>
                <w:sz w:val="15"/>
              </w:rPr>
            </w:pPr>
            <w:r>
              <w:rPr>
                <w:color w:val="080808"/>
                <w:w w:val="105"/>
                <w:sz w:val="15"/>
              </w:rPr>
              <w:t>Amortización</w:t>
            </w:r>
            <w:r>
              <w:rPr>
                <w:color w:val="080808"/>
                <w:spacing w:val="-11"/>
                <w:w w:val="105"/>
                <w:sz w:val="15"/>
              </w:rPr>
              <w:t xml:space="preserve"> </w:t>
            </w:r>
            <w:r>
              <w:rPr>
                <w:color w:val="080808"/>
                <w:w w:val="105"/>
                <w:sz w:val="15"/>
              </w:rPr>
              <w:t xml:space="preserve">acumulada </w:t>
            </w:r>
            <w:r>
              <w:rPr>
                <w:color w:val="080808"/>
                <w:spacing w:val="-2"/>
                <w:w w:val="105"/>
                <w:sz w:val="15"/>
              </w:rPr>
              <w:t>Construcciones</w:t>
            </w:r>
          </w:p>
        </w:tc>
        <w:tc>
          <w:tcPr>
            <w:tcW w:w="2392" w:type="dxa"/>
            <w:tcBorders>
              <w:bottom w:val="single" w:sz="12" w:space="0" w:color="000000"/>
            </w:tcBorders>
          </w:tcPr>
          <w:p w14:paraId="77D3E439" w14:textId="77777777" w:rsidR="00DD02F0" w:rsidRDefault="00DD02F0">
            <w:pPr>
              <w:pStyle w:val="TableParagraph"/>
              <w:spacing w:before="9"/>
              <w:rPr>
                <w:sz w:val="23"/>
              </w:rPr>
            </w:pPr>
          </w:p>
          <w:p w14:paraId="16E75878" w14:textId="77777777" w:rsidR="00DD02F0" w:rsidRDefault="00755876">
            <w:pPr>
              <w:pStyle w:val="TableParagraph"/>
              <w:spacing w:line="150" w:lineRule="exact"/>
              <w:ind w:right="216"/>
              <w:jc w:val="right"/>
              <w:rPr>
                <w:sz w:val="15"/>
              </w:rPr>
            </w:pPr>
            <w:r>
              <w:rPr>
                <w:color w:val="080808"/>
                <w:spacing w:val="-2"/>
                <w:w w:val="105"/>
                <w:sz w:val="15"/>
                <w:u w:val="thick" w:color="080808"/>
              </w:rPr>
              <w:t>(304.497,46)</w:t>
            </w:r>
          </w:p>
        </w:tc>
        <w:tc>
          <w:tcPr>
            <w:tcW w:w="1353" w:type="dxa"/>
            <w:tcBorders>
              <w:bottom w:val="single" w:sz="12" w:space="0" w:color="000000"/>
            </w:tcBorders>
          </w:tcPr>
          <w:p w14:paraId="4439B90D" w14:textId="77777777" w:rsidR="00DD02F0" w:rsidRDefault="00DD02F0">
            <w:pPr>
              <w:pStyle w:val="TableParagraph"/>
              <w:spacing w:before="9"/>
              <w:rPr>
                <w:sz w:val="23"/>
              </w:rPr>
            </w:pPr>
          </w:p>
          <w:p w14:paraId="757D102B" w14:textId="77777777" w:rsidR="00DD02F0" w:rsidRDefault="00755876">
            <w:pPr>
              <w:pStyle w:val="TableParagraph"/>
              <w:spacing w:line="150" w:lineRule="exact"/>
              <w:ind w:right="153"/>
              <w:jc w:val="right"/>
              <w:rPr>
                <w:sz w:val="15"/>
              </w:rPr>
            </w:pPr>
            <w:r>
              <w:rPr>
                <w:color w:val="080808"/>
                <w:spacing w:val="-2"/>
                <w:w w:val="105"/>
                <w:sz w:val="15"/>
                <w:u w:val="thick" w:color="080808"/>
              </w:rPr>
              <w:t>(26.219,65)</w:t>
            </w:r>
          </w:p>
        </w:tc>
        <w:tc>
          <w:tcPr>
            <w:tcW w:w="1317" w:type="dxa"/>
            <w:tcBorders>
              <w:bottom w:val="single" w:sz="12" w:space="0" w:color="000000"/>
            </w:tcBorders>
          </w:tcPr>
          <w:p w14:paraId="59E249C4" w14:textId="77777777" w:rsidR="00DD02F0" w:rsidRDefault="00DD02F0">
            <w:pPr>
              <w:pStyle w:val="TableParagraph"/>
              <w:rPr>
                <w:rFonts w:ascii="Times New Roman"/>
                <w:sz w:val="16"/>
              </w:rPr>
            </w:pPr>
          </w:p>
        </w:tc>
        <w:tc>
          <w:tcPr>
            <w:tcW w:w="1564" w:type="dxa"/>
            <w:tcBorders>
              <w:bottom w:val="single" w:sz="12" w:space="0" w:color="000000"/>
            </w:tcBorders>
          </w:tcPr>
          <w:p w14:paraId="5934BFB0" w14:textId="77777777" w:rsidR="00DD02F0" w:rsidRDefault="00DD02F0">
            <w:pPr>
              <w:pStyle w:val="TableParagraph"/>
              <w:spacing w:before="9"/>
              <w:rPr>
                <w:sz w:val="23"/>
              </w:rPr>
            </w:pPr>
          </w:p>
          <w:p w14:paraId="57AABAD2" w14:textId="77777777" w:rsidR="00DD02F0" w:rsidRDefault="00755876">
            <w:pPr>
              <w:pStyle w:val="TableParagraph"/>
              <w:spacing w:line="150" w:lineRule="exact"/>
              <w:ind w:right="130"/>
              <w:jc w:val="right"/>
              <w:rPr>
                <w:sz w:val="15"/>
              </w:rPr>
            </w:pPr>
            <w:r>
              <w:rPr>
                <w:color w:val="080808"/>
                <w:spacing w:val="-2"/>
                <w:w w:val="105"/>
                <w:sz w:val="15"/>
                <w:u w:val="thick" w:color="080808"/>
              </w:rPr>
              <w:t>(330.717,11)</w:t>
            </w:r>
          </w:p>
        </w:tc>
      </w:tr>
      <w:tr w:rsidR="00DD02F0" w14:paraId="075E50E6" w14:textId="77777777">
        <w:trPr>
          <w:trHeight w:val="180"/>
        </w:trPr>
        <w:tc>
          <w:tcPr>
            <w:tcW w:w="2759" w:type="dxa"/>
            <w:tcBorders>
              <w:top w:val="single" w:sz="12" w:space="0" w:color="000000"/>
              <w:bottom w:val="single" w:sz="8" w:space="0" w:color="000000"/>
            </w:tcBorders>
          </w:tcPr>
          <w:p w14:paraId="384D6E47" w14:textId="77777777" w:rsidR="00DD02F0" w:rsidRDefault="00DD02F0">
            <w:pPr>
              <w:pStyle w:val="TableParagraph"/>
              <w:rPr>
                <w:rFonts w:ascii="Times New Roman"/>
                <w:sz w:val="12"/>
              </w:rPr>
            </w:pPr>
          </w:p>
        </w:tc>
        <w:tc>
          <w:tcPr>
            <w:tcW w:w="2392" w:type="dxa"/>
            <w:tcBorders>
              <w:top w:val="single" w:sz="12" w:space="0" w:color="000000"/>
              <w:bottom w:val="single" w:sz="8" w:space="0" w:color="000000"/>
            </w:tcBorders>
          </w:tcPr>
          <w:p w14:paraId="0D8C64CD" w14:textId="77777777" w:rsidR="00DD02F0" w:rsidRDefault="00DD02F0">
            <w:pPr>
              <w:pStyle w:val="TableParagraph"/>
              <w:rPr>
                <w:rFonts w:ascii="Times New Roman"/>
                <w:sz w:val="12"/>
              </w:rPr>
            </w:pPr>
          </w:p>
        </w:tc>
        <w:tc>
          <w:tcPr>
            <w:tcW w:w="1353" w:type="dxa"/>
            <w:tcBorders>
              <w:top w:val="single" w:sz="12" w:space="0" w:color="000000"/>
              <w:bottom w:val="single" w:sz="8" w:space="0" w:color="000000"/>
            </w:tcBorders>
          </w:tcPr>
          <w:p w14:paraId="5E03B921" w14:textId="77777777" w:rsidR="00DD02F0" w:rsidRDefault="00DD02F0">
            <w:pPr>
              <w:pStyle w:val="TableParagraph"/>
              <w:rPr>
                <w:rFonts w:ascii="Times New Roman"/>
                <w:sz w:val="12"/>
              </w:rPr>
            </w:pPr>
          </w:p>
        </w:tc>
        <w:tc>
          <w:tcPr>
            <w:tcW w:w="1317" w:type="dxa"/>
            <w:tcBorders>
              <w:top w:val="single" w:sz="12" w:space="0" w:color="000000"/>
              <w:bottom w:val="single" w:sz="8" w:space="0" w:color="000000"/>
            </w:tcBorders>
          </w:tcPr>
          <w:p w14:paraId="4FE20AB8" w14:textId="77777777" w:rsidR="00DD02F0" w:rsidRDefault="00DD02F0">
            <w:pPr>
              <w:pStyle w:val="TableParagraph"/>
              <w:rPr>
                <w:rFonts w:ascii="Times New Roman"/>
                <w:sz w:val="12"/>
              </w:rPr>
            </w:pPr>
          </w:p>
        </w:tc>
        <w:tc>
          <w:tcPr>
            <w:tcW w:w="1564" w:type="dxa"/>
            <w:tcBorders>
              <w:top w:val="single" w:sz="12" w:space="0" w:color="000000"/>
              <w:bottom w:val="single" w:sz="8" w:space="0" w:color="000000"/>
            </w:tcBorders>
          </w:tcPr>
          <w:p w14:paraId="2DC2059E" w14:textId="77777777" w:rsidR="00DD02F0" w:rsidRDefault="00DD02F0">
            <w:pPr>
              <w:pStyle w:val="TableParagraph"/>
              <w:rPr>
                <w:rFonts w:ascii="Times New Roman"/>
                <w:sz w:val="12"/>
              </w:rPr>
            </w:pPr>
          </w:p>
        </w:tc>
      </w:tr>
      <w:tr w:rsidR="00DD02F0" w14:paraId="617ABE24" w14:textId="77777777">
        <w:trPr>
          <w:trHeight w:val="174"/>
        </w:trPr>
        <w:tc>
          <w:tcPr>
            <w:tcW w:w="2759" w:type="dxa"/>
            <w:tcBorders>
              <w:top w:val="single" w:sz="8" w:space="0" w:color="000000"/>
              <w:bottom w:val="single" w:sz="6" w:space="0" w:color="000000"/>
            </w:tcBorders>
          </w:tcPr>
          <w:p w14:paraId="48523A81" w14:textId="77777777" w:rsidR="00DD02F0" w:rsidRDefault="00755876">
            <w:pPr>
              <w:pStyle w:val="TableParagraph"/>
              <w:spacing w:before="10" w:line="145" w:lineRule="exact"/>
              <w:ind w:left="120"/>
              <w:rPr>
                <w:sz w:val="15"/>
              </w:rPr>
            </w:pPr>
            <w:r>
              <w:rPr>
                <w:color w:val="080808"/>
                <w:w w:val="115"/>
                <w:sz w:val="15"/>
              </w:rPr>
              <w:t>Valor</w:t>
            </w:r>
            <w:r>
              <w:rPr>
                <w:color w:val="080808"/>
                <w:spacing w:val="-12"/>
                <w:w w:val="115"/>
                <w:sz w:val="15"/>
              </w:rPr>
              <w:t xml:space="preserve"> </w:t>
            </w:r>
            <w:r>
              <w:rPr>
                <w:color w:val="080808"/>
                <w:w w:val="115"/>
                <w:sz w:val="15"/>
              </w:rPr>
              <w:t>neto</w:t>
            </w:r>
            <w:r>
              <w:rPr>
                <w:color w:val="080808"/>
                <w:spacing w:val="-12"/>
                <w:w w:val="115"/>
                <w:sz w:val="15"/>
              </w:rPr>
              <w:t xml:space="preserve"> </w:t>
            </w:r>
            <w:r>
              <w:rPr>
                <w:color w:val="080808"/>
                <w:spacing w:val="-2"/>
                <w:w w:val="115"/>
                <w:sz w:val="15"/>
              </w:rPr>
              <w:t>contable</w:t>
            </w:r>
          </w:p>
        </w:tc>
        <w:tc>
          <w:tcPr>
            <w:tcW w:w="2392" w:type="dxa"/>
            <w:tcBorders>
              <w:top w:val="single" w:sz="8" w:space="0" w:color="000000"/>
              <w:bottom w:val="single" w:sz="6" w:space="0" w:color="000000"/>
            </w:tcBorders>
          </w:tcPr>
          <w:p w14:paraId="159B547C" w14:textId="77777777" w:rsidR="00DD02F0" w:rsidRDefault="00755876">
            <w:pPr>
              <w:pStyle w:val="TableParagraph"/>
              <w:spacing w:before="10" w:line="145" w:lineRule="exact"/>
              <w:ind w:right="180"/>
              <w:jc w:val="right"/>
              <w:rPr>
                <w:sz w:val="15"/>
              </w:rPr>
            </w:pPr>
            <w:r>
              <w:rPr>
                <w:color w:val="080808"/>
                <w:spacing w:val="-2"/>
                <w:w w:val="110"/>
                <w:sz w:val="15"/>
                <w:u w:val="thick" w:color="080808"/>
              </w:rPr>
              <w:t>1.353.761,41</w:t>
            </w:r>
          </w:p>
        </w:tc>
        <w:tc>
          <w:tcPr>
            <w:tcW w:w="1353" w:type="dxa"/>
            <w:tcBorders>
              <w:top w:val="single" w:sz="8" w:space="0" w:color="000000"/>
              <w:bottom w:val="single" w:sz="6" w:space="0" w:color="000000"/>
            </w:tcBorders>
          </w:tcPr>
          <w:p w14:paraId="0304E8ED" w14:textId="77777777" w:rsidR="00DD02F0" w:rsidRDefault="00DD02F0">
            <w:pPr>
              <w:pStyle w:val="TableParagraph"/>
              <w:rPr>
                <w:rFonts w:ascii="Times New Roman"/>
                <w:sz w:val="10"/>
              </w:rPr>
            </w:pPr>
          </w:p>
        </w:tc>
        <w:tc>
          <w:tcPr>
            <w:tcW w:w="1317" w:type="dxa"/>
            <w:tcBorders>
              <w:top w:val="single" w:sz="8" w:space="0" w:color="000000"/>
              <w:bottom w:val="single" w:sz="6" w:space="0" w:color="000000"/>
            </w:tcBorders>
          </w:tcPr>
          <w:p w14:paraId="6E687156" w14:textId="77777777" w:rsidR="00DD02F0" w:rsidRDefault="00DD02F0">
            <w:pPr>
              <w:pStyle w:val="TableParagraph"/>
              <w:rPr>
                <w:rFonts w:ascii="Times New Roman"/>
                <w:sz w:val="10"/>
              </w:rPr>
            </w:pPr>
          </w:p>
        </w:tc>
        <w:tc>
          <w:tcPr>
            <w:tcW w:w="1564" w:type="dxa"/>
            <w:tcBorders>
              <w:top w:val="single" w:sz="8" w:space="0" w:color="000000"/>
              <w:bottom w:val="single" w:sz="6" w:space="0" w:color="000000"/>
            </w:tcBorders>
          </w:tcPr>
          <w:p w14:paraId="37D0D4A6" w14:textId="77777777" w:rsidR="00DD02F0" w:rsidRDefault="00755876">
            <w:pPr>
              <w:pStyle w:val="TableParagraph"/>
              <w:spacing w:before="10" w:line="145" w:lineRule="exact"/>
              <w:ind w:right="114"/>
              <w:jc w:val="right"/>
              <w:rPr>
                <w:sz w:val="15"/>
              </w:rPr>
            </w:pPr>
            <w:r>
              <w:rPr>
                <w:color w:val="080808"/>
                <w:spacing w:val="-2"/>
                <w:w w:val="105"/>
                <w:sz w:val="15"/>
                <w:u w:val="thick" w:color="080808"/>
              </w:rPr>
              <w:t>1.342.801</w:t>
            </w:r>
            <w:r>
              <w:rPr>
                <w:color w:val="080808"/>
                <w:spacing w:val="-2"/>
                <w:w w:val="105"/>
                <w:sz w:val="15"/>
              </w:rPr>
              <w:t>,77</w:t>
            </w:r>
          </w:p>
        </w:tc>
      </w:tr>
    </w:tbl>
    <w:p w14:paraId="3CDD631D" w14:textId="77777777" w:rsidR="00DD02F0" w:rsidRDefault="00DD02F0">
      <w:pPr>
        <w:spacing w:line="145" w:lineRule="exact"/>
        <w:jc w:val="right"/>
        <w:rPr>
          <w:sz w:val="15"/>
        </w:rPr>
        <w:sectPr w:rsidR="00DD02F0">
          <w:type w:val="continuous"/>
          <w:pgSz w:w="11920" w:h="16830"/>
          <w:pgMar w:top="1240" w:right="900" w:bottom="280" w:left="880" w:header="1137" w:footer="963" w:gutter="0"/>
          <w:cols w:space="720"/>
        </w:sectPr>
      </w:pPr>
    </w:p>
    <w:p w14:paraId="143028ED" w14:textId="77777777" w:rsidR="00DD02F0" w:rsidRDefault="00DD02F0">
      <w:pPr>
        <w:pStyle w:val="Textkrper"/>
        <w:spacing w:before="4"/>
        <w:rPr>
          <w:sz w:val="17"/>
        </w:rPr>
      </w:pPr>
    </w:p>
    <w:p w14:paraId="169EDA53" w14:textId="77777777" w:rsidR="00DD02F0" w:rsidRDefault="00DD02F0">
      <w:pPr>
        <w:rPr>
          <w:sz w:val="17"/>
        </w:rPr>
        <w:sectPr w:rsidR="00DD02F0">
          <w:pgSz w:w="11920" w:h="16830"/>
          <w:pgMar w:top="1720" w:right="900" w:bottom="1200" w:left="880" w:header="1137" w:footer="963" w:gutter="0"/>
          <w:cols w:space="720"/>
        </w:sectPr>
      </w:pPr>
    </w:p>
    <w:p w14:paraId="672A6DE7" w14:textId="77777777" w:rsidR="00DD02F0" w:rsidRDefault="00DD02F0">
      <w:pPr>
        <w:pStyle w:val="Textkrper"/>
        <w:rPr>
          <w:sz w:val="20"/>
        </w:rPr>
      </w:pPr>
    </w:p>
    <w:p w14:paraId="61C72942" w14:textId="77777777" w:rsidR="00DD02F0" w:rsidRDefault="00DD02F0">
      <w:pPr>
        <w:pStyle w:val="Textkrper"/>
        <w:spacing w:before="3"/>
        <w:rPr>
          <w:sz w:val="21"/>
        </w:rPr>
      </w:pPr>
    </w:p>
    <w:tbl>
      <w:tblPr>
        <w:tblStyle w:val="TableNormal"/>
        <w:tblW w:w="0" w:type="auto"/>
        <w:tblInd w:w="526" w:type="dxa"/>
        <w:tblLayout w:type="fixed"/>
        <w:tblLook w:val="01E0" w:firstRow="1" w:lastRow="1" w:firstColumn="1" w:lastColumn="1" w:noHBand="0" w:noVBand="0"/>
      </w:tblPr>
      <w:tblGrid>
        <w:gridCol w:w="2510"/>
        <w:gridCol w:w="2420"/>
        <w:gridCol w:w="1565"/>
        <w:gridCol w:w="1421"/>
        <w:gridCol w:w="1470"/>
      </w:tblGrid>
      <w:tr w:rsidR="00DD02F0" w14:paraId="0BA77458" w14:textId="77777777">
        <w:trPr>
          <w:trHeight w:val="354"/>
        </w:trPr>
        <w:tc>
          <w:tcPr>
            <w:tcW w:w="2510" w:type="dxa"/>
            <w:tcBorders>
              <w:top w:val="single" w:sz="12" w:space="0" w:color="000000"/>
              <w:bottom w:val="single" w:sz="12" w:space="0" w:color="000000"/>
            </w:tcBorders>
          </w:tcPr>
          <w:p w14:paraId="3086A9DC" w14:textId="77777777" w:rsidR="00DD02F0" w:rsidRDefault="00DD02F0">
            <w:pPr>
              <w:pStyle w:val="TableParagraph"/>
              <w:spacing w:before="4"/>
              <w:rPr>
                <w:sz w:val="16"/>
              </w:rPr>
            </w:pPr>
          </w:p>
          <w:p w14:paraId="392F3171" w14:textId="77777777" w:rsidR="00DD02F0" w:rsidRDefault="00755876">
            <w:pPr>
              <w:pStyle w:val="TableParagraph"/>
              <w:spacing w:before="1" w:line="146" w:lineRule="exact"/>
              <w:ind w:left="113"/>
              <w:rPr>
                <w:sz w:val="15"/>
              </w:rPr>
            </w:pPr>
            <w:r>
              <w:rPr>
                <w:color w:val="070807"/>
                <w:spacing w:val="-2"/>
                <w:w w:val="115"/>
                <w:sz w:val="15"/>
              </w:rPr>
              <w:t>Euros</w:t>
            </w:r>
          </w:p>
        </w:tc>
        <w:tc>
          <w:tcPr>
            <w:tcW w:w="2420" w:type="dxa"/>
            <w:tcBorders>
              <w:top w:val="single" w:sz="12" w:space="0" w:color="000000"/>
              <w:bottom w:val="single" w:sz="12" w:space="0" w:color="000000"/>
            </w:tcBorders>
          </w:tcPr>
          <w:p w14:paraId="628891B1" w14:textId="77777777" w:rsidR="00DD02F0" w:rsidRDefault="00DD02F0">
            <w:pPr>
              <w:pStyle w:val="TableParagraph"/>
              <w:spacing w:before="4"/>
              <w:rPr>
                <w:sz w:val="16"/>
              </w:rPr>
            </w:pPr>
          </w:p>
          <w:p w14:paraId="2C4A24BE" w14:textId="77777777" w:rsidR="00DD02F0" w:rsidRDefault="00755876">
            <w:pPr>
              <w:pStyle w:val="TableParagraph"/>
              <w:spacing w:before="1" w:line="146" w:lineRule="exact"/>
              <w:ind w:left="1147"/>
              <w:rPr>
                <w:sz w:val="15"/>
              </w:rPr>
            </w:pPr>
            <w:r>
              <w:rPr>
                <w:color w:val="070807"/>
                <w:spacing w:val="-2"/>
                <w:w w:val="115"/>
                <w:sz w:val="15"/>
              </w:rPr>
              <w:t>Saldo</w:t>
            </w:r>
            <w:r>
              <w:rPr>
                <w:color w:val="070807"/>
                <w:spacing w:val="-3"/>
                <w:w w:val="115"/>
                <w:sz w:val="15"/>
              </w:rPr>
              <w:t xml:space="preserve"> </w:t>
            </w:r>
            <w:r>
              <w:rPr>
                <w:color w:val="070807"/>
                <w:spacing w:val="-2"/>
                <w:w w:val="115"/>
                <w:sz w:val="15"/>
              </w:rPr>
              <w:t>inicial</w:t>
            </w:r>
          </w:p>
        </w:tc>
        <w:tc>
          <w:tcPr>
            <w:tcW w:w="1565" w:type="dxa"/>
            <w:tcBorders>
              <w:top w:val="single" w:sz="12" w:space="0" w:color="000000"/>
              <w:bottom w:val="single" w:sz="12" w:space="0" w:color="000000"/>
            </w:tcBorders>
          </w:tcPr>
          <w:p w14:paraId="33706703" w14:textId="77777777" w:rsidR="00DD02F0" w:rsidRDefault="00755876">
            <w:pPr>
              <w:pStyle w:val="TableParagraph"/>
              <w:spacing w:before="5"/>
              <w:ind w:left="389" w:right="297"/>
              <w:jc w:val="center"/>
              <w:rPr>
                <w:sz w:val="15"/>
              </w:rPr>
            </w:pPr>
            <w:r>
              <w:rPr>
                <w:color w:val="070807"/>
                <w:w w:val="115"/>
                <w:sz w:val="15"/>
              </w:rPr>
              <w:t>Altas</w:t>
            </w:r>
            <w:r>
              <w:rPr>
                <w:color w:val="070807"/>
                <w:spacing w:val="-4"/>
                <w:w w:val="115"/>
                <w:sz w:val="15"/>
              </w:rPr>
              <w:t xml:space="preserve"> </w:t>
            </w:r>
            <w:r>
              <w:rPr>
                <w:color w:val="070807"/>
                <w:spacing w:val="-10"/>
                <w:w w:val="115"/>
                <w:sz w:val="15"/>
              </w:rPr>
              <w:t>y</w:t>
            </w:r>
          </w:p>
          <w:p w14:paraId="7A2CBDB2" w14:textId="77777777" w:rsidR="00DD02F0" w:rsidRDefault="00755876">
            <w:pPr>
              <w:pStyle w:val="TableParagraph"/>
              <w:spacing w:before="11" w:line="146" w:lineRule="exact"/>
              <w:ind w:left="389" w:right="320"/>
              <w:jc w:val="center"/>
              <w:rPr>
                <w:sz w:val="15"/>
              </w:rPr>
            </w:pPr>
            <w:r>
              <w:rPr>
                <w:color w:val="070807"/>
                <w:spacing w:val="-2"/>
                <w:w w:val="115"/>
                <w:sz w:val="15"/>
              </w:rPr>
              <w:t>dotaciones</w:t>
            </w:r>
          </w:p>
        </w:tc>
        <w:tc>
          <w:tcPr>
            <w:tcW w:w="1421" w:type="dxa"/>
            <w:tcBorders>
              <w:top w:val="single" w:sz="12" w:space="0" w:color="000000"/>
              <w:bottom w:val="single" w:sz="12" w:space="0" w:color="000000"/>
            </w:tcBorders>
          </w:tcPr>
          <w:p w14:paraId="21764D2D" w14:textId="77777777" w:rsidR="00DD02F0" w:rsidRDefault="00755876">
            <w:pPr>
              <w:pStyle w:val="TableParagraph"/>
              <w:spacing w:before="5"/>
              <w:ind w:left="123" w:right="375"/>
              <w:jc w:val="center"/>
              <w:rPr>
                <w:sz w:val="15"/>
              </w:rPr>
            </w:pPr>
            <w:r>
              <w:rPr>
                <w:color w:val="070807"/>
                <w:w w:val="115"/>
                <w:sz w:val="15"/>
              </w:rPr>
              <w:t>Bajas</w:t>
            </w:r>
            <w:r>
              <w:rPr>
                <w:color w:val="070807"/>
                <w:spacing w:val="-10"/>
                <w:w w:val="115"/>
                <w:sz w:val="15"/>
              </w:rPr>
              <w:t xml:space="preserve"> y</w:t>
            </w:r>
          </w:p>
          <w:p w14:paraId="527B8665" w14:textId="77777777" w:rsidR="00DD02F0" w:rsidRDefault="00755876">
            <w:pPr>
              <w:pStyle w:val="TableParagraph"/>
              <w:spacing w:before="11" w:line="146" w:lineRule="exact"/>
              <w:ind w:left="123" w:right="388"/>
              <w:jc w:val="center"/>
              <w:rPr>
                <w:sz w:val="15"/>
              </w:rPr>
            </w:pPr>
            <w:r>
              <w:rPr>
                <w:color w:val="070807"/>
                <w:spacing w:val="-2"/>
                <w:w w:val="115"/>
                <w:sz w:val="15"/>
              </w:rPr>
              <w:t>reversiones</w:t>
            </w:r>
          </w:p>
        </w:tc>
        <w:tc>
          <w:tcPr>
            <w:tcW w:w="1470" w:type="dxa"/>
            <w:tcBorders>
              <w:top w:val="single" w:sz="12" w:space="0" w:color="000000"/>
              <w:bottom w:val="single" w:sz="12" w:space="0" w:color="000000"/>
            </w:tcBorders>
          </w:tcPr>
          <w:p w14:paraId="67DFC2BB" w14:textId="77777777" w:rsidR="00DD02F0" w:rsidRDefault="00DD02F0">
            <w:pPr>
              <w:pStyle w:val="TableParagraph"/>
              <w:spacing w:before="4"/>
              <w:rPr>
                <w:sz w:val="16"/>
              </w:rPr>
            </w:pPr>
          </w:p>
          <w:p w14:paraId="0E3E6B4F" w14:textId="77777777" w:rsidR="00DD02F0" w:rsidRDefault="00755876">
            <w:pPr>
              <w:pStyle w:val="TableParagraph"/>
              <w:spacing w:before="1" w:line="146" w:lineRule="exact"/>
              <w:ind w:left="209"/>
              <w:rPr>
                <w:sz w:val="15"/>
              </w:rPr>
            </w:pPr>
            <w:r>
              <w:rPr>
                <w:color w:val="070807"/>
                <w:w w:val="115"/>
                <w:sz w:val="15"/>
              </w:rPr>
              <w:t>Saldo</w:t>
            </w:r>
            <w:r>
              <w:rPr>
                <w:color w:val="070807"/>
                <w:spacing w:val="-10"/>
                <w:w w:val="115"/>
                <w:sz w:val="15"/>
              </w:rPr>
              <w:t xml:space="preserve"> </w:t>
            </w:r>
            <w:r>
              <w:rPr>
                <w:color w:val="070807"/>
                <w:spacing w:val="-2"/>
                <w:w w:val="115"/>
                <w:sz w:val="15"/>
              </w:rPr>
              <w:t>final</w:t>
            </w:r>
          </w:p>
        </w:tc>
      </w:tr>
      <w:tr w:rsidR="00DD02F0" w14:paraId="73C056A3" w14:textId="77777777">
        <w:trPr>
          <w:trHeight w:val="373"/>
        </w:trPr>
        <w:tc>
          <w:tcPr>
            <w:tcW w:w="2510" w:type="dxa"/>
            <w:tcBorders>
              <w:top w:val="single" w:sz="12" w:space="0" w:color="000000"/>
            </w:tcBorders>
          </w:tcPr>
          <w:p w14:paraId="322701C0" w14:textId="77777777" w:rsidR="00DD02F0" w:rsidRDefault="00DD02F0">
            <w:pPr>
              <w:pStyle w:val="TableParagraph"/>
              <w:spacing w:before="9"/>
              <w:rPr>
                <w:sz w:val="16"/>
              </w:rPr>
            </w:pPr>
          </w:p>
          <w:p w14:paraId="1D7AFBEB" w14:textId="77777777" w:rsidR="00DD02F0" w:rsidRDefault="00755876">
            <w:pPr>
              <w:pStyle w:val="TableParagraph"/>
              <w:spacing w:line="160" w:lineRule="exact"/>
              <w:ind w:left="113"/>
              <w:rPr>
                <w:sz w:val="15"/>
              </w:rPr>
            </w:pPr>
            <w:r>
              <w:rPr>
                <w:color w:val="070807"/>
                <w:w w:val="115"/>
                <w:sz w:val="15"/>
              </w:rPr>
              <w:t>Ejercicio</w:t>
            </w:r>
            <w:r>
              <w:rPr>
                <w:color w:val="070807"/>
                <w:spacing w:val="3"/>
                <w:w w:val="115"/>
                <w:sz w:val="15"/>
              </w:rPr>
              <w:t xml:space="preserve"> </w:t>
            </w:r>
            <w:r>
              <w:rPr>
                <w:color w:val="070807"/>
                <w:spacing w:val="-4"/>
                <w:w w:val="115"/>
                <w:sz w:val="15"/>
              </w:rPr>
              <w:t>2023</w:t>
            </w:r>
          </w:p>
        </w:tc>
        <w:tc>
          <w:tcPr>
            <w:tcW w:w="2420" w:type="dxa"/>
            <w:tcBorders>
              <w:top w:val="single" w:sz="12" w:space="0" w:color="000000"/>
            </w:tcBorders>
          </w:tcPr>
          <w:p w14:paraId="121F1FB2" w14:textId="77777777" w:rsidR="00DD02F0" w:rsidRDefault="00DD02F0">
            <w:pPr>
              <w:pStyle w:val="TableParagraph"/>
              <w:rPr>
                <w:rFonts w:ascii="Times New Roman"/>
                <w:sz w:val="16"/>
              </w:rPr>
            </w:pPr>
          </w:p>
        </w:tc>
        <w:tc>
          <w:tcPr>
            <w:tcW w:w="1565" w:type="dxa"/>
            <w:tcBorders>
              <w:top w:val="single" w:sz="12" w:space="0" w:color="000000"/>
            </w:tcBorders>
          </w:tcPr>
          <w:p w14:paraId="4F0FA16A" w14:textId="77777777" w:rsidR="00DD02F0" w:rsidRDefault="00DD02F0">
            <w:pPr>
              <w:pStyle w:val="TableParagraph"/>
              <w:rPr>
                <w:rFonts w:ascii="Times New Roman"/>
                <w:sz w:val="16"/>
              </w:rPr>
            </w:pPr>
          </w:p>
        </w:tc>
        <w:tc>
          <w:tcPr>
            <w:tcW w:w="1421" w:type="dxa"/>
            <w:tcBorders>
              <w:top w:val="single" w:sz="12" w:space="0" w:color="000000"/>
            </w:tcBorders>
          </w:tcPr>
          <w:p w14:paraId="25B050BA" w14:textId="77777777" w:rsidR="00DD02F0" w:rsidRDefault="00DD02F0">
            <w:pPr>
              <w:pStyle w:val="TableParagraph"/>
              <w:rPr>
                <w:rFonts w:ascii="Times New Roman"/>
                <w:sz w:val="16"/>
              </w:rPr>
            </w:pPr>
          </w:p>
        </w:tc>
        <w:tc>
          <w:tcPr>
            <w:tcW w:w="1470" w:type="dxa"/>
            <w:tcBorders>
              <w:top w:val="single" w:sz="12" w:space="0" w:color="000000"/>
            </w:tcBorders>
          </w:tcPr>
          <w:p w14:paraId="7815B4A7" w14:textId="77777777" w:rsidR="00DD02F0" w:rsidRDefault="00DD02F0">
            <w:pPr>
              <w:pStyle w:val="TableParagraph"/>
              <w:rPr>
                <w:rFonts w:ascii="Times New Roman"/>
                <w:sz w:val="16"/>
              </w:rPr>
            </w:pPr>
          </w:p>
        </w:tc>
      </w:tr>
      <w:tr w:rsidR="00DD02F0" w14:paraId="09721899" w14:textId="77777777">
        <w:trPr>
          <w:trHeight w:val="183"/>
        </w:trPr>
        <w:tc>
          <w:tcPr>
            <w:tcW w:w="2510" w:type="dxa"/>
          </w:tcPr>
          <w:p w14:paraId="34C8A1AD" w14:textId="77777777" w:rsidR="00DD02F0" w:rsidRDefault="00755876">
            <w:pPr>
              <w:pStyle w:val="TableParagraph"/>
              <w:spacing w:before="3" w:line="160" w:lineRule="exact"/>
              <w:ind w:left="118"/>
              <w:rPr>
                <w:sz w:val="15"/>
              </w:rPr>
            </w:pPr>
            <w:r>
              <w:rPr>
                <w:color w:val="070807"/>
                <w:spacing w:val="-2"/>
                <w:w w:val="105"/>
                <w:sz w:val="15"/>
              </w:rPr>
              <w:t>Coste</w:t>
            </w:r>
          </w:p>
        </w:tc>
        <w:tc>
          <w:tcPr>
            <w:tcW w:w="2420" w:type="dxa"/>
          </w:tcPr>
          <w:p w14:paraId="0FEF4A6F" w14:textId="77777777" w:rsidR="00DD02F0" w:rsidRDefault="00DD02F0">
            <w:pPr>
              <w:pStyle w:val="TableParagraph"/>
              <w:rPr>
                <w:rFonts w:ascii="Times New Roman"/>
                <w:sz w:val="12"/>
              </w:rPr>
            </w:pPr>
          </w:p>
        </w:tc>
        <w:tc>
          <w:tcPr>
            <w:tcW w:w="1565" w:type="dxa"/>
          </w:tcPr>
          <w:p w14:paraId="6A073CF8" w14:textId="77777777" w:rsidR="00DD02F0" w:rsidRDefault="00DD02F0">
            <w:pPr>
              <w:pStyle w:val="TableParagraph"/>
              <w:rPr>
                <w:rFonts w:ascii="Times New Roman"/>
                <w:sz w:val="12"/>
              </w:rPr>
            </w:pPr>
          </w:p>
        </w:tc>
        <w:tc>
          <w:tcPr>
            <w:tcW w:w="1421" w:type="dxa"/>
          </w:tcPr>
          <w:p w14:paraId="32BADC39" w14:textId="77777777" w:rsidR="00DD02F0" w:rsidRDefault="00DD02F0">
            <w:pPr>
              <w:pStyle w:val="TableParagraph"/>
              <w:rPr>
                <w:rFonts w:ascii="Times New Roman"/>
                <w:sz w:val="12"/>
              </w:rPr>
            </w:pPr>
          </w:p>
        </w:tc>
        <w:tc>
          <w:tcPr>
            <w:tcW w:w="1470" w:type="dxa"/>
          </w:tcPr>
          <w:p w14:paraId="459F4049" w14:textId="77777777" w:rsidR="00DD02F0" w:rsidRDefault="00DD02F0">
            <w:pPr>
              <w:pStyle w:val="TableParagraph"/>
              <w:rPr>
                <w:rFonts w:ascii="Times New Roman"/>
                <w:sz w:val="12"/>
              </w:rPr>
            </w:pPr>
          </w:p>
        </w:tc>
      </w:tr>
      <w:tr w:rsidR="00DD02F0" w14:paraId="4EDFB8C7" w14:textId="77777777">
        <w:trPr>
          <w:trHeight w:val="181"/>
        </w:trPr>
        <w:tc>
          <w:tcPr>
            <w:tcW w:w="2510" w:type="dxa"/>
          </w:tcPr>
          <w:p w14:paraId="79266485" w14:textId="77777777" w:rsidR="00DD02F0" w:rsidRDefault="00755876">
            <w:pPr>
              <w:pStyle w:val="TableParagraph"/>
              <w:spacing w:before="3" w:line="158" w:lineRule="exact"/>
              <w:ind w:left="247"/>
              <w:rPr>
                <w:sz w:val="15"/>
              </w:rPr>
            </w:pPr>
            <w:r>
              <w:rPr>
                <w:color w:val="070807"/>
                <w:spacing w:val="-2"/>
                <w:w w:val="105"/>
                <w:sz w:val="15"/>
              </w:rPr>
              <w:t>Terrenos</w:t>
            </w:r>
          </w:p>
        </w:tc>
        <w:tc>
          <w:tcPr>
            <w:tcW w:w="2420" w:type="dxa"/>
          </w:tcPr>
          <w:p w14:paraId="50EB3255" w14:textId="77777777" w:rsidR="00DD02F0" w:rsidRDefault="00755876">
            <w:pPr>
              <w:pStyle w:val="TableParagraph"/>
              <w:spacing w:before="3" w:line="158" w:lineRule="exact"/>
              <w:ind w:right="-29"/>
              <w:jc w:val="right"/>
              <w:rPr>
                <w:sz w:val="15"/>
              </w:rPr>
            </w:pPr>
            <w:r>
              <w:rPr>
                <w:color w:val="070807"/>
                <w:spacing w:val="-2"/>
                <w:w w:val="105"/>
                <w:sz w:val="15"/>
              </w:rPr>
              <w:t>473.594,66</w:t>
            </w:r>
          </w:p>
        </w:tc>
        <w:tc>
          <w:tcPr>
            <w:tcW w:w="1565" w:type="dxa"/>
          </w:tcPr>
          <w:p w14:paraId="69F6D5FF" w14:textId="77777777" w:rsidR="00DD02F0" w:rsidRDefault="00DD02F0">
            <w:pPr>
              <w:pStyle w:val="TableParagraph"/>
              <w:rPr>
                <w:rFonts w:ascii="Times New Roman"/>
                <w:sz w:val="12"/>
              </w:rPr>
            </w:pPr>
          </w:p>
        </w:tc>
        <w:tc>
          <w:tcPr>
            <w:tcW w:w="1421" w:type="dxa"/>
          </w:tcPr>
          <w:p w14:paraId="3D7C7FCA" w14:textId="77777777" w:rsidR="00DD02F0" w:rsidRDefault="00DD02F0">
            <w:pPr>
              <w:pStyle w:val="TableParagraph"/>
              <w:rPr>
                <w:rFonts w:ascii="Times New Roman"/>
                <w:sz w:val="12"/>
              </w:rPr>
            </w:pPr>
          </w:p>
        </w:tc>
        <w:tc>
          <w:tcPr>
            <w:tcW w:w="1470" w:type="dxa"/>
          </w:tcPr>
          <w:p w14:paraId="6C3F2E4A" w14:textId="77777777" w:rsidR="00DD02F0" w:rsidRDefault="00755876">
            <w:pPr>
              <w:pStyle w:val="TableParagraph"/>
              <w:spacing w:before="3" w:line="158" w:lineRule="exact"/>
              <w:ind w:right="117"/>
              <w:jc w:val="right"/>
              <w:rPr>
                <w:sz w:val="15"/>
              </w:rPr>
            </w:pPr>
            <w:r>
              <w:rPr>
                <w:color w:val="070807"/>
                <w:spacing w:val="-2"/>
                <w:w w:val="105"/>
                <w:sz w:val="15"/>
              </w:rPr>
              <w:t>473.594,66</w:t>
            </w:r>
          </w:p>
        </w:tc>
      </w:tr>
      <w:tr w:rsidR="00DD02F0" w14:paraId="065F25F2" w14:textId="77777777">
        <w:trPr>
          <w:trHeight w:val="176"/>
        </w:trPr>
        <w:tc>
          <w:tcPr>
            <w:tcW w:w="2510" w:type="dxa"/>
            <w:tcBorders>
              <w:bottom w:val="single" w:sz="8" w:space="0" w:color="000000"/>
            </w:tcBorders>
          </w:tcPr>
          <w:p w14:paraId="77C099B5" w14:textId="77777777" w:rsidR="00DD02F0" w:rsidRDefault="00755876">
            <w:pPr>
              <w:pStyle w:val="TableParagraph"/>
              <w:spacing w:before="5" w:line="151" w:lineRule="exact"/>
              <w:ind w:left="252"/>
              <w:rPr>
                <w:sz w:val="15"/>
              </w:rPr>
            </w:pPr>
            <w:r>
              <w:rPr>
                <w:color w:val="070807"/>
                <w:spacing w:val="-2"/>
                <w:w w:val="105"/>
                <w:sz w:val="15"/>
              </w:rPr>
              <w:t>Construcciones</w:t>
            </w:r>
          </w:p>
        </w:tc>
        <w:tc>
          <w:tcPr>
            <w:tcW w:w="2420" w:type="dxa"/>
            <w:tcBorders>
              <w:bottom w:val="single" w:sz="8" w:space="0" w:color="000000"/>
            </w:tcBorders>
          </w:tcPr>
          <w:p w14:paraId="32D5B8C7" w14:textId="77777777" w:rsidR="00DD02F0" w:rsidRDefault="00755876">
            <w:pPr>
              <w:pStyle w:val="TableParagraph"/>
              <w:spacing w:before="5" w:line="151" w:lineRule="exact"/>
              <w:ind w:right="-29"/>
              <w:jc w:val="right"/>
              <w:rPr>
                <w:sz w:val="15"/>
              </w:rPr>
            </w:pPr>
            <w:r>
              <w:rPr>
                <w:color w:val="070807"/>
                <w:spacing w:val="-2"/>
                <w:w w:val="105"/>
                <w:sz w:val="15"/>
              </w:rPr>
              <w:t>1.532.786,69</w:t>
            </w:r>
          </w:p>
        </w:tc>
        <w:tc>
          <w:tcPr>
            <w:tcW w:w="1565" w:type="dxa"/>
          </w:tcPr>
          <w:p w14:paraId="4C1E863B" w14:textId="77777777" w:rsidR="00DD02F0" w:rsidRDefault="00755876">
            <w:pPr>
              <w:pStyle w:val="TableParagraph"/>
              <w:spacing w:before="5" w:line="151" w:lineRule="exact"/>
              <w:ind w:right="134"/>
              <w:jc w:val="right"/>
              <w:rPr>
                <w:sz w:val="15"/>
              </w:rPr>
            </w:pPr>
            <w:r>
              <w:rPr>
                <w:color w:val="070807"/>
                <w:spacing w:val="-2"/>
                <w:w w:val="105"/>
                <w:sz w:val="15"/>
              </w:rPr>
              <w:t>11.480,98</w:t>
            </w:r>
          </w:p>
        </w:tc>
        <w:tc>
          <w:tcPr>
            <w:tcW w:w="1421" w:type="dxa"/>
          </w:tcPr>
          <w:p w14:paraId="4A105A67" w14:textId="77777777" w:rsidR="00DD02F0" w:rsidRDefault="00755876">
            <w:pPr>
              <w:pStyle w:val="TableParagraph"/>
              <w:spacing w:before="1" w:line="155" w:lineRule="exact"/>
              <w:ind w:right="240"/>
              <w:jc w:val="right"/>
              <w:rPr>
                <w:sz w:val="15"/>
              </w:rPr>
            </w:pPr>
            <w:r>
              <w:rPr>
                <w:color w:val="070807"/>
                <w:spacing w:val="-2"/>
                <w:w w:val="105"/>
                <w:sz w:val="15"/>
                <w:u w:val="thick" w:color="070807"/>
              </w:rPr>
              <w:t>(359.603,46)</w:t>
            </w:r>
          </w:p>
        </w:tc>
        <w:tc>
          <w:tcPr>
            <w:tcW w:w="1470" w:type="dxa"/>
          </w:tcPr>
          <w:p w14:paraId="7068FA81" w14:textId="77777777" w:rsidR="00DD02F0" w:rsidRDefault="00755876">
            <w:pPr>
              <w:pStyle w:val="TableParagraph"/>
              <w:spacing w:before="5" w:line="151" w:lineRule="exact"/>
              <w:ind w:right="99"/>
              <w:jc w:val="right"/>
              <w:rPr>
                <w:sz w:val="15"/>
              </w:rPr>
            </w:pPr>
            <w:r>
              <w:rPr>
                <w:color w:val="070807"/>
                <w:spacing w:val="-2"/>
                <w:w w:val="110"/>
                <w:sz w:val="15"/>
              </w:rPr>
              <w:t>1.184.664,21</w:t>
            </w:r>
          </w:p>
        </w:tc>
      </w:tr>
      <w:tr w:rsidR="00DD02F0" w14:paraId="3C796697" w14:textId="77777777">
        <w:trPr>
          <w:trHeight w:val="182"/>
        </w:trPr>
        <w:tc>
          <w:tcPr>
            <w:tcW w:w="2510" w:type="dxa"/>
            <w:tcBorders>
              <w:top w:val="single" w:sz="8" w:space="0" w:color="000000"/>
            </w:tcBorders>
          </w:tcPr>
          <w:p w14:paraId="0B3F6ACB" w14:textId="77777777" w:rsidR="00DD02F0" w:rsidRDefault="00DD02F0">
            <w:pPr>
              <w:pStyle w:val="TableParagraph"/>
              <w:rPr>
                <w:rFonts w:ascii="Times New Roman"/>
                <w:sz w:val="12"/>
              </w:rPr>
            </w:pPr>
          </w:p>
        </w:tc>
        <w:tc>
          <w:tcPr>
            <w:tcW w:w="2420" w:type="dxa"/>
            <w:tcBorders>
              <w:top w:val="single" w:sz="8" w:space="0" w:color="000000"/>
            </w:tcBorders>
          </w:tcPr>
          <w:p w14:paraId="1AF091DD" w14:textId="77777777" w:rsidR="00DD02F0" w:rsidRDefault="00755876">
            <w:pPr>
              <w:pStyle w:val="TableParagraph"/>
              <w:spacing w:before="10" w:line="153" w:lineRule="exact"/>
              <w:ind w:right="-29"/>
              <w:jc w:val="right"/>
              <w:rPr>
                <w:sz w:val="15"/>
              </w:rPr>
            </w:pPr>
            <w:r>
              <w:rPr>
                <w:color w:val="070807"/>
                <w:spacing w:val="-2"/>
                <w:w w:val="105"/>
                <w:sz w:val="15"/>
              </w:rPr>
              <w:t>2.006.381,35</w:t>
            </w:r>
          </w:p>
        </w:tc>
        <w:tc>
          <w:tcPr>
            <w:tcW w:w="1565" w:type="dxa"/>
          </w:tcPr>
          <w:p w14:paraId="1A1893E5" w14:textId="77777777" w:rsidR="00DD02F0" w:rsidRDefault="00755876">
            <w:pPr>
              <w:pStyle w:val="TableParagraph"/>
              <w:spacing w:before="10" w:line="153" w:lineRule="exact"/>
              <w:ind w:right="134"/>
              <w:jc w:val="right"/>
              <w:rPr>
                <w:sz w:val="15"/>
              </w:rPr>
            </w:pPr>
            <w:r>
              <w:rPr>
                <w:color w:val="070807"/>
                <w:spacing w:val="-2"/>
                <w:w w:val="105"/>
                <w:sz w:val="15"/>
              </w:rPr>
              <w:t>11.480,98</w:t>
            </w:r>
          </w:p>
        </w:tc>
        <w:tc>
          <w:tcPr>
            <w:tcW w:w="1421" w:type="dxa"/>
          </w:tcPr>
          <w:p w14:paraId="3BEE6C0B" w14:textId="77777777" w:rsidR="00DD02F0" w:rsidRDefault="00755876">
            <w:pPr>
              <w:pStyle w:val="TableParagraph"/>
              <w:spacing w:before="10" w:line="153" w:lineRule="exact"/>
              <w:ind w:right="236"/>
              <w:jc w:val="right"/>
              <w:rPr>
                <w:sz w:val="15"/>
              </w:rPr>
            </w:pPr>
            <w:r>
              <w:rPr>
                <w:color w:val="070807"/>
                <w:spacing w:val="-2"/>
                <w:w w:val="105"/>
                <w:sz w:val="15"/>
              </w:rPr>
              <w:t>(359.603,46)</w:t>
            </w:r>
          </w:p>
        </w:tc>
        <w:tc>
          <w:tcPr>
            <w:tcW w:w="1470" w:type="dxa"/>
          </w:tcPr>
          <w:p w14:paraId="44B3B025" w14:textId="77777777" w:rsidR="00DD02F0" w:rsidRDefault="00755876">
            <w:pPr>
              <w:pStyle w:val="TableParagraph"/>
              <w:spacing w:before="10" w:line="153" w:lineRule="exact"/>
              <w:ind w:right="126"/>
              <w:jc w:val="right"/>
              <w:rPr>
                <w:sz w:val="15"/>
              </w:rPr>
            </w:pPr>
            <w:r>
              <w:rPr>
                <w:color w:val="070807"/>
                <w:spacing w:val="-2"/>
                <w:w w:val="105"/>
                <w:sz w:val="15"/>
              </w:rPr>
              <w:t>1.658.258,87</w:t>
            </w:r>
          </w:p>
        </w:tc>
      </w:tr>
      <w:tr w:rsidR="00DD02F0" w14:paraId="43697DA3" w14:textId="77777777">
        <w:trPr>
          <w:trHeight w:val="514"/>
        </w:trPr>
        <w:tc>
          <w:tcPr>
            <w:tcW w:w="4930" w:type="dxa"/>
            <w:gridSpan w:val="2"/>
          </w:tcPr>
          <w:p w14:paraId="18617EF5" w14:textId="77777777" w:rsidR="00DD02F0" w:rsidRDefault="00DD02F0">
            <w:pPr>
              <w:pStyle w:val="TableParagraph"/>
              <w:spacing w:before="10"/>
              <w:rPr>
                <w:sz w:val="16"/>
              </w:rPr>
            </w:pPr>
          </w:p>
          <w:p w14:paraId="6F503725" w14:textId="77777777" w:rsidR="00DD02F0" w:rsidRDefault="00755876">
            <w:pPr>
              <w:pStyle w:val="TableParagraph"/>
              <w:ind w:left="116"/>
              <w:rPr>
                <w:sz w:val="15"/>
              </w:rPr>
            </w:pPr>
            <w:r>
              <w:rPr>
                <w:color w:val="070807"/>
                <w:w w:val="105"/>
                <w:sz w:val="15"/>
              </w:rPr>
              <w:t>Amortización</w:t>
            </w:r>
            <w:r>
              <w:rPr>
                <w:color w:val="070807"/>
                <w:spacing w:val="-4"/>
                <w:w w:val="105"/>
                <w:sz w:val="15"/>
              </w:rPr>
              <w:t xml:space="preserve"> </w:t>
            </w:r>
            <w:r>
              <w:rPr>
                <w:color w:val="070807"/>
                <w:spacing w:val="-2"/>
                <w:w w:val="105"/>
                <w:sz w:val="15"/>
              </w:rPr>
              <w:t>acumulada</w:t>
            </w:r>
          </w:p>
          <w:p w14:paraId="736084D8" w14:textId="77777777" w:rsidR="00DD02F0" w:rsidRDefault="00755876">
            <w:pPr>
              <w:pStyle w:val="TableParagraph"/>
              <w:tabs>
                <w:tab w:val="left" w:pos="252"/>
                <w:tab w:val="left" w:pos="4045"/>
              </w:tabs>
              <w:spacing w:before="11" w:line="116" w:lineRule="exact"/>
              <w:ind w:right="-15"/>
              <w:rPr>
                <w:sz w:val="15"/>
              </w:rPr>
            </w:pPr>
            <w:r>
              <w:rPr>
                <w:color w:val="070807"/>
                <w:sz w:val="15"/>
                <w:u w:val="single" w:color="000000"/>
              </w:rPr>
              <w:tab/>
            </w:r>
            <w:r>
              <w:rPr>
                <w:color w:val="070807"/>
                <w:spacing w:val="-2"/>
                <w:w w:val="105"/>
                <w:sz w:val="15"/>
                <w:u w:val="single" w:color="000000"/>
              </w:rPr>
              <w:t>Construcciones</w:t>
            </w:r>
            <w:r>
              <w:rPr>
                <w:color w:val="070807"/>
                <w:sz w:val="15"/>
                <w:u w:val="single" w:color="000000"/>
              </w:rPr>
              <w:tab/>
            </w:r>
            <w:r>
              <w:rPr>
                <w:color w:val="070807"/>
                <w:spacing w:val="-2"/>
                <w:w w:val="105"/>
                <w:sz w:val="15"/>
              </w:rPr>
              <w:t>(322.433,94)</w:t>
            </w:r>
          </w:p>
        </w:tc>
        <w:tc>
          <w:tcPr>
            <w:tcW w:w="1565" w:type="dxa"/>
          </w:tcPr>
          <w:p w14:paraId="58D53CCA" w14:textId="77777777" w:rsidR="00DD02F0" w:rsidRDefault="00DD02F0">
            <w:pPr>
              <w:pStyle w:val="TableParagraph"/>
              <w:rPr>
                <w:sz w:val="16"/>
              </w:rPr>
            </w:pPr>
          </w:p>
          <w:p w14:paraId="078A0800" w14:textId="77777777" w:rsidR="00DD02F0" w:rsidRDefault="00DD02F0">
            <w:pPr>
              <w:pStyle w:val="TableParagraph"/>
              <w:spacing w:before="5"/>
              <w:rPr>
                <w:sz w:val="16"/>
              </w:rPr>
            </w:pPr>
          </w:p>
          <w:p w14:paraId="556189B7" w14:textId="77777777" w:rsidR="00DD02F0" w:rsidRDefault="00755876">
            <w:pPr>
              <w:pStyle w:val="TableParagraph"/>
              <w:spacing w:line="121" w:lineRule="exact"/>
              <w:ind w:right="144"/>
              <w:jc w:val="right"/>
              <w:rPr>
                <w:sz w:val="15"/>
              </w:rPr>
            </w:pPr>
            <w:r>
              <w:rPr>
                <w:color w:val="070807"/>
                <w:spacing w:val="-2"/>
                <w:w w:val="105"/>
                <w:sz w:val="15"/>
                <w:u w:val="thick" w:color="070807"/>
              </w:rPr>
              <w:t>(30.146,13)</w:t>
            </w:r>
          </w:p>
        </w:tc>
        <w:tc>
          <w:tcPr>
            <w:tcW w:w="1421" w:type="dxa"/>
          </w:tcPr>
          <w:p w14:paraId="19ED27A5" w14:textId="77777777" w:rsidR="00DD02F0" w:rsidRDefault="00DD02F0">
            <w:pPr>
              <w:pStyle w:val="TableParagraph"/>
              <w:rPr>
                <w:sz w:val="16"/>
              </w:rPr>
            </w:pPr>
          </w:p>
          <w:p w14:paraId="3A16A994" w14:textId="77777777" w:rsidR="00DD02F0" w:rsidRDefault="00DD02F0">
            <w:pPr>
              <w:pStyle w:val="TableParagraph"/>
              <w:spacing w:before="10"/>
              <w:rPr>
                <w:sz w:val="16"/>
              </w:rPr>
            </w:pPr>
          </w:p>
          <w:p w14:paraId="127454EE" w14:textId="77777777" w:rsidR="00DD02F0" w:rsidRDefault="00755876">
            <w:pPr>
              <w:pStyle w:val="TableParagraph"/>
              <w:spacing w:line="116" w:lineRule="exact"/>
              <w:ind w:right="211"/>
              <w:jc w:val="right"/>
              <w:rPr>
                <w:sz w:val="15"/>
              </w:rPr>
            </w:pPr>
            <w:r>
              <w:rPr>
                <w:color w:val="070807"/>
                <w:spacing w:val="-2"/>
                <w:w w:val="105"/>
                <w:sz w:val="15"/>
              </w:rPr>
              <w:t>48.082,61</w:t>
            </w:r>
          </w:p>
        </w:tc>
        <w:tc>
          <w:tcPr>
            <w:tcW w:w="1470" w:type="dxa"/>
          </w:tcPr>
          <w:p w14:paraId="13EAF0DA" w14:textId="77777777" w:rsidR="00DD02F0" w:rsidRDefault="00DD02F0">
            <w:pPr>
              <w:pStyle w:val="TableParagraph"/>
              <w:rPr>
                <w:sz w:val="16"/>
              </w:rPr>
            </w:pPr>
          </w:p>
          <w:p w14:paraId="37268C20" w14:textId="77777777" w:rsidR="00DD02F0" w:rsidRDefault="00DD02F0">
            <w:pPr>
              <w:pStyle w:val="TableParagraph"/>
              <w:spacing w:before="5"/>
              <w:rPr>
                <w:sz w:val="16"/>
              </w:rPr>
            </w:pPr>
          </w:p>
          <w:p w14:paraId="5CDA728D" w14:textId="77777777" w:rsidR="00DD02F0" w:rsidRDefault="00755876">
            <w:pPr>
              <w:pStyle w:val="TableParagraph"/>
              <w:spacing w:line="121" w:lineRule="exact"/>
              <w:ind w:right="131"/>
              <w:jc w:val="right"/>
              <w:rPr>
                <w:sz w:val="15"/>
              </w:rPr>
            </w:pPr>
            <w:r>
              <w:rPr>
                <w:color w:val="070807"/>
                <w:spacing w:val="-2"/>
                <w:w w:val="105"/>
                <w:sz w:val="15"/>
                <w:u w:val="thick" w:color="070807"/>
              </w:rPr>
              <w:t>(304.497,46)</w:t>
            </w:r>
          </w:p>
        </w:tc>
      </w:tr>
      <w:tr w:rsidR="00DD02F0" w14:paraId="2BDAF67F" w14:textId="77777777">
        <w:trPr>
          <w:trHeight w:val="246"/>
        </w:trPr>
        <w:tc>
          <w:tcPr>
            <w:tcW w:w="4930" w:type="dxa"/>
            <w:gridSpan w:val="2"/>
          </w:tcPr>
          <w:p w14:paraId="4105BE11" w14:textId="77777777" w:rsidR="00DD02F0" w:rsidRDefault="00755876">
            <w:pPr>
              <w:pStyle w:val="TableParagraph"/>
              <w:spacing w:line="20" w:lineRule="exact"/>
              <w:ind w:left="4045" w:right="-44"/>
              <w:rPr>
                <w:sz w:val="2"/>
              </w:rPr>
            </w:pPr>
            <w:r>
              <w:rPr>
                <w:sz w:val="2"/>
              </w:rPr>
            </w:r>
            <w:r>
              <w:rPr>
                <w:sz w:val="2"/>
              </w:rPr>
              <w:pict w14:anchorId="0B449934">
                <v:group id="docshapegroup48" o:spid="_x0000_s1145" style="width:44.2pt;height:1.05pt;mso-position-horizontal-relative:char;mso-position-vertical-relative:line" coordsize="884,21">
                  <v:line id="_x0000_s1146" style="position:absolute" from="0,10" to="884,10" strokecolor="#070807" strokeweight=".35311mm"/>
                  <w10:wrap type="none"/>
                  <w10:anchorlock/>
                </v:group>
              </w:pict>
            </w:r>
          </w:p>
          <w:p w14:paraId="14596294" w14:textId="77777777" w:rsidR="00DD02F0" w:rsidRDefault="00DD02F0">
            <w:pPr>
              <w:pStyle w:val="TableParagraph"/>
              <w:spacing w:before="7"/>
              <w:rPr>
                <w:sz w:val="19"/>
              </w:rPr>
            </w:pPr>
          </w:p>
          <w:p w14:paraId="4427776C" w14:textId="77777777" w:rsidR="00DD02F0" w:rsidRDefault="00755876">
            <w:pPr>
              <w:pStyle w:val="TableParagraph"/>
              <w:spacing w:line="20" w:lineRule="exact"/>
              <w:rPr>
                <w:sz w:val="2"/>
              </w:rPr>
            </w:pPr>
            <w:r>
              <w:rPr>
                <w:sz w:val="2"/>
              </w:rPr>
            </w:r>
            <w:r>
              <w:rPr>
                <w:sz w:val="2"/>
              </w:rPr>
              <w:pict w14:anchorId="20FACFDB">
                <v:group id="docshapegroup49" o:spid="_x0000_s1143" style="width:201.85pt;height:1.15pt;mso-position-horizontal-relative:char;mso-position-vertical-relative:line" coordsize="4037,23">
                  <v:line id="_x0000_s1144" style="position:absolute" from="0,11" to="4037,11" strokeweight=".39478mm"/>
                  <w10:wrap type="none"/>
                  <w10:anchorlock/>
                </v:group>
              </w:pict>
            </w:r>
          </w:p>
        </w:tc>
        <w:tc>
          <w:tcPr>
            <w:tcW w:w="1565" w:type="dxa"/>
          </w:tcPr>
          <w:p w14:paraId="391D31CB" w14:textId="77777777" w:rsidR="00DD02F0" w:rsidRDefault="00DD02F0">
            <w:pPr>
              <w:pStyle w:val="TableParagraph"/>
              <w:rPr>
                <w:rFonts w:ascii="Times New Roman"/>
                <w:sz w:val="16"/>
              </w:rPr>
            </w:pPr>
          </w:p>
        </w:tc>
        <w:tc>
          <w:tcPr>
            <w:tcW w:w="1421" w:type="dxa"/>
          </w:tcPr>
          <w:p w14:paraId="300BFE22" w14:textId="77777777" w:rsidR="00DD02F0" w:rsidRDefault="00DD02F0">
            <w:pPr>
              <w:pStyle w:val="TableParagraph"/>
              <w:rPr>
                <w:rFonts w:ascii="Times New Roman"/>
                <w:sz w:val="16"/>
              </w:rPr>
            </w:pPr>
          </w:p>
        </w:tc>
        <w:tc>
          <w:tcPr>
            <w:tcW w:w="1470" w:type="dxa"/>
          </w:tcPr>
          <w:p w14:paraId="57211978" w14:textId="77777777" w:rsidR="00DD02F0" w:rsidRDefault="00DD02F0">
            <w:pPr>
              <w:pStyle w:val="TableParagraph"/>
              <w:rPr>
                <w:rFonts w:ascii="Times New Roman"/>
                <w:sz w:val="16"/>
              </w:rPr>
            </w:pPr>
          </w:p>
        </w:tc>
      </w:tr>
      <w:tr w:rsidR="00DD02F0" w14:paraId="51E4296C" w14:textId="77777777">
        <w:trPr>
          <w:trHeight w:val="169"/>
        </w:trPr>
        <w:tc>
          <w:tcPr>
            <w:tcW w:w="9386" w:type="dxa"/>
            <w:gridSpan w:val="5"/>
            <w:tcBorders>
              <w:bottom w:val="single" w:sz="6" w:space="0" w:color="000000"/>
            </w:tcBorders>
          </w:tcPr>
          <w:p w14:paraId="0A2F412E" w14:textId="77777777" w:rsidR="00DD02F0" w:rsidRDefault="00755876">
            <w:pPr>
              <w:pStyle w:val="TableParagraph"/>
              <w:tabs>
                <w:tab w:val="left" w:pos="4011"/>
                <w:tab w:val="left" w:pos="8331"/>
              </w:tabs>
              <w:spacing w:before="5" w:line="145" w:lineRule="exact"/>
              <w:ind w:left="120"/>
              <w:rPr>
                <w:sz w:val="15"/>
              </w:rPr>
            </w:pPr>
            <w:r>
              <w:rPr>
                <w:color w:val="070807"/>
                <w:w w:val="110"/>
                <w:sz w:val="15"/>
              </w:rPr>
              <w:t>Valor</w:t>
            </w:r>
            <w:r>
              <w:rPr>
                <w:color w:val="070807"/>
                <w:spacing w:val="11"/>
                <w:w w:val="110"/>
                <w:sz w:val="15"/>
              </w:rPr>
              <w:t xml:space="preserve"> </w:t>
            </w:r>
            <w:r>
              <w:rPr>
                <w:color w:val="070807"/>
                <w:w w:val="110"/>
                <w:sz w:val="15"/>
              </w:rPr>
              <w:t>neto</w:t>
            </w:r>
            <w:r>
              <w:rPr>
                <w:color w:val="070807"/>
                <w:spacing w:val="1"/>
                <w:w w:val="110"/>
                <w:sz w:val="15"/>
              </w:rPr>
              <w:t xml:space="preserve"> </w:t>
            </w:r>
            <w:r>
              <w:rPr>
                <w:color w:val="070807"/>
                <w:spacing w:val="-2"/>
                <w:w w:val="110"/>
                <w:sz w:val="15"/>
              </w:rPr>
              <w:t>contable</w:t>
            </w:r>
            <w:r>
              <w:rPr>
                <w:color w:val="070807"/>
                <w:sz w:val="15"/>
              </w:rPr>
              <w:tab/>
            </w:r>
            <w:r>
              <w:rPr>
                <w:color w:val="070807"/>
                <w:spacing w:val="-2"/>
                <w:w w:val="110"/>
                <w:sz w:val="15"/>
                <w:u w:val="thick" w:color="070807"/>
              </w:rPr>
              <w:t>1.683.947,41</w:t>
            </w:r>
            <w:r>
              <w:rPr>
                <w:color w:val="070807"/>
                <w:sz w:val="15"/>
              </w:rPr>
              <w:tab/>
            </w:r>
            <w:r>
              <w:rPr>
                <w:color w:val="070807"/>
                <w:spacing w:val="-2"/>
                <w:w w:val="110"/>
                <w:sz w:val="15"/>
                <w:u w:val="thick" w:color="070807"/>
              </w:rPr>
              <w:t>1.353.761,41</w:t>
            </w:r>
          </w:p>
        </w:tc>
      </w:tr>
    </w:tbl>
    <w:p w14:paraId="3915F86A" w14:textId="77777777" w:rsidR="00DD02F0" w:rsidRDefault="00DD02F0">
      <w:pPr>
        <w:pStyle w:val="Textkrper"/>
        <w:spacing w:before="8"/>
        <w:rPr>
          <w:sz w:val="11"/>
        </w:rPr>
      </w:pPr>
    </w:p>
    <w:p w14:paraId="1AE7CEBB" w14:textId="77777777" w:rsidR="00DD02F0" w:rsidRDefault="00755876">
      <w:pPr>
        <w:pStyle w:val="Listenabsatz"/>
        <w:numPr>
          <w:ilvl w:val="1"/>
          <w:numId w:val="4"/>
        </w:numPr>
        <w:tabs>
          <w:tab w:val="left" w:pos="1253"/>
          <w:tab w:val="left" w:pos="1254"/>
        </w:tabs>
        <w:spacing w:before="95"/>
        <w:ind w:hanging="717"/>
        <w:rPr>
          <w:color w:val="070807"/>
          <w:sz w:val="19"/>
        </w:rPr>
      </w:pPr>
      <w:r>
        <w:rPr>
          <w:color w:val="070807"/>
          <w:w w:val="110"/>
          <w:sz w:val="19"/>
        </w:rPr>
        <w:t>Descripción</w:t>
      </w:r>
      <w:r>
        <w:rPr>
          <w:color w:val="070807"/>
          <w:spacing w:val="18"/>
          <w:w w:val="110"/>
          <w:sz w:val="19"/>
        </w:rPr>
        <w:t xml:space="preserve"> </w:t>
      </w:r>
      <w:r>
        <w:rPr>
          <w:color w:val="070807"/>
          <w:w w:val="110"/>
          <w:sz w:val="19"/>
        </w:rPr>
        <w:t>de</w:t>
      </w:r>
      <w:r>
        <w:rPr>
          <w:color w:val="070807"/>
          <w:spacing w:val="9"/>
          <w:w w:val="110"/>
          <w:sz w:val="19"/>
        </w:rPr>
        <w:t xml:space="preserve"> </w:t>
      </w:r>
      <w:r>
        <w:rPr>
          <w:color w:val="070807"/>
          <w:w w:val="110"/>
          <w:sz w:val="19"/>
        </w:rPr>
        <w:t>los</w:t>
      </w:r>
      <w:r>
        <w:rPr>
          <w:color w:val="070807"/>
          <w:spacing w:val="32"/>
          <w:w w:val="110"/>
          <w:sz w:val="19"/>
        </w:rPr>
        <w:t xml:space="preserve"> </w:t>
      </w:r>
      <w:r>
        <w:rPr>
          <w:color w:val="070807"/>
          <w:w w:val="110"/>
          <w:sz w:val="19"/>
        </w:rPr>
        <w:t>principales</w:t>
      </w:r>
      <w:r>
        <w:rPr>
          <w:color w:val="070807"/>
          <w:spacing w:val="21"/>
          <w:w w:val="110"/>
          <w:sz w:val="19"/>
        </w:rPr>
        <w:t xml:space="preserve"> </w:t>
      </w:r>
      <w:r>
        <w:rPr>
          <w:color w:val="070807"/>
          <w:spacing w:val="-2"/>
          <w:w w:val="110"/>
          <w:sz w:val="19"/>
        </w:rPr>
        <w:t>movimientos</w:t>
      </w:r>
    </w:p>
    <w:p w14:paraId="49F295B4" w14:textId="77777777" w:rsidR="00DD02F0" w:rsidRDefault="00DD02F0">
      <w:pPr>
        <w:pStyle w:val="Textkrper"/>
        <w:rPr>
          <w:sz w:val="21"/>
        </w:rPr>
      </w:pPr>
    </w:p>
    <w:p w14:paraId="7A65F5F3" w14:textId="77777777" w:rsidR="00DD02F0" w:rsidRDefault="00755876">
      <w:pPr>
        <w:pStyle w:val="Textkrper"/>
        <w:spacing w:before="1" w:line="249" w:lineRule="auto"/>
        <w:ind w:left="538" w:right="281" w:hanging="2"/>
        <w:jc w:val="both"/>
      </w:pPr>
      <w:r>
        <w:rPr>
          <w:color w:val="070807"/>
          <w:w w:val="105"/>
        </w:rPr>
        <w:t>Las</w:t>
      </w:r>
      <w:r>
        <w:rPr>
          <w:color w:val="070807"/>
          <w:spacing w:val="-1"/>
          <w:w w:val="105"/>
        </w:rPr>
        <w:t xml:space="preserve"> </w:t>
      </w:r>
      <w:r>
        <w:rPr>
          <w:color w:val="070807"/>
          <w:w w:val="105"/>
        </w:rPr>
        <w:t>altas de los</w:t>
      </w:r>
      <w:r>
        <w:rPr>
          <w:color w:val="070807"/>
          <w:spacing w:val="-1"/>
          <w:w w:val="105"/>
        </w:rPr>
        <w:t xml:space="preserve"> </w:t>
      </w:r>
      <w:r>
        <w:rPr>
          <w:color w:val="070807"/>
          <w:w w:val="105"/>
        </w:rPr>
        <w:t>ejercicios 2024 y 2023 se corresponden</w:t>
      </w:r>
      <w:r>
        <w:rPr>
          <w:color w:val="070807"/>
          <w:spacing w:val="17"/>
          <w:w w:val="105"/>
        </w:rPr>
        <w:t xml:space="preserve"> </w:t>
      </w:r>
      <w:r>
        <w:rPr>
          <w:color w:val="070807"/>
          <w:w w:val="105"/>
        </w:rPr>
        <w:t>con mejoras realizadas en</w:t>
      </w:r>
      <w:r>
        <w:rPr>
          <w:color w:val="070807"/>
          <w:spacing w:val="-1"/>
          <w:w w:val="105"/>
        </w:rPr>
        <w:t xml:space="preserve"> </w:t>
      </w:r>
      <w:r>
        <w:rPr>
          <w:color w:val="070807"/>
          <w:w w:val="105"/>
        </w:rPr>
        <w:t>la</w:t>
      </w:r>
      <w:r>
        <w:rPr>
          <w:color w:val="070807"/>
          <w:spacing w:val="-9"/>
          <w:w w:val="105"/>
        </w:rPr>
        <w:t xml:space="preserve"> </w:t>
      </w:r>
      <w:r>
        <w:rPr>
          <w:color w:val="070807"/>
          <w:w w:val="105"/>
        </w:rPr>
        <w:t>finca que arrienda la</w:t>
      </w:r>
      <w:r>
        <w:rPr>
          <w:color w:val="070807"/>
          <w:spacing w:val="-7"/>
          <w:w w:val="105"/>
        </w:rPr>
        <w:t xml:space="preserve"> </w:t>
      </w:r>
      <w:r>
        <w:rPr>
          <w:color w:val="070807"/>
          <w:w w:val="105"/>
        </w:rPr>
        <w:t>Sociedad, así como reacondicionamiento de las oficinas del</w:t>
      </w:r>
      <w:r>
        <w:rPr>
          <w:color w:val="070807"/>
          <w:spacing w:val="-3"/>
          <w:w w:val="105"/>
        </w:rPr>
        <w:t xml:space="preserve"> </w:t>
      </w:r>
      <w:r>
        <w:rPr>
          <w:color w:val="070807"/>
          <w:w w:val="105"/>
        </w:rPr>
        <w:t>"Grupo Capisa".</w:t>
      </w:r>
    </w:p>
    <w:p w14:paraId="34996A22" w14:textId="77777777" w:rsidR="00DD02F0" w:rsidRDefault="00DD02F0">
      <w:pPr>
        <w:pStyle w:val="Textkrper"/>
        <w:rPr>
          <w:sz w:val="20"/>
        </w:rPr>
      </w:pPr>
    </w:p>
    <w:p w14:paraId="7C8961C1" w14:textId="77777777" w:rsidR="00DD02F0" w:rsidRDefault="00755876">
      <w:pPr>
        <w:pStyle w:val="Textkrper"/>
        <w:spacing w:line="252" w:lineRule="auto"/>
        <w:ind w:left="538" w:right="268" w:hanging="2"/>
        <w:jc w:val="both"/>
      </w:pPr>
      <w:r>
        <w:rPr>
          <w:color w:val="070807"/>
          <w:w w:val="105"/>
        </w:rPr>
        <w:t>Las</w:t>
      </w:r>
      <w:r>
        <w:rPr>
          <w:color w:val="070807"/>
          <w:spacing w:val="-10"/>
          <w:w w:val="105"/>
        </w:rPr>
        <w:t xml:space="preserve"> </w:t>
      </w:r>
      <w:r>
        <w:rPr>
          <w:color w:val="070807"/>
          <w:w w:val="105"/>
        </w:rPr>
        <w:t>bajas</w:t>
      </w:r>
      <w:r>
        <w:rPr>
          <w:color w:val="070807"/>
          <w:spacing w:val="-4"/>
          <w:w w:val="105"/>
        </w:rPr>
        <w:t xml:space="preserve"> </w:t>
      </w:r>
      <w:r>
        <w:rPr>
          <w:color w:val="070807"/>
          <w:w w:val="105"/>
        </w:rPr>
        <w:t>registradas en</w:t>
      </w:r>
      <w:r>
        <w:rPr>
          <w:color w:val="070807"/>
          <w:spacing w:val="-14"/>
          <w:w w:val="105"/>
        </w:rPr>
        <w:t xml:space="preserve"> </w:t>
      </w:r>
      <w:r>
        <w:rPr>
          <w:color w:val="070807"/>
          <w:w w:val="105"/>
        </w:rPr>
        <w:t>"Construcciones"</w:t>
      </w:r>
      <w:r>
        <w:rPr>
          <w:color w:val="070807"/>
          <w:spacing w:val="-10"/>
          <w:w w:val="105"/>
        </w:rPr>
        <w:t xml:space="preserve"> </w:t>
      </w:r>
      <w:r>
        <w:rPr>
          <w:color w:val="070807"/>
          <w:w w:val="105"/>
        </w:rPr>
        <w:t>del</w:t>
      </w:r>
      <w:r>
        <w:rPr>
          <w:color w:val="070807"/>
          <w:spacing w:val="-8"/>
          <w:w w:val="105"/>
        </w:rPr>
        <w:t xml:space="preserve"> </w:t>
      </w:r>
      <w:r>
        <w:rPr>
          <w:color w:val="070807"/>
          <w:w w:val="105"/>
        </w:rPr>
        <w:t>ejercicio 2023</w:t>
      </w:r>
      <w:r>
        <w:rPr>
          <w:color w:val="070807"/>
          <w:spacing w:val="-4"/>
          <w:w w:val="105"/>
        </w:rPr>
        <w:t xml:space="preserve"> </w:t>
      </w:r>
      <w:r>
        <w:rPr>
          <w:color w:val="070807"/>
          <w:w w:val="105"/>
        </w:rPr>
        <w:t>se</w:t>
      </w:r>
      <w:r>
        <w:rPr>
          <w:color w:val="070807"/>
          <w:spacing w:val="-1"/>
          <w:w w:val="105"/>
        </w:rPr>
        <w:t xml:space="preserve"> </w:t>
      </w:r>
      <w:r>
        <w:rPr>
          <w:color w:val="070807"/>
          <w:w w:val="105"/>
        </w:rPr>
        <w:t>correspondían con</w:t>
      </w:r>
      <w:r>
        <w:rPr>
          <w:color w:val="070807"/>
          <w:spacing w:val="-1"/>
          <w:w w:val="105"/>
        </w:rPr>
        <w:t xml:space="preserve"> </w:t>
      </w:r>
      <w:r>
        <w:rPr>
          <w:color w:val="070807"/>
          <w:w w:val="105"/>
        </w:rPr>
        <w:t>la</w:t>
      </w:r>
      <w:r>
        <w:rPr>
          <w:color w:val="070807"/>
          <w:spacing w:val="-11"/>
          <w:w w:val="105"/>
        </w:rPr>
        <w:t xml:space="preserve"> </w:t>
      </w:r>
      <w:r>
        <w:rPr>
          <w:color w:val="070807"/>
          <w:w w:val="105"/>
        </w:rPr>
        <w:t>enajenación de</w:t>
      </w:r>
      <w:r>
        <w:rPr>
          <w:color w:val="070807"/>
          <w:spacing w:val="-4"/>
          <w:w w:val="105"/>
        </w:rPr>
        <w:t xml:space="preserve"> </w:t>
      </w:r>
      <w:r>
        <w:rPr>
          <w:color w:val="070807"/>
          <w:w w:val="105"/>
        </w:rPr>
        <w:t>una nave industrial en Puerto del Rosario (Isla de Fuerteventura) el 29 de mayo del 2023 a la sociedad del grupo Molinera de Schamann, S.L. por importe de 500.000,00 euros, generándose un beneficio por importe de 188.479,15 euros.</w:t>
      </w:r>
    </w:p>
    <w:p w14:paraId="3D782D4A" w14:textId="77777777" w:rsidR="00DD02F0" w:rsidRDefault="00DD02F0">
      <w:pPr>
        <w:pStyle w:val="Textkrper"/>
        <w:spacing w:before="10"/>
      </w:pPr>
    </w:p>
    <w:p w14:paraId="466E333E" w14:textId="77777777" w:rsidR="00DD02F0" w:rsidRDefault="00755876">
      <w:pPr>
        <w:pStyle w:val="Listenabsatz"/>
        <w:numPr>
          <w:ilvl w:val="1"/>
          <w:numId w:val="4"/>
        </w:numPr>
        <w:tabs>
          <w:tab w:val="left" w:pos="1259"/>
          <w:tab w:val="left" w:pos="1260"/>
        </w:tabs>
        <w:ind w:left="1259" w:hanging="723"/>
        <w:rPr>
          <w:color w:val="070807"/>
          <w:sz w:val="19"/>
        </w:rPr>
      </w:pPr>
      <w:r>
        <w:rPr>
          <w:color w:val="070807"/>
          <w:w w:val="110"/>
          <w:sz w:val="19"/>
        </w:rPr>
        <w:t>Arrendamientos</w:t>
      </w:r>
      <w:r>
        <w:rPr>
          <w:color w:val="070807"/>
          <w:spacing w:val="30"/>
          <w:w w:val="115"/>
          <w:sz w:val="19"/>
        </w:rPr>
        <w:t xml:space="preserve"> </w:t>
      </w:r>
      <w:r>
        <w:rPr>
          <w:color w:val="070807"/>
          <w:spacing w:val="-2"/>
          <w:w w:val="115"/>
          <w:sz w:val="19"/>
        </w:rPr>
        <w:t>operativos</w:t>
      </w:r>
    </w:p>
    <w:p w14:paraId="0CB0B6AE" w14:textId="77777777" w:rsidR="00DD02F0" w:rsidRDefault="00DD02F0">
      <w:pPr>
        <w:pStyle w:val="Textkrper"/>
        <w:spacing w:before="1"/>
        <w:rPr>
          <w:sz w:val="21"/>
        </w:rPr>
      </w:pPr>
    </w:p>
    <w:p w14:paraId="725CECED" w14:textId="77777777" w:rsidR="00DD02F0" w:rsidRDefault="00755876">
      <w:pPr>
        <w:pStyle w:val="Textkrper"/>
        <w:spacing w:line="249" w:lineRule="auto"/>
        <w:ind w:left="535" w:right="270"/>
        <w:jc w:val="both"/>
      </w:pPr>
      <w:r>
        <w:rPr>
          <w:color w:val="070807"/>
          <w:w w:val="105"/>
        </w:rPr>
        <w:t xml:space="preserve">Los tipos de inversiones inmobiliarias y destino, así como los gastos e ingresos de los mismos son los </w:t>
      </w:r>
      <w:r>
        <w:rPr>
          <w:color w:val="070807"/>
          <w:spacing w:val="-2"/>
          <w:w w:val="105"/>
        </w:rPr>
        <w:t>siguientes:</w:t>
      </w:r>
    </w:p>
    <w:p w14:paraId="71FA3761" w14:textId="77777777" w:rsidR="00DD02F0" w:rsidRDefault="00755876">
      <w:pPr>
        <w:pStyle w:val="Textkrper"/>
        <w:rPr>
          <w:sz w:val="21"/>
        </w:rPr>
      </w:pPr>
      <w:r>
        <w:pict w14:anchorId="5104D88D">
          <v:shape id="docshape50" o:spid="_x0000_s1142" style="position:absolute;margin-left:69.95pt;margin-top:13.3pt;width:469.2pt;height:.1pt;z-index:-15708160;mso-wrap-distance-left:0;mso-wrap-distance-right:0;mso-position-horizontal-relative:page" coordorigin="1399,266" coordsize="9384,0" path="m1399,266r9384,e" filled="f" strokeweight=".15792mm">
            <v:path arrowok="t"/>
            <w10:wrap type="topAndBottom" anchorx="page"/>
          </v:shape>
        </w:pict>
      </w:r>
    </w:p>
    <w:p w14:paraId="272B8B09" w14:textId="77777777" w:rsidR="00DD02F0" w:rsidRDefault="00755876">
      <w:pPr>
        <w:tabs>
          <w:tab w:val="left" w:pos="8338"/>
        </w:tabs>
        <w:spacing w:before="11"/>
        <w:ind w:left="5726"/>
        <w:rPr>
          <w:sz w:val="15"/>
        </w:rPr>
      </w:pPr>
      <w:r>
        <w:rPr>
          <w:color w:val="070807"/>
          <w:spacing w:val="-2"/>
          <w:w w:val="115"/>
          <w:sz w:val="15"/>
        </w:rPr>
        <w:t>Ingresos</w:t>
      </w:r>
      <w:r>
        <w:rPr>
          <w:color w:val="070807"/>
          <w:sz w:val="15"/>
        </w:rPr>
        <w:tab/>
      </w:r>
      <w:r>
        <w:rPr>
          <w:color w:val="070807"/>
          <w:spacing w:val="-2"/>
          <w:w w:val="115"/>
          <w:sz w:val="15"/>
        </w:rPr>
        <w:t>Gastos</w:t>
      </w:r>
    </w:p>
    <w:p w14:paraId="4C81A96B" w14:textId="77777777" w:rsidR="00DD02F0" w:rsidRDefault="00755876">
      <w:pPr>
        <w:tabs>
          <w:tab w:val="left" w:pos="2844"/>
          <w:tab w:val="left" w:pos="5247"/>
          <w:tab w:val="left" w:pos="6521"/>
          <w:tab w:val="left" w:pos="7799"/>
          <w:tab w:val="right" w:pos="9428"/>
        </w:tabs>
        <w:spacing w:before="20"/>
        <w:ind w:left="641"/>
        <w:rPr>
          <w:sz w:val="15"/>
        </w:rPr>
      </w:pPr>
      <w:r>
        <w:pict w14:anchorId="41F48AD0">
          <v:line id="_x0000_s1141" style="position:absolute;left:0;text-align:left;z-index:15750144;mso-position-horizontal-relative:page" from="289.55pt,1.3pt" to="532.85pt,1.3pt" strokeweight=".23686mm">
            <w10:wrap anchorx="page"/>
          </v:line>
        </w:pict>
      </w:r>
      <w:r>
        <w:rPr>
          <w:color w:val="070807"/>
          <w:w w:val="115"/>
          <w:sz w:val="15"/>
          <w:u w:val="thick" w:color="070807"/>
        </w:rPr>
        <w:t>Tipo</w:t>
      </w:r>
      <w:r>
        <w:rPr>
          <w:color w:val="070807"/>
          <w:spacing w:val="-4"/>
          <w:w w:val="115"/>
          <w:sz w:val="15"/>
        </w:rPr>
        <w:t xml:space="preserve"> </w:t>
      </w:r>
      <w:r>
        <w:rPr>
          <w:color w:val="070807"/>
          <w:w w:val="115"/>
          <w:sz w:val="15"/>
        </w:rPr>
        <w:t>de</w:t>
      </w:r>
      <w:r>
        <w:rPr>
          <w:color w:val="070807"/>
          <w:spacing w:val="-14"/>
          <w:w w:val="115"/>
          <w:sz w:val="15"/>
        </w:rPr>
        <w:t xml:space="preserve"> </w:t>
      </w:r>
      <w:r>
        <w:rPr>
          <w:color w:val="070807"/>
          <w:spacing w:val="-2"/>
          <w:w w:val="115"/>
          <w:sz w:val="15"/>
        </w:rPr>
        <w:t>inversión</w:t>
      </w:r>
      <w:r>
        <w:rPr>
          <w:color w:val="070807"/>
          <w:sz w:val="15"/>
        </w:rPr>
        <w:tab/>
      </w:r>
      <w:r>
        <w:rPr>
          <w:color w:val="070807"/>
          <w:w w:val="115"/>
          <w:sz w:val="15"/>
        </w:rPr>
        <w:t>Destino</w:t>
      </w:r>
      <w:r>
        <w:rPr>
          <w:color w:val="070807"/>
          <w:spacing w:val="-9"/>
          <w:w w:val="115"/>
          <w:sz w:val="15"/>
        </w:rPr>
        <w:t xml:space="preserve"> </w:t>
      </w:r>
      <w:r>
        <w:rPr>
          <w:color w:val="070807"/>
          <w:w w:val="115"/>
          <w:sz w:val="15"/>
        </w:rPr>
        <w:t>de</w:t>
      </w:r>
      <w:r>
        <w:rPr>
          <w:color w:val="070807"/>
          <w:spacing w:val="-10"/>
          <w:w w:val="115"/>
          <w:sz w:val="15"/>
        </w:rPr>
        <w:t xml:space="preserve"> </w:t>
      </w:r>
      <w:r>
        <w:rPr>
          <w:color w:val="070807"/>
          <w:w w:val="115"/>
          <w:sz w:val="15"/>
        </w:rPr>
        <w:t>la</w:t>
      </w:r>
      <w:r>
        <w:rPr>
          <w:color w:val="070807"/>
          <w:spacing w:val="-11"/>
          <w:w w:val="115"/>
          <w:sz w:val="15"/>
        </w:rPr>
        <w:t xml:space="preserve"> </w:t>
      </w:r>
      <w:r>
        <w:rPr>
          <w:color w:val="070807"/>
          <w:spacing w:val="-2"/>
          <w:w w:val="115"/>
          <w:sz w:val="15"/>
        </w:rPr>
        <w:t>inversión</w:t>
      </w:r>
      <w:r>
        <w:rPr>
          <w:color w:val="070807"/>
          <w:sz w:val="15"/>
        </w:rPr>
        <w:tab/>
      </w:r>
      <w:r>
        <w:rPr>
          <w:color w:val="070807"/>
          <w:spacing w:val="-4"/>
          <w:w w:val="115"/>
          <w:sz w:val="15"/>
        </w:rPr>
        <w:t>2024</w:t>
      </w:r>
      <w:r>
        <w:rPr>
          <w:color w:val="070807"/>
          <w:sz w:val="15"/>
        </w:rPr>
        <w:tab/>
      </w:r>
      <w:r>
        <w:rPr>
          <w:color w:val="070807"/>
          <w:spacing w:val="-4"/>
          <w:w w:val="115"/>
          <w:sz w:val="15"/>
        </w:rPr>
        <w:t>2023</w:t>
      </w:r>
      <w:r>
        <w:rPr>
          <w:color w:val="070807"/>
          <w:sz w:val="15"/>
        </w:rPr>
        <w:tab/>
      </w:r>
      <w:r>
        <w:rPr>
          <w:color w:val="070807"/>
          <w:spacing w:val="-4"/>
          <w:w w:val="115"/>
          <w:sz w:val="15"/>
        </w:rPr>
        <w:t>2024</w:t>
      </w:r>
      <w:r>
        <w:rPr>
          <w:color w:val="070807"/>
          <w:sz w:val="15"/>
        </w:rPr>
        <w:tab/>
      </w:r>
      <w:r>
        <w:rPr>
          <w:color w:val="070807"/>
          <w:spacing w:val="-4"/>
          <w:w w:val="115"/>
          <w:sz w:val="15"/>
        </w:rPr>
        <w:t>2023</w:t>
      </w:r>
    </w:p>
    <w:p w14:paraId="254D3CD9" w14:textId="77777777" w:rsidR="00DD02F0" w:rsidRDefault="00755876">
      <w:pPr>
        <w:pStyle w:val="Textkrper"/>
        <w:spacing w:line="20" w:lineRule="exact"/>
        <w:ind w:left="2676"/>
        <w:rPr>
          <w:sz w:val="2"/>
        </w:rPr>
      </w:pPr>
      <w:r>
        <w:rPr>
          <w:sz w:val="2"/>
        </w:rPr>
      </w:r>
      <w:r>
        <w:rPr>
          <w:sz w:val="2"/>
        </w:rPr>
        <w:pict w14:anchorId="4DD6D3C7">
          <v:group id="docshapegroup51" o:spid="_x0000_s1139" style="width:355.05pt;height:.7pt;mso-position-horizontal-relative:char;mso-position-vertical-relative:line" coordsize="7101,14">
            <v:line id="_x0000_s1140" style="position:absolute" from="0,7" to="7101,7" strokeweight=".23686mm"/>
            <w10:wrap type="none"/>
            <w10:anchorlock/>
          </v:group>
        </w:pict>
      </w:r>
    </w:p>
    <w:p w14:paraId="1F24158B" w14:textId="77777777" w:rsidR="00DD02F0" w:rsidRDefault="00DD02F0">
      <w:pPr>
        <w:pStyle w:val="Textkrper"/>
        <w:spacing w:before="2" w:after="1"/>
        <w:rPr>
          <w:sz w:val="22"/>
        </w:rPr>
      </w:pPr>
    </w:p>
    <w:tbl>
      <w:tblPr>
        <w:tblStyle w:val="TableNormal"/>
        <w:tblW w:w="0" w:type="auto"/>
        <w:tblInd w:w="526" w:type="dxa"/>
        <w:tblLayout w:type="fixed"/>
        <w:tblLook w:val="01E0" w:firstRow="1" w:lastRow="1" w:firstColumn="1" w:lastColumn="1" w:noHBand="0" w:noVBand="0"/>
      </w:tblPr>
      <w:tblGrid>
        <w:gridCol w:w="126"/>
        <w:gridCol w:w="2028"/>
        <w:gridCol w:w="1593"/>
        <w:gridCol w:w="1965"/>
        <w:gridCol w:w="1321"/>
        <w:gridCol w:w="1275"/>
        <w:gridCol w:w="950"/>
        <w:gridCol w:w="126"/>
      </w:tblGrid>
      <w:tr w:rsidR="00DD02F0" w14:paraId="7E620C97" w14:textId="77777777">
        <w:trPr>
          <w:trHeight w:val="175"/>
        </w:trPr>
        <w:tc>
          <w:tcPr>
            <w:tcW w:w="126" w:type="dxa"/>
            <w:vMerge w:val="restart"/>
          </w:tcPr>
          <w:p w14:paraId="465B3EA0" w14:textId="77777777" w:rsidR="00DD02F0" w:rsidRDefault="00DD02F0">
            <w:pPr>
              <w:pStyle w:val="TableParagraph"/>
              <w:rPr>
                <w:rFonts w:ascii="Times New Roman"/>
                <w:sz w:val="16"/>
              </w:rPr>
            </w:pPr>
          </w:p>
        </w:tc>
        <w:tc>
          <w:tcPr>
            <w:tcW w:w="2028" w:type="dxa"/>
          </w:tcPr>
          <w:p w14:paraId="357E64C1" w14:textId="77777777" w:rsidR="00DD02F0" w:rsidRDefault="00755876">
            <w:pPr>
              <w:pStyle w:val="TableParagraph"/>
              <w:spacing w:line="156" w:lineRule="exact"/>
              <w:rPr>
                <w:sz w:val="15"/>
              </w:rPr>
            </w:pPr>
            <w:r>
              <w:rPr>
                <w:color w:val="070807"/>
                <w:w w:val="105"/>
                <w:sz w:val="15"/>
              </w:rPr>
              <w:t>Finca</w:t>
            </w:r>
            <w:r>
              <w:rPr>
                <w:color w:val="070807"/>
                <w:spacing w:val="-4"/>
                <w:w w:val="105"/>
                <w:sz w:val="15"/>
              </w:rPr>
              <w:t xml:space="preserve"> </w:t>
            </w:r>
            <w:r>
              <w:rPr>
                <w:color w:val="070807"/>
                <w:w w:val="105"/>
                <w:sz w:val="15"/>
              </w:rPr>
              <w:t>Gran</w:t>
            </w:r>
            <w:r>
              <w:rPr>
                <w:color w:val="070807"/>
                <w:spacing w:val="6"/>
                <w:w w:val="105"/>
                <w:sz w:val="15"/>
              </w:rPr>
              <w:t xml:space="preserve"> </w:t>
            </w:r>
            <w:r>
              <w:rPr>
                <w:color w:val="070807"/>
                <w:spacing w:val="-2"/>
                <w:w w:val="105"/>
                <w:sz w:val="15"/>
              </w:rPr>
              <w:t>Canaria</w:t>
            </w:r>
          </w:p>
        </w:tc>
        <w:tc>
          <w:tcPr>
            <w:tcW w:w="1593" w:type="dxa"/>
          </w:tcPr>
          <w:p w14:paraId="4CEC17C7" w14:textId="77777777" w:rsidR="00DD02F0" w:rsidRDefault="00755876">
            <w:pPr>
              <w:pStyle w:val="TableParagraph"/>
              <w:spacing w:line="156" w:lineRule="exact"/>
              <w:ind w:left="93"/>
              <w:rPr>
                <w:sz w:val="15"/>
              </w:rPr>
            </w:pPr>
            <w:r>
              <w:rPr>
                <w:color w:val="070807"/>
                <w:spacing w:val="-2"/>
                <w:w w:val="105"/>
                <w:sz w:val="15"/>
              </w:rPr>
              <w:t>Alquiler</w:t>
            </w:r>
          </w:p>
        </w:tc>
        <w:tc>
          <w:tcPr>
            <w:tcW w:w="1965" w:type="dxa"/>
          </w:tcPr>
          <w:p w14:paraId="18591B11" w14:textId="77777777" w:rsidR="00DD02F0" w:rsidRDefault="00755876">
            <w:pPr>
              <w:pStyle w:val="TableParagraph"/>
              <w:spacing w:line="156" w:lineRule="exact"/>
              <w:ind w:right="280"/>
              <w:jc w:val="right"/>
              <w:rPr>
                <w:sz w:val="15"/>
              </w:rPr>
            </w:pPr>
            <w:r>
              <w:rPr>
                <w:color w:val="070807"/>
                <w:spacing w:val="-2"/>
                <w:w w:val="105"/>
                <w:sz w:val="15"/>
              </w:rPr>
              <w:t>12.000,00</w:t>
            </w:r>
          </w:p>
        </w:tc>
        <w:tc>
          <w:tcPr>
            <w:tcW w:w="1321" w:type="dxa"/>
          </w:tcPr>
          <w:p w14:paraId="2D7012A0" w14:textId="77777777" w:rsidR="00DD02F0" w:rsidRDefault="00755876">
            <w:pPr>
              <w:pStyle w:val="TableParagraph"/>
              <w:spacing w:line="156" w:lineRule="exact"/>
              <w:ind w:left="286"/>
              <w:rPr>
                <w:sz w:val="15"/>
              </w:rPr>
            </w:pPr>
            <w:r>
              <w:rPr>
                <w:color w:val="070807"/>
                <w:spacing w:val="-2"/>
                <w:w w:val="105"/>
                <w:sz w:val="15"/>
              </w:rPr>
              <w:t>12.000,00</w:t>
            </w:r>
          </w:p>
        </w:tc>
        <w:tc>
          <w:tcPr>
            <w:tcW w:w="1275" w:type="dxa"/>
          </w:tcPr>
          <w:p w14:paraId="3F87477C" w14:textId="77777777" w:rsidR="00DD02F0" w:rsidRDefault="00755876">
            <w:pPr>
              <w:pStyle w:val="TableParagraph"/>
              <w:spacing w:line="156" w:lineRule="exact"/>
              <w:ind w:right="329"/>
              <w:jc w:val="right"/>
              <w:rPr>
                <w:sz w:val="15"/>
              </w:rPr>
            </w:pPr>
            <w:r>
              <w:rPr>
                <w:color w:val="070807"/>
                <w:spacing w:val="-2"/>
                <w:w w:val="105"/>
                <w:sz w:val="15"/>
              </w:rPr>
              <w:t>937,29</w:t>
            </w:r>
          </w:p>
        </w:tc>
        <w:tc>
          <w:tcPr>
            <w:tcW w:w="950" w:type="dxa"/>
          </w:tcPr>
          <w:p w14:paraId="43CE4533" w14:textId="77777777" w:rsidR="00DD02F0" w:rsidRDefault="00755876">
            <w:pPr>
              <w:pStyle w:val="TableParagraph"/>
              <w:spacing w:line="156" w:lineRule="exact"/>
              <w:ind w:right="1"/>
              <w:jc w:val="right"/>
              <w:rPr>
                <w:sz w:val="15"/>
              </w:rPr>
            </w:pPr>
            <w:r>
              <w:rPr>
                <w:color w:val="070807"/>
                <w:spacing w:val="-2"/>
                <w:w w:val="105"/>
                <w:sz w:val="15"/>
              </w:rPr>
              <w:t>937,29</w:t>
            </w:r>
          </w:p>
        </w:tc>
        <w:tc>
          <w:tcPr>
            <w:tcW w:w="126" w:type="dxa"/>
          </w:tcPr>
          <w:p w14:paraId="5B41979B" w14:textId="77777777" w:rsidR="00DD02F0" w:rsidRDefault="00DD02F0">
            <w:pPr>
              <w:pStyle w:val="TableParagraph"/>
              <w:rPr>
                <w:rFonts w:ascii="Times New Roman"/>
                <w:sz w:val="10"/>
              </w:rPr>
            </w:pPr>
          </w:p>
        </w:tc>
      </w:tr>
      <w:tr w:rsidR="00DD02F0" w14:paraId="7A8D3DFD" w14:textId="77777777">
        <w:trPr>
          <w:trHeight w:val="181"/>
        </w:trPr>
        <w:tc>
          <w:tcPr>
            <w:tcW w:w="126" w:type="dxa"/>
            <w:vMerge/>
            <w:tcBorders>
              <w:top w:val="nil"/>
            </w:tcBorders>
          </w:tcPr>
          <w:p w14:paraId="128A03A8" w14:textId="77777777" w:rsidR="00DD02F0" w:rsidRDefault="00DD02F0">
            <w:pPr>
              <w:rPr>
                <w:sz w:val="2"/>
                <w:szCs w:val="2"/>
              </w:rPr>
            </w:pPr>
          </w:p>
        </w:tc>
        <w:tc>
          <w:tcPr>
            <w:tcW w:w="2028" w:type="dxa"/>
          </w:tcPr>
          <w:p w14:paraId="53BAEED0" w14:textId="77777777" w:rsidR="00DD02F0" w:rsidRDefault="00755876">
            <w:pPr>
              <w:pStyle w:val="TableParagraph"/>
              <w:spacing w:before="3" w:line="158" w:lineRule="exact"/>
              <w:rPr>
                <w:sz w:val="15"/>
              </w:rPr>
            </w:pPr>
            <w:r>
              <w:rPr>
                <w:color w:val="070807"/>
                <w:w w:val="105"/>
                <w:sz w:val="15"/>
              </w:rPr>
              <w:t>Finca</w:t>
            </w:r>
            <w:r>
              <w:rPr>
                <w:color w:val="070807"/>
                <w:spacing w:val="1"/>
                <w:w w:val="105"/>
                <w:sz w:val="15"/>
              </w:rPr>
              <w:t xml:space="preserve"> </w:t>
            </w:r>
            <w:r>
              <w:rPr>
                <w:color w:val="070807"/>
                <w:spacing w:val="-2"/>
                <w:w w:val="105"/>
                <w:sz w:val="15"/>
              </w:rPr>
              <w:t>Fuerteventura</w:t>
            </w:r>
          </w:p>
        </w:tc>
        <w:tc>
          <w:tcPr>
            <w:tcW w:w="1593" w:type="dxa"/>
          </w:tcPr>
          <w:p w14:paraId="456896E6" w14:textId="77777777" w:rsidR="00DD02F0" w:rsidRDefault="00755876">
            <w:pPr>
              <w:pStyle w:val="TableParagraph"/>
              <w:spacing w:before="3" w:line="158" w:lineRule="exact"/>
              <w:ind w:left="93"/>
              <w:rPr>
                <w:sz w:val="15"/>
              </w:rPr>
            </w:pPr>
            <w:r>
              <w:rPr>
                <w:color w:val="070807"/>
                <w:spacing w:val="-2"/>
                <w:w w:val="105"/>
                <w:sz w:val="15"/>
              </w:rPr>
              <w:t>Alquiler</w:t>
            </w:r>
          </w:p>
        </w:tc>
        <w:tc>
          <w:tcPr>
            <w:tcW w:w="1965" w:type="dxa"/>
          </w:tcPr>
          <w:p w14:paraId="5871E0A0" w14:textId="77777777" w:rsidR="00DD02F0" w:rsidRDefault="00755876">
            <w:pPr>
              <w:pStyle w:val="TableParagraph"/>
              <w:spacing w:before="3" w:line="158" w:lineRule="exact"/>
              <w:ind w:right="280"/>
              <w:jc w:val="right"/>
              <w:rPr>
                <w:sz w:val="15"/>
              </w:rPr>
            </w:pPr>
            <w:r>
              <w:rPr>
                <w:color w:val="070807"/>
                <w:spacing w:val="-2"/>
                <w:w w:val="105"/>
                <w:sz w:val="15"/>
              </w:rPr>
              <w:t>18.000,00</w:t>
            </w:r>
          </w:p>
        </w:tc>
        <w:tc>
          <w:tcPr>
            <w:tcW w:w="1321" w:type="dxa"/>
          </w:tcPr>
          <w:p w14:paraId="23C3499F" w14:textId="77777777" w:rsidR="00DD02F0" w:rsidRDefault="00755876">
            <w:pPr>
              <w:pStyle w:val="TableParagraph"/>
              <w:spacing w:before="3" w:line="158" w:lineRule="exact"/>
              <w:ind w:left="286"/>
              <w:rPr>
                <w:sz w:val="15"/>
              </w:rPr>
            </w:pPr>
            <w:r>
              <w:rPr>
                <w:color w:val="070807"/>
                <w:spacing w:val="-2"/>
                <w:w w:val="105"/>
                <w:sz w:val="15"/>
              </w:rPr>
              <w:t>12.500,00</w:t>
            </w:r>
          </w:p>
        </w:tc>
        <w:tc>
          <w:tcPr>
            <w:tcW w:w="1275" w:type="dxa"/>
          </w:tcPr>
          <w:p w14:paraId="15EC1708" w14:textId="77777777" w:rsidR="00DD02F0" w:rsidRDefault="00755876">
            <w:pPr>
              <w:pStyle w:val="TableParagraph"/>
              <w:spacing w:before="3" w:line="158" w:lineRule="exact"/>
              <w:ind w:right="323"/>
              <w:jc w:val="right"/>
              <w:rPr>
                <w:sz w:val="15"/>
              </w:rPr>
            </w:pPr>
            <w:r>
              <w:rPr>
                <w:color w:val="070807"/>
                <w:spacing w:val="-2"/>
                <w:w w:val="105"/>
                <w:sz w:val="15"/>
              </w:rPr>
              <w:t>1.163,25</w:t>
            </w:r>
          </w:p>
        </w:tc>
        <w:tc>
          <w:tcPr>
            <w:tcW w:w="950" w:type="dxa"/>
          </w:tcPr>
          <w:p w14:paraId="1D3C3F36" w14:textId="77777777" w:rsidR="00DD02F0" w:rsidRDefault="00755876">
            <w:pPr>
              <w:pStyle w:val="TableParagraph"/>
              <w:spacing w:before="3" w:line="158" w:lineRule="exact"/>
              <w:ind w:right="-15"/>
              <w:jc w:val="right"/>
              <w:rPr>
                <w:sz w:val="15"/>
              </w:rPr>
            </w:pPr>
            <w:r>
              <w:rPr>
                <w:color w:val="070807"/>
                <w:spacing w:val="-2"/>
                <w:w w:val="105"/>
                <w:sz w:val="15"/>
              </w:rPr>
              <w:t>2.839,25</w:t>
            </w:r>
          </w:p>
        </w:tc>
        <w:tc>
          <w:tcPr>
            <w:tcW w:w="126" w:type="dxa"/>
          </w:tcPr>
          <w:p w14:paraId="2B51C207" w14:textId="77777777" w:rsidR="00DD02F0" w:rsidRDefault="00DD02F0">
            <w:pPr>
              <w:pStyle w:val="TableParagraph"/>
              <w:rPr>
                <w:rFonts w:ascii="Times New Roman"/>
                <w:sz w:val="12"/>
              </w:rPr>
            </w:pPr>
          </w:p>
        </w:tc>
      </w:tr>
      <w:tr w:rsidR="00DD02F0" w14:paraId="360EA33D" w14:textId="77777777">
        <w:trPr>
          <w:trHeight w:val="185"/>
        </w:trPr>
        <w:tc>
          <w:tcPr>
            <w:tcW w:w="126" w:type="dxa"/>
            <w:vMerge/>
            <w:tcBorders>
              <w:top w:val="nil"/>
            </w:tcBorders>
          </w:tcPr>
          <w:p w14:paraId="178FFCA3" w14:textId="77777777" w:rsidR="00DD02F0" w:rsidRDefault="00DD02F0">
            <w:pPr>
              <w:rPr>
                <w:sz w:val="2"/>
                <w:szCs w:val="2"/>
              </w:rPr>
            </w:pPr>
          </w:p>
        </w:tc>
        <w:tc>
          <w:tcPr>
            <w:tcW w:w="2028" w:type="dxa"/>
          </w:tcPr>
          <w:p w14:paraId="09DBB815" w14:textId="77777777" w:rsidR="00DD02F0" w:rsidRDefault="00755876">
            <w:pPr>
              <w:pStyle w:val="TableParagraph"/>
              <w:spacing w:before="1" w:line="165" w:lineRule="exact"/>
              <w:ind w:left="1"/>
              <w:rPr>
                <w:sz w:val="15"/>
              </w:rPr>
            </w:pPr>
            <w:r>
              <w:rPr>
                <w:color w:val="070807"/>
                <w:w w:val="105"/>
                <w:sz w:val="15"/>
              </w:rPr>
              <w:t>Nave-fábrica</w:t>
            </w:r>
            <w:r>
              <w:rPr>
                <w:color w:val="070807"/>
                <w:spacing w:val="-1"/>
                <w:w w:val="105"/>
                <w:sz w:val="15"/>
              </w:rPr>
              <w:t xml:space="preserve"> </w:t>
            </w:r>
            <w:r>
              <w:rPr>
                <w:color w:val="070807"/>
                <w:spacing w:val="-2"/>
                <w:w w:val="105"/>
                <w:sz w:val="15"/>
              </w:rPr>
              <w:t>Fuerteventura</w:t>
            </w:r>
          </w:p>
        </w:tc>
        <w:tc>
          <w:tcPr>
            <w:tcW w:w="1593" w:type="dxa"/>
          </w:tcPr>
          <w:p w14:paraId="4D31C051" w14:textId="77777777" w:rsidR="00DD02F0" w:rsidRDefault="00755876">
            <w:pPr>
              <w:pStyle w:val="TableParagraph"/>
              <w:spacing w:before="5" w:line="160" w:lineRule="exact"/>
              <w:ind w:left="93"/>
              <w:rPr>
                <w:sz w:val="15"/>
              </w:rPr>
            </w:pPr>
            <w:r>
              <w:rPr>
                <w:color w:val="070807"/>
                <w:spacing w:val="-2"/>
                <w:w w:val="105"/>
                <w:sz w:val="15"/>
              </w:rPr>
              <w:t>Alquiler</w:t>
            </w:r>
          </w:p>
        </w:tc>
        <w:tc>
          <w:tcPr>
            <w:tcW w:w="1965" w:type="dxa"/>
          </w:tcPr>
          <w:p w14:paraId="08ABB03B" w14:textId="77777777" w:rsidR="00DD02F0" w:rsidRDefault="00DD02F0">
            <w:pPr>
              <w:pStyle w:val="TableParagraph"/>
              <w:rPr>
                <w:rFonts w:ascii="Times New Roman"/>
                <w:sz w:val="12"/>
              </w:rPr>
            </w:pPr>
          </w:p>
        </w:tc>
        <w:tc>
          <w:tcPr>
            <w:tcW w:w="1321" w:type="dxa"/>
          </w:tcPr>
          <w:p w14:paraId="3D9481E1" w14:textId="77777777" w:rsidR="00DD02F0" w:rsidRDefault="00755876">
            <w:pPr>
              <w:pStyle w:val="TableParagraph"/>
              <w:spacing w:before="5" w:line="160" w:lineRule="exact"/>
              <w:ind w:left="282"/>
              <w:rPr>
                <w:sz w:val="15"/>
              </w:rPr>
            </w:pPr>
            <w:r>
              <w:rPr>
                <w:color w:val="070807"/>
                <w:spacing w:val="-2"/>
                <w:w w:val="105"/>
                <w:sz w:val="15"/>
              </w:rPr>
              <w:t>10.000,00</w:t>
            </w:r>
          </w:p>
        </w:tc>
        <w:tc>
          <w:tcPr>
            <w:tcW w:w="1275" w:type="dxa"/>
          </w:tcPr>
          <w:p w14:paraId="0547624B" w14:textId="77777777" w:rsidR="00DD02F0" w:rsidRDefault="00755876">
            <w:pPr>
              <w:pStyle w:val="TableParagraph"/>
              <w:spacing w:before="5" w:line="160" w:lineRule="exact"/>
              <w:ind w:right="321"/>
              <w:jc w:val="right"/>
              <w:rPr>
                <w:sz w:val="15"/>
              </w:rPr>
            </w:pPr>
            <w:r>
              <w:rPr>
                <w:color w:val="070807"/>
                <w:spacing w:val="-2"/>
                <w:w w:val="105"/>
                <w:sz w:val="15"/>
              </w:rPr>
              <w:t>1.537,16</w:t>
            </w:r>
          </w:p>
        </w:tc>
        <w:tc>
          <w:tcPr>
            <w:tcW w:w="950" w:type="dxa"/>
          </w:tcPr>
          <w:p w14:paraId="1E928AA6" w14:textId="77777777" w:rsidR="00DD02F0" w:rsidRDefault="00755876">
            <w:pPr>
              <w:pStyle w:val="TableParagraph"/>
              <w:spacing w:before="5" w:line="160" w:lineRule="exact"/>
              <w:ind w:right="-29"/>
              <w:jc w:val="right"/>
              <w:rPr>
                <w:sz w:val="15"/>
              </w:rPr>
            </w:pPr>
            <w:r>
              <w:rPr>
                <w:color w:val="070807"/>
                <w:spacing w:val="-2"/>
                <w:w w:val="110"/>
                <w:sz w:val="15"/>
              </w:rPr>
              <w:t>1.458,91</w:t>
            </w:r>
          </w:p>
        </w:tc>
        <w:tc>
          <w:tcPr>
            <w:tcW w:w="126" w:type="dxa"/>
          </w:tcPr>
          <w:p w14:paraId="76DDCD01" w14:textId="77777777" w:rsidR="00DD02F0" w:rsidRDefault="00DD02F0">
            <w:pPr>
              <w:pStyle w:val="TableParagraph"/>
              <w:rPr>
                <w:rFonts w:ascii="Times New Roman"/>
                <w:sz w:val="12"/>
              </w:rPr>
            </w:pPr>
          </w:p>
        </w:tc>
      </w:tr>
      <w:tr w:rsidR="00DD02F0" w14:paraId="700D79C5" w14:textId="77777777">
        <w:trPr>
          <w:trHeight w:val="221"/>
        </w:trPr>
        <w:tc>
          <w:tcPr>
            <w:tcW w:w="126" w:type="dxa"/>
            <w:vMerge/>
            <w:tcBorders>
              <w:top w:val="nil"/>
            </w:tcBorders>
          </w:tcPr>
          <w:p w14:paraId="6A992902" w14:textId="77777777" w:rsidR="00DD02F0" w:rsidRDefault="00DD02F0">
            <w:pPr>
              <w:rPr>
                <w:sz w:val="2"/>
                <w:szCs w:val="2"/>
              </w:rPr>
            </w:pPr>
          </w:p>
        </w:tc>
        <w:tc>
          <w:tcPr>
            <w:tcW w:w="2028" w:type="dxa"/>
            <w:tcBorders>
              <w:bottom w:val="single" w:sz="2" w:space="0" w:color="000000"/>
            </w:tcBorders>
          </w:tcPr>
          <w:p w14:paraId="10C7275E" w14:textId="77777777" w:rsidR="00DD02F0" w:rsidRDefault="00755876">
            <w:pPr>
              <w:pStyle w:val="TableParagraph"/>
              <w:spacing w:before="3"/>
              <w:ind w:left="1"/>
              <w:rPr>
                <w:sz w:val="15"/>
              </w:rPr>
            </w:pPr>
            <w:r>
              <w:rPr>
                <w:color w:val="070807"/>
                <w:w w:val="105"/>
                <w:sz w:val="15"/>
              </w:rPr>
              <w:t>Oficinas</w:t>
            </w:r>
            <w:r>
              <w:rPr>
                <w:color w:val="070807"/>
                <w:spacing w:val="-6"/>
                <w:w w:val="105"/>
                <w:sz w:val="15"/>
              </w:rPr>
              <w:t xml:space="preserve"> </w:t>
            </w:r>
            <w:r>
              <w:rPr>
                <w:color w:val="070807"/>
                <w:spacing w:val="-2"/>
                <w:w w:val="105"/>
                <w:sz w:val="15"/>
              </w:rPr>
              <w:t>administrativas</w:t>
            </w:r>
          </w:p>
        </w:tc>
        <w:tc>
          <w:tcPr>
            <w:tcW w:w="1593" w:type="dxa"/>
            <w:tcBorders>
              <w:bottom w:val="single" w:sz="2" w:space="0" w:color="000000"/>
            </w:tcBorders>
          </w:tcPr>
          <w:p w14:paraId="433DFB5E" w14:textId="77777777" w:rsidR="00DD02F0" w:rsidRDefault="00755876">
            <w:pPr>
              <w:pStyle w:val="TableParagraph"/>
              <w:spacing w:before="3"/>
              <w:ind w:left="93"/>
              <w:rPr>
                <w:sz w:val="15"/>
              </w:rPr>
            </w:pPr>
            <w:r>
              <w:rPr>
                <w:color w:val="070807"/>
                <w:spacing w:val="-2"/>
                <w:w w:val="105"/>
                <w:sz w:val="15"/>
              </w:rPr>
              <w:t>Alguiler</w:t>
            </w:r>
          </w:p>
        </w:tc>
        <w:tc>
          <w:tcPr>
            <w:tcW w:w="1965" w:type="dxa"/>
            <w:tcBorders>
              <w:bottom w:val="single" w:sz="2" w:space="0" w:color="000000"/>
            </w:tcBorders>
          </w:tcPr>
          <w:p w14:paraId="3BE12428" w14:textId="77777777" w:rsidR="00DD02F0" w:rsidRDefault="00755876">
            <w:pPr>
              <w:pStyle w:val="TableParagraph"/>
              <w:spacing w:before="3"/>
              <w:ind w:right="286"/>
              <w:jc w:val="right"/>
              <w:rPr>
                <w:sz w:val="15"/>
              </w:rPr>
            </w:pPr>
            <w:r>
              <w:rPr>
                <w:color w:val="070807"/>
                <w:spacing w:val="-2"/>
                <w:w w:val="105"/>
                <w:sz w:val="15"/>
              </w:rPr>
              <w:t>36.000,00</w:t>
            </w:r>
          </w:p>
        </w:tc>
        <w:tc>
          <w:tcPr>
            <w:tcW w:w="1321" w:type="dxa"/>
            <w:tcBorders>
              <w:bottom w:val="single" w:sz="2" w:space="0" w:color="000000"/>
            </w:tcBorders>
          </w:tcPr>
          <w:p w14:paraId="4734F8A9" w14:textId="77777777" w:rsidR="00DD02F0" w:rsidRDefault="00755876">
            <w:pPr>
              <w:pStyle w:val="TableParagraph"/>
              <w:spacing w:before="3"/>
              <w:ind w:left="287"/>
              <w:rPr>
                <w:sz w:val="15"/>
              </w:rPr>
            </w:pPr>
            <w:r>
              <w:rPr>
                <w:color w:val="070807"/>
                <w:spacing w:val="-2"/>
                <w:w w:val="105"/>
                <w:sz w:val="15"/>
              </w:rPr>
              <w:t>36.000,00</w:t>
            </w:r>
          </w:p>
        </w:tc>
        <w:tc>
          <w:tcPr>
            <w:tcW w:w="1275" w:type="dxa"/>
            <w:tcBorders>
              <w:bottom w:val="single" w:sz="2" w:space="0" w:color="000000"/>
            </w:tcBorders>
          </w:tcPr>
          <w:p w14:paraId="563434F9" w14:textId="77777777" w:rsidR="00DD02F0" w:rsidRDefault="00755876">
            <w:pPr>
              <w:pStyle w:val="TableParagraph"/>
              <w:spacing w:before="3"/>
              <w:ind w:right="327"/>
              <w:jc w:val="right"/>
              <w:rPr>
                <w:sz w:val="15"/>
              </w:rPr>
            </w:pPr>
            <w:r>
              <w:rPr>
                <w:color w:val="070807"/>
                <w:spacing w:val="-2"/>
                <w:w w:val="105"/>
                <w:sz w:val="15"/>
              </w:rPr>
              <w:t>2.161,85</w:t>
            </w:r>
          </w:p>
        </w:tc>
        <w:tc>
          <w:tcPr>
            <w:tcW w:w="950" w:type="dxa"/>
            <w:tcBorders>
              <w:bottom w:val="single" w:sz="2" w:space="0" w:color="000000"/>
            </w:tcBorders>
          </w:tcPr>
          <w:p w14:paraId="2BE11C89" w14:textId="77777777" w:rsidR="00DD02F0" w:rsidRDefault="00755876">
            <w:pPr>
              <w:pStyle w:val="TableParagraph"/>
              <w:spacing w:before="3"/>
              <w:ind w:right="-15"/>
              <w:jc w:val="right"/>
              <w:rPr>
                <w:sz w:val="15"/>
              </w:rPr>
            </w:pPr>
            <w:r>
              <w:rPr>
                <w:color w:val="070807"/>
                <w:spacing w:val="-2"/>
                <w:w w:val="105"/>
                <w:sz w:val="15"/>
              </w:rPr>
              <w:t>2.161,85</w:t>
            </w:r>
          </w:p>
        </w:tc>
        <w:tc>
          <w:tcPr>
            <w:tcW w:w="126" w:type="dxa"/>
          </w:tcPr>
          <w:p w14:paraId="761072B5" w14:textId="77777777" w:rsidR="00DD02F0" w:rsidRDefault="00DD02F0">
            <w:pPr>
              <w:pStyle w:val="TableParagraph"/>
              <w:rPr>
                <w:rFonts w:ascii="Times New Roman"/>
                <w:sz w:val="14"/>
              </w:rPr>
            </w:pPr>
          </w:p>
        </w:tc>
      </w:tr>
      <w:tr w:rsidR="00DD02F0" w14:paraId="76DD664C" w14:textId="77777777">
        <w:trPr>
          <w:trHeight w:val="211"/>
        </w:trPr>
        <w:tc>
          <w:tcPr>
            <w:tcW w:w="126" w:type="dxa"/>
            <w:tcBorders>
              <w:bottom w:val="single" w:sz="4" w:space="0" w:color="000000"/>
            </w:tcBorders>
          </w:tcPr>
          <w:p w14:paraId="500569AF" w14:textId="77777777" w:rsidR="00DD02F0" w:rsidRDefault="00DD02F0">
            <w:pPr>
              <w:pStyle w:val="TableParagraph"/>
              <w:rPr>
                <w:rFonts w:ascii="Times New Roman"/>
                <w:sz w:val="14"/>
              </w:rPr>
            </w:pPr>
          </w:p>
        </w:tc>
        <w:tc>
          <w:tcPr>
            <w:tcW w:w="2028" w:type="dxa"/>
            <w:tcBorders>
              <w:top w:val="single" w:sz="2" w:space="0" w:color="000000"/>
              <w:bottom w:val="single" w:sz="4" w:space="0" w:color="000000"/>
            </w:tcBorders>
          </w:tcPr>
          <w:p w14:paraId="7AB446CC" w14:textId="77777777" w:rsidR="00DD02F0" w:rsidRDefault="00DD02F0">
            <w:pPr>
              <w:pStyle w:val="TableParagraph"/>
              <w:rPr>
                <w:rFonts w:ascii="Times New Roman"/>
                <w:sz w:val="14"/>
              </w:rPr>
            </w:pPr>
          </w:p>
        </w:tc>
        <w:tc>
          <w:tcPr>
            <w:tcW w:w="1593" w:type="dxa"/>
            <w:tcBorders>
              <w:top w:val="single" w:sz="2" w:space="0" w:color="000000"/>
              <w:bottom w:val="single" w:sz="4" w:space="0" w:color="000000"/>
            </w:tcBorders>
          </w:tcPr>
          <w:p w14:paraId="710CF359" w14:textId="77777777" w:rsidR="00DD02F0" w:rsidRDefault="00DD02F0">
            <w:pPr>
              <w:pStyle w:val="TableParagraph"/>
              <w:rPr>
                <w:rFonts w:ascii="Times New Roman"/>
                <w:sz w:val="14"/>
              </w:rPr>
            </w:pPr>
          </w:p>
        </w:tc>
        <w:tc>
          <w:tcPr>
            <w:tcW w:w="1965" w:type="dxa"/>
            <w:tcBorders>
              <w:top w:val="single" w:sz="2" w:space="0" w:color="000000"/>
              <w:bottom w:val="single" w:sz="4" w:space="0" w:color="000000"/>
            </w:tcBorders>
          </w:tcPr>
          <w:p w14:paraId="18E08543" w14:textId="77777777" w:rsidR="00DD02F0" w:rsidRDefault="00755876">
            <w:pPr>
              <w:pStyle w:val="TableParagraph"/>
              <w:spacing w:before="4"/>
              <w:ind w:right="285"/>
              <w:jc w:val="right"/>
              <w:rPr>
                <w:sz w:val="15"/>
              </w:rPr>
            </w:pPr>
            <w:r>
              <w:rPr>
                <w:color w:val="070807"/>
                <w:spacing w:val="-2"/>
                <w:w w:val="105"/>
                <w:sz w:val="15"/>
              </w:rPr>
              <w:t>66.000,00</w:t>
            </w:r>
          </w:p>
        </w:tc>
        <w:tc>
          <w:tcPr>
            <w:tcW w:w="1321" w:type="dxa"/>
            <w:tcBorders>
              <w:top w:val="single" w:sz="2" w:space="0" w:color="000000"/>
              <w:bottom w:val="single" w:sz="4" w:space="0" w:color="000000"/>
            </w:tcBorders>
          </w:tcPr>
          <w:p w14:paraId="78650C6A" w14:textId="77777777" w:rsidR="00DD02F0" w:rsidRDefault="00755876">
            <w:pPr>
              <w:pStyle w:val="TableParagraph"/>
              <w:spacing w:before="4"/>
              <w:ind w:left="286"/>
              <w:rPr>
                <w:sz w:val="15"/>
              </w:rPr>
            </w:pPr>
            <w:r>
              <w:rPr>
                <w:color w:val="070807"/>
                <w:spacing w:val="-2"/>
                <w:w w:val="105"/>
                <w:sz w:val="15"/>
              </w:rPr>
              <w:t>70.500,00</w:t>
            </w:r>
          </w:p>
        </w:tc>
        <w:tc>
          <w:tcPr>
            <w:tcW w:w="1275" w:type="dxa"/>
            <w:tcBorders>
              <w:top w:val="single" w:sz="2" w:space="0" w:color="000000"/>
              <w:bottom w:val="single" w:sz="4" w:space="0" w:color="000000"/>
            </w:tcBorders>
          </w:tcPr>
          <w:p w14:paraId="579A3DBC" w14:textId="77777777" w:rsidR="00DD02F0" w:rsidRDefault="00755876">
            <w:pPr>
              <w:pStyle w:val="TableParagraph"/>
              <w:spacing w:before="4"/>
              <w:ind w:right="327"/>
              <w:jc w:val="right"/>
              <w:rPr>
                <w:sz w:val="15"/>
              </w:rPr>
            </w:pPr>
            <w:r>
              <w:rPr>
                <w:color w:val="070807"/>
                <w:spacing w:val="-2"/>
                <w:w w:val="105"/>
                <w:sz w:val="15"/>
              </w:rPr>
              <w:t>5.799,55</w:t>
            </w:r>
          </w:p>
        </w:tc>
        <w:tc>
          <w:tcPr>
            <w:tcW w:w="950" w:type="dxa"/>
            <w:tcBorders>
              <w:top w:val="single" w:sz="2" w:space="0" w:color="000000"/>
              <w:bottom w:val="single" w:sz="4" w:space="0" w:color="000000"/>
            </w:tcBorders>
          </w:tcPr>
          <w:p w14:paraId="533F3F9F" w14:textId="77777777" w:rsidR="00DD02F0" w:rsidRDefault="00755876">
            <w:pPr>
              <w:pStyle w:val="TableParagraph"/>
              <w:spacing w:before="4"/>
              <w:jc w:val="right"/>
              <w:rPr>
                <w:sz w:val="15"/>
              </w:rPr>
            </w:pPr>
            <w:r>
              <w:rPr>
                <w:color w:val="070807"/>
                <w:spacing w:val="-2"/>
                <w:w w:val="105"/>
                <w:sz w:val="15"/>
              </w:rPr>
              <w:t>7.397,30</w:t>
            </w:r>
          </w:p>
        </w:tc>
        <w:tc>
          <w:tcPr>
            <w:tcW w:w="126" w:type="dxa"/>
            <w:tcBorders>
              <w:bottom w:val="single" w:sz="4" w:space="0" w:color="000000"/>
            </w:tcBorders>
          </w:tcPr>
          <w:p w14:paraId="3C7886EF" w14:textId="77777777" w:rsidR="00DD02F0" w:rsidRDefault="00DD02F0">
            <w:pPr>
              <w:pStyle w:val="TableParagraph"/>
              <w:rPr>
                <w:rFonts w:ascii="Times New Roman"/>
                <w:sz w:val="14"/>
              </w:rPr>
            </w:pPr>
          </w:p>
        </w:tc>
      </w:tr>
    </w:tbl>
    <w:p w14:paraId="26AA6BE5" w14:textId="77777777" w:rsidR="00DD02F0" w:rsidRDefault="00DD02F0">
      <w:pPr>
        <w:pStyle w:val="Textkrper"/>
        <w:spacing w:before="3"/>
        <w:rPr>
          <w:sz w:val="21"/>
        </w:rPr>
      </w:pPr>
    </w:p>
    <w:p w14:paraId="72F9F473" w14:textId="77777777" w:rsidR="00DD02F0" w:rsidRDefault="00755876">
      <w:pPr>
        <w:pStyle w:val="Textkrper"/>
        <w:spacing w:before="1" w:line="249" w:lineRule="auto"/>
        <w:ind w:left="538" w:right="266" w:hanging="3"/>
        <w:jc w:val="both"/>
      </w:pPr>
      <w:r>
        <w:rPr>
          <w:color w:val="070807"/>
          <w:w w:val="105"/>
        </w:rPr>
        <w:t>Estos contratos de arrendamientos</w:t>
      </w:r>
      <w:r>
        <w:rPr>
          <w:color w:val="070807"/>
          <w:spacing w:val="-2"/>
          <w:w w:val="105"/>
        </w:rPr>
        <w:t xml:space="preserve"> </w:t>
      </w:r>
      <w:r>
        <w:rPr>
          <w:color w:val="070807"/>
          <w:w w:val="105"/>
        </w:rPr>
        <w:t>pueden ser cancelados en cualquier momento</w:t>
      </w:r>
      <w:r>
        <w:rPr>
          <w:color w:val="070807"/>
          <w:w w:val="105"/>
        </w:rPr>
        <w:t xml:space="preserve"> por cualquiera de las partes sin penalización o indemnización alguna, no existiendo por tanto pagos futuros mínimos garantizados asociados a los mismos.</w:t>
      </w:r>
    </w:p>
    <w:p w14:paraId="7A23CBD2" w14:textId="77777777" w:rsidR="00DD02F0" w:rsidRDefault="00DD02F0">
      <w:pPr>
        <w:pStyle w:val="Textkrper"/>
        <w:rPr>
          <w:sz w:val="20"/>
        </w:rPr>
      </w:pPr>
    </w:p>
    <w:p w14:paraId="4A4F34CB" w14:textId="77777777" w:rsidR="00DD02F0" w:rsidRDefault="00755876">
      <w:pPr>
        <w:pStyle w:val="Listenabsatz"/>
        <w:numPr>
          <w:ilvl w:val="0"/>
          <w:numId w:val="4"/>
        </w:numPr>
        <w:tabs>
          <w:tab w:val="left" w:pos="1251"/>
          <w:tab w:val="left" w:pos="1252"/>
        </w:tabs>
        <w:spacing w:before="140" w:line="268" w:lineRule="auto"/>
        <w:ind w:left="1259" w:right="275" w:hanging="726"/>
        <w:rPr>
          <w:color w:val="070807"/>
          <w:sz w:val="18"/>
        </w:rPr>
      </w:pPr>
      <w:r>
        <w:rPr>
          <w:color w:val="070807"/>
          <w:w w:val="110"/>
          <w:sz w:val="18"/>
        </w:rPr>
        <w:t>INVERSIONES</w:t>
      </w:r>
      <w:r>
        <w:rPr>
          <w:color w:val="070807"/>
          <w:spacing w:val="80"/>
          <w:w w:val="150"/>
          <w:sz w:val="18"/>
        </w:rPr>
        <w:t xml:space="preserve"> </w:t>
      </w:r>
      <w:r>
        <w:rPr>
          <w:color w:val="070807"/>
          <w:w w:val="110"/>
          <w:sz w:val="18"/>
        </w:rPr>
        <w:t>EN</w:t>
      </w:r>
      <w:r>
        <w:rPr>
          <w:color w:val="070807"/>
          <w:spacing w:val="80"/>
          <w:w w:val="110"/>
          <w:sz w:val="18"/>
        </w:rPr>
        <w:t xml:space="preserve"> </w:t>
      </w:r>
      <w:r>
        <w:rPr>
          <w:color w:val="070807"/>
          <w:w w:val="110"/>
          <w:sz w:val="18"/>
        </w:rPr>
        <w:t>EL</w:t>
      </w:r>
      <w:r>
        <w:rPr>
          <w:color w:val="070807"/>
          <w:spacing w:val="80"/>
          <w:w w:val="110"/>
          <w:sz w:val="18"/>
        </w:rPr>
        <w:t xml:space="preserve"> </w:t>
      </w:r>
      <w:r>
        <w:rPr>
          <w:color w:val="070807"/>
          <w:w w:val="110"/>
          <w:sz w:val="18"/>
        </w:rPr>
        <w:t>PATRIMONIO</w:t>
      </w:r>
      <w:r>
        <w:rPr>
          <w:color w:val="070807"/>
          <w:spacing w:val="80"/>
          <w:w w:val="110"/>
          <w:sz w:val="18"/>
        </w:rPr>
        <w:t xml:space="preserve"> </w:t>
      </w:r>
      <w:r>
        <w:rPr>
          <w:color w:val="070807"/>
          <w:w w:val="110"/>
          <w:sz w:val="18"/>
        </w:rPr>
        <w:t>DE</w:t>
      </w:r>
      <w:r>
        <w:rPr>
          <w:color w:val="070807"/>
          <w:spacing w:val="80"/>
          <w:w w:val="110"/>
          <w:sz w:val="18"/>
        </w:rPr>
        <w:t xml:space="preserve"> </w:t>
      </w:r>
      <w:r>
        <w:rPr>
          <w:color w:val="070807"/>
          <w:w w:val="110"/>
          <w:sz w:val="18"/>
        </w:rPr>
        <w:t>EMPRESAS</w:t>
      </w:r>
      <w:r>
        <w:rPr>
          <w:color w:val="070807"/>
          <w:spacing w:val="80"/>
          <w:w w:val="110"/>
          <w:sz w:val="18"/>
        </w:rPr>
        <w:t xml:space="preserve"> </w:t>
      </w:r>
      <w:r>
        <w:rPr>
          <w:color w:val="070807"/>
          <w:w w:val="110"/>
          <w:sz w:val="18"/>
        </w:rPr>
        <w:t>DEL</w:t>
      </w:r>
      <w:r>
        <w:rPr>
          <w:color w:val="070807"/>
          <w:spacing w:val="80"/>
          <w:w w:val="110"/>
          <w:sz w:val="18"/>
        </w:rPr>
        <w:t xml:space="preserve"> </w:t>
      </w:r>
      <w:r>
        <w:rPr>
          <w:color w:val="070807"/>
          <w:w w:val="110"/>
          <w:sz w:val="18"/>
        </w:rPr>
        <w:t>GRUPO,</w:t>
      </w:r>
      <w:r>
        <w:rPr>
          <w:color w:val="070807"/>
          <w:spacing w:val="80"/>
          <w:w w:val="110"/>
          <w:sz w:val="18"/>
        </w:rPr>
        <w:t xml:space="preserve"> </w:t>
      </w:r>
      <w:r>
        <w:rPr>
          <w:color w:val="070807"/>
          <w:w w:val="110"/>
          <w:sz w:val="18"/>
        </w:rPr>
        <w:t>MULTIGRUPO</w:t>
      </w:r>
      <w:r>
        <w:rPr>
          <w:color w:val="070807"/>
          <w:spacing w:val="80"/>
          <w:w w:val="110"/>
          <w:sz w:val="18"/>
        </w:rPr>
        <w:t xml:space="preserve"> </w:t>
      </w:r>
      <w:r>
        <w:rPr>
          <w:color w:val="070807"/>
          <w:w w:val="110"/>
          <w:sz w:val="18"/>
        </w:rPr>
        <w:t>Y</w:t>
      </w:r>
      <w:r>
        <w:rPr>
          <w:color w:val="070807"/>
          <w:spacing w:val="40"/>
          <w:w w:val="110"/>
          <w:sz w:val="18"/>
        </w:rPr>
        <w:t xml:space="preserve"> </w:t>
      </w:r>
      <w:r>
        <w:rPr>
          <w:color w:val="070807"/>
          <w:spacing w:val="-2"/>
          <w:w w:val="110"/>
          <w:sz w:val="18"/>
        </w:rPr>
        <w:t>ASOCIADAS</w:t>
      </w:r>
    </w:p>
    <w:p w14:paraId="5BA9332D" w14:textId="77777777" w:rsidR="00DD02F0" w:rsidRDefault="00DD02F0">
      <w:pPr>
        <w:pStyle w:val="Textkrper"/>
        <w:spacing w:before="7"/>
      </w:pPr>
    </w:p>
    <w:p w14:paraId="051D209D" w14:textId="77777777" w:rsidR="00DD02F0" w:rsidRDefault="00755876">
      <w:pPr>
        <w:pStyle w:val="Textkrper"/>
        <w:ind w:left="535"/>
        <w:jc w:val="both"/>
      </w:pPr>
      <w:r>
        <w:rPr>
          <w:color w:val="070807"/>
          <w:w w:val="105"/>
        </w:rPr>
        <w:t>El</w:t>
      </w:r>
      <w:r>
        <w:rPr>
          <w:color w:val="070807"/>
          <w:spacing w:val="-14"/>
          <w:w w:val="105"/>
        </w:rPr>
        <w:t xml:space="preserve"> </w:t>
      </w:r>
      <w:r>
        <w:rPr>
          <w:color w:val="070807"/>
          <w:w w:val="105"/>
        </w:rPr>
        <w:t>detalle</w:t>
      </w:r>
      <w:r>
        <w:rPr>
          <w:color w:val="070807"/>
          <w:spacing w:val="-3"/>
          <w:w w:val="105"/>
        </w:rPr>
        <w:t xml:space="preserve"> </w:t>
      </w:r>
      <w:r>
        <w:rPr>
          <w:color w:val="070807"/>
          <w:w w:val="105"/>
        </w:rPr>
        <w:t>y</w:t>
      </w:r>
      <w:r>
        <w:rPr>
          <w:color w:val="070807"/>
          <w:spacing w:val="-6"/>
          <w:w w:val="105"/>
        </w:rPr>
        <w:t xml:space="preserve"> </w:t>
      </w:r>
      <w:r>
        <w:rPr>
          <w:color w:val="070807"/>
          <w:w w:val="105"/>
        </w:rPr>
        <w:t>los</w:t>
      </w:r>
      <w:r>
        <w:rPr>
          <w:color w:val="070807"/>
          <w:spacing w:val="-13"/>
          <w:w w:val="105"/>
        </w:rPr>
        <w:t xml:space="preserve"> </w:t>
      </w:r>
      <w:r>
        <w:rPr>
          <w:color w:val="070807"/>
          <w:w w:val="105"/>
        </w:rPr>
        <w:t>movimientos</w:t>
      </w:r>
      <w:r>
        <w:rPr>
          <w:color w:val="070807"/>
          <w:spacing w:val="-2"/>
          <w:w w:val="105"/>
        </w:rPr>
        <w:t xml:space="preserve"> </w:t>
      </w:r>
      <w:r>
        <w:rPr>
          <w:color w:val="070807"/>
          <w:w w:val="105"/>
        </w:rPr>
        <w:t>de</w:t>
      </w:r>
      <w:r>
        <w:rPr>
          <w:color w:val="070807"/>
          <w:spacing w:val="-6"/>
          <w:w w:val="105"/>
        </w:rPr>
        <w:t xml:space="preserve"> </w:t>
      </w:r>
      <w:r>
        <w:rPr>
          <w:color w:val="070807"/>
          <w:w w:val="105"/>
        </w:rPr>
        <w:t>las</w:t>
      </w:r>
      <w:r>
        <w:rPr>
          <w:color w:val="070807"/>
          <w:spacing w:val="-8"/>
          <w:w w:val="105"/>
        </w:rPr>
        <w:t xml:space="preserve"> </w:t>
      </w:r>
      <w:r>
        <w:rPr>
          <w:color w:val="070807"/>
          <w:w w:val="105"/>
        </w:rPr>
        <w:t>distintas</w:t>
      </w:r>
      <w:r>
        <w:rPr>
          <w:color w:val="070807"/>
          <w:spacing w:val="-3"/>
          <w:w w:val="105"/>
        </w:rPr>
        <w:t xml:space="preserve"> </w:t>
      </w:r>
      <w:r>
        <w:rPr>
          <w:color w:val="070807"/>
          <w:w w:val="105"/>
        </w:rPr>
        <w:t>partidas</w:t>
      </w:r>
      <w:r>
        <w:rPr>
          <w:color w:val="070807"/>
          <w:spacing w:val="-3"/>
          <w:w w:val="105"/>
        </w:rPr>
        <w:t xml:space="preserve"> </w:t>
      </w:r>
      <w:r>
        <w:rPr>
          <w:color w:val="070807"/>
          <w:w w:val="105"/>
        </w:rPr>
        <w:t>que</w:t>
      </w:r>
      <w:r>
        <w:rPr>
          <w:color w:val="070807"/>
          <w:spacing w:val="-5"/>
          <w:w w:val="105"/>
        </w:rPr>
        <w:t xml:space="preserve"> </w:t>
      </w:r>
      <w:r>
        <w:rPr>
          <w:color w:val="070807"/>
          <w:w w:val="105"/>
        </w:rPr>
        <w:t>componen</w:t>
      </w:r>
      <w:r>
        <w:rPr>
          <w:color w:val="070807"/>
          <w:spacing w:val="2"/>
          <w:w w:val="105"/>
        </w:rPr>
        <w:t xml:space="preserve"> </w:t>
      </w:r>
      <w:r>
        <w:rPr>
          <w:color w:val="070807"/>
          <w:w w:val="105"/>
        </w:rPr>
        <w:t>este</w:t>
      </w:r>
      <w:r>
        <w:rPr>
          <w:color w:val="070807"/>
          <w:spacing w:val="-3"/>
          <w:w w:val="105"/>
        </w:rPr>
        <w:t xml:space="preserve"> </w:t>
      </w:r>
      <w:r>
        <w:rPr>
          <w:color w:val="070807"/>
          <w:w w:val="105"/>
        </w:rPr>
        <w:t>epígrafe</w:t>
      </w:r>
      <w:r>
        <w:rPr>
          <w:color w:val="070807"/>
          <w:spacing w:val="2"/>
          <w:w w:val="105"/>
        </w:rPr>
        <w:t xml:space="preserve"> </w:t>
      </w:r>
      <w:r>
        <w:rPr>
          <w:color w:val="070807"/>
          <w:w w:val="105"/>
        </w:rPr>
        <w:t>son</w:t>
      </w:r>
      <w:r>
        <w:rPr>
          <w:color w:val="070807"/>
          <w:spacing w:val="-8"/>
          <w:w w:val="105"/>
        </w:rPr>
        <w:t xml:space="preserve"> </w:t>
      </w:r>
      <w:r>
        <w:rPr>
          <w:color w:val="070807"/>
          <w:w w:val="105"/>
        </w:rPr>
        <w:t>los</w:t>
      </w:r>
      <w:r>
        <w:rPr>
          <w:color w:val="070807"/>
          <w:spacing w:val="-14"/>
          <w:w w:val="105"/>
        </w:rPr>
        <w:t xml:space="preserve"> </w:t>
      </w:r>
      <w:r>
        <w:rPr>
          <w:color w:val="070807"/>
          <w:spacing w:val="-2"/>
          <w:w w:val="105"/>
        </w:rPr>
        <w:t>siguientes:</w:t>
      </w:r>
    </w:p>
    <w:p w14:paraId="4978E3A7" w14:textId="77777777" w:rsidR="00DD02F0" w:rsidRDefault="00DD02F0">
      <w:pPr>
        <w:pStyle w:val="Textkrper"/>
        <w:spacing w:before="10" w:after="1"/>
        <w:rPr>
          <w:sz w:val="17"/>
        </w:rPr>
      </w:pPr>
    </w:p>
    <w:tbl>
      <w:tblPr>
        <w:tblStyle w:val="TableNormal"/>
        <w:tblW w:w="0" w:type="auto"/>
        <w:tblInd w:w="526" w:type="dxa"/>
        <w:tblLayout w:type="fixed"/>
        <w:tblLook w:val="01E0" w:firstRow="1" w:lastRow="1" w:firstColumn="1" w:lastColumn="1" w:noHBand="0" w:noVBand="0"/>
      </w:tblPr>
      <w:tblGrid>
        <w:gridCol w:w="126"/>
        <w:gridCol w:w="3133"/>
        <w:gridCol w:w="1745"/>
        <w:gridCol w:w="989"/>
        <w:gridCol w:w="1077"/>
        <w:gridCol w:w="1147"/>
        <w:gridCol w:w="1050"/>
        <w:gridCol w:w="122"/>
      </w:tblGrid>
      <w:tr w:rsidR="00DD02F0" w14:paraId="501B2FAA" w14:textId="77777777">
        <w:trPr>
          <w:trHeight w:val="155"/>
        </w:trPr>
        <w:tc>
          <w:tcPr>
            <w:tcW w:w="126" w:type="dxa"/>
            <w:vMerge w:val="restart"/>
            <w:tcBorders>
              <w:top w:val="single" w:sz="4" w:space="0" w:color="000000"/>
            </w:tcBorders>
          </w:tcPr>
          <w:p w14:paraId="3DC2557C" w14:textId="77777777" w:rsidR="00DD02F0" w:rsidRDefault="00DD02F0">
            <w:pPr>
              <w:pStyle w:val="TableParagraph"/>
              <w:rPr>
                <w:rFonts w:ascii="Times New Roman"/>
                <w:sz w:val="16"/>
              </w:rPr>
            </w:pPr>
          </w:p>
        </w:tc>
        <w:tc>
          <w:tcPr>
            <w:tcW w:w="3133" w:type="dxa"/>
            <w:tcBorders>
              <w:top w:val="single" w:sz="4" w:space="0" w:color="000000"/>
              <w:bottom w:val="single" w:sz="6" w:space="0" w:color="000000"/>
            </w:tcBorders>
          </w:tcPr>
          <w:p w14:paraId="63564B63" w14:textId="77777777" w:rsidR="00DD02F0" w:rsidRDefault="00755876">
            <w:pPr>
              <w:pStyle w:val="TableParagraph"/>
              <w:spacing w:before="2" w:line="126" w:lineRule="exact"/>
              <w:ind w:left="-12"/>
              <w:rPr>
                <w:sz w:val="14"/>
              </w:rPr>
            </w:pPr>
            <w:r>
              <w:rPr>
                <w:color w:val="070807"/>
                <w:spacing w:val="-2"/>
                <w:w w:val="110"/>
                <w:sz w:val="14"/>
              </w:rPr>
              <w:t>Euros</w:t>
            </w:r>
          </w:p>
        </w:tc>
        <w:tc>
          <w:tcPr>
            <w:tcW w:w="1745" w:type="dxa"/>
            <w:tcBorders>
              <w:top w:val="single" w:sz="4" w:space="0" w:color="000000"/>
              <w:bottom w:val="single" w:sz="6" w:space="0" w:color="000000"/>
            </w:tcBorders>
          </w:tcPr>
          <w:p w14:paraId="009710E7" w14:textId="77777777" w:rsidR="00DD02F0" w:rsidRDefault="00755876">
            <w:pPr>
              <w:pStyle w:val="TableParagraph"/>
              <w:spacing w:before="2" w:line="126" w:lineRule="exact"/>
              <w:ind w:right="339"/>
              <w:jc w:val="right"/>
              <w:rPr>
                <w:sz w:val="14"/>
              </w:rPr>
            </w:pPr>
            <w:r>
              <w:rPr>
                <w:color w:val="070807"/>
                <w:w w:val="105"/>
                <w:sz w:val="14"/>
              </w:rPr>
              <w:t>Saldo</w:t>
            </w:r>
            <w:r>
              <w:rPr>
                <w:color w:val="070807"/>
                <w:spacing w:val="-3"/>
                <w:w w:val="105"/>
                <w:sz w:val="14"/>
              </w:rPr>
              <w:t xml:space="preserve"> </w:t>
            </w:r>
            <w:r>
              <w:rPr>
                <w:color w:val="070807"/>
                <w:spacing w:val="-2"/>
                <w:w w:val="110"/>
                <w:sz w:val="14"/>
              </w:rPr>
              <w:t>inicial</w:t>
            </w:r>
          </w:p>
        </w:tc>
        <w:tc>
          <w:tcPr>
            <w:tcW w:w="989" w:type="dxa"/>
            <w:tcBorders>
              <w:top w:val="single" w:sz="4" w:space="0" w:color="000000"/>
              <w:bottom w:val="single" w:sz="6" w:space="0" w:color="000000"/>
            </w:tcBorders>
          </w:tcPr>
          <w:p w14:paraId="3E700BAA" w14:textId="77777777" w:rsidR="00DD02F0" w:rsidRDefault="00755876">
            <w:pPr>
              <w:pStyle w:val="TableParagraph"/>
              <w:spacing w:before="2" w:line="126" w:lineRule="exact"/>
              <w:ind w:left="239"/>
              <w:rPr>
                <w:sz w:val="14"/>
              </w:rPr>
            </w:pPr>
            <w:r>
              <w:rPr>
                <w:color w:val="070807"/>
                <w:spacing w:val="-2"/>
                <w:w w:val="105"/>
                <w:sz w:val="14"/>
              </w:rPr>
              <w:t>Altas</w:t>
            </w:r>
          </w:p>
        </w:tc>
        <w:tc>
          <w:tcPr>
            <w:tcW w:w="1077" w:type="dxa"/>
            <w:tcBorders>
              <w:top w:val="single" w:sz="4" w:space="0" w:color="000000"/>
              <w:bottom w:val="single" w:sz="6" w:space="0" w:color="000000"/>
            </w:tcBorders>
          </w:tcPr>
          <w:p w14:paraId="6B7C56DE" w14:textId="77777777" w:rsidR="00DD02F0" w:rsidRDefault="00755876">
            <w:pPr>
              <w:pStyle w:val="TableParagraph"/>
              <w:spacing w:before="2" w:line="126" w:lineRule="exact"/>
              <w:ind w:left="127"/>
              <w:rPr>
                <w:sz w:val="14"/>
              </w:rPr>
            </w:pPr>
            <w:r>
              <w:rPr>
                <w:color w:val="070807"/>
                <w:spacing w:val="-2"/>
                <w:w w:val="105"/>
                <w:sz w:val="14"/>
              </w:rPr>
              <w:t>Dotaciones</w:t>
            </w:r>
          </w:p>
        </w:tc>
        <w:tc>
          <w:tcPr>
            <w:tcW w:w="1147" w:type="dxa"/>
            <w:tcBorders>
              <w:top w:val="single" w:sz="4" w:space="0" w:color="000000"/>
              <w:bottom w:val="single" w:sz="6" w:space="0" w:color="000000"/>
            </w:tcBorders>
          </w:tcPr>
          <w:p w14:paraId="1C1D6D59" w14:textId="77777777" w:rsidR="00DD02F0" w:rsidRDefault="00755876">
            <w:pPr>
              <w:pStyle w:val="TableParagraph"/>
              <w:spacing w:before="2" w:line="126" w:lineRule="exact"/>
              <w:ind w:right="207"/>
              <w:jc w:val="right"/>
              <w:rPr>
                <w:sz w:val="14"/>
              </w:rPr>
            </w:pPr>
            <w:r>
              <w:rPr>
                <w:color w:val="070807"/>
                <w:spacing w:val="-2"/>
                <w:w w:val="105"/>
                <w:sz w:val="14"/>
              </w:rPr>
              <w:t>Reversiones</w:t>
            </w:r>
          </w:p>
        </w:tc>
        <w:tc>
          <w:tcPr>
            <w:tcW w:w="1050" w:type="dxa"/>
            <w:tcBorders>
              <w:top w:val="single" w:sz="4" w:space="0" w:color="000000"/>
              <w:bottom w:val="single" w:sz="6" w:space="0" w:color="000000"/>
            </w:tcBorders>
          </w:tcPr>
          <w:p w14:paraId="2FF8BBFC" w14:textId="77777777" w:rsidR="00DD02F0" w:rsidRDefault="00755876">
            <w:pPr>
              <w:pStyle w:val="TableParagraph"/>
              <w:spacing w:before="2" w:line="126" w:lineRule="exact"/>
              <w:ind w:left="195"/>
              <w:rPr>
                <w:sz w:val="14"/>
              </w:rPr>
            </w:pPr>
            <w:r>
              <w:rPr>
                <w:color w:val="070807"/>
                <w:w w:val="105"/>
                <w:sz w:val="14"/>
              </w:rPr>
              <w:t>Saldo</w:t>
            </w:r>
            <w:r>
              <w:rPr>
                <w:color w:val="070807"/>
                <w:spacing w:val="-4"/>
                <w:w w:val="105"/>
                <w:sz w:val="14"/>
              </w:rPr>
              <w:t xml:space="preserve"> </w:t>
            </w:r>
            <w:r>
              <w:rPr>
                <w:color w:val="070807"/>
                <w:spacing w:val="-4"/>
                <w:w w:val="110"/>
                <w:sz w:val="14"/>
              </w:rPr>
              <w:t>final</w:t>
            </w:r>
          </w:p>
        </w:tc>
        <w:tc>
          <w:tcPr>
            <w:tcW w:w="122" w:type="dxa"/>
            <w:tcBorders>
              <w:top w:val="single" w:sz="4" w:space="0" w:color="000000"/>
            </w:tcBorders>
          </w:tcPr>
          <w:p w14:paraId="7450856A" w14:textId="77777777" w:rsidR="00DD02F0" w:rsidRDefault="00DD02F0">
            <w:pPr>
              <w:pStyle w:val="TableParagraph"/>
              <w:rPr>
                <w:rFonts w:ascii="Times New Roman"/>
                <w:sz w:val="10"/>
              </w:rPr>
            </w:pPr>
          </w:p>
        </w:tc>
      </w:tr>
      <w:tr w:rsidR="00DD02F0" w14:paraId="675615DB" w14:textId="77777777">
        <w:trPr>
          <w:trHeight w:val="675"/>
        </w:trPr>
        <w:tc>
          <w:tcPr>
            <w:tcW w:w="126" w:type="dxa"/>
            <w:vMerge/>
            <w:tcBorders>
              <w:top w:val="nil"/>
            </w:tcBorders>
          </w:tcPr>
          <w:p w14:paraId="3E0065D9" w14:textId="77777777" w:rsidR="00DD02F0" w:rsidRDefault="00DD02F0">
            <w:pPr>
              <w:rPr>
                <w:sz w:val="2"/>
                <w:szCs w:val="2"/>
              </w:rPr>
            </w:pPr>
          </w:p>
        </w:tc>
        <w:tc>
          <w:tcPr>
            <w:tcW w:w="3133" w:type="dxa"/>
            <w:tcBorders>
              <w:top w:val="single" w:sz="6" w:space="0" w:color="000000"/>
            </w:tcBorders>
          </w:tcPr>
          <w:p w14:paraId="30500E8C" w14:textId="77777777" w:rsidR="00DD02F0" w:rsidRDefault="00DD02F0">
            <w:pPr>
              <w:pStyle w:val="TableParagraph"/>
              <w:spacing w:before="2"/>
              <w:rPr>
                <w:sz w:val="15"/>
              </w:rPr>
            </w:pPr>
          </w:p>
          <w:p w14:paraId="0A4AED1A" w14:textId="77777777" w:rsidR="00DD02F0" w:rsidRDefault="00755876">
            <w:pPr>
              <w:pStyle w:val="TableParagraph"/>
              <w:spacing w:line="254" w:lineRule="auto"/>
              <w:ind w:left="-9" w:right="1464" w:hanging="3"/>
              <w:rPr>
                <w:sz w:val="14"/>
              </w:rPr>
            </w:pPr>
            <w:r>
              <w:rPr>
                <w:color w:val="070807"/>
                <w:sz w:val="14"/>
              </w:rPr>
              <w:t>Ejercicio 2024</w:t>
            </w:r>
            <w:r>
              <w:rPr>
                <w:color w:val="070807"/>
                <w:spacing w:val="40"/>
                <w:sz w:val="14"/>
              </w:rPr>
              <w:t xml:space="preserve"> </w:t>
            </w:r>
            <w:r>
              <w:rPr>
                <w:color w:val="070807"/>
                <w:spacing w:val="-2"/>
                <w:sz w:val="14"/>
              </w:rPr>
              <w:t>Instrumentos</w:t>
            </w:r>
            <w:r>
              <w:rPr>
                <w:color w:val="070807"/>
                <w:spacing w:val="-3"/>
                <w:sz w:val="14"/>
              </w:rPr>
              <w:t xml:space="preserve"> </w:t>
            </w:r>
            <w:r>
              <w:rPr>
                <w:color w:val="070807"/>
                <w:spacing w:val="-2"/>
                <w:sz w:val="14"/>
              </w:rPr>
              <w:t>de</w:t>
            </w:r>
            <w:r>
              <w:rPr>
                <w:color w:val="070807"/>
                <w:spacing w:val="-8"/>
                <w:sz w:val="14"/>
              </w:rPr>
              <w:t xml:space="preserve"> </w:t>
            </w:r>
            <w:r>
              <w:rPr>
                <w:color w:val="070807"/>
                <w:spacing w:val="-2"/>
                <w:sz w:val="14"/>
              </w:rPr>
              <w:t>patrimonio</w:t>
            </w:r>
          </w:p>
          <w:p w14:paraId="7776A28F" w14:textId="77777777" w:rsidR="00DD02F0" w:rsidRDefault="00755876">
            <w:pPr>
              <w:pStyle w:val="TableParagraph"/>
              <w:spacing w:line="147" w:lineRule="exact"/>
              <w:ind w:left="194"/>
              <w:rPr>
                <w:sz w:val="14"/>
              </w:rPr>
            </w:pPr>
            <w:r>
              <w:rPr>
                <w:color w:val="070807"/>
                <w:spacing w:val="-2"/>
                <w:sz w:val="14"/>
              </w:rPr>
              <w:t>Coste</w:t>
            </w:r>
          </w:p>
        </w:tc>
        <w:tc>
          <w:tcPr>
            <w:tcW w:w="1745" w:type="dxa"/>
            <w:tcBorders>
              <w:top w:val="single" w:sz="6" w:space="0" w:color="000000"/>
            </w:tcBorders>
          </w:tcPr>
          <w:p w14:paraId="1D4736EC" w14:textId="77777777" w:rsidR="00DD02F0" w:rsidRDefault="00DD02F0">
            <w:pPr>
              <w:pStyle w:val="TableParagraph"/>
              <w:rPr>
                <w:sz w:val="14"/>
              </w:rPr>
            </w:pPr>
          </w:p>
          <w:p w14:paraId="5012AFA9" w14:textId="77777777" w:rsidR="00DD02F0" w:rsidRDefault="00DD02F0">
            <w:pPr>
              <w:pStyle w:val="TableParagraph"/>
              <w:rPr>
                <w:sz w:val="14"/>
              </w:rPr>
            </w:pPr>
          </w:p>
          <w:p w14:paraId="77E9BB83" w14:textId="77777777" w:rsidR="00DD02F0" w:rsidRDefault="00DD02F0">
            <w:pPr>
              <w:pStyle w:val="TableParagraph"/>
              <w:spacing w:before="2"/>
              <w:rPr>
                <w:sz w:val="17"/>
              </w:rPr>
            </w:pPr>
          </w:p>
          <w:p w14:paraId="5CCB779D" w14:textId="77777777" w:rsidR="00DD02F0" w:rsidRDefault="00755876">
            <w:pPr>
              <w:pStyle w:val="TableParagraph"/>
              <w:spacing w:line="142" w:lineRule="exact"/>
              <w:ind w:right="241"/>
              <w:jc w:val="right"/>
              <w:rPr>
                <w:rFonts w:ascii="Times New Roman"/>
                <w:sz w:val="13"/>
              </w:rPr>
            </w:pPr>
            <w:r>
              <w:rPr>
                <w:rFonts w:ascii="Times New Roman"/>
                <w:color w:val="070807"/>
                <w:spacing w:val="-2"/>
                <w:w w:val="120"/>
                <w:sz w:val="13"/>
              </w:rPr>
              <w:t>19.399.819,61</w:t>
            </w:r>
          </w:p>
        </w:tc>
        <w:tc>
          <w:tcPr>
            <w:tcW w:w="989" w:type="dxa"/>
            <w:tcBorders>
              <w:top w:val="single" w:sz="6" w:space="0" w:color="000000"/>
            </w:tcBorders>
          </w:tcPr>
          <w:p w14:paraId="04B8B8F3" w14:textId="77777777" w:rsidR="00DD02F0" w:rsidRDefault="00DD02F0">
            <w:pPr>
              <w:pStyle w:val="TableParagraph"/>
              <w:rPr>
                <w:rFonts w:ascii="Times New Roman"/>
                <w:sz w:val="16"/>
              </w:rPr>
            </w:pPr>
          </w:p>
        </w:tc>
        <w:tc>
          <w:tcPr>
            <w:tcW w:w="1077" w:type="dxa"/>
            <w:tcBorders>
              <w:top w:val="single" w:sz="6" w:space="0" w:color="000000"/>
            </w:tcBorders>
          </w:tcPr>
          <w:p w14:paraId="3D9BFFDE" w14:textId="77777777" w:rsidR="00DD02F0" w:rsidRDefault="00DD02F0">
            <w:pPr>
              <w:pStyle w:val="TableParagraph"/>
              <w:rPr>
                <w:rFonts w:ascii="Times New Roman"/>
                <w:sz w:val="16"/>
              </w:rPr>
            </w:pPr>
          </w:p>
        </w:tc>
        <w:tc>
          <w:tcPr>
            <w:tcW w:w="1147" w:type="dxa"/>
            <w:tcBorders>
              <w:top w:val="single" w:sz="6" w:space="0" w:color="000000"/>
            </w:tcBorders>
          </w:tcPr>
          <w:p w14:paraId="24B3CD54" w14:textId="77777777" w:rsidR="00DD02F0" w:rsidRDefault="00DD02F0">
            <w:pPr>
              <w:pStyle w:val="TableParagraph"/>
              <w:rPr>
                <w:rFonts w:ascii="Times New Roman"/>
                <w:sz w:val="16"/>
              </w:rPr>
            </w:pPr>
          </w:p>
        </w:tc>
        <w:tc>
          <w:tcPr>
            <w:tcW w:w="1050" w:type="dxa"/>
            <w:tcBorders>
              <w:top w:val="single" w:sz="6" w:space="0" w:color="000000"/>
            </w:tcBorders>
          </w:tcPr>
          <w:p w14:paraId="20D8D5A7" w14:textId="77777777" w:rsidR="00DD02F0" w:rsidRDefault="00DD02F0">
            <w:pPr>
              <w:pStyle w:val="TableParagraph"/>
              <w:rPr>
                <w:sz w:val="14"/>
              </w:rPr>
            </w:pPr>
          </w:p>
          <w:p w14:paraId="39891BBE" w14:textId="77777777" w:rsidR="00DD02F0" w:rsidRDefault="00DD02F0">
            <w:pPr>
              <w:pStyle w:val="TableParagraph"/>
              <w:rPr>
                <w:sz w:val="14"/>
              </w:rPr>
            </w:pPr>
          </w:p>
          <w:p w14:paraId="5BFA2B14" w14:textId="77777777" w:rsidR="00DD02F0" w:rsidRDefault="00DD02F0">
            <w:pPr>
              <w:pStyle w:val="TableParagraph"/>
              <w:spacing w:before="9"/>
              <w:rPr>
                <w:sz w:val="16"/>
              </w:rPr>
            </w:pPr>
          </w:p>
          <w:p w14:paraId="27537D0D" w14:textId="77777777" w:rsidR="00DD02F0" w:rsidRDefault="00755876">
            <w:pPr>
              <w:pStyle w:val="TableParagraph"/>
              <w:spacing w:line="147" w:lineRule="exact"/>
              <w:ind w:left="155"/>
              <w:rPr>
                <w:rFonts w:ascii="Times New Roman"/>
                <w:sz w:val="13"/>
              </w:rPr>
            </w:pPr>
            <w:r>
              <w:rPr>
                <w:rFonts w:ascii="Times New Roman"/>
                <w:color w:val="070807"/>
                <w:spacing w:val="-2"/>
                <w:w w:val="115"/>
                <w:sz w:val="13"/>
              </w:rPr>
              <w:t>19.399.819</w:t>
            </w:r>
            <w:r>
              <w:rPr>
                <w:rFonts w:ascii="Times New Roman"/>
                <w:color w:val="2B2A28"/>
                <w:spacing w:val="-2"/>
                <w:w w:val="115"/>
                <w:sz w:val="13"/>
              </w:rPr>
              <w:t>,</w:t>
            </w:r>
            <w:r>
              <w:rPr>
                <w:rFonts w:ascii="Times New Roman"/>
                <w:color w:val="070807"/>
                <w:spacing w:val="-2"/>
                <w:w w:val="115"/>
                <w:sz w:val="13"/>
              </w:rPr>
              <w:t>61</w:t>
            </w:r>
          </w:p>
        </w:tc>
        <w:tc>
          <w:tcPr>
            <w:tcW w:w="122" w:type="dxa"/>
          </w:tcPr>
          <w:p w14:paraId="48F12CF2" w14:textId="77777777" w:rsidR="00DD02F0" w:rsidRDefault="00DD02F0">
            <w:pPr>
              <w:pStyle w:val="TableParagraph"/>
              <w:rPr>
                <w:rFonts w:ascii="Times New Roman"/>
                <w:sz w:val="16"/>
              </w:rPr>
            </w:pPr>
          </w:p>
        </w:tc>
      </w:tr>
      <w:tr w:rsidR="00DD02F0" w14:paraId="4B807197" w14:textId="77777777">
        <w:trPr>
          <w:trHeight w:val="189"/>
        </w:trPr>
        <w:tc>
          <w:tcPr>
            <w:tcW w:w="126" w:type="dxa"/>
            <w:vMerge/>
            <w:tcBorders>
              <w:top w:val="nil"/>
            </w:tcBorders>
          </w:tcPr>
          <w:p w14:paraId="6C915982" w14:textId="77777777" w:rsidR="00DD02F0" w:rsidRDefault="00DD02F0">
            <w:pPr>
              <w:rPr>
                <w:sz w:val="2"/>
                <w:szCs w:val="2"/>
              </w:rPr>
            </w:pPr>
          </w:p>
        </w:tc>
        <w:tc>
          <w:tcPr>
            <w:tcW w:w="3133" w:type="dxa"/>
            <w:tcBorders>
              <w:bottom w:val="single" w:sz="2" w:space="0" w:color="000000"/>
            </w:tcBorders>
          </w:tcPr>
          <w:p w14:paraId="1F23C019" w14:textId="77777777" w:rsidR="00DD02F0" w:rsidRDefault="00755876">
            <w:pPr>
              <w:pStyle w:val="TableParagraph"/>
              <w:spacing w:before="2"/>
              <w:ind w:right="588"/>
              <w:jc w:val="right"/>
              <w:rPr>
                <w:sz w:val="14"/>
              </w:rPr>
            </w:pPr>
            <w:r>
              <w:rPr>
                <w:color w:val="070807"/>
                <w:w w:val="95"/>
                <w:sz w:val="14"/>
              </w:rPr>
              <w:t>Correcciones</w:t>
            </w:r>
            <w:r>
              <w:rPr>
                <w:color w:val="070807"/>
                <w:spacing w:val="-1"/>
                <w:w w:val="95"/>
                <w:sz w:val="14"/>
              </w:rPr>
              <w:t xml:space="preserve"> </w:t>
            </w:r>
            <w:r>
              <w:rPr>
                <w:color w:val="070807"/>
                <w:w w:val="95"/>
                <w:sz w:val="14"/>
              </w:rPr>
              <w:t>valorativas</w:t>
            </w:r>
            <w:r>
              <w:rPr>
                <w:color w:val="070807"/>
                <w:spacing w:val="-7"/>
                <w:w w:val="95"/>
                <w:sz w:val="14"/>
              </w:rPr>
              <w:t xml:space="preserve"> </w:t>
            </w:r>
            <w:r>
              <w:rPr>
                <w:color w:val="070807"/>
                <w:w w:val="95"/>
                <w:sz w:val="14"/>
              </w:rPr>
              <w:t>12or</w:t>
            </w:r>
            <w:r>
              <w:rPr>
                <w:color w:val="070807"/>
                <w:spacing w:val="-3"/>
                <w:w w:val="95"/>
                <w:sz w:val="14"/>
              </w:rPr>
              <w:t xml:space="preserve"> </w:t>
            </w:r>
            <w:r>
              <w:rPr>
                <w:color w:val="070807"/>
                <w:spacing w:val="-2"/>
                <w:w w:val="95"/>
                <w:sz w:val="14"/>
              </w:rPr>
              <w:t>deterioro</w:t>
            </w:r>
          </w:p>
        </w:tc>
        <w:tc>
          <w:tcPr>
            <w:tcW w:w="1745" w:type="dxa"/>
            <w:tcBorders>
              <w:bottom w:val="single" w:sz="2" w:space="0" w:color="000000"/>
            </w:tcBorders>
          </w:tcPr>
          <w:p w14:paraId="398D39E7" w14:textId="77777777" w:rsidR="00DD02F0" w:rsidRDefault="00755876">
            <w:pPr>
              <w:pStyle w:val="TableParagraph"/>
              <w:spacing w:before="12"/>
              <w:ind w:right="245"/>
              <w:jc w:val="right"/>
              <w:rPr>
                <w:rFonts w:ascii="Times New Roman"/>
                <w:sz w:val="13"/>
              </w:rPr>
            </w:pPr>
            <w:r>
              <w:rPr>
                <w:rFonts w:ascii="Times New Roman"/>
                <w:color w:val="070807"/>
                <w:spacing w:val="-2"/>
                <w:w w:val="115"/>
                <w:sz w:val="13"/>
              </w:rPr>
              <w:t>(1.829.337</w:t>
            </w:r>
            <w:r>
              <w:rPr>
                <w:rFonts w:ascii="Times New Roman"/>
                <w:color w:val="2B2A28"/>
                <w:spacing w:val="-2"/>
                <w:w w:val="115"/>
                <w:sz w:val="13"/>
              </w:rPr>
              <w:t>,</w:t>
            </w:r>
            <w:r>
              <w:rPr>
                <w:rFonts w:ascii="Times New Roman"/>
                <w:color w:val="070807"/>
                <w:spacing w:val="-2"/>
                <w:w w:val="115"/>
                <w:sz w:val="13"/>
              </w:rPr>
              <w:t>29)</w:t>
            </w:r>
          </w:p>
        </w:tc>
        <w:tc>
          <w:tcPr>
            <w:tcW w:w="989" w:type="dxa"/>
            <w:tcBorders>
              <w:bottom w:val="single" w:sz="2" w:space="0" w:color="000000"/>
            </w:tcBorders>
          </w:tcPr>
          <w:p w14:paraId="79F31CF2" w14:textId="77777777" w:rsidR="00DD02F0" w:rsidRDefault="00DD02F0">
            <w:pPr>
              <w:pStyle w:val="TableParagraph"/>
              <w:rPr>
                <w:rFonts w:ascii="Times New Roman"/>
                <w:sz w:val="12"/>
              </w:rPr>
            </w:pPr>
          </w:p>
        </w:tc>
        <w:tc>
          <w:tcPr>
            <w:tcW w:w="1077" w:type="dxa"/>
            <w:tcBorders>
              <w:bottom w:val="single" w:sz="2" w:space="0" w:color="000000"/>
            </w:tcBorders>
          </w:tcPr>
          <w:p w14:paraId="7EAA5B6F" w14:textId="77777777" w:rsidR="00DD02F0" w:rsidRDefault="00DD02F0">
            <w:pPr>
              <w:pStyle w:val="TableParagraph"/>
              <w:rPr>
                <w:rFonts w:ascii="Times New Roman"/>
                <w:sz w:val="12"/>
              </w:rPr>
            </w:pPr>
          </w:p>
        </w:tc>
        <w:tc>
          <w:tcPr>
            <w:tcW w:w="1147" w:type="dxa"/>
            <w:tcBorders>
              <w:bottom w:val="single" w:sz="2" w:space="0" w:color="000000"/>
            </w:tcBorders>
          </w:tcPr>
          <w:p w14:paraId="6882A456" w14:textId="77777777" w:rsidR="00DD02F0" w:rsidRDefault="00755876">
            <w:pPr>
              <w:pStyle w:val="TableParagraph"/>
              <w:spacing w:before="3"/>
              <w:ind w:right="158"/>
              <w:jc w:val="right"/>
              <w:rPr>
                <w:rFonts w:ascii="Times New Roman"/>
                <w:sz w:val="13"/>
              </w:rPr>
            </w:pPr>
            <w:r>
              <w:rPr>
                <w:rFonts w:ascii="Times New Roman"/>
                <w:color w:val="070807"/>
                <w:spacing w:val="-2"/>
                <w:w w:val="115"/>
                <w:sz w:val="13"/>
              </w:rPr>
              <w:t>246.234</w:t>
            </w:r>
            <w:r>
              <w:rPr>
                <w:rFonts w:ascii="Times New Roman"/>
                <w:color w:val="2B2A28"/>
                <w:spacing w:val="-2"/>
                <w:w w:val="115"/>
                <w:sz w:val="13"/>
              </w:rPr>
              <w:t>,</w:t>
            </w:r>
            <w:r>
              <w:rPr>
                <w:rFonts w:ascii="Times New Roman"/>
                <w:color w:val="070807"/>
                <w:spacing w:val="-2"/>
                <w:w w:val="115"/>
                <w:sz w:val="13"/>
              </w:rPr>
              <w:t>53</w:t>
            </w:r>
          </w:p>
        </w:tc>
        <w:tc>
          <w:tcPr>
            <w:tcW w:w="1050" w:type="dxa"/>
            <w:tcBorders>
              <w:bottom w:val="single" w:sz="2" w:space="0" w:color="000000"/>
            </w:tcBorders>
          </w:tcPr>
          <w:p w14:paraId="76E7708C" w14:textId="77777777" w:rsidR="00DD02F0" w:rsidRDefault="00755876">
            <w:pPr>
              <w:pStyle w:val="TableParagraph"/>
              <w:spacing w:before="3"/>
              <w:ind w:left="147"/>
              <w:rPr>
                <w:rFonts w:ascii="Times New Roman"/>
                <w:sz w:val="13"/>
              </w:rPr>
            </w:pPr>
            <w:r>
              <w:rPr>
                <w:rFonts w:ascii="Times New Roman"/>
                <w:color w:val="070807"/>
                <w:spacing w:val="-2"/>
                <w:w w:val="115"/>
                <w:sz w:val="13"/>
              </w:rPr>
              <w:t>(1.583.102</w:t>
            </w:r>
            <w:r>
              <w:rPr>
                <w:rFonts w:ascii="Times New Roman"/>
                <w:color w:val="2B2A28"/>
                <w:spacing w:val="-2"/>
                <w:w w:val="115"/>
                <w:sz w:val="13"/>
              </w:rPr>
              <w:t>,</w:t>
            </w:r>
            <w:r>
              <w:rPr>
                <w:rFonts w:ascii="Times New Roman"/>
                <w:color w:val="070807"/>
                <w:spacing w:val="-2"/>
                <w:w w:val="115"/>
                <w:sz w:val="13"/>
              </w:rPr>
              <w:t>76)</w:t>
            </w:r>
          </w:p>
        </w:tc>
        <w:tc>
          <w:tcPr>
            <w:tcW w:w="122" w:type="dxa"/>
          </w:tcPr>
          <w:p w14:paraId="27D5ADFC" w14:textId="77777777" w:rsidR="00DD02F0" w:rsidRDefault="00DD02F0">
            <w:pPr>
              <w:pStyle w:val="TableParagraph"/>
              <w:rPr>
                <w:rFonts w:ascii="Times New Roman"/>
                <w:sz w:val="12"/>
              </w:rPr>
            </w:pPr>
          </w:p>
        </w:tc>
      </w:tr>
      <w:tr w:rsidR="00DD02F0" w14:paraId="46B0CCAA" w14:textId="77777777">
        <w:trPr>
          <w:trHeight w:val="131"/>
        </w:trPr>
        <w:tc>
          <w:tcPr>
            <w:tcW w:w="126" w:type="dxa"/>
            <w:vMerge/>
            <w:tcBorders>
              <w:top w:val="nil"/>
            </w:tcBorders>
          </w:tcPr>
          <w:p w14:paraId="19928DEB" w14:textId="77777777" w:rsidR="00DD02F0" w:rsidRDefault="00DD02F0">
            <w:pPr>
              <w:rPr>
                <w:sz w:val="2"/>
                <w:szCs w:val="2"/>
              </w:rPr>
            </w:pPr>
          </w:p>
        </w:tc>
        <w:tc>
          <w:tcPr>
            <w:tcW w:w="3133" w:type="dxa"/>
            <w:tcBorders>
              <w:top w:val="single" w:sz="2" w:space="0" w:color="000000"/>
              <w:bottom w:val="single" w:sz="6" w:space="0" w:color="000000"/>
            </w:tcBorders>
          </w:tcPr>
          <w:p w14:paraId="265B1E9B" w14:textId="77777777" w:rsidR="00DD02F0" w:rsidRDefault="00DD02F0">
            <w:pPr>
              <w:pStyle w:val="TableParagraph"/>
              <w:rPr>
                <w:rFonts w:ascii="Times New Roman"/>
                <w:sz w:val="6"/>
              </w:rPr>
            </w:pPr>
          </w:p>
        </w:tc>
        <w:tc>
          <w:tcPr>
            <w:tcW w:w="1745" w:type="dxa"/>
            <w:tcBorders>
              <w:top w:val="single" w:sz="2" w:space="0" w:color="000000"/>
              <w:bottom w:val="single" w:sz="6" w:space="0" w:color="000000"/>
            </w:tcBorders>
          </w:tcPr>
          <w:p w14:paraId="10B1D68F" w14:textId="77777777" w:rsidR="00DD02F0" w:rsidRDefault="00755876">
            <w:pPr>
              <w:pStyle w:val="TableParagraph"/>
              <w:spacing w:line="104" w:lineRule="exact"/>
              <w:ind w:right="242"/>
              <w:jc w:val="right"/>
              <w:rPr>
                <w:sz w:val="14"/>
              </w:rPr>
            </w:pPr>
            <w:r>
              <w:rPr>
                <w:color w:val="070807"/>
                <w:spacing w:val="-2"/>
                <w:sz w:val="14"/>
              </w:rPr>
              <w:t>17.570.482</w:t>
            </w:r>
            <w:r>
              <w:rPr>
                <w:color w:val="070807"/>
                <w:spacing w:val="7"/>
                <w:sz w:val="14"/>
              </w:rPr>
              <w:t xml:space="preserve"> </w:t>
            </w:r>
            <w:r>
              <w:rPr>
                <w:color w:val="070807"/>
                <w:spacing w:val="-5"/>
                <w:sz w:val="14"/>
              </w:rPr>
              <w:t>32</w:t>
            </w:r>
          </w:p>
        </w:tc>
        <w:tc>
          <w:tcPr>
            <w:tcW w:w="989" w:type="dxa"/>
            <w:tcBorders>
              <w:top w:val="single" w:sz="2" w:space="0" w:color="000000"/>
              <w:bottom w:val="single" w:sz="6" w:space="0" w:color="000000"/>
            </w:tcBorders>
          </w:tcPr>
          <w:p w14:paraId="1180F2E9" w14:textId="77777777" w:rsidR="00DD02F0" w:rsidRDefault="00DD02F0">
            <w:pPr>
              <w:pStyle w:val="TableParagraph"/>
              <w:rPr>
                <w:rFonts w:ascii="Times New Roman"/>
                <w:sz w:val="6"/>
              </w:rPr>
            </w:pPr>
          </w:p>
        </w:tc>
        <w:tc>
          <w:tcPr>
            <w:tcW w:w="1077" w:type="dxa"/>
            <w:tcBorders>
              <w:top w:val="single" w:sz="2" w:space="0" w:color="000000"/>
              <w:bottom w:val="single" w:sz="6" w:space="0" w:color="000000"/>
            </w:tcBorders>
          </w:tcPr>
          <w:p w14:paraId="1AF388A6" w14:textId="77777777" w:rsidR="00DD02F0" w:rsidRDefault="00DD02F0">
            <w:pPr>
              <w:pStyle w:val="TableParagraph"/>
              <w:rPr>
                <w:rFonts w:ascii="Times New Roman"/>
                <w:sz w:val="6"/>
              </w:rPr>
            </w:pPr>
          </w:p>
        </w:tc>
        <w:tc>
          <w:tcPr>
            <w:tcW w:w="1147" w:type="dxa"/>
            <w:tcBorders>
              <w:top w:val="single" w:sz="2" w:space="0" w:color="000000"/>
              <w:bottom w:val="single" w:sz="6" w:space="0" w:color="000000"/>
            </w:tcBorders>
          </w:tcPr>
          <w:p w14:paraId="0BCDFE08" w14:textId="77777777" w:rsidR="00DD02F0" w:rsidRDefault="00755876">
            <w:pPr>
              <w:pStyle w:val="TableParagraph"/>
              <w:spacing w:line="104" w:lineRule="exact"/>
              <w:ind w:right="160"/>
              <w:jc w:val="right"/>
              <w:rPr>
                <w:sz w:val="14"/>
              </w:rPr>
            </w:pPr>
            <w:r>
              <w:rPr>
                <w:color w:val="070807"/>
                <w:spacing w:val="-2"/>
                <w:sz w:val="14"/>
              </w:rPr>
              <w:t>246.234,53</w:t>
            </w:r>
          </w:p>
        </w:tc>
        <w:tc>
          <w:tcPr>
            <w:tcW w:w="1050" w:type="dxa"/>
            <w:tcBorders>
              <w:top w:val="single" w:sz="2" w:space="0" w:color="000000"/>
              <w:bottom w:val="single" w:sz="6" w:space="0" w:color="000000"/>
            </w:tcBorders>
          </w:tcPr>
          <w:p w14:paraId="78973572" w14:textId="77777777" w:rsidR="00DD02F0" w:rsidRDefault="00755876">
            <w:pPr>
              <w:pStyle w:val="TableParagraph"/>
              <w:spacing w:line="104" w:lineRule="exact"/>
              <w:ind w:left="155"/>
              <w:rPr>
                <w:sz w:val="14"/>
              </w:rPr>
            </w:pPr>
            <w:r>
              <w:rPr>
                <w:color w:val="070807"/>
                <w:spacing w:val="-2"/>
                <w:sz w:val="14"/>
              </w:rPr>
              <w:t>17.816.716,85</w:t>
            </w:r>
          </w:p>
        </w:tc>
        <w:tc>
          <w:tcPr>
            <w:tcW w:w="122" w:type="dxa"/>
          </w:tcPr>
          <w:p w14:paraId="5BEA4DA0" w14:textId="77777777" w:rsidR="00DD02F0" w:rsidRDefault="00DD02F0">
            <w:pPr>
              <w:pStyle w:val="TableParagraph"/>
              <w:rPr>
                <w:rFonts w:ascii="Times New Roman"/>
                <w:sz w:val="6"/>
              </w:rPr>
            </w:pPr>
          </w:p>
        </w:tc>
      </w:tr>
      <w:tr w:rsidR="00DD02F0" w14:paraId="4609A766" w14:textId="77777777">
        <w:trPr>
          <w:trHeight w:val="673"/>
        </w:trPr>
        <w:tc>
          <w:tcPr>
            <w:tcW w:w="126" w:type="dxa"/>
            <w:vMerge/>
            <w:tcBorders>
              <w:top w:val="nil"/>
            </w:tcBorders>
          </w:tcPr>
          <w:p w14:paraId="07A871EC" w14:textId="77777777" w:rsidR="00DD02F0" w:rsidRDefault="00DD02F0">
            <w:pPr>
              <w:rPr>
                <w:sz w:val="2"/>
                <w:szCs w:val="2"/>
              </w:rPr>
            </w:pPr>
          </w:p>
        </w:tc>
        <w:tc>
          <w:tcPr>
            <w:tcW w:w="3133" w:type="dxa"/>
            <w:tcBorders>
              <w:top w:val="single" w:sz="6" w:space="0" w:color="000000"/>
            </w:tcBorders>
          </w:tcPr>
          <w:p w14:paraId="64272E3E" w14:textId="77777777" w:rsidR="00DD02F0" w:rsidRDefault="00DD02F0">
            <w:pPr>
              <w:pStyle w:val="TableParagraph"/>
              <w:spacing w:before="6"/>
              <w:rPr>
                <w:sz w:val="15"/>
              </w:rPr>
            </w:pPr>
          </w:p>
          <w:p w14:paraId="4E25F39D" w14:textId="77777777" w:rsidR="00DD02F0" w:rsidRDefault="00755876">
            <w:pPr>
              <w:pStyle w:val="TableParagraph"/>
              <w:spacing w:line="254" w:lineRule="auto"/>
              <w:ind w:left="-9" w:right="1464" w:hanging="3"/>
              <w:rPr>
                <w:sz w:val="14"/>
              </w:rPr>
            </w:pPr>
            <w:r>
              <w:rPr>
                <w:color w:val="070807"/>
                <w:sz w:val="14"/>
              </w:rPr>
              <w:t>Ejercicio 2023</w:t>
            </w:r>
            <w:r>
              <w:rPr>
                <w:color w:val="070807"/>
                <w:spacing w:val="40"/>
                <w:sz w:val="14"/>
              </w:rPr>
              <w:t xml:space="preserve"> </w:t>
            </w:r>
            <w:r>
              <w:rPr>
                <w:color w:val="070807"/>
                <w:spacing w:val="-2"/>
                <w:sz w:val="14"/>
              </w:rPr>
              <w:t>Instrumentos</w:t>
            </w:r>
            <w:r>
              <w:rPr>
                <w:color w:val="070807"/>
                <w:spacing w:val="-3"/>
                <w:sz w:val="14"/>
              </w:rPr>
              <w:t xml:space="preserve"> </w:t>
            </w:r>
            <w:r>
              <w:rPr>
                <w:color w:val="070807"/>
                <w:spacing w:val="-2"/>
                <w:sz w:val="14"/>
              </w:rPr>
              <w:t>de</w:t>
            </w:r>
            <w:r>
              <w:rPr>
                <w:color w:val="070807"/>
                <w:spacing w:val="-8"/>
                <w:sz w:val="14"/>
              </w:rPr>
              <w:t xml:space="preserve"> </w:t>
            </w:r>
            <w:r>
              <w:rPr>
                <w:color w:val="070807"/>
                <w:spacing w:val="-2"/>
                <w:sz w:val="14"/>
              </w:rPr>
              <w:t>patrimonio</w:t>
            </w:r>
          </w:p>
          <w:p w14:paraId="20FFA7E0" w14:textId="77777777" w:rsidR="00DD02F0" w:rsidRDefault="00755876">
            <w:pPr>
              <w:pStyle w:val="TableParagraph"/>
              <w:spacing w:line="141" w:lineRule="exact"/>
              <w:ind w:left="194"/>
              <w:rPr>
                <w:sz w:val="14"/>
              </w:rPr>
            </w:pPr>
            <w:r>
              <w:rPr>
                <w:color w:val="070807"/>
                <w:spacing w:val="-2"/>
                <w:sz w:val="14"/>
              </w:rPr>
              <w:t>Coste</w:t>
            </w:r>
          </w:p>
        </w:tc>
        <w:tc>
          <w:tcPr>
            <w:tcW w:w="1745" w:type="dxa"/>
            <w:tcBorders>
              <w:top w:val="single" w:sz="6" w:space="0" w:color="000000"/>
            </w:tcBorders>
          </w:tcPr>
          <w:p w14:paraId="0AD80E0D" w14:textId="77777777" w:rsidR="00DD02F0" w:rsidRDefault="00DD02F0">
            <w:pPr>
              <w:pStyle w:val="TableParagraph"/>
              <w:rPr>
                <w:sz w:val="14"/>
              </w:rPr>
            </w:pPr>
          </w:p>
          <w:p w14:paraId="1D9FBBC0" w14:textId="77777777" w:rsidR="00DD02F0" w:rsidRDefault="00DD02F0">
            <w:pPr>
              <w:pStyle w:val="TableParagraph"/>
              <w:rPr>
                <w:sz w:val="14"/>
              </w:rPr>
            </w:pPr>
          </w:p>
          <w:p w14:paraId="13F282FA" w14:textId="77777777" w:rsidR="00DD02F0" w:rsidRDefault="00DD02F0">
            <w:pPr>
              <w:pStyle w:val="TableParagraph"/>
              <w:spacing w:before="2"/>
              <w:rPr>
                <w:sz w:val="17"/>
              </w:rPr>
            </w:pPr>
          </w:p>
          <w:p w14:paraId="59977C92" w14:textId="77777777" w:rsidR="00DD02F0" w:rsidRDefault="00755876">
            <w:pPr>
              <w:pStyle w:val="TableParagraph"/>
              <w:spacing w:line="141" w:lineRule="exact"/>
              <w:ind w:right="251"/>
              <w:jc w:val="right"/>
              <w:rPr>
                <w:rFonts w:ascii="Times New Roman"/>
                <w:sz w:val="13"/>
              </w:rPr>
            </w:pPr>
            <w:r>
              <w:rPr>
                <w:rFonts w:ascii="Times New Roman"/>
                <w:color w:val="070807"/>
                <w:spacing w:val="-2"/>
                <w:w w:val="120"/>
                <w:sz w:val="13"/>
              </w:rPr>
              <w:t>19.398.179</w:t>
            </w:r>
            <w:r>
              <w:rPr>
                <w:rFonts w:ascii="Times New Roman"/>
                <w:color w:val="2B2A28"/>
                <w:spacing w:val="-2"/>
                <w:w w:val="120"/>
                <w:sz w:val="13"/>
              </w:rPr>
              <w:t>,</w:t>
            </w:r>
            <w:r>
              <w:rPr>
                <w:rFonts w:ascii="Times New Roman"/>
                <w:color w:val="070807"/>
                <w:spacing w:val="-2"/>
                <w:w w:val="120"/>
                <w:sz w:val="13"/>
              </w:rPr>
              <w:t>61</w:t>
            </w:r>
          </w:p>
        </w:tc>
        <w:tc>
          <w:tcPr>
            <w:tcW w:w="989" w:type="dxa"/>
            <w:tcBorders>
              <w:top w:val="single" w:sz="6" w:space="0" w:color="000000"/>
            </w:tcBorders>
          </w:tcPr>
          <w:p w14:paraId="2392DF62" w14:textId="77777777" w:rsidR="00DD02F0" w:rsidRDefault="00DD02F0">
            <w:pPr>
              <w:pStyle w:val="TableParagraph"/>
              <w:rPr>
                <w:sz w:val="14"/>
              </w:rPr>
            </w:pPr>
          </w:p>
          <w:p w14:paraId="54906D1F" w14:textId="77777777" w:rsidR="00DD02F0" w:rsidRDefault="00DD02F0">
            <w:pPr>
              <w:pStyle w:val="TableParagraph"/>
              <w:rPr>
                <w:sz w:val="14"/>
              </w:rPr>
            </w:pPr>
          </w:p>
          <w:p w14:paraId="43B712C8" w14:textId="77777777" w:rsidR="00DD02F0" w:rsidRDefault="00DD02F0">
            <w:pPr>
              <w:pStyle w:val="TableParagraph"/>
              <w:spacing w:before="2"/>
              <w:rPr>
                <w:sz w:val="17"/>
              </w:rPr>
            </w:pPr>
          </w:p>
          <w:p w14:paraId="6158584C" w14:textId="77777777" w:rsidR="00DD02F0" w:rsidRDefault="00755876">
            <w:pPr>
              <w:pStyle w:val="TableParagraph"/>
              <w:spacing w:line="141" w:lineRule="exact"/>
              <w:ind w:left="309"/>
              <w:rPr>
                <w:rFonts w:ascii="Times New Roman"/>
                <w:sz w:val="13"/>
              </w:rPr>
            </w:pPr>
            <w:r>
              <w:rPr>
                <w:rFonts w:ascii="Times New Roman"/>
                <w:color w:val="070807"/>
                <w:spacing w:val="-2"/>
                <w:w w:val="115"/>
                <w:sz w:val="13"/>
              </w:rPr>
              <w:t>1.640</w:t>
            </w:r>
            <w:r>
              <w:rPr>
                <w:rFonts w:ascii="Times New Roman"/>
                <w:color w:val="2B2A28"/>
                <w:spacing w:val="-2"/>
                <w:w w:val="115"/>
                <w:sz w:val="13"/>
              </w:rPr>
              <w:t>,</w:t>
            </w:r>
            <w:r>
              <w:rPr>
                <w:rFonts w:ascii="Times New Roman"/>
                <w:color w:val="070807"/>
                <w:spacing w:val="-2"/>
                <w:w w:val="115"/>
                <w:sz w:val="13"/>
              </w:rPr>
              <w:t>00</w:t>
            </w:r>
          </w:p>
        </w:tc>
        <w:tc>
          <w:tcPr>
            <w:tcW w:w="1077" w:type="dxa"/>
            <w:tcBorders>
              <w:top w:val="single" w:sz="6" w:space="0" w:color="000000"/>
            </w:tcBorders>
          </w:tcPr>
          <w:p w14:paraId="15404D0E" w14:textId="77777777" w:rsidR="00DD02F0" w:rsidRDefault="00DD02F0">
            <w:pPr>
              <w:pStyle w:val="TableParagraph"/>
              <w:rPr>
                <w:rFonts w:ascii="Times New Roman"/>
                <w:sz w:val="16"/>
              </w:rPr>
            </w:pPr>
          </w:p>
        </w:tc>
        <w:tc>
          <w:tcPr>
            <w:tcW w:w="1147" w:type="dxa"/>
            <w:tcBorders>
              <w:top w:val="single" w:sz="6" w:space="0" w:color="000000"/>
            </w:tcBorders>
          </w:tcPr>
          <w:p w14:paraId="5ED8C5B6" w14:textId="77777777" w:rsidR="00DD02F0" w:rsidRDefault="00DD02F0">
            <w:pPr>
              <w:pStyle w:val="TableParagraph"/>
              <w:rPr>
                <w:rFonts w:ascii="Times New Roman"/>
                <w:sz w:val="16"/>
              </w:rPr>
            </w:pPr>
          </w:p>
        </w:tc>
        <w:tc>
          <w:tcPr>
            <w:tcW w:w="1050" w:type="dxa"/>
            <w:tcBorders>
              <w:top w:val="single" w:sz="6" w:space="0" w:color="000000"/>
            </w:tcBorders>
          </w:tcPr>
          <w:p w14:paraId="3D25B6BA" w14:textId="77777777" w:rsidR="00DD02F0" w:rsidRDefault="00DD02F0">
            <w:pPr>
              <w:pStyle w:val="TableParagraph"/>
              <w:rPr>
                <w:sz w:val="14"/>
              </w:rPr>
            </w:pPr>
          </w:p>
          <w:p w14:paraId="6ADFCEB7" w14:textId="77777777" w:rsidR="00DD02F0" w:rsidRDefault="00DD02F0">
            <w:pPr>
              <w:pStyle w:val="TableParagraph"/>
              <w:rPr>
                <w:sz w:val="14"/>
              </w:rPr>
            </w:pPr>
          </w:p>
          <w:p w14:paraId="270A37D2" w14:textId="77777777" w:rsidR="00DD02F0" w:rsidRDefault="00DD02F0">
            <w:pPr>
              <w:pStyle w:val="TableParagraph"/>
              <w:spacing w:before="2"/>
              <w:rPr>
                <w:sz w:val="17"/>
              </w:rPr>
            </w:pPr>
          </w:p>
          <w:p w14:paraId="4E0C3826" w14:textId="77777777" w:rsidR="00DD02F0" w:rsidRDefault="00755876">
            <w:pPr>
              <w:pStyle w:val="TableParagraph"/>
              <w:spacing w:line="141" w:lineRule="exact"/>
              <w:ind w:left="155"/>
              <w:rPr>
                <w:rFonts w:ascii="Times New Roman"/>
                <w:sz w:val="13"/>
              </w:rPr>
            </w:pPr>
            <w:r>
              <w:rPr>
                <w:rFonts w:ascii="Times New Roman"/>
                <w:color w:val="070807"/>
                <w:spacing w:val="-2"/>
                <w:w w:val="115"/>
                <w:sz w:val="13"/>
              </w:rPr>
              <w:t>19.399.819</w:t>
            </w:r>
            <w:r>
              <w:rPr>
                <w:rFonts w:ascii="Times New Roman"/>
                <w:color w:val="2B2A28"/>
                <w:spacing w:val="-2"/>
                <w:w w:val="115"/>
                <w:sz w:val="13"/>
              </w:rPr>
              <w:t>,</w:t>
            </w:r>
            <w:r>
              <w:rPr>
                <w:rFonts w:ascii="Times New Roman"/>
                <w:color w:val="070807"/>
                <w:spacing w:val="-2"/>
                <w:w w:val="115"/>
                <w:sz w:val="13"/>
              </w:rPr>
              <w:t>61</w:t>
            </w:r>
          </w:p>
        </w:tc>
        <w:tc>
          <w:tcPr>
            <w:tcW w:w="122" w:type="dxa"/>
          </w:tcPr>
          <w:p w14:paraId="45D2E0DF" w14:textId="77777777" w:rsidR="00DD02F0" w:rsidRDefault="00DD02F0">
            <w:pPr>
              <w:pStyle w:val="TableParagraph"/>
              <w:rPr>
                <w:rFonts w:ascii="Times New Roman"/>
                <w:sz w:val="16"/>
              </w:rPr>
            </w:pPr>
          </w:p>
        </w:tc>
      </w:tr>
      <w:tr w:rsidR="00DD02F0" w14:paraId="1BD92B71" w14:textId="77777777">
        <w:trPr>
          <w:trHeight w:val="185"/>
        </w:trPr>
        <w:tc>
          <w:tcPr>
            <w:tcW w:w="126" w:type="dxa"/>
            <w:vMerge/>
            <w:tcBorders>
              <w:top w:val="nil"/>
            </w:tcBorders>
          </w:tcPr>
          <w:p w14:paraId="7B67CC77" w14:textId="77777777" w:rsidR="00DD02F0" w:rsidRDefault="00DD02F0">
            <w:pPr>
              <w:rPr>
                <w:sz w:val="2"/>
                <w:szCs w:val="2"/>
              </w:rPr>
            </w:pPr>
          </w:p>
        </w:tc>
        <w:tc>
          <w:tcPr>
            <w:tcW w:w="3133" w:type="dxa"/>
            <w:tcBorders>
              <w:bottom w:val="single" w:sz="6" w:space="0" w:color="000000"/>
            </w:tcBorders>
          </w:tcPr>
          <w:p w14:paraId="581BFE52" w14:textId="77777777" w:rsidR="00DD02F0" w:rsidRDefault="00755876">
            <w:pPr>
              <w:pStyle w:val="TableParagraph"/>
              <w:spacing w:before="3"/>
              <w:ind w:right="588"/>
              <w:jc w:val="right"/>
              <w:rPr>
                <w:sz w:val="14"/>
              </w:rPr>
            </w:pPr>
            <w:r>
              <w:rPr>
                <w:color w:val="070807"/>
                <w:w w:val="95"/>
                <w:sz w:val="14"/>
              </w:rPr>
              <w:t>Correcciones</w:t>
            </w:r>
            <w:r>
              <w:rPr>
                <w:color w:val="070807"/>
                <w:spacing w:val="-1"/>
                <w:w w:val="95"/>
                <w:sz w:val="14"/>
              </w:rPr>
              <w:t xml:space="preserve"> </w:t>
            </w:r>
            <w:r>
              <w:rPr>
                <w:color w:val="070807"/>
                <w:w w:val="95"/>
                <w:sz w:val="14"/>
              </w:rPr>
              <w:t>valorativas</w:t>
            </w:r>
            <w:r>
              <w:rPr>
                <w:color w:val="070807"/>
                <w:spacing w:val="-7"/>
                <w:w w:val="95"/>
                <w:sz w:val="14"/>
              </w:rPr>
              <w:t xml:space="preserve"> </w:t>
            </w:r>
            <w:r>
              <w:rPr>
                <w:color w:val="070807"/>
                <w:w w:val="95"/>
                <w:sz w:val="14"/>
              </w:rPr>
              <w:t>12or</w:t>
            </w:r>
            <w:r>
              <w:rPr>
                <w:color w:val="070807"/>
                <w:spacing w:val="-3"/>
                <w:w w:val="95"/>
                <w:sz w:val="14"/>
              </w:rPr>
              <w:t xml:space="preserve"> </w:t>
            </w:r>
            <w:r>
              <w:rPr>
                <w:color w:val="070807"/>
                <w:spacing w:val="-2"/>
                <w:w w:val="95"/>
                <w:sz w:val="14"/>
              </w:rPr>
              <w:t>deterioro</w:t>
            </w:r>
          </w:p>
        </w:tc>
        <w:tc>
          <w:tcPr>
            <w:tcW w:w="1745" w:type="dxa"/>
            <w:tcBorders>
              <w:bottom w:val="single" w:sz="6" w:space="0" w:color="000000"/>
            </w:tcBorders>
          </w:tcPr>
          <w:p w14:paraId="44F86AD4" w14:textId="77777777" w:rsidR="00DD02F0" w:rsidRDefault="00755876">
            <w:pPr>
              <w:pStyle w:val="TableParagraph"/>
              <w:spacing w:before="13"/>
              <w:ind w:right="245"/>
              <w:jc w:val="right"/>
              <w:rPr>
                <w:rFonts w:ascii="Times New Roman"/>
                <w:sz w:val="13"/>
              </w:rPr>
            </w:pPr>
            <w:r>
              <w:rPr>
                <w:rFonts w:ascii="Times New Roman"/>
                <w:color w:val="070807"/>
                <w:spacing w:val="-2"/>
                <w:w w:val="115"/>
                <w:sz w:val="13"/>
              </w:rPr>
              <w:t>(1.906.515</w:t>
            </w:r>
            <w:r>
              <w:rPr>
                <w:rFonts w:ascii="Times New Roman"/>
                <w:color w:val="2B2A28"/>
                <w:spacing w:val="-2"/>
                <w:w w:val="115"/>
                <w:sz w:val="13"/>
              </w:rPr>
              <w:t>,</w:t>
            </w:r>
            <w:r>
              <w:rPr>
                <w:rFonts w:ascii="Times New Roman"/>
                <w:color w:val="070807"/>
                <w:spacing w:val="-2"/>
                <w:w w:val="115"/>
                <w:sz w:val="13"/>
              </w:rPr>
              <w:t>63)</w:t>
            </w:r>
          </w:p>
        </w:tc>
        <w:tc>
          <w:tcPr>
            <w:tcW w:w="989" w:type="dxa"/>
            <w:tcBorders>
              <w:bottom w:val="single" w:sz="6" w:space="0" w:color="000000"/>
            </w:tcBorders>
          </w:tcPr>
          <w:p w14:paraId="09271518" w14:textId="77777777" w:rsidR="00DD02F0" w:rsidRDefault="00DD02F0">
            <w:pPr>
              <w:pStyle w:val="TableParagraph"/>
              <w:rPr>
                <w:rFonts w:ascii="Times New Roman"/>
                <w:sz w:val="12"/>
              </w:rPr>
            </w:pPr>
          </w:p>
        </w:tc>
        <w:tc>
          <w:tcPr>
            <w:tcW w:w="1077" w:type="dxa"/>
            <w:tcBorders>
              <w:bottom w:val="single" w:sz="6" w:space="0" w:color="000000"/>
            </w:tcBorders>
          </w:tcPr>
          <w:p w14:paraId="3B60F789" w14:textId="77777777" w:rsidR="00DD02F0" w:rsidRDefault="00755876">
            <w:pPr>
              <w:pStyle w:val="TableParagraph"/>
              <w:spacing w:before="13"/>
              <w:ind w:right="122"/>
              <w:jc w:val="right"/>
              <w:rPr>
                <w:rFonts w:ascii="Times New Roman"/>
                <w:sz w:val="13"/>
              </w:rPr>
            </w:pPr>
            <w:r>
              <w:rPr>
                <w:rFonts w:ascii="Times New Roman"/>
                <w:color w:val="070807"/>
                <w:spacing w:val="-2"/>
                <w:w w:val="115"/>
                <w:sz w:val="13"/>
              </w:rPr>
              <w:t>(56.868</w:t>
            </w:r>
            <w:r>
              <w:rPr>
                <w:rFonts w:ascii="Times New Roman"/>
                <w:color w:val="2B2A28"/>
                <w:spacing w:val="-2"/>
                <w:w w:val="115"/>
                <w:sz w:val="13"/>
              </w:rPr>
              <w:t>,</w:t>
            </w:r>
            <w:r>
              <w:rPr>
                <w:rFonts w:ascii="Times New Roman"/>
                <w:color w:val="070807"/>
                <w:spacing w:val="-2"/>
                <w:w w:val="115"/>
                <w:sz w:val="13"/>
              </w:rPr>
              <w:t>60)</w:t>
            </w:r>
          </w:p>
        </w:tc>
        <w:tc>
          <w:tcPr>
            <w:tcW w:w="1147" w:type="dxa"/>
            <w:tcBorders>
              <w:bottom w:val="single" w:sz="6" w:space="0" w:color="000000"/>
            </w:tcBorders>
          </w:tcPr>
          <w:p w14:paraId="120516FE" w14:textId="77777777" w:rsidR="00DD02F0" w:rsidRDefault="00755876">
            <w:pPr>
              <w:pStyle w:val="TableParagraph"/>
              <w:ind w:right="158"/>
              <w:jc w:val="right"/>
              <w:rPr>
                <w:rFonts w:ascii="Times New Roman"/>
                <w:sz w:val="13"/>
              </w:rPr>
            </w:pPr>
            <w:r>
              <w:rPr>
                <w:rFonts w:ascii="Times New Roman"/>
                <w:color w:val="070807"/>
                <w:spacing w:val="-2"/>
                <w:w w:val="120"/>
                <w:sz w:val="13"/>
              </w:rPr>
              <w:t>134.046</w:t>
            </w:r>
            <w:r>
              <w:rPr>
                <w:rFonts w:ascii="Times New Roman"/>
                <w:color w:val="2B2A28"/>
                <w:spacing w:val="-2"/>
                <w:w w:val="120"/>
                <w:sz w:val="13"/>
              </w:rPr>
              <w:t>,</w:t>
            </w:r>
            <w:r>
              <w:rPr>
                <w:rFonts w:ascii="Times New Roman"/>
                <w:color w:val="070807"/>
                <w:spacing w:val="-2"/>
                <w:w w:val="120"/>
                <w:sz w:val="13"/>
              </w:rPr>
              <w:t>94</w:t>
            </w:r>
          </w:p>
        </w:tc>
        <w:tc>
          <w:tcPr>
            <w:tcW w:w="1050" w:type="dxa"/>
            <w:tcBorders>
              <w:bottom w:val="single" w:sz="6" w:space="0" w:color="000000"/>
            </w:tcBorders>
          </w:tcPr>
          <w:p w14:paraId="684FC80B" w14:textId="77777777" w:rsidR="00DD02F0" w:rsidRDefault="00755876">
            <w:pPr>
              <w:pStyle w:val="TableParagraph"/>
              <w:spacing w:before="13"/>
              <w:ind w:left="152" w:right="-15"/>
              <w:rPr>
                <w:rFonts w:ascii="Times New Roman"/>
                <w:sz w:val="13"/>
              </w:rPr>
            </w:pPr>
            <w:r>
              <w:rPr>
                <w:rFonts w:ascii="Times New Roman"/>
                <w:color w:val="070807"/>
                <w:spacing w:val="-2"/>
                <w:w w:val="115"/>
                <w:sz w:val="13"/>
              </w:rPr>
              <w:t>(1.829.337</w:t>
            </w:r>
            <w:r>
              <w:rPr>
                <w:rFonts w:ascii="Times New Roman"/>
                <w:color w:val="2B2A28"/>
                <w:spacing w:val="-2"/>
                <w:w w:val="115"/>
                <w:sz w:val="13"/>
              </w:rPr>
              <w:t>,</w:t>
            </w:r>
            <w:r>
              <w:rPr>
                <w:rFonts w:ascii="Times New Roman"/>
                <w:color w:val="070807"/>
                <w:spacing w:val="-2"/>
                <w:w w:val="115"/>
                <w:sz w:val="13"/>
              </w:rPr>
              <w:t>29)</w:t>
            </w:r>
          </w:p>
        </w:tc>
        <w:tc>
          <w:tcPr>
            <w:tcW w:w="122" w:type="dxa"/>
          </w:tcPr>
          <w:p w14:paraId="57BA298F" w14:textId="77777777" w:rsidR="00DD02F0" w:rsidRDefault="00DD02F0">
            <w:pPr>
              <w:pStyle w:val="TableParagraph"/>
              <w:rPr>
                <w:rFonts w:ascii="Times New Roman"/>
                <w:sz w:val="12"/>
              </w:rPr>
            </w:pPr>
          </w:p>
        </w:tc>
      </w:tr>
      <w:tr w:rsidR="00DD02F0" w14:paraId="2D9262C7" w14:textId="77777777">
        <w:trPr>
          <w:trHeight w:val="137"/>
        </w:trPr>
        <w:tc>
          <w:tcPr>
            <w:tcW w:w="126" w:type="dxa"/>
          </w:tcPr>
          <w:p w14:paraId="75645561" w14:textId="77777777" w:rsidR="00DD02F0" w:rsidRDefault="00DD02F0">
            <w:pPr>
              <w:pStyle w:val="TableParagraph"/>
              <w:rPr>
                <w:rFonts w:ascii="Times New Roman"/>
                <w:sz w:val="8"/>
              </w:rPr>
            </w:pPr>
          </w:p>
        </w:tc>
        <w:tc>
          <w:tcPr>
            <w:tcW w:w="3133" w:type="dxa"/>
            <w:tcBorders>
              <w:top w:val="single" w:sz="6" w:space="0" w:color="000000"/>
              <w:bottom w:val="single" w:sz="6" w:space="0" w:color="000000"/>
            </w:tcBorders>
          </w:tcPr>
          <w:p w14:paraId="252C6772" w14:textId="77777777" w:rsidR="00DD02F0" w:rsidRDefault="00DD02F0">
            <w:pPr>
              <w:pStyle w:val="TableParagraph"/>
              <w:rPr>
                <w:rFonts w:ascii="Times New Roman"/>
                <w:sz w:val="8"/>
              </w:rPr>
            </w:pPr>
          </w:p>
        </w:tc>
        <w:tc>
          <w:tcPr>
            <w:tcW w:w="1745" w:type="dxa"/>
            <w:tcBorders>
              <w:top w:val="single" w:sz="6" w:space="0" w:color="000000"/>
              <w:bottom w:val="single" w:sz="6" w:space="0" w:color="000000"/>
            </w:tcBorders>
          </w:tcPr>
          <w:p w14:paraId="338947F9" w14:textId="77777777" w:rsidR="00DD02F0" w:rsidRDefault="00755876">
            <w:pPr>
              <w:pStyle w:val="TableParagraph"/>
              <w:spacing w:line="117" w:lineRule="exact"/>
              <w:ind w:right="261"/>
              <w:jc w:val="right"/>
              <w:rPr>
                <w:sz w:val="14"/>
              </w:rPr>
            </w:pPr>
            <w:r>
              <w:rPr>
                <w:color w:val="070807"/>
                <w:spacing w:val="-2"/>
                <w:sz w:val="14"/>
              </w:rPr>
              <w:t>17.491.663,98</w:t>
            </w:r>
          </w:p>
        </w:tc>
        <w:tc>
          <w:tcPr>
            <w:tcW w:w="989" w:type="dxa"/>
            <w:tcBorders>
              <w:top w:val="single" w:sz="6" w:space="0" w:color="000000"/>
              <w:bottom w:val="single" w:sz="6" w:space="0" w:color="000000"/>
            </w:tcBorders>
          </w:tcPr>
          <w:p w14:paraId="349AE0D7" w14:textId="77777777" w:rsidR="00DD02F0" w:rsidRDefault="00755876">
            <w:pPr>
              <w:pStyle w:val="TableParagraph"/>
              <w:spacing w:line="117" w:lineRule="exact"/>
              <w:ind w:left="309"/>
              <w:rPr>
                <w:sz w:val="14"/>
              </w:rPr>
            </w:pPr>
            <w:r>
              <w:rPr>
                <w:color w:val="070807"/>
                <w:spacing w:val="-2"/>
                <w:sz w:val="14"/>
              </w:rPr>
              <w:t>1.640,00</w:t>
            </w:r>
          </w:p>
        </w:tc>
        <w:tc>
          <w:tcPr>
            <w:tcW w:w="1077" w:type="dxa"/>
            <w:tcBorders>
              <w:top w:val="single" w:sz="6" w:space="0" w:color="000000"/>
              <w:bottom w:val="single" w:sz="6" w:space="0" w:color="000000"/>
            </w:tcBorders>
          </w:tcPr>
          <w:p w14:paraId="34B07997" w14:textId="77777777" w:rsidR="00DD02F0" w:rsidRDefault="00755876">
            <w:pPr>
              <w:pStyle w:val="TableParagraph"/>
              <w:spacing w:line="117" w:lineRule="exact"/>
              <w:ind w:right="137"/>
              <w:jc w:val="right"/>
              <w:rPr>
                <w:sz w:val="14"/>
              </w:rPr>
            </w:pPr>
            <w:r>
              <w:rPr>
                <w:color w:val="070807"/>
                <w:spacing w:val="-2"/>
                <w:sz w:val="14"/>
              </w:rPr>
              <w:t>(56.868,60}</w:t>
            </w:r>
          </w:p>
        </w:tc>
        <w:tc>
          <w:tcPr>
            <w:tcW w:w="1147" w:type="dxa"/>
            <w:tcBorders>
              <w:top w:val="single" w:sz="6" w:space="0" w:color="000000"/>
              <w:bottom w:val="single" w:sz="6" w:space="0" w:color="000000"/>
            </w:tcBorders>
          </w:tcPr>
          <w:p w14:paraId="71355564" w14:textId="77777777" w:rsidR="00DD02F0" w:rsidRDefault="00755876">
            <w:pPr>
              <w:pStyle w:val="TableParagraph"/>
              <w:spacing w:line="117" w:lineRule="exact"/>
              <w:ind w:right="153"/>
              <w:jc w:val="right"/>
              <w:rPr>
                <w:sz w:val="14"/>
              </w:rPr>
            </w:pPr>
            <w:r>
              <w:rPr>
                <w:color w:val="070807"/>
                <w:spacing w:val="-2"/>
                <w:sz w:val="14"/>
              </w:rPr>
              <w:t>134.046,94</w:t>
            </w:r>
          </w:p>
        </w:tc>
        <w:tc>
          <w:tcPr>
            <w:tcW w:w="1050" w:type="dxa"/>
            <w:tcBorders>
              <w:top w:val="single" w:sz="6" w:space="0" w:color="000000"/>
              <w:bottom w:val="single" w:sz="6" w:space="0" w:color="000000"/>
            </w:tcBorders>
          </w:tcPr>
          <w:p w14:paraId="2619DEBB" w14:textId="77777777" w:rsidR="00DD02F0" w:rsidRDefault="00755876">
            <w:pPr>
              <w:pStyle w:val="TableParagraph"/>
              <w:spacing w:line="117" w:lineRule="exact"/>
              <w:ind w:left="155"/>
              <w:rPr>
                <w:sz w:val="14"/>
              </w:rPr>
            </w:pPr>
            <w:r>
              <w:rPr>
                <w:color w:val="070807"/>
                <w:spacing w:val="-2"/>
                <w:sz w:val="14"/>
              </w:rPr>
              <w:t>17.570.482,32</w:t>
            </w:r>
          </w:p>
        </w:tc>
        <w:tc>
          <w:tcPr>
            <w:tcW w:w="122" w:type="dxa"/>
          </w:tcPr>
          <w:p w14:paraId="49827A15" w14:textId="77777777" w:rsidR="00DD02F0" w:rsidRDefault="00DD02F0">
            <w:pPr>
              <w:pStyle w:val="TableParagraph"/>
              <w:rPr>
                <w:rFonts w:ascii="Times New Roman"/>
                <w:sz w:val="8"/>
              </w:rPr>
            </w:pPr>
          </w:p>
        </w:tc>
      </w:tr>
    </w:tbl>
    <w:p w14:paraId="63E43C64" w14:textId="77777777" w:rsidR="00DD02F0" w:rsidRDefault="00DD02F0">
      <w:pPr>
        <w:rPr>
          <w:rFonts w:ascii="Times New Roman"/>
          <w:sz w:val="8"/>
        </w:rPr>
        <w:sectPr w:rsidR="00DD02F0">
          <w:pgSz w:w="11920" w:h="16830"/>
          <w:pgMar w:top="1720" w:right="900" w:bottom="1200" w:left="880" w:header="1137" w:footer="963" w:gutter="0"/>
          <w:cols w:space="720"/>
        </w:sectPr>
      </w:pPr>
    </w:p>
    <w:p w14:paraId="45EDA8D6" w14:textId="77777777" w:rsidR="00DD02F0" w:rsidRDefault="00DD02F0">
      <w:pPr>
        <w:pStyle w:val="Textkrper"/>
        <w:rPr>
          <w:sz w:val="20"/>
        </w:rPr>
      </w:pPr>
    </w:p>
    <w:p w14:paraId="4972F1C8" w14:textId="77777777" w:rsidR="00DD02F0" w:rsidRDefault="00DD02F0">
      <w:pPr>
        <w:pStyle w:val="Textkrper"/>
        <w:rPr>
          <w:sz w:val="20"/>
        </w:rPr>
      </w:pPr>
    </w:p>
    <w:p w14:paraId="59B26FE7" w14:textId="77777777" w:rsidR="00DD02F0" w:rsidRDefault="00DD02F0">
      <w:pPr>
        <w:pStyle w:val="Textkrper"/>
        <w:rPr>
          <w:sz w:val="20"/>
        </w:rPr>
      </w:pPr>
    </w:p>
    <w:p w14:paraId="2D7BE07D" w14:textId="77777777" w:rsidR="00DD02F0" w:rsidRDefault="00DD02F0">
      <w:pPr>
        <w:pStyle w:val="Textkrper"/>
        <w:spacing w:before="2"/>
        <w:rPr>
          <w:sz w:val="22"/>
        </w:rPr>
      </w:pPr>
    </w:p>
    <w:p w14:paraId="045FE0A6" w14:textId="77777777" w:rsidR="00DD02F0" w:rsidRDefault="00755876">
      <w:pPr>
        <w:pStyle w:val="berschrift1"/>
        <w:numPr>
          <w:ilvl w:val="1"/>
          <w:numId w:val="4"/>
        </w:numPr>
        <w:tabs>
          <w:tab w:val="left" w:pos="896"/>
        </w:tabs>
        <w:ind w:left="895" w:hanging="362"/>
        <w:rPr>
          <w:color w:val="050505"/>
        </w:rPr>
      </w:pPr>
      <w:r>
        <w:rPr>
          <w:color w:val="050505"/>
          <w:w w:val="105"/>
        </w:rPr>
        <w:t>Descripción</w:t>
      </w:r>
      <w:r>
        <w:rPr>
          <w:color w:val="050505"/>
          <w:spacing w:val="-7"/>
          <w:w w:val="105"/>
        </w:rPr>
        <w:t xml:space="preserve"> </w:t>
      </w:r>
      <w:r>
        <w:rPr>
          <w:color w:val="050505"/>
          <w:w w:val="105"/>
        </w:rPr>
        <w:t>de</w:t>
      </w:r>
      <w:r>
        <w:rPr>
          <w:color w:val="050505"/>
          <w:spacing w:val="-14"/>
          <w:w w:val="105"/>
        </w:rPr>
        <w:t xml:space="preserve"> </w:t>
      </w:r>
      <w:r>
        <w:rPr>
          <w:color w:val="050505"/>
          <w:w w:val="105"/>
        </w:rPr>
        <w:t>los</w:t>
      </w:r>
      <w:r>
        <w:rPr>
          <w:color w:val="050505"/>
          <w:spacing w:val="-13"/>
          <w:w w:val="105"/>
        </w:rPr>
        <w:t xml:space="preserve"> </w:t>
      </w:r>
      <w:r>
        <w:rPr>
          <w:color w:val="050505"/>
          <w:w w:val="105"/>
        </w:rPr>
        <w:t>principales</w:t>
      </w:r>
      <w:r>
        <w:rPr>
          <w:color w:val="050505"/>
          <w:spacing w:val="-1"/>
          <w:w w:val="105"/>
        </w:rPr>
        <w:t xml:space="preserve"> </w:t>
      </w:r>
      <w:r>
        <w:rPr>
          <w:color w:val="050505"/>
          <w:spacing w:val="-2"/>
          <w:w w:val="105"/>
        </w:rPr>
        <w:t>movimientos</w:t>
      </w:r>
    </w:p>
    <w:p w14:paraId="6D39ED7C" w14:textId="77777777" w:rsidR="00DD02F0" w:rsidRDefault="00DD02F0">
      <w:pPr>
        <w:pStyle w:val="Textkrper"/>
        <w:spacing w:before="10"/>
        <w:rPr>
          <w:b/>
          <w:sz w:val="21"/>
        </w:rPr>
      </w:pPr>
    </w:p>
    <w:p w14:paraId="62589C31" w14:textId="77777777" w:rsidR="00DD02F0" w:rsidRDefault="00755876">
      <w:pPr>
        <w:pStyle w:val="Textkrper"/>
        <w:spacing w:line="252" w:lineRule="auto"/>
        <w:ind w:left="533" w:right="260" w:firstLine="2"/>
        <w:jc w:val="both"/>
      </w:pPr>
      <w:r>
        <w:rPr>
          <w:color w:val="050505"/>
          <w:w w:val="105"/>
        </w:rPr>
        <w:t>En el ejercicio 2024 se han</w:t>
      </w:r>
      <w:r>
        <w:rPr>
          <w:color w:val="050505"/>
          <w:w w:val="105"/>
        </w:rPr>
        <w:t xml:space="preserve"> revertido correcciones valorativas por deterioro de las inversiones en </w:t>
      </w:r>
      <w:r>
        <w:rPr>
          <w:color w:val="1C1A1A"/>
          <w:w w:val="105"/>
        </w:rPr>
        <w:t xml:space="preserve">"Explotaciones </w:t>
      </w:r>
      <w:r>
        <w:rPr>
          <w:color w:val="050505"/>
          <w:w w:val="105"/>
        </w:rPr>
        <w:t xml:space="preserve">de Vacuno Capisa, S.L.U." y </w:t>
      </w:r>
      <w:r>
        <w:rPr>
          <w:color w:val="1C1A1A"/>
          <w:w w:val="105"/>
        </w:rPr>
        <w:t xml:space="preserve">"Sociedad </w:t>
      </w:r>
      <w:r>
        <w:rPr>
          <w:color w:val="050505"/>
          <w:w w:val="105"/>
        </w:rPr>
        <w:t xml:space="preserve">Atlántica de Productos Ganaderos, S.L.U." por 82.071,19 euros y 164.163,34 euros, respectivamente. En el ejercicio 2023 se revirtieron correcciones valorativas por deterioro de las inversiones en </w:t>
      </w:r>
      <w:r>
        <w:rPr>
          <w:color w:val="1C1A1A"/>
          <w:w w:val="105"/>
        </w:rPr>
        <w:t xml:space="preserve">"Grupo </w:t>
      </w:r>
      <w:r>
        <w:rPr>
          <w:color w:val="050505"/>
          <w:w w:val="105"/>
        </w:rPr>
        <w:t xml:space="preserve">Capisa Gestión y Servicios, S.L.U." y </w:t>
      </w:r>
      <w:r>
        <w:rPr>
          <w:color w:val="1C1A1A"/>
          <w:w w:val="105"/>
        </w:rPr>
        <w:t xml:space="preserve">"Sociedad </w:t>
      </w:r>
      <w:r>
        <w:rPr>
          <w:color w:val="050505"/>
          <w:w w:val="105"/>
        </w:rPr>
        <w:t>Atlántica de Productos Ganaderos,</w:t>
      </w:r>
      <w:r>
        <w:rPr>
          <w:color w:val="050505"/>
          <w:spacing w:val="26"/>
          <w:w w:val="105"/>
        </w:rPr>
        <w:t xml:space="preserve"> </w:t>
      </w:r>
      <w:r>
        <w:rPr>
          <w:color w:val="050505"/>
          <w:w w:val="105"/>
        </w:rPr>
        <w:t>S.L.U." por</w:t>
      </w:r>
      <w:r>
        <w:rPr>
          <w:color w:val="050505"/>
          <w:spacing w:val="27"/>
          <w:w w:val="105"/>
        </w:rPr>
        <w:t xml:space="preserve"> </w:t>
      </w:r>
      <w:r>
        <w:rPr>
          <w:color w:val="050505"/>
          <w:w w:val="105"/>
        </w:rPr>
        <w:t>25.416,78</w:t>
      </w:r>
      <w:r>
        <w:rPr>
          <w:color w:val="050505"/>
          <w:spacing w:val="26"/>
          <w:w w:val="105"/>
        </w:rPr>
        <w:t xml:space="preserve"> </w:t>
      </w:r>
      <w:r>
        <w:rPr>
          <w:color w:val="050505"/>
          <w:w w:val="105"/>
        </w:rPr>
        <w:t>euros y 108.630,16</w:t>
      </w:r>
      <w:r>
        <w:rPr>
          <w:color w:val="050505"/>
          <w:spacing w:val="26"/>
          <w:w w:val="105"/>
        </w:rPr>
        <w:t xml:space="preserve"> </w:t>
      </w:r>
      <w:r>
        <w:rPr>
          <w:color w:val="050505"/>
          <w:w w:val="105"/>
        </w:rPr>
        <w:t>euros, respectivamente y se dotó una corrección valorativa de</w:t>
      </w:r>
      <w:r>
        <w:rPr>
          <w:color w:val="050505"/>
          <w:w w:val="105"/>
        </w:rPr>
        <w:t xml:space="preserve"> la inversión en </w:t>
      </w:r>
      <w:r>
        <w:rPr>
          <w:color w:val="1C1A1A"/>
          <w:w w:val="105"/>
        </w:rPr>
        <w:t xml:space="preserve">"Explotaciones </w:t>
      </w:r>
      <w:r>
        <w:rPr>
          <w:color w:val="050505"/>
          <w:w w:val="105"/>
        </w:rPr>
        <w:t>de Vacuno Capisa, S.L.U." por un importe de 56.868,60 euros.</w:t>
      </w:r>
    </w:p>
    <w:p w14:paraId="7C6CDE3C" w14:textId="77777777" w:rsidR="00DD02F0" w:rsidRDefault="00DD02F0">
      <w:pPr>
        <w:pStyle w:val="Textkrper"/>
        <w:spacing w:before="4"/>
        <w:rPr>
          <w:sz w:val="20"/>
        </w:rPr>
      </w:pPr>
    </w:p>
    <w:p w14:paraId="7796AD36" w14:textId="77777777" w:rsidR="00DD02F0" w:rsidRDefault="00755876">
      <w:pPr>
        <w:pStyle w:val="Textkrper"/>
        <w:spacing w:line="249" w:lineRule="auto"/>
        <w:ind w:left="536" w:right="262" w:hanging="1"/>
        <w:jc w:val="both"/>
      </w:pPr>
      <w:r>
        <w:rPr>
          <w:color w:val="050505"/>
          <w:w w:val="105"/>
        </w:rPr>
        <w:t>En</w:t>
      </w:r>
      <w:r>
        <w:rPr>
          <w:color w:val="050505"/>
          <w:spacing w:val="-3"/>
          <w:w w:val="105"/>
        </w:rPr>
        <w:t xml:space="preserve"> </w:t>
      </w:r>
      <w:r>
        <w:rPr>
          <w:color w:val="050505"/>
          <w:w w:val="105"/>
        </w:rPr>
        <w:t>junio de 2023</w:t>
      </w:r>
      <w:r>
        <w:rPr>
          <w:color w:val="050505"/>
          <w:spacing w:val="-1"/>
          <w:w w:val="105"/>
        </w:rPr>
        <w:t xml:space="preserve"> </w:t>
      </w:r>
      <w:r>
        <w:rPr>
          <w:color w:val="050505"/>
          <w:w w:val="105"/>
        </w:rPr>
        <w:t>la</w:t>
      </w:r>
      <w:r>
        <w:rPr>
          <w:color w:val="050505"/>
          <w:spacing w:val="-14"/>
          <w:w w:val="105"/>
        </w:rPr>
        <w:t xml:space="preserve"> </w:t>
      </w:r>
      <w:r>
        <w:rPr>
          <w:color w:val="050505"/>
          <w:w w:val="105"/>
        </w:rPr>
        <w:t>Sociedad procedió a</w:t>
      </w:r>
      <w:r>
        <w:rPr>
          <w:color w:val="050505"/>
          <w:spacing w:val="-2"/>
          <w:w w:val="105"/>
        </w:rPr>
        <w:t xml:space="preserve"> </w:t>
      </w:r>
      <w:r>
        <w:rPr>
          <w:color w:val="050505"/>
          <w:w w:val="105"/>
        </w:rPr>
        <w:t>adquirir 1.640 participaciones</w:t>
      </w:r>
      <w:r>
        <w:rPr>
          <w:color w:val="050505"/>
          <w:spacing w:val="-13"/>
          <w:w w:val="105"/>
        </w:rPr>
        <w:t xml:space="preserve"> </w:t>
      </w:r>
      <w:r>
        <w:rPr>
          <w:color w:val="050505"/>
          <w:w w:val="105"/>
        </w:rPr>
        <w:t>sociales de</w:t>
      </w:r>
      <w:r>
        <w:rPr>
          <w:color w:val="050505"/>
          <w:spacing w:val="-3"/>
          <w:w w:val="105"/>
        </w:rPr>
        <w:t xml:space="preserve"> </w:t>
      </w:r>
      <w:r>
        <w:rPr>
          <w:color w:val="050505"/>
          <w:w w:val="105"/>
        </w:rPr>
        <w:t>la</w:t>
      </w:r>
      <w:r>
        <w:rPr>
          <w:color w:val="050505"/>
          <w:spacing w:val="-13"/>
          <w:w w:val="105"/>
        </w:rPr>
        <w:t xml:space="preserve"> </w:t>
      </w:r>
      <w:r>
        <w:rPr>
          <w:color w:val="050505"/>
          <w:w w:val="105"/>
        </w:rPr>
        <w:t>sociedad</w:t>
      </w:r>
      <w:r>
        <w:rPr>
          <w:color w:val="050505"/>
          <w:spacing w:val="-1"/>
          <w:w w:val="105"/>
        </w:rPr>
        <w:t xml:space="preserve"> </w:t>
      </w:r>
      <w:r>
        <w:rPr>
          <w:color w:val="1C1A1A"/>
          <w:w w:val="105"/>
        </w:rPr>
        <w:t xml:space="preserve">"Sociedad </w:t>
      </w:r>
      <w:r>
        <w:rPr>
          <w:color w:val="050505"/>
          <w:w w:val="105"/>
        </w:rPr>
        <w:t>Atlántica de Productos Ganaderos, S.L.U." que representan el</w:t>
      </w:r>
      <w:r>
        <w:rPr>
          <w:color w:val="050505"/>
          <w:spacing w:val="-3"/>
          <w:w w:val="105"/>
        </w:rPr>
        <w:t xml:space="preserve"> </w:t>
      </w:r>
      <w:r>
        <w:rPr>
          <w:color w:val="050505"/>
          <w:w w:val="105"/>
        </w:rPr>
        <w:t xml:space="preserve">0,09% de su capital social por un importe de 1.640,00 euros a la empresa del grupo </w:t>
      </w:r>
      <w:r>
        <w:rPr>
          <w:color w:val="1C1A1A"/>
          <w:w w:val="105"/>
        </w:rPr>
        <w:t xml:space="preserve">"Graneros </w:t>
      </w:r>
      <w:r>
        <w:rPr>
          <w:color w:val="050505"/>
          <w:w w:val="105"/>
        </w:rPr>
        <w:t xml:space="preserve">de Tenerife, S.L.". Con dicha compraventa la Sociedad pasó a ostentar el 100% de las participaciones de </w:t>
      </w:r>
      <w:r>
        <w:rPr>
          <w:color w:val="1C1A1A"/>
          <w:w w:val="105"/>
        </w:rPr>
        <w:t xml:space="preserve">"Sociedad </w:t>
      </w:r>
      <w:r>
        <w:rPr>
          <w:color w:val="050505"/>
          <w:w w:val="105"/>
        </w:rPr>
        <w:t>Atlántica de</w:t>
      </w:r>
      <w:r>
        <w:rPr>
          <w:color w:val="050505"/>
          <w:w w:val="105"/>
        </w:rPr>
        <w:t xml:space="preserve"> Productos Ganaderos, S.L.U."</w:t>
      </w:r>
    </w:p>
    <w:p w14:paraId="6A7FF5EA" w14:textId="77777777" w:rsidR="00DD02F0" w:rsidRDefault="00DD02F0">
      <w:pPr>
        <w:pStyle w:val="Textkrper"/>
        <w:spacing w:before="10"/>
        <w:rPr>
          <w:sz w:val="21"/>
        </w:rPr>
      </w:pPr>
    </w:p>
    <w:p w14:paraId="4A09F13E" w14:textId="77777777" w:rsidR="00DD02F0" w:rsidRDefault="00755876">
      <w:pPr>
        <w:pStyle w:val="berschrift1"/>
        <w:numPr>
          <w:ilvl w:val="1"/>
          <w:numId w:val="4"/>
        </w:numPr>
        <w:tabs>
          <w:tab w:val="left" w:pos="896"/>
        </w:tabs>
        <w:ind w:left="895" w:hanging="362"/>
        <w:rPr>
          <w:color w:val="050505"/>
        </w:rPr>
      </w:pPr>
      <w:r>
        <w:rPr>
          <w:color w:val="050505"/>
          <w:w w:val="105"/>
        </w:rPr>
        <w:t>Descripción</w:t>
      </w:r>
      <w:r>
        <w:rPr>
          <w:color w:val="050505"/>
          <w:spacing w:val="2"/>
          <w:w w:val="105"/>
        </w:rPr>
        <w:t xml:space="preserve"> </w:t>
      </w:r>
      <w:r>
        <w:rPr>
          <w:color w:val="050505"/>
          <w:w w:val="105"/>
        </w:rPr>
        <w:t>de</w:t>
      </w:r>
      <w:r>
        <w:rPr>
          <w:color w:val="050505"/>
          <w:spacing w:val="-14"/>
          <w:w w:val="105"/>
        </w:rPr>
        <w:t xml:space="preserve"> </w:t>
      </w:r>
      <w:r>
        <w:rPr>
          <w:color w:val="050505"/>
          <w:w w:val="105"/>
        </w:rPr>
        <w:t>las</w:t>
      </w:r>
      <w:r>
        <w:rPr>
          <w:color w:val="050505"/>
          <w:spacing w:val="-8"/>
          <w:w w:val="105"/>
        </w:rPr>
        <w:t xml:space="preserve"> </w:t>
      </w:r>
      <w:r>
        <w:rPr>
          <w:color w:val="050505"/>
          <w:spacing w:val="-2"/>
          <w:w w:val="105"/>
        </w:rPr>
        <w:t>inversiones</w:t>
      </w:r>
    </w:p>
    <w:p w14:paraId="7A78AC30" w14:textId="77777777" w:rsidR="00DD02F0" w:rsidRDefault="00DD02F0">
      <w:pPr>
        <w:pStyle w:val="Textkrper"/>
        <w:spacing w:before="8"/>
        <w:rPr>
          <w:b/>
          <w:sz w:val="20"/>
        </w:rPr>
      </w:pPr>
    </w:p>
    <w:p w14:paraId="0272B762" w14:textId="77777777" w:rsidR="00DD02F0" w:rsidRDefault="00755876">
      <w:pPr>
        <w:pStyle w:val="Textkrper"/>
        <w:spacing w:line="249" w:lineRule="auto"/>
        <w:ind w:left="535" w:right="271"/>
        <w:jc w:val="both"/>
      </w:pPr>
      <w:r>
        <w:rPr>
          <w:color w:val="050505"/>
          <w:w w:val="105"/>
        </w:rPr>
        <w:t xml:space="preserve">La información relativa a las empresas del grupo, multigrupo y asociadas al 31 de diciembre es la </w:t>
      </w:r>
      <w:r>
        <w:rPr>
          <w:color w:val="050505"/>
          <w:spacing w:val="-2"/>
          <w:w w:val="105"/>
        </w:rPr>
        <w:t>siguiente:</w:t>
      </w:r>
    </w:p>
    <w:p w14:paraId="05F1ED84" w14:textId="77777777" w:rsidR="00DD02F0" w:rsidRDefault="00755876">
      <w:pPr>
        <w:pStyle w:val="Textkrper"/>
        <w:spacing w:before="6"/>
        <w:rPr>
          <w:sz w:val="17"/>
        </w:rPr>
      </w:pPr>
      <w:r>
        <w:pict w14:anchorId="45874B31">
          <v:shape id="docshape52" o:spid="_x0000_s1138" style="position:absolute;margin-left:49.35pt;margin-top:11.3pt;width:468.3pt;height:.1pt;z-index:-15706624;mso-wrap-distance-left:0;mso-wrap-distance-right:0;mso-position-horizontal-relative:page" coordorigin="987,226" coordsize="9366,0" path="m987,226r9365,e" filled="f" strokeweight=".15792mm">
            <v:path arrowok="t"/>
            <w10:wrap type="topAndBottom" anchorx="page"/>
          </v:shape>
        </w:pict>
      </w:r>
    </w:p>
    <w:p w14:paraId="2D319C4D" w14:textId="77777777" w:rsidR="00DD02F0" w:rsidRDefault="00755876">
      <w:pPr>
        <w:spacing w:before="13"/>
        <w:ind w:left="4215"/>
        <w:rPr>
          <w:sz w:val="11"/>
        </w:rPr>
      </w:pPr>
      <w:r>
        <w:rPr>
          <w:color w:val="050505"/>
          <w:w w:val="115"/>
          <w:sz w:val="11"/>
        </w:rPr>
        <w:t>Prima</w:t>
      </w:r>
      <w:r>
        <w:rPr>
          <w:color w:val="050505"/>
          <w:spacing w:val="-3"/>
          <w:w w:val="115"/>
          <w:sz w:val="11"/>
        </w:rPr>
        <w:t xml:space="preserve"> </w:t>
      </w:r>
      <w:r>
        <w:rPr>
          <w:color w:val="050505"/>
          <w:spacing w:val="-5"/>
          <w:w w:val="120"/>
          <w:sz w:val="11"/>
        </w:rPr>
        <w:t>de</w:t>
      </w:r>
    </w:p>
    <w:p w14:paraId="6345FB0C" w14:textId="77777777" w:rsidR="00DD02F0" w:rsidRDefault="00755876">
      <w:pPr>
        <w:spacing w:before="12"/>
        <w:ind w:left="4229"/>
        <w:rPr>
          <w:b/>
          <w:sz w:val="11"/>
        </w:rPr>
      </w:pPr>
      <w:r>
        <w:rPr>
          <w:b/>
          <w:color w:val="050505"/>
          <w:spacing w:val="-2"/>
          <w:w w:val="105"/>
          <w:sz w:val="11"/>
        </w:rPr>
        <w:t>emisión,</w:t>
      </w:r>
    </w:p>
    <w:p w14:paraId="0EBCD816" w14:textId="77777777" w:rsidR="00DD02F0" w:rsidRDefault="00755876">
      <w:pPr>
        <w:tabs>
          <w:tab w:val="left" w:pos="7970"/>
        </w:tabs>
        <w:spacing w:before="3"/>
        <w:ind w:left="4176"/>
        <w:rPr>
          <w:sz w:val="11"/>
        </w:rPr>
      </w:pPr>
      <w:r>
        <w:rPr>
          <w:color w:val="050505"/>
          <w:w w:val="115"/>
          <w:sz w:val="11"/>
        </w:rPr>
        <w:t>reservas</w:t>
      </w:r>
      <w:r>
        <w:rPr>
          <w:color w:val="050505"/>
          <w:spacing w:val="3"/>
          <w:w w:val="115"/>
          <w:sz w:val="11"/>
        </w:rPr>
        <w:t xml:space="preserve"> </w:t>
      </w:r>
      <w:r>
        <w:rPr>
          <w:color w:val="050505"/>
          <w:spacing w:val="-10"/>
          <w:w w:val="115"/>
          <w:sz w:val="12"/>
        </w:rPr>
        <w:t>y</w:t>
      </w:r>
      <w:r>
        <w:rPr>
          <w:color w:val="050505"/>
          <w:sz w:val="12"/>
        </w:rPr>
        <w:tab/>
      </w:r>
      <w:r>
        <w:rPr>
          <w:color w:val="050505"/>
          <w:spacing w:val="-2"/>
          <w:w w:val="115"/>
          <w:sz w:val="11"/>
        </w:rPr>
        <w:t>Dividendos</w:t>
      </w:r>
    </w:p>
    <w:p w14:paraId="7DBA822E" w14:textId="77777777" w:rsidR="00DD02F0" w:rsidRDefault="00755876">
      <w:pPr>
        <w:tabs>
          <w:tab w:val="left" w:pos="4087"/>
          <w:tab w:val="left" w:pos="7944"/>
        </w:tabs>
        <w:spacing w:before="6"/>
        <w:ind w:left="2498"/>
        <w:rPr>
          <w:sz w:val="11"/>
        </w:rPr>
      </w:pPr>
      <w:r>
        <w:rPr>
          <w:color w:val="050505"/>
          <w:w w:val="115"/>
          <w:sz w:val="11"/>
        </w:rPr>
        <w:t>Porcentaje</w:t>
      </w:r>
      <w:r>
        <w:rPr>
          <w:color w:val="050505"/>
          <w:spacing w:val="-4"/>
          <w:w w:val="115"/>
          <w:sz w:val="11"/>
        </w:rPr>
        <w:t xml:space="preserve"> </w:t>
      </w:r>
      <w:r>
        <w:rPr>
          <w:color w:val="050505"/>
          <w:spacing w:val="-5"/>
          <w:w w:val="115"/>
          <w:sz w:val="11"/>
        </w:rPr>
        <w:t>de</w:t>
      </w:r>
      <w:r>
        <w:rPr>
          <w:color w:val="050505"/>
          <w:sz w:val="11"/>
        </w:rPr>
        <w:tab/>
      </w:r>
      <w:r>
        <w:rPr>
          <w:color w:val="050505"/>
          <w:w w:val="115"/>
          <w:sz w:val="11"/>
        </w:rPr>
        <w:t>resuItados</w:t>
      </w:r>
      <w:r>
        <w:rPr>
          <w:color w:val="050505"/>
          <w:spacing w:val="2"/>
          <w:w w:val="115"/>
          <w:sz w:val="11"/>
        </w:rPr>
        <w:t xml:space="preserve"> </w:t>
      </w:r>
      <w:r>
        <w:rPr>
          <w:color w:val="050505"/>
          <w:spacing w:val="-5"/>
          <w:w w:val="115"/>
          <w:sz w:val="11"/>
        </w:rPr>
        <w:t>de</w:t>
      </w:r>
      <w:r>
        <w:rPr>
          <w:color w:val="050505"/>
          <w:sz w:val="11"/>
        </w:rPr>
        <w:tab/>
      </w:r>
      <w:r>
        <w:rPr>
          <w:color w:val="050505"/>
          <w:w w:val="115"/>
          <w:sz w:val="11"/>
        </w:rPr>
        <w:t>recibidos</w:t>
      </w:r>
      <w:r>
        <w:rPr>
          <w:color w:val="050505"/>
          <w:spacing w:val="20"/>
          <w:w w:val="115"/>
          <w:sz w:val="11"/>
        </w:rPr>
        <w:t xml:space="preserve"> </w:t>
      </w:r>
      <w:r>
        <w:rPr>
          <w:color w:val="050505"/>
          <w:spacing w:val="-5"/>
          <w:w w:val="115"/>
          <w:sz w:val="11"/>
        </w:rPr>
        <w:t>en</w:t>
      </w:r>
    </w:p>
    <w:p w14:paraId="772115C5" w14:textId="77777777" w:rsidR="00DD02F0" w:rsidRDefault="00755876">
      <w:pPr>
        <w:tabs>
          <w:tab w:val="left" w:pos="1856"/>
          <w:tab w:val="left" w:pos="2700"/>
          <w:tab w:val="left" w:pos="3483"/>
          <w:tab w:val="left" w:pos="4184"/>
          <w:tab w:val="left" w:pos="5018"/>
          <w:tab w:val="left" w:pos="5745"/>
          <w:tab w:val="left" w:pos="6683"/>
          <w:tab w:val="left" w:pos="7379"/>
          <w:tab w:val="left" w:pos="7985"/>
        </w:tabs>
        <w:spacing w:before="12" w:line="271" w:lineRule="auto"/>
        <w:ind w:left="205" w:right="681" w:firstLine="1605"/>
        <w:rPr>
          <w:sz w:val="11"/>
        </w:rPr>
      </w:pPr>
      <w:r>
        <w:pict w14:anchorId="725C5EBB">
          <v:line id="_x0000_s1137" style="position:absolute;left:0;text-align:left;z-index:15751168;mso-position-horizontal-relative:page" from="54.7pt,13.6pt" to="516.3pt,13.6pt" strokeweight=".23686mm">
            <w10:wrap anchorx="page"/>
          </v:line>
        </w:pict>
      </w:r>
      <w:r>
        <w:rPr>
          <w:color w:val="050505"/>
          <w:w w:val="115"/>
          <w:sz w:val="11"/>
        </w:rPr>
        <w:t>Valor neto</w:t>
      </w:r>
      <w:r>
        <w:rPr>
          <w:color w:val="050505"/>
          <w:spacing w:val="80"/>
          <w:w w:val="115"/>
          <w:sz w:val="11"/>
        </w:rPr>
        <w:t xml:space="preserve"> </w:t>
      </w:r>
      <w:r>
        <w:rPr>
          <w:color w:val="050505"/>
          <w:w w:val="115"/>
          <w:sz w:val="11"/>
        </w:rPr>
        <w:t>participación</w:t>
      </w:r>
      <w:r>
        <w:rPr>
          <w:color w:val="050505"/>
          <w:sz w:val="11"/>
        </w:rPr>
        <w:tab/>
      </w:r>
      <w:r>
        <w:rPr>
          <w:color w:val="050505"/>
          <w:sz w:val="11"/>
        </w:rPr>
        <w:tab/>
      </w:r>
      <w:r>
        <w:rPr>
          <w:color w:val="050505"/>
          <w:spacing w:val="-21"/>
          <w:sz w:val="11"/>
        </w:rPr>
        <w:t xml:space="preserve"> </w:t>
      </w:r>
      <w:r>
        <w:rPr>
          <w:color w:val="050505"/>
          <w:w w:val="115"/>
          <w:sz w:val="11"/>
        </w:rPr>
        <w:t>ejercicios</w:t>
      </w:r>
      <w:r>
        <w:rPr>
          <w:color w:val="050505"/>
          <w:spacing w:val="80"/>
          <w:w w:val="115"/>
          <w:sz w:val="11"/>
        </w:rPr>
        <w:t xml:space="preserve"> </w:t>
      </w:r>
      <w:r>
        <w:rPr>
          <w:color w:val="050505"/>
          <w:w w:val="115"/>
          <w:sz w:val="11"/>
        </w:rPr>
        <w:t>Resultado del Dividendo</w:t>
      </w:r>
      <w:r>
        <w:rPr>
          <w:color w:val="050505"/>
          <w:spacing w:val="36"/>
          <w:w w:val="115"/>
          <w:sz w:val="11"/>
        </w:rPr>
        <w:t xml:space="preserve"> </w:t>
      </w:r>
      <w:r>
        <w:rPr>
          <w:color w:val="050505"/>
          <w:w w:val="115"/>
          <w:sz w:val="11"/>
        </w:rPr>
        <w:t>Subvencione</w:t>
      </w:r>
      <w:r>
        <w:rPr>
          <w:color w:val="050505"/>
          <w:spacing w:val="80"/>
          <w:w w:val="115"/>
          <w:sz w:val="11"/>
        </w:rPr>
        <w:t xml:space="preserve"> </w:t>
      </w:r>
      <w:r>
        <w:rPr>
          <w:color w:val="050505"/>
          <w:w w:val="115"/>
          <w:sz w:val="11"/>
        </w:rPr>
        <w:t>Patrimonio</w:t>
      </w:r>
      <w:r>
        <w:rPr>
          <w:color w:val="050505"/>
          <w:spacing w:val="40"/>
          <w:w w:val="115"/>
          <w:sz w:val="11"/>
        </w:rPr>
        <w:t xml:space="preserve">  </w:t>
      </w:r>
      <w:r>
        <w:rPr>
          <w:color w:val="050505"/>
          <w:w w:val="115"/>
          <w:sz w:val="11"/>
        </w:rPr>
        <w:t>el ejercicio</w:t>
      </w:r>
      <w:r>
        <w:rPr>
          <w:color w:val="050505"/>
          <w:spacing w:val="72"/>
          <w:w w:val="115"/>
          <w:sz w:val="11"/>
        </w:rPr>
        <w:t xml:space="preserve"> </w:t>
      </w:r>
      <w:r>
        <w:rPr>
          <w:color w:val="050505"/>
          <w:w w:val="115"/>
          <w:sz w:val="11"/>
        </w:rPr>
        <w:t>Resultado de</w:t>
      </w:r>
      <w:r>
        <w:rPr>
          <w:color w:val="050505"/>
          <w:spacing w:val="40"/>
          <w:w w:val="115"/>
          <w:sz w:val="11"/>
        </w:rPr>
        <w:t xml:space="preserve"> </w:t>
      </w:r>
      <w:r>
        <w:rPr>
          <w:color w:val="050505"/>
          <w:spacing w:val="-2"/>
          <w:w w:val="115"/>
          <w:sz w:val="11"/>
        </w:rPr>
        <w:t>Euros</w:t>
      </w:r>
      <w:r>
        <w:rPr>
          <w:color w:val="050505"/>
          <w:sz w:val="11"/>
        </w:rPr>
        <w:tab/>
      </w:r>
      <w:r>
        <w:rPr>
          <w:color w:val="050505"/>
          <w:spacing w:val="-2"/>
          <w:w w:val="115"/>
          <w:sz w:val="11"/>
        </w:rPr>
        <w:t>contable</w:t>
      </w:r>
      <w:r>
        <w:rPr>
          <w:color w:val="050505"/>
          <w:sz w:val="11"/>
        </w:rPr>
        <w:tab/>
      </w:r>
      <w:r>
        <w:rPr>
          <w:color w:val="050505"/>
          <w:spacing w:val="-2"/>
          <w:w w:val="115"/>
          <w:sz w:val="11"/>
        </w:rPr>
        <w:t>directa</w:t>
      </w:r>
      <w:r>
        <w:rPr>
          <w:color w:val="050505"/>
          <w:sz w:val="11"/>
        </w:rPr>
        <w:tab/>
      </w:r>
      <w:r>
        <w:rPr>
          <w:color w:val="050505"/>
          <w:spacing w:val="-2"/>
          <w:w w:val="115"/>
          <w:sz w:val="11"/>
        </w:rPr>
        <w:t>CaJ:!ital</w:t>
      </w:r>
      <w:r>
        <w:rPr>
          <w:color w:val="050505"/>
          <w:sz w:val="11"/>
        </w:rPr>
        <w:tab/>
      </w:r>
      <w:r>
        <w:rPr>
          <w:color w:val="050505"/>
          <w:spacing w:val="-2"/>
          <w:w w:val="115"/>
          <w:sz w:val="11"/>
        </w:rPr>
        <w:t>anteriores</w:t>
      </w:r>
      <w:r>
        <w:rPr>
          <w:color w:val="050505"/>
          <w:sz w:val="11"/>
        </w:rPr>
        <w:tab/>
      </w:r>
      <w:r>
        <w:rPr>
          <w:color w:val="050505"/>
          <w:spacing w:val="-2"/>
          <w:w w:val="115"/>
          <w:sz w:val="11"/>
        </w:rPr>
        <w:t>ejercicio</w:t>
      </w:r>
      <w:r>
        <w:rPr>
          <w:color w:val="050505"/>
          <w:sz w:val="11"/>
        </w:rPr>
        <w:tab/>
      </w:r>
      <w:r>
        <w:rPr>
          <w:color w:val="050505"/>
          <w:w w:val="115"/>
          <w:sz w:val="11"/>
        </w:rPr>
        <w:t>a</w:t>
      </w:r>
      <w:r>
        <w:rPr>
          <w:color w:val="050505"/>
          <w:spacing w:val="-8"/>
          <w:w w:val="115"/>
          <w:sz w:val="11"/>
        </w:rPr>
        <w:t xml:space="preserve"> </w:t>
      </w:r>
      <w:r>
        <w:rPr>
          <w:color w:val="050505"/>
          <w:spacing w:val="-2"/>
          <w:w w:val="115"/>
          <w:sz w:val="11"/>
        </w:rPr>
        <w:t>cuenta</w:t>
      </w:r>
      <w:r>
        <w:rPr>
          <w:color w:val="050505"/>
          <w:sz w:val="11"/>
        </w:rPr>
        <w:tab/>
      </w:r>
      <w:r>
        <w:rPr>
          <w:color w:val="050505"/>
          <w:spacing w:val="-10"/>
          <w:w w:val="115"/>
          <w:sz w:val="11"/>
        </w:rPr>
        <w:t>s</w:t>
      </w:r>
      <w:r>
        <w:rPr>
          <w:color w:val="050505"/>
          <w:sz w:val="11"/>
        </w:rPr>
        <w:tab/>
      </w:r>
      <w:r>
        <w:rPr>
          <w:color w:val="050505"/>
          <w:spacing w:val="-4"/>
          <w:w w:val="115"/>
          <w:sz w:val="11"/>
        </w:rPr>
        <w:t>neto</w:t>
      </w:r>
      <w:r>
        <w:rPr>
          <w:color w:val="050505"/>
          <w:sz w:val="11"/>
        </w:rPr>
        <w:tab/>
      </w:r>
      <w:r>
        <w:rPr>
          <w:color w:val="050505"/>
          <w:w w:val="115"/>
          <w:sz w:val="11"/>
        </w:rPr>
        <w:t>(Nota</w:t>
      </w:r>
      <w:r>
        <w:rPr>
          <w:color w:val="050505"/>
          <w:spacing w:val="-9"/>
          <w:w w:val="115"/>
          <w:sz w:val="11"/>
        </w:rPr>
        <w:t xml:space="preserve"> </w:t>
      </w:r>
      <w:r>
        <w:rPr>
          <w:color w:val="050505"/>
          <w:w w:val="115"/>
          <w:sz w:val="11"/>
        </w:rPr>
        <w:t>16.5)</w:t>
      </w:r>
      <w:r>
        <w:rPr>
          <w:color w:val="050505"/>
          <w:spacing w:val="28"/>
          <w:w w:val="115"/>
          <w:sz w:val="11"/>
        </w:rPr>
        <w:t xml:space="preserve">  </w:t>
      </w:r>
      <w:r>
        <w:rPr>
          <w:color w:val="050505"/>
          <w:spacing w:val="-2"/>
          <w:w w:val="115"/>
          <w:sz w:val="11"/>
        </w:rPr>
        <w:t>exJ:!lotación</w:t>
      </w:r>
    </w:p>
    <w:p w14:paraId="4B4D1888" w14:textId="77777777" w:rsidR="00DD02F0" w:rsidRDefault="00DD02F0">
      <w:pPr>
        <w:pStyle w:val="Textkrper"/>
        <w:spacing w:before="9"/>
        <w:rPr>
          <w:sz w:val="16"/>
        </w:rPr>
      </w:pPr>
    </w:p>
    <w:p w14:paraId="67B2FDE2" w14:textId="77777777" w:rsidR="00DD02F0" w:rsidRDefault="00755876">
      <w:pPr>
        <w:ind w:left="210"/>
        <w:rPr>
          <w:sz w:val="11"/>
        </w:rPr>
      </w:pPr>
      <w:r>
        <w:rPr>
          <w:color w:val="050505"/>
          <w:w w:val="115"/>
          <w:sz w:val="11"/>
        </w:rPr>
        <w:t>Ejercicio</w:t>
      </w:r>
      <w:r>
        <w:rPr>
          <w:color w:val="050505"/>
          <w:spacing w:val="13"/>
          <w:w w:val="115"/>
          <w:sz w:val="11"/>
        </w:rPr>
        <w:t xml:space="preserve"> </w:t>
      </w:r>
      <w:r>
        <w:rPr>
          <w:color w:val="050505"/>
          <w:spacing w:val="-4"/>
          <w:w w:val="115"/>
          <w:sz w:val="11"/>
        </w:rPr>
        <w:t>2024</w:t>
      </w:r>
    </w:p>
    <w:p w14:paraId="58C2B731" w14:textId="77777777" w:rsidR="00DD02F0" w:rsidRDefault="00755876">
      <w:pPr>
        <w:tabs>
          <w:tab w:val="left" w:pos="1700"/>
          <w:tab w:val="left" w:pos="2690"/>
        </w:tabs>
        <w:spacing w:before="29"/>
        <w:ind w:left="209"/>
        <w:rPr>
          <w:sz w:val="11"/>
        </w:rPr>
      </w:pPr>
      <w:r>
        <w:pict w14:anchorId="5CAB1428">
          <v:shape id="docshape53" o:spid="_x0000_s1136" type="#_x0000_t202" style="position:absolute;left:0;text-align:left;margin-left:206.6pt;margin-top:1.45pt;width:309.05pt;height:17.1pt;z-index:15751680;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628"/>
                    <w:gridCol w:w="1124"/>
                    <w:gridCol w:w="2297"/>
                    <w:gridCol w:w="1131"/>
                  </w:tblGrid>
                  <w:tr w:rsidR="00DD02F0" w14:paraId="61C85D0D" w14:textId="77777777">
                    <w:trPr>
                      <w:trHeight w:val="171"/>
                    </w:trPr>
                    <w:tc>
                      <w:tcPr>
                        <w:tcW w:w="1628" w:type="dxa"/>
                      </w:tcPr>
                      <w:p w14:paraId="4434A890" w14:textId="77777777" w:rsidR="00DD02F0" w:rsidRDefault="00755876">
                        <w:pPr>
                          <w:pStyle w:val="TableParagraph"/>
                          <w:spacing w:line="123" w:lineRule="exact"/>
                          <w:ind w:right="97"/>
                          <w:jc w:val="right"/>
                          <w:rPr>
                            <w:sz w:val="11"/>
                          </w:rPr>
                        </w:pPr>
                        <w:r>
                          <w:rPr>
                            <w:color w:val="1C1A1A"/>
                            <w:w w:val="105"/>
                            <w:sz w:val="11"/>
                          </w:rPr>
                          <w:t>235.800,00</w:t>
                        </w:r>
                        <w:r>
                          <w:rPr>
                            <w:color w:val="1C1A1A"/>
                            <w:spacing w:val="64"/>
                            <w:w w:val="105"/>
                            <w:sz w:val="11"/>
                          </w:rPr>
                          <w:t xml:space="preserve"> </w:t>
                        </w:r>
                        <w:r>
                          <w:rPr>
                            <w:color w:val="1C1A1A"/>
                            <w:spacing w:val="-2"/>
                            <w:w w:val="105"/>
                            <w:sz w:val="11"/>
                          </w:rPr>
                          <w:t>2.452.396,78</w:t>
                        </w:r>
                      </w:p>
                    </w:tc>
                    <w:tc>
                      <w:tcPr>
                        <w:tcW w:w="1124" w:type="dxa"/>
                      </w:tcPr>
                      <w:p w14:paraId="3333685E" w14:textId="77777777" w:rsidR="00DD02F0" w:rsidRDefault="00755876">
                        <w:pPr>
                          <w:pStyle w:val="TableParagraph"/>
                          <w:spacing w:line="123" w:lineRule="exact"/>
                          <w:ind w:left="104"/>
                          <w:rPr>
                            <w:sz w:val="11"/>
                          </w:rPr>
                        </w:pPr>
                        <w:r>
                          <w:rPr>
                            <w:color w:val="1C1A1A"/>
                            <w:spacing w:val="-2"/>
                            <w:w w:val="105"/>
                            <w:sz w:val="11"/>
                          </w:rPr>
                          <w:t>276.511,67</w:t>
                        </w:r>
                      </w:p>
                    </w:tc>
                    <w:tc>
                      <w:tcPr>
                        <w:tcW w:w="2297" w:type="dxa"/>
                      </w:tcPr>
                      <w:p w14:paraId="56379FA2" w14:textId="77777777" w:rsidR="00DD02F0" w:rsidRDefault="00755876">
                        <w:pPr>
                          <w:pStyle w:val="TableParagraph"/>
                          <w:spacing w:line="123" w:lineRule="exact"/>
                          <w:ind w:right="487"/>
                          <w:jc w:val="right"/>
                          <w:rPr>
                            <w:sz w:val="11"/>
                          </w:rPr>
                        </w:pPr>
                        <w:r>
                          <w:rPr>
                            <w:color w:val="050505"/>
                            <w:w w:val="105"/>
                            <w:sz w:val="11"/>
                          </w:rPr>
                          <w:t>112.205,05</w:t>
                        </w:r>
                        <w:r>
                          <w:rPr>
                            <w:color w:val="050505"/>
                            <w:spacing w:val="67"/>
                            <w:w w:val="105"/>
                            <w:sz w:val="11"/>
                          </w:rPr>
                          <w:t xml:space="preserve"> </w:t>
                        </w:r>
                        <w:r>
                          <w:rPr>
                            <w:color w:val="1C1A1A"/>
                            <w:spacing w:val="-2"/>
                            <w:w w:val="105"/>
                            <w:sz w:val="11"/>
                          </w:rPr>
                          <w:t>3.076.913,50</w:t>
                        </w:r>
                      </w:p>
                    </w:tc>
                    <w:tc>
                      <w:tcPr>
                        <w:tcW w:w="1131" w:type="dxa"/>
                      </w:tcPr>
                      <w:p w14:paraId="2EF4009D" w14:textId="77777777" w:rsidR="00DD02F0" w:rsidRDefault="00755876">
                        <w:pPr>
                          <w:pStyle w:val="TableParagraph"/>
                          <w:spacing w:line="123" w:lineRule="exact"/>
                          <w:ind w:right="47"/>
                          <w:jc w:val="right"/>
                          <w:rPr>
                            <w:sz w:val="11"/>
                          </w:rPr>
                        </w:pPr>
                        <w:r>
                          <w:rPr>
                            <w:color w:val="1C1A1A"/>
                            <w:spacing w:val="-2"/>
                            <w:w w:val="105"/>
                            <w:sz w:val="11"/>
                          </w:rPr>
                          <w:t>231.599,70</w:t>
                        </w:r>
                      </w:p>
                    </w:tc>
                  </w:tr>
                  <w:tr w:rsidR="00DD02F0" w14:paraId="56E2D026" w14:textId="77777777">
                    <w:trPr>
                      <w:trHeight w:val="171"/>
                    </w:trPr>
                    <w:tc>
                      <w:tcPr>
                        <w:tcW w:w="1628" w:type="dxa"/>
                      </w:tcPr>
                      <w:p w14:paraId="5EA6A9A4" w14:textId="77777777" w:rsidR="00DD02F0" w:rsidRDefault="00755876">
                        <w:pPr>
                          <w:pStyle w:val="TableParagraph"/>
                          <w:spacing w:before="44" w:line="107" w:lineRule="exact"/>
                          <w:ind w:right="106"/>
                          <w:jc w:val="right"/>
                          <w:rPr>
                            <w:sz w:val="11"/>
                          </w:rPr>
                        </w:pPr>
                        <w:r>
                          <w:rPr>
                            <w:color w:val="1C1A1A"/>
                            <w:w w:val="105"/>
                            <w:sz w:val="11"/>
                          </w:rPr>
                          <w:t>2.007.708,00</w:t>
                        </w:r>
                        <w:r>
                          <w:rPr>
                            <w:color w:val="1C1A1A"/>
                            <w:spacing w:val="78"/>
                            <w:w w:val="150"/>
                            <w:sz w:val="11"/>
                          </w:rPr>
                          <w:t xml:space="preserve"> </w:t>
                        </w:r>
                        <w:r>
                          <w:rPr>
                            <w:color w:val="1C1A1A"/>
                            <w:spacing w:val="-2"/>
                            <w:w w:val="105"/>
                            <w:sz w:val="11"/>
                          </w:rPr>
                          <w:t>(434.765,45)</w:t>
                        </w:r>
                      </w:p>
                    </w:tc>
                    <w:tc>
                      <w:tcPr>
                        <w:tcW w:w="1124" w:type="dxa"/>
                      </w:tcPr>
                      <w:p w14:paraId="3AC6E453" w14:textId="77777777" w:rsidR="00DD02F0" w:rsidRDefault="00755876">
                        <w:pPr>
                          <w:pStyle w:val="TableParagraph"/>
                          <w:spacing w:before="44" w:line="107" w:lineRule="exact"/>
                          <w:ind w:left="99"/>
                          <w:rPr>
                            <w:sz w:val="11"/>
                          </w:rPr>
                        </w:pPr>
                        <w:r>
                          <w:rPr>
                            <w:color w:val="050505"/>
                            <w:spacing w:val="-2"/>
                            <w:w w:val="110"/>
                            <w:sz w:val="11"/>
                          </w:rPr>
                          <w:t>143.700,95</w:t>
                        </w:r>
                      </w:p>
                    </w:tc>
                    <w:tc>
                      <w:tcPr>
                        <w:tcW w:w="2297" w:type="dxa"/>
                      </w:tcPr>
                      <w:p w14:paraId="7B3225A1" w14:textId="77777777" w:rsidR="00DD02F0" w:rsidRDefault="00755876">
                        <w:pPr>
                          <w:pStyle w:val="TableParagraph"/>
                          <w:spacing w:before="44" w:line="107" w:lineRule="exact"/>
                          <w:ind w:right="489"/>
                          <w:jc w:val="right"/>
                          <w:rPr>
                            <w:sz w:val="11"/>
                          </w:rPr>
                        </w:pPr>
                        <w:r>
                          <w:rPr>
                            <w:color w:val="1C1A1A"/>
                            <w:w w:val="105"/>
                            <w:sz w:val="11"/>
                          </w:rPr>
                          <w:t>24.000,78</w:t>
                        </w:r>
                        <w:r>
                          <w:rPr>
                            <w:color w:val="1C1A1A"/>
                            <w:spacing w:val="63"/>
                            <w:w w:val="105"/>
                            <w:sz w:val="11"/>
                          </w:rPr>
                          <w:t xml:space="preserve"> </w:t>
                        </w:r>
                        <w:r>
                          <w:rPr>
                            <w:color w:val="050505"/>
                            <w:spacing w:val="-2"/>
                            <w:w w:val="105"/>
                            <w:sz w:val="11"/>
                          </w:rPr>
                          <w:t>1.</w:t>
                        </w:r>
                        <w:r>
                          <w:rPr>
                            <w:color w:val="1C1A1A"/>
                            <w:spacing w:val="-2"/>
                            <w:w w:val="105"/>
                            <w:sz w:val="11"/>
                          </w:rPr>
                          <w:t>740.644,28</w:t>
                        </w:r>
                      </w:p>
                    </w:tc>
                    <w:tc>
                      <w:tcPr>
                        <w:tcW w:w="1131" w:type="dxa"/>
                      </w:tcPr>
                      <w:p w14:paraId="4DDA9DC1" w14:textId="77777777" w:rsidR="00DD02F0" w:rsidRDefault="00755876">
                        <w:pPr>
                          <w:pStyle w:val="TableParagraph"/>
                          <w:spacing w:before="44" w:line="107" w:lineRule="exact"/>
                          <w:ind w:right="47"/>
                          <w:jc w:val="right"/>
                          <w:rPr>
                            <w:sz w:val="11"/>
                          </w:rPr>
                        </w:pPr>
                        <w:r>
                          <w:rPr>
                            <w:color w:val="1C1A1A"/>
                            <w:spacing w:val="-2"/>
                            <w:w w:val="105"/>
                            <w:sz w:val="11"/>
                          </w:rPr>
                          <w:t>222.392,63</w:t>
                        </w:r>
                      </w:p>
                    </w:tc>
                  </w:tr>
                </w:tbl>
                <w:p w14:paraId="5658363E" w14:textId="77777777" w:rsidR="00DD02F0" w:rsidRDefault="00DD02F0">
                  <w:pPr>
                    <w:pStyle w:val="Textkrper"/>
                  </w:pPr>
                </w:p>
              </w:txbxContent>
            </v:textbox>
            <w10:wrap anchorx="page"/>
          </v:shape>
        </w:pict>
      </w:r>
      <w:r>
        <w:rPr>
          <w:color w:val="343331"/>
          <w:spacing w:val="-2"/>
          <w:w w:val="110"/>
          <w:sz w:val="11"/>
        </w:rPr>
        <w:t>S</w:t>
      </w:r>
      <w:r>
        <w:rPr>
          <w:color w:val="050505"/>
          <w:spacing w:val="-2"/>
          <w:w w:val="110"/>
          <w:sz w:val="11"/>
        </w:rPr>
        <w:t>ilo</w:t>
      </w:r>
      <w:r>
        <w:rPr>
          <w:color w:val="343331"/>
          <w:spacing w:val="-2"/>
          <w:w w:val="110"/>
          <w:sz w:val="11"/>
        </w:rPr>
        <w:t>s</w:t>
      </w:r>
      <w:r>
        <w:rPr>
          <w:color w:val="343331"/>
          <w:spacing w:val="2"/>
          <w:w w:val="110"/>
          <w:sz w:val="11"/>
        </w:rPr>
        <w:t xml:space="preserve"> </w:t>
      </w:r>
      <w:r>
        <w:rPr>
          <w:color w:val="1C1A1A"/>
          <w:spacing w:val="-2"/>
          <w:w w:val="110"/>
          <w:sz w:val="11"/>
        </w:rPr>
        <w:t>Canarios,</w:t>
      </w:r>
      <w:r>
        <w:rPr>
          <w:color w:val="1C1A1A"/>
          <w:spacing w:val="5"/>
          <w:w w:val="110"/>
          <w:sz w:val="11"/>
        </w:rPr>
        <w:t xml:space="preserve"> </w:t>
      </w:r>
      <w:r>
        <w:rPr>
          <w:color w:val="1C1A1A"/>
          <w:spacing w:val="-4"/>
          <w:w w:val="110"/>
          <w:sz w:val="11"/>
        </w:rPr>
        <w:t>S.A.</w:t>
      </w:r>
      <w:r>
        <w:rPr>
          <w:color w:val="1C1A1A"/>
          <w:sz w:val="11"/>
        </w:rPr>
        <w:tab/>
      </w:r>
      <w:r>
        <w:rPr>
          <w:color w:val="1C1A1A"/>
          <w:spacing w:val="-2"/>
          <w:w w:val="110"/>
          <w:position w:val="1"/>
          <w:sz w:val="11"/>
        </w:rPr>
        <w:t>2.927.284,95</w:t>
      </w:r>
      <w:r>
        <w:rPr>
          <w:color w:val="1C1A1A"/>
          <w:position w:val="1"/>
          <w:sz w:val="11"/>
        </w:rPr>
        <w:tab/>
      </w:r>
      <w:r>
        <w:rPr>
          <w:color w:val="1C1A1A"/>
          <w:spacing w:val="-2"/>
          <w:w w:val="110"/>
          <w:sz w:val="11"/>
        </w:rPr>
        <w:t>60,00%</w:t>
      </w:r>
    </w:p>
    <w:p w14:paraId="40FAC8D0" w14:textId="77777777" w:rsidR="00DD02F0" w:rsidRDefault="00755876">
      <w:pPr>
        <w:tabs>
          <w:tab w:val="left" w:pos="1696"/>
        </w:tabs>
        <w:spacing w:before="10" w:line="169" w:lineRule="exact"/>
        <w:ind w:left="209"/>
        <w:rPr>
          <w:sz w:val="11"/>
        </w:rPr>
      </w:pPr>
      <w:r>
        <w:rPr>
          <w:color w:val="1C1A1A"/>
          <w:w w:val="105"/>
          <w:position w:val="7"/>
          <w:sz w:val="11"/>
        </w:rPr>
        <w:t>Soc.</w:t>
      </w:r>
      <w:r>
        <w:rPr>
          <w:color w:val="1C1A1A"/>
          <w:spacing w:val="-1"/>
          <w:w w:val="105"/>
          <w:position w:val="7"/>
          <w:sz w:val="11"/>
        </w:rPr>
        <w:t xml:space="preserve"> </w:t>
      </w:r>
      <w:r>
        <w:rPr>
          <w:color w:val="1C1A1A"/>
          <w:spacing w:val="-2"/>
          <w:w w:val="110"/>
          <w:position w:val="7"/>
          <w:sz w:val="11"/>
        </w:rPr>
        <w:t>Mántica</w:t>
      </w:r>
      <w:r>
        <w:rPr>
          <w:color w:val="1C1A1A"/>
          <w:position w:val="7"/>
          <w:sz w:val="11"/>
        </w:rPr>
        <w:tab/>
      </w:r>
      <w:r>
        <w:rPr>
          <w:color w:val="050505"/>
          <w:spacing w:val="-2"/>
          <w:w w:val="110"/>
          <w:sz w:val="11"/>
        </w:rPr>
        <w:t>1.781.561</w:t>
      </w:r>
      <w:r>
        <w:rPr>
          <w:color w:val="343331"/>
          <w:spacing w:val="-2"/>
          <w:w w:val="110"/>
          <w:sz w:val="11"/>
        </w:rPr>
        <w:t>,84</w:t>
      </w:r>
    </w:p>
    <w:p w14:paraId="6FF6B09F" w14:textId="77777777" w:rsidR="00DD02F0" w:rsidRDefault="00755876">
      <w:pPr>
        <w:tabs>
          <w:tab w:val="left" w:pos="2651"/>
        </w:tabs>
        <w:spacing w:line="99" w:lineRule="exact"/>
        <w:ind w:left="210"/>
        <w:rPr>
          <w:sz w:val="11"/>
        </w:rPr>
      </w:pPr>
      <w:r>
        <w:rPr>
          <w:color w:val="050505"/>
          <w:w w:val="105"/>
          <w:sz w:val="11"/>
        </w:rPr>
        <w:t>Pdtos.Ganadero</w:t>
      </w:r>
      <w:r>
        <w:rPr>
          <w:color w:val="343331"/>
          <w:w w:val="105"/>
          <w:sz w:val="11"/>
        </w:rPr>
        <w:t>s,</w:t>
      </w:r>
      <w:r>
        <w:rPr>
          <w:color w:val="343331"/>
          <w:spacing w:val="29"/>
          <w:w w:val="110"/>
          <w:sz w:val="11"/>
        </w:rPr>
        <w:t xml:space="preserve"> </w:t>
      </w:r>
      <w:r>
        <w:rPr>
          <w:color w:val="1C1A1A"/>
          <w:spacing w:val="-2"/>
          <w:w w:val="110"/>
          <w:sz w:val="11"/>
        </w:rPr>
        <w:t>S.L.U.</w:t>
      </w:r>
      <w:r>
        <w:rPr>
          <w:color w:val="1C1A1A"/>
          <w:sz w:val="11"/>
        </w:rPr>
        <w:tab/>
      </w:r>
      <w:r>
        <w:rPr>
          <w:color w:val="050505"/>
          <w:spacing w:val="-2"/>
          <w:w w:val="110"/>
          <w:sz w:val="11"/>
        </w:rPr>
        <w:t>100</w:t>
      </w:r>
      <w:r>
        <w:rPr>
          <w:color w:val="343331"/>
          <w:spacing w:val="-2"/>
          <w:w w:val="110"/>
          <w:sz w:val="11"/>
        </w:rPr>
        <w:t>,00%</w:t>
      </w:r>
    </w:p>
    <w:p w14:paraId="65E2B487" w14:textId="77777777" w:rsidR="00DD02F0" w:rsidRDefault="00755876">
      <w:pPr>
        <w:tabs>
          <w:tab w:val="left" w:pos="1794"/>
          <w:tab w:val="left" w:pos="3511"/>
          <w:tab w:val="left" w:pos="4185"/>
          <w:tab w:val="left" w:pos="5050"/>
          <w:tab w:val="left" w:pos="7222"/>
          <w:tab w:val="left" w:pos="8857"/>
        </w:tabs>
        <w:spacing w:line="176" w:lineRule="exact"/>
        <w:ind w:left="208"/>
        <w:rPr>
          <w:sz w:val="11"/>
        </w:rPr>
      </w:pPr>
      <w:r>
        <w:rPr>
          <w:color w:val="1C1A1A"/>
          <w:spacing w:val="-2"/>
          <w:w w:val="110"/>
          <w:position w:val="7"/>
          <w:sz w:val="11"/>
        </w:rPr>
        <w:t>Grupo</w:t>
      </w:r>
      <w:r>
        <w:rPr>
          <w:color w:val="1C1A1A"/>
          <w:spacing w:val="3"/>
          <w:w w:val="110"/>
          <w:position w:val="7"/>
          <w:sz w:val="11"/>
        </w:rPr>
        <w:t xml:space="preserve"> </w:t>
      </w:r>
      <w:r>
        <w:rPr>
          <w:color w:val="1C1A1A"/>
          <w:spacing w:val="-2"/>
          <w:w w:val="110"/>
          <w:position w:val="7"/>
          <w:sz w:val="11"/>
        </w:rPr>
        <w:t>Capisa</w:t>
      </w:r>
      <w:r>
        <w:rPr>
          <w:color w:val="1C1A1A"/>
          <w:spacing w:val="-1"/>
          <w:w w:val="110"/>
          <w:position w:val="7"/>
          <w:sz w:val="11"/>
        </w:rPr>
        <w:t xml:space="preserve"> </w:t>
      </w:r>
      <w:r>
        <w:rPr>
          <w:color w:val="1C1A1A"/>
          <w:spacing w:val="-2"/>
          <w:w w:val="110"/>
          <w:position w:val="7"/>
          <w:sz w:val="11"/>
        </w:rPr>
        <w:t>Gestión</w:t>
      </w:r>
      <w:r>
        <w:rPr>
          <w:color w:val="1C1A1A"/>
          <w:spacing w:val="4"/>
          <w:w w:val="110"/>
          <w:position w:val="7"/>
          <w:sz w:val="11"/>
        </w:rPr>
        <w:t xml:space="preserve"> </w:t>
      </w:r>
      <w:r>
        <w:rPr>
          <w:color w:val="343331"/>
          <w:spacing w:val="-10"/>
          <w:w w:val="110"/>
          <w:position w:val="7"/>
          <w:sz w:val="12"/>
        </w:rPr>
        <w:t>y</w:t>
      </w:r>
      <w:r>
        <w:rPr>
          <w:color w:val="343331"/>
          <w:position w:val="7"/>
          <w:sz w:val="12"/>
        </w:rPr>
        <w:tab/>
      </w:r>
      <w:r>
        <w:rPr>
          <w:color w:val="050505"/>
          <w:spacing w:val="-2"/>
          <w:w w:val="110"/>
          <w:sz w:val="11"/>
        </w:rPr>
        <w:t>121.251</w:t>
      </w:r>
      <w:r>
        <w:rPr>
          <w:color w:val="343331"/>
          <w:spacing w:val="-2"/>
          <w:w w:val="110"/>
          <w:sz w:val="11"/>
        </w:rPr>
        <w:t>,99</w:t>
      </w:r>
      <w:r>
        <w:rPr>
          <w:color w:val="343331"/>
          <w:sz w:val="11"/>
        </w:rPr>
        <w:tab/>
      </w:r>
      <w:r>
        <w:rPr>
          <w:color w:val="1C1A1A"/>
          <w:spacing w:val="-2"/>
          <w:w w:val="110"/>
          <w:sz w:val="11"/>
        </w:rPr>
        <w:t>3.000,00</w:t>
      </w:r>
      <w:r>
        <w:rPr>
          <w:color w:val="1C1A1A"/>
          <w:sz w:val="11"/>
        </w:rPr>
        <w:tab/>
      </w:r>
      <w:r>
        <w:rPr>
          <w:color w:val="050505"/>
          <w:spacing w:val="-2"/>
          <w:w w:val="110"/>
          <w:sz w:val="11"/>
        </w:rPr>
        <w:t>120.408,26</w:t>
      </w:r>
      <w:r>
        <w:rPr>
          <w:color w:val="050505"/>
          <w:sz w:val="11"/>
        </w:rPr>
        <w:tab/>
      </w:r>
      <w:r>
        <w:rPr>
          <w:color w:val="1C1A1A"/>
          <w:spacing w:val="-2"/>
          <w:w w:val="110"/>
          <w:sz w:val="11"/>
        </w:rPr>
        <w:t>69.391,15</w:t>
      </w:r>
      <w:r>
        <w:rPr>
          <w:color w:val="1C1A1A"/>
          <w:sz w:val="11"/>
        </w:rPr>
        <w:tab/>
      </w:r>
      <w:r>
        <w:rPr>
          <w:color w:val="050505"/>
          <w:spacing w:val="-2"/>
          <w:w w:val="110"/>
          <w:sz w:val="11"/>
        </w:rPr>
        <w:t>192.799,41</w:t>
      </w:r>
      <w:r>
        <w:rPr>
          <w:color w:val="050505"/>
          <w:sz w:val="11"/>
        </w:rPr>
        <w:tab/>
      </w:r>
      <w:r>
        <w:rPr>
          <w:color w:val="1C1A1A"/>
          <w:spacing w:val="-2"/>
          <w:w w:val="110"/>
          <w:sz w:val="11"/>
        </w:rPr>
        <w:t>36.960,68</w:t>
      </w:r>
    </w:p>
    <w:p w14:paraId="4534871E" w14:textId="77777777" w:rsidR="00DD02F0" w:rsidRDefault="00755876">
      <w:pPr>
        <w:tabs>
          <w:tab w:val="left" w:pos="2651"/>
        </w:tabs>
        <w:spacing w:line="97" w:lineRule="exact"/>
        <w:ind w:left="209"/>
        <w:rPr>
          <w:sz w:val="11"/>
        </w:rPr>
      </w:pPr>
      <w:r>
        <w:rPr>
          <w:color w:val="1C1A1A"/>
          <w:w w:val="105"/>
          <w:sz w:val="11"/>
        </w:rPr>
        <w:t>Servicios,</w:t>
      </w:r>
      <w:r>
        <w:rPr>
          <w:color w:val="1C1A1A"/>
          <w:spacing w:val="7"/>
          <w:w w:val="110"/>
          <w:sz w:val="11"/>
        </w:rPr>
        <w:t xml:space="preserve"> </w:t>
      </w:r>
      <w:r>
        <w:rPr>
          <w:color w:val="1C1A1A"/>
          <w:spacing w:val="-2"/>
          <w:w w:val="110"/>
          <w:sz w:val="11"/>
        </w:rPr>
        <w:t>S.L.U.</w:t>
      </w:r>
      <w:r>
        <w:rPr>
          <w:color w:val="1C1A1A"/>
          <w:sz w:val="11"/>
        </w:rPr>
        <w:tab/>
      </w:r>
      <w:r>
        <w:rPr>
          <w:color w:val="050505"/>
          <w:spacing w:val="-2"/>
          <w:w w:val="110"/>
          <w:sz w:val="11"/>
        </w:rPr>
        <w:t>100</w:t>
      </w:r>
      <w:r>
        <w:rPr>
          <w:color w:val="343331"/>
          <w:spacing w:val="-2"/>
          <w:w w:val="110"/>
          <w:sz w:val="11"/>
        </w:rPr>
        <w:t>,00%</w:t>
      </w:r>
    </w:p>
    <w:p w14:paraId="0B306F34" w14:textId="77777777" w:rsidR="00DD02F0" w:rsidRDefault="00755876">
      <w:pPr>
        <w:spacing w:before="22" w:line="165" w:lineRule="auto"/>
        <w:ind w:left="210"/>
        <w:rPr>
          <w:sz w:val="11"/>
        </w:rPr>
      </w:pPr>
      <w:r>
        <w:pict w14:anchorId="2A3135D9">
          <v:shape id="docshape54" o:spid="_x0000_s1135" type="#_x0000_t202" style="position:absolute;left:0;text-align:left;margin-left:205.5pt;margin-top:4.1pt;width:310.25pt;height:20pt;z-index:15752192;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801"/>
                    <w:gridCol w:w="798"/>
                    <w:gridCol w:w="1454"/>
                    <w:gridCol w:w="1637"/>
                    <w:gridCol w:w="723"/>
                    <w:gridCol w:w="787"/>
                  </w:tblGrid>
                  <w:tr w:rsidR="00DD02F0" w14:paraId="7E9D6D24" w14:textId="77777777">
                    <w:trPr>
                      <w:trHeight w:val="198"/>
                    </w:trPr>
                    <w:tc>
                      <w:tcPr>
                        <w:tcW w:w="801" w:type="dxa"/>
                      </w:tcPr>
                      <w:p w14:paraId="722AE99B" w14:textId="77777777" w:rsidR="00DD02F0" w:rsidRDefault="00755876">
                        <w:pPr>
                          <w:pStyle w:val="TableParagraph"/>
                          <w:spacing w:line="123" w:lineRule="exact"/>
                          <w:ind w:right="53"/>
                          <w:jc w:val="right"/>
                          <w:rPr>
                            <w:sz w:val="11"/>
                          </w:rPr>
                        </w:pPr>
                        <w:r>
                          <w:rPr>
                            <w:color w:val="050505"/>
                            <w:spacing w:val="-2"/>
                            <w:w w:val="110"/>
                            <w:sz w:val="11"/>
                          </w:rPr>
                          <w:t>1.606.915</w:t>
                        </w:r>
                        <w:r>
                          <w:rPr>
                            <w:color w:val="343331"/>
                            <w:spacing w:val="-2"/>
                            <w:w w:val="110"/>
                            <w:sz w:val="11"/>
                          </w:rPr>
                          <w:t>,00</w:t>
                        </w:r>
                      </w:p>
                    </w:tc>
                    <w:tc>
                      <w:tcPr>
                        <w:tcW w:w="798" w:type="dxa"/>
                      </w:tcPr>
                      <w:p w14:paraId="7350E5CD" w14:textId="77777777" w:rsidR="00DD02F0" w:rsidRDefault="00755876">
                        <w:pPr>
                          <w:pStyle w:val="TableParagraph"/>
                          <w:spacing w:line="123" w:lineRule="exact"/>
                          <w:ind w:right="50"/>
                          <w:jc w:val="right"/>
                          <w:rPr>
                            <w:sz w:val="11"/>
                          </w:rPr>
                        </w:pPr>
                        <w:r>
                          <w:rPr>
                            <w:color w:val="050505"/>
                            <w:spacing w:val="-2"/>
                            <w:w w:val="105"/>
                            <w:sz w:val="11"/>
                          </w:rPr>
                          <w:t>1.051.304,88</w:t>
                        </w:r>
                      </w:p>
                    </w:tc>
                    <w:tc>
                      <w:tcPr>
                        <w:tcW w:w="1454" w:type="dxa"/>
                      </w:tcPr>
                      <w:p w14:paraId="018CEB7A" w14:textId="77777777" w:rsidR="00DD02F0" w:rsidRDefault="00755876">
                        <w:pPr>
                          <w:pStyle w:val="TableParagraph"/>
                          <w:spacing w:line="123" w:lineRule="exact"/>
                          <w:ind w:left="150"/>
                          <w:rPr>
                            <w:sz w:val="11"/>
                          </w:rPr>
                        </w:pPr>
                        <w:r>
                          <w:rPr>
                            <w:color w:val="050505"/>
                            <w:spacing w:val="-2"/>
                            <w:w w:val="110"/>
                            <w:sz w:val="11"/>
                          </w:rPr>
                          <w:t>105.912</w:t>
                        </w:r>
                        <w:r>
                          <w:rPr>
                            <w:color w:val="343331"/>
                            <w:spacing w:val="-2"/>
                            <w:w w:val="110"/>
                            <w:sz w:val="11"/>
                          </w:rPr>
                          <w:t>,25</w:t>
                        </w:r>
                      </w:p>
                    </w:tc>
                    <w:tc>
                      <w:tcPr>
                        <w:tcW w:w="1637" w:type="dxa"/>
                      </w:tcPr>
                      <w:p w14:paraId="1632607E" w14:textId="77777777" w:rsidR="00DD02F0" w:rsidRDefault="00755876">
                        <w:pPr>
                          <w:pStyle w:val="TableParagraph"/>
                          <w:spacing w:line="123" w:lineRule="exact"/>
                          <w:ind w:right="107"/>
                          <w:jc w:val="right"/>
                          <w:rPr>
                            <w:sz w:val="11"/>
                          </w:rPr>
                        </w:pPr>
                        <w:r>
                          <w:rPr>
                            <w:color w:val="1C1A1A"/>
                            <w:spacing w:val="-2"/>
                            <w:w w:val="105"/>
                            <w:sz w:val="11"/>
                          </w:rPr>
                          <w:t>2.764.132,13</w:t>
                        </w:r>
                      </w:p>
                    </w:tc>
                    <w:tc>
                      <w:tcPr>
                        <w:tcW w:w="723" w:type="dxa"/>
                      </w:tcPr>
                      <w:p w14:paraId="25AC8BF5" w14:textId="77777777" w:rsidR="00DD02F0" w:rsidRDefault="00DD02F0">
                        <w:pPr>
                          <w:pStyle w:val="TableParagraph"/>
                          <w:rPr>
                            <w:rFonts w:ascii="Times New Roman"/>
                            <w:sz w:val="12"/>
                          </w:rPr>
                        </w:pPr>
                      </w:p>
                    </w:tc>
                    <w:tc>
                      <w:tcPr>
                        <w:tcW w:w="787" w:type="dxa"/>
                      </w:tcPr>
                      <w:p w14:paraId="6781EE3C" w14:textId="77777777" w:rsidR="00DD02F0" w:rsidRDefault="00755876">
                        <w:pPr>
                          <w:pStyle w:val="TableParagraph"/>
                          <w:spacing w:line="123" w:lineRule="exact"/>
                          <w:ind w:right="46"/>
                          <w:jc w:val="right"/>
                          <w:rPr>
                            <w:sz w:val="11"/>
                          </w:rPr>
                        </w:pPr>
                        <w:r>
                          <w:rPr>
                            <w:color w:val="050505"/>
                            <w:spacing w:val="-2"/>
                            <w:w w:val="105"/>
                            <w:sz w:val="11"/>
                          </w:rPr>
                          <w:t>158.180</w:t>
                        </w:r>
                        <w:r>
                          <w:rPr>
                            <w:color w:val="343331"/>
                            <w:spacing w:val="-2"/>
                            <w:w w:val="105"/>
                            <w:sz w:val="11"/>
                          </w:rPr>
                          <w:t>,</w:t>
                        </w:r>
                        <w:r>
                          <w:rPr>
                            <w:color w:val="050505"/>
                            <w:spacing w:val="-2"/>
                            <w:w w:val="105"/>
                            <w:sz w:val="11"/>
                          </w:rPr>
                          <w:t>11</w:t>
                        </w:r>
                      </w:p>
                    </w:tc>
                  </w:tr>
                  <w:tr w:rsidR="00DD02F0" w14:paraId="08A2DA3D" w14:textId="77777777">
                    <w:trPr>
                      <w:trHeight w:val="202"/>
                    </w:trPr>
                    <w:tc>
                      <w:tcPr>
                        <w:tcW w:w="801" w:type="dxa"/>
                      </w:tcPr>
                      <w:p w14:paraId="7870F177" w14:textId="77777777" w:rsidR="00DD02F0" w:rsidRDefault="00755876">
                        <w:pPr>
                          <w:pStyle w:val="TableParagraph"/>
                          <w:spacing w:before="76" w:line="107" w:lineRule="exact"/>
                          <w:ind w:right="53"/>
                          <w:jc w:val="right"/>
                          <w:rPr>
                            <w:sz w:val="11"/>
                          </w:rPr>
                        </w:pPr>
                        <w:r>
                          <w:rPr>
                            <w:color w:val="050505"/>
                            <w:spacing w:val="-2"/>
                            <w:w w:val="110"/>
                            <w:sz w:val="11"/>
                          </w:rPr>
                          <w:t>1.489</w:t>
                        </w:r>
                        <w:r>
                          <w:rPr>
                            <w:color w:val="343331"/>
                            <w:spacing w:val="-2"/>
                            <w:w w:val="110"/>
                            <w:sz w:val="11"/>
                          </w:rPr>
                          <w:t>.</w:t>
                        </w:r>
                        <w:r>
                          <w:rPr>
                            <w:color w:val="050505"/>
                            <w:spacing w:val="-2"/>
                            <w:w w:val="110"/>
                            <w:sz w:val="11"/>
                          </w:rPr>
                          <w:t>157</w:t>
                        </w:r>
                        <w:r>
                          <w:rPr>
                            <w:color w:val="343331"/>
                            <w:spacing w:val="-2"/>
                            <w:w w:val="110"/>
                            <w:sz w:val="11"/>
                          </w:rPr>
                          <w:t>,80</w:t>
                        </w:r>
                      </w:p>
                    </w:tc>
                    <w:tc>
                      <w:tcPr>
                        <w:tcW w:w="798" w:type="dxa"/>
                      </w:tcPr>
                      <w:p w14:paraId="1FEC57F2" w14:textId="77777777" w:rsidR="00DD02F0" w:rsidRDefault="00755876">
                        <w:pPr>
                          <w:pStyle w:val="TableParagraph"/>
                          <w:spacing w:before="76" w:line="107" w:lineRule="exact"/>
                          <w:ind w:right="47"/>
                          <w:jc w:val="right"/>
                          <w:rPr>
                            <w:sz w:val="11"/>
                          </w:rPr>
                        </w:pPr>
                        <w:r>
                          <w:rPr>
                            <w:color w:val="1C1A1A"/>
                            <w:spacing w:val="-2"/>
                            <w:w w:val="105"/>
                            <w:sz w:val="11"/>
                          </w:rPr>
                          <w:t>9.039.477,68</w:t>
                        </w:r>
                      </w:p>
                    </w:tc>
                    <w:tc>
                      <w:tcPr>
                        <w:tcW w:w="1454" w:type="dxa"/>
                      </w:tcPr>
                      <w:p w14:paraId="48F6A02D" w14:textId="77777777" w:rsidR="00DD02F0" w:rsidRDefault="00755876">
                        <w:pPr>
                          <w:pStyle w:val="TableParagraph"/>
                          <w:spacing w:before="76" w:line="107" w:lineRule="exact"/>
                          <w:ind w:left="52"/>
                          <w:rPr>
                            <w:sz w:val="11"/>
                          </w:rPr>
                        </w:pPr>
                        <w:r>
                          <w:rPr>
                            <w:color w:val="050505"/>
                            <w:spacing w:val="-2"/>
                            <w:w w:val="110"/>
                            <w:sz w:val="11"/>
                          </w:rPr>
                          <w:t>1.599.398</w:t>
                        </w:r>
                        <w:r>
                          <w:rPr>
                            <w:color w:val="343331"/>
                            <w:spacing w:val="-2"/>
                            <w:w w:val="110"/>
                            <w:sz w:val="11"/>
                          </w:rPr>
                          <w:t>,06</w:t>
                        </w:r>
                      </w:p>
                    </w:tc>
                    <w:tc>
                      <w:tcPr>
                        <w:tcW w:w="1637" w:type="dxa"/>
                      </w:tcPr>
                      <w:p w14:paraId="386BC034" w14:textId="77777777" w:rsidR="00DD02F0" w:rsidRDefault="00755876">
                        <w:pPr>
                          <w:pStyle w:val="TableParagraph"/>
                          <w:spacing w:before="71" w:line="111" w:lineRule="exact"/>
                          <w:ind w:right="85"/>
                          <w:jc w:val="right"/>
                          <w:rPr>
                            <w:sz w:val="11"/>
                          </w:rPr>
                        </w:pPr>
                        <w:r>
                          <w:rPr>
                            <w:color w:val="1C1A1A"/>
                            <w:w w:val="110"/>
                            <w:sz w:val="11"/>
                          </w:rPr>
                          <w:t>-</w:t>
                        </w:r>
                        <w:r>
                          <w:rPr>
                            <w:color w:val="1C1A1A"/>
                            <w:spacing w:val="-2"/>
                            <w:w w:val="110"/>
                            <w:sz w:val="11"/>
                          </w:rPr>
                          <w:t>12.128.033,54</w:t>
                        </w:r>
                      </w:p>
                    </w:tc>
                    <w:tc>
                      <w:tcPr>
                        <w:tcW w:w="723" w:type="dxa"/>
                      </w:tcPr>
                      <w:p w14:paraId="18B96D46" w14:textId="77777777" w:rsidR="00DD02F0" w:rsidRDefault="00755876">
                        <w:pPr>
                          <w:pStyle w:val="TableParagraph"/>
                          <w:spacing w:before="76" w:line="107" w:lineRule="exact"/>
                          <w:ind w:left="94"/>
                          <w:rPr>
                            <w:sz w:val="11"/>
                          </w:rPr>
                        </w:pPr>
                        <w:r>
                          <w:rPr>
                            <w:color w:val="1C1A1A"/>
                            <w:spacing w:val="-2"/>
                            <w:w w:val="105"/>
                            <w:sz w:val="11"/>
                          </w:rPr>
                          <w:t>765.679,24</w:t>
                        </w:r>
                      </w:p>
                    </w:tc>
                    <w:tc>
                      <w:tcPr>
                        <w:tcW w:w="787" w:type="dxa"/>
                      </w:tcPr>
                      <w:p w14:paraId="1CA1DCDD" w14:textId="77777777" w:rsidR="00DD02F0" w:rsidRDefault="00755876">
                        <w:pPr>
                          <w:pStyle w:val="TableParagraph"/>
                          <w:spacing w:before="76" w:line="107" w:lineRule="exact"/>
                          <w:ind w:right="43"/>
                          <w:jc w:val="right"/>
                          <w:rPr>
                            <w:sz w:val="11"/>
                          </w:rPr>
                        </w:pPr>
                        <w:r>
                          <w:rPr>
                            <w:color w:val="050505"/>
                            <w:spacing w:val="-2"/>
                            <w:w w:val="110"/>
                            <w:sz w:val="11"/>
                          </w:rPr>
                          <w:t>1.351.535</w:t>
                        </w:r>
                        <w:r>
                          <w:rPr>
                            <w:color w:val="343331"/>
                            <w:spacing w:val="-2"/>
                            <w:w w:val="110"/>
                            <w:sz w:val="11"/>
                          </w:rPr>
                          <w:t>,73</w:t>
                        </w:r>
                      </w:p>
                    </w:tc>
                  </w:tr>
                </w:tbl>
                <w:p w14:paraId="6A9B025E" w14:textId="77777777" w:rsidR="00DD02F0" w:rsidRDefault="00DD02F0">
                  <w:pPr>
                    <w:pStyle w:val="Textkrper"/>
                  </w:pPr>
                </w:p>
              </w:txbxContent>
            </v:textbox>
            <w10:wrap anchorx="page"/>
          </v:shape>
        </w:pict>
      </w:r>
      <w:r>
        <w:rPr>
          <w:color w:val="050505"/>
          <w:w w:val="105"/>
          <w:sz w:val="11"/>
        </w:rPr>
        <w:t>Explotaciones</w:t>
      </w:r>
      <w:r>
        <w:rPr>
          <w:color w:val="050505"/>
          <w:spacing w:val="11"/>
          <w:w w:val="105"/>
          <w:sz w:val="11"/>
        </w:rPr>
        <w:t xml:space="preserve"> </w:t>
      </w:r>
      <w:r>
        <w:rPr>
          <w:color w:val="1C1A1A"/>
          <w:w w:val="105"/>
          <w:sz w:val="11"/>
        </w:rPr>
        <w:t>de</w:t>
      </w:r>
      <w:r>
        <w:rPr>
          <w:color w:val="1C1A1A"/>
          <w:spacing w:val="1"/>
          <w:w w:val="105"/>
          <w:sz w:val="11"/>
        </w:rPr>
        <w:t xml:space="preserve"> </w:t>
      </w:r>
      <w:r>
        <w:rPr>
          <w:color w:val="1C1A1A"/>
          <w:w w:val="105"/>
          <w:sz w:val="11"/>
        </w:rPr>
        <w:t>Vacuno</w:t>
      </w:r>
      <w:r>
        <w:rPr>
          <w:color w:val="1C1A1A"/>
          <w:spacing w:val="44"/>
          <w:w w:val="105"/>
          <w:sz w:val="11"/>
        </w:rPr>
        <w:t xml:space="preserve">  </w:t>
      </w:r>
      <w:r>
        <w:rPr>
          <w:color w:val="1C1A1A"/>
          <w:spacing w:val="-2"/>
          <w:w w:val="105"/>
          <w:position w:val="-6"/>
          <w:sz w:val="11"/>
        </w:rPr>
        <w:t>2</w:t>
      </w:r>
      <w:r>
        <w:rPr>
          <w:color w:val="545252"/>
          <w:spacing w:val="-2"/>
          <w:w w:val="105"/>
          <w:position w:val="-6"/>
          <w:sz w:val="11"/>
        </w:rPr>
        <w:t>.</w:t>
      </w:r>
      <w:r>
        <w:rPr>
          <w:color w:val="1C1A1A"/>
          <w:spacing w:val="-2"/>
          <w:w w:val="105"/>
          <w:position w:val="-6"/>
          <w:sz w:val="11"/>
        </w:rPr>
        <w:t>726.074,11</w:t>
      </w:r>
    </w:p>
    <w:p w14:paraId="5C26E78B" w14:textId="77777777" w:rsidR="00DD02F0" w:rsidRDefault="00755876">
      <w:pPr>
        <w:tabs>
          <w:tab w:val="left" w:pos="2651"/>
        </w:tabs>
        <w:spacing w:line="98" w:lineRule="exact"/>
        <w:ind w:left="208"/>
        <w:rPr>
          <w:sz w:val="11"/>
        </w:rPr>
      </w:pPr>
      <w:r>
        <w:rPr>
          <w:color w:val="1C1A1A"/>
          <w:spacing w:val="-2"/>
          <w:w w:val="110"/>
          <w:sz w:val="11"/>
        </w:rPr>
        <w:t>Capisa,</w:t>
      </w:r>
      <w:r>
        <w:rPr>
          <w:color w:val="1C1A1A"/>
          <w:spacing w:val="2"/>
          <w:w w:val="110"/>
          <w:sz w:val="11"/>
        </w:rPr>
        <w:t xml:space="preserve"> </w:t>
      </w:r>
      <w:r>
        <w:rPr>
          <w:color w:val="1C1A1A"/>
          <w:spacing w:val="-2"/>
          <w:w w:val="110"/>
          <w:sz w:val="11"/>
        </w:rPr>
        <w:t>S.L.U.</w:t>
      </w:r>
      <w:r>
        <w:rPr>
          <w:color w:val="1C1A1A"/>
          <w:sz w:val="11"/>
        </w:rPr>
        <w:tab/>
      </w:r>
      <w:r>
        <w:rPr>
          <w:color w:val="050505"/>
          <w:spacing w:val="-2"/>
          <w:w w:val="110"/>
          <w:sz w:val="11"/>
        </w:rPr>
        <w:t>100</w:t>
      </w:r>
      <w:r>
        <w:rPr>
          <w:color w:val="343331"/>
          <w:spacing w:val="-2"/>
          <w:w w:val="110"/>
          <w:sz w:val="11"/>
        </w:rPr>
        <w:t>,00%</w:t>
      </w:r>
    </w:p>
    <w:p w14:paraId="5B8DAE8A" w14:textId="77777777" w:rsidR="00DD02F0" w:rsidRDefault="00755876">
      <w:pPr>
        <w:tabs>
          <w:tab w:val="left" w:pos="1702"/>
        </w:tabs>
        <w:spacing w:before="8"/>
        <w:ind w:left="210"/>
        <w:rPr>
          <w:sz w:val="11"/>
        </w:rPr>
      </w:pPr>
      <w:r>
        <w:pict w14:anchorId="3CEB8E37">
          <v:shape id="docshape55" o:spid="_x0000_s1134" type="#_x0000_t202" style="position:absolute;left:0;text-align:left;margin-left:49.35pt;margin-top:7.5pt;width:467.65pt;height:131.1pt;z-index:1575270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02"/>
                    <w:gridCol w:w="1384"/>
                    <w:gridCol w:w="931"/>
                    <w:gridCol w:w="678"/>
                    <w:gridCol w:w="806"/>
                    <w:gridCol w:w="871"/>
                    <w:gridCol w:w="1454"/>
                    <w:gridCol w:w="1592"/>
                    <w:gridCol w:w="730"/>
                    <w:gridCol w:w="806"/>
                  </w:tblGrid>
                  <w:tr w:rsidR="00DD02F0" w14:paraId="6C30BF3C" w14:textId="77777777">
                    <w:trPr>
                      <w:trHeight w:val="393"/>
                    </w:trPr>
                    <w:tc>
                      <w:tcPr>
                        <w:tcW w:w="2417" w:type="dxa"/>
                        <w:gridSpan w:val="3"/>
                      </w:tcPr>
                      <w:p w14:paraId="169B5576" w14:textId="77777777" w:rsidR="00DD02F0" w:rsidRDefault="00755876">
                        <w:pPr>
                          <w:pStyle w:val="TableParagraph"/>
                          <w:spacing w:line="123" w:lineRule="exact"/>
                          <w:ind w:left="102"/>
                          <w:rPr>
                            <w:sz w:val="11"/>
                          </w:rPr>
                        </w:pPr>
                        <w:r>
                          <w:rPr>
                            <w:color w:val="1C1A1A"/>
                            <w:spacing w:val="-4"/>
                            <w:w w:val="110"/>
                            <w:sz w:val="11"/>
                          </w:rPr>
                          <w:t>S.L.</w:t>
                        </w:r>
                      </w:p>
                      <w:p w14:paraId="602A601D" w14:textId="77777777" w:rsidR="00DD02F0" w:rsidRDefault="00755876">
                        <w:pPr>
                          <w:pStyle w:val="TableParagraph"/>
                          <w:tabs>
                            <w:tab w:val="left" w:pos="1592"/>
                          </w:tabs>
                          <w:spacing w:before="22" w:line="165" w:lineRule="auto"/>
                          <w:ind w:left="101"/>
                          <w:rPr>
                            <w:sz w:val="11"/>
                          </w:rPr>
                        </w:pPr>
                        <w:r>
                          <w:rPr>
                            <w:color w:val="1C1A1A"/>
                            <w:w w:val="110"/>
                            <w:sz w:val="11"/>
                          </w:rPr>
                          <w:t>Graneros</w:t>
                        </w:r>
                        <w:r>
                          <w:rPr>
                            <w:color w:val="1C1A1A"/>
                            <w:spacing w:val="-7"/>
                            <w:w w:val="110"/>
                            <w:sz w:val="11"/>
                          </w:rPr>
                          <w:t xml:space="preserve"> </w:t>
                        </w:r>
                        <w:r>
                          <w:rPr>
                            <w:color w:val="1C1A1A"/>
                            <w:w w:val="110"/>
                            <w:sz w:val="11"/>
                          </w:rPr>
                          <w:t>De</w:t>
                        </w:r>
                        <w:r>
                          <w:rPr>
                            <w:color w:val="1C1A1A"/>
                            <w:spacing w:val="-9"/>
                            <w:w w:val="110"/>
                            <w:sz w:val="11"/>
                          </w:rPr>
                          <w:t xml:space="preserve"> </w:t>
                        </w:r>
                        <w:r>
                          <w:rPr>
                            <w:color w:val="050505"/>
                            <w:spacing w:val="-2"/>
                            <w:w w:val="110"/>
                            <w:sz w:val="11"/>
                          </w:rPr>
                          <w:t>Tenerife</w:t>
                        </w:r>
                        <w:r>
                          <w:rPr>
                            <w:color w:val="050505"/>
                            <w:sz w:val="11"/>
                          </w:rPr>
                          <w:tab/>
                        </w:r>
                        <w:r>
                          <w:rPr>
                            <w:color w:val="1C1A1A"/>
                            <w:spacing w:val="-2"/>
                            <w:w w:val="110"/>
                            <w:position w:val="-6"/>
                            <w:sz w:val="11"/>
                          </w:rPr>
                          <w:t>5.434.819,10</w:t>
                        </w:r>
                      </w:p>
                      <w:p w14:paraId="54B626FB" w14:textId="77777777" w:rsidR="00DD02F0" w:rsidRDefault="00755876">
                        <w:pPr>
                          <w:pStyle w:val="TableParagraph"/>
                          <w:spacing w:line="70" w:lineRule="exact"/>
                          <w:ind w:left="102"/>
                          <w:rPr>
                            <w:sz w:val="11"/>
                          </w:rPr>
                        </w:pPr>
                        <w:r>
                          <w:rPr>
                            <w:color w:val="1C1A1A"/>
                            <w:spacing w:val="-4"/>
                            <w:w w:val="110"/>
                            <w:sz w:val="11"/>
                          </w:rPr>
                          <w:t>S.L.</w:t>
                        </w:r>
                      </w:p>
                    </w:tc>
                    <w:tc>
                      <w:tcPr>
                        <w:tcW w:w="6937" w:type="dxa"/>
                        <w:gridSpan w:val="7"/>
                      </w:tcPr>
                      <w:p w14:paraId="6B023AFB" w14:textId="77777777" w:rsidR="00DD02F0" w:rsidRDefault="00755876">
                        <w:pPr>
                          <w:pStyle w:val="TableParagraph"/>
                          <w:spacing w:line="123" w:lineRule="exact"/>
                          <w:ind w:left="166"/>
                          <w:rPr>
                            <w:sz w:val="11"/>
                          </w:rPr>
                        </w:pPr>
                        <w:r>
                          <w:rPr>
                            <w:color w:val="1C1A1A"/>
                            <w:spacing w:val="-2"/>
                            <w:w w:val="110"/>
                            <w:sz w:val="11"/>
                          </w:rPr>
                          <w:t>51,05%</w:t>
                        </w:r>
                      </w:p>
                      <w:p w14:paraId="4F9D9A2E" w14:textId="77777777" w:rsidR="00DD02F0" w:rsidRDefault="00755876">
                        <w:pPr>
                          <w:pStyle w:val="TableParagraph"/>
                          <w:tabs>
                            <w:tab w:val="left" w:pos="3904"/>
                            <w:tab w:val="left" w:pos="6052"/>
                          </w:tabs>
                          <w:spacing w:before="88" w:line="172" w:lineRule="auto"/>
                          <w:ind w:left="166"/>
                          <w:rPr>
                            <w:sz w:val="11"/>
                          </w:rPr>
                        </w:pPr>
                        <w:r>
                          <w:rPr>
                            <w:color w:val="1C1A1A"/>
                            <w:w w:val="110"/>
                            <w:position w:val="-6"/>
                            <w:sz w:val="11"/>
                          </w:rPr>
                          <w:t>62,85%</w:t>
                        </w:r>
                        <w:r>
                          <w:rPr>
                            <w:color w:val="1C1A1A"/>
                            <w:spacing w:val="44"/>
                            <w:w w:val="110"/>
                            <w:position w:val="-6"/>
                            <w:sz w:val="11"/>
                          </w:rPr>
                          <w:t xml:space="preserve">  </w:t>
                        </w:r>
                        <w:r>
                          <w:rPr>
                            <w:color w:val="1C1A1A"/>
                            <w:w w:val="110"/>
                            <w:sz w:val="11"/>
                          </w:rPr>
                          <w:t>2.487.949,70</w:t>
                        </w:r>
                        <w:r>
                          <w:rPr>
                            <w:color w:val="1C1A1A"/>
                            <w:spacing w:val="63"/>
                            <w:w w:val="110"/>
                            <w:sz w:val="11"/>
                          </w:rPr>
                          <w:t xml:space="preserve"> </w:t>
                        </w:r>
                        <w:r>
                          <w:rPr>
                            <w:color w:val="1C1A1A"/>
                            <w:w w:val="110"/>
                            <w:sz w:val="11"/>
                          </w:rPr>
                          <w:t>8.391.997</w:t>
                        </w:r>
                        <w:r>
                          <w:rPr>
                            <w:color w:val="343331"/>
                            <w:w w:val="110"/>
                            <w:sz w:val="11"/>
                          </w:rPr>
                          <w:t>,</w:t>
                        </w:r>
                        <w:r>
                          <w:rPr>
                            <w:color w:val="050505"/>
                            <w:w w:val="110"/>
                            <w:sz w:val="11"/>
                          </w:rPr>
                          <w:t>13</w:t>
                        </w:r>
                        <w:r>
                          <w:rPr>
                            <w:color w:val="050505"/>
                            <w:spacing w:val="48"/>
                            <w:w w:val="110"/>
                            <w:sz w:val="11"/>
                          </w:rPr>
                          <w:t xml:space="preserve"> </w:t>
                        </w:r>
                        <w:r>
                          <w:rPr>
                            <w:color w:val="050505"/>
                            <w:spacing w:val="-2"/>
                            <w:w w:val="110"/>
                            <w:sz w:val="11"/>
                          </w:rPr>
                          <w:t>1.207.165</w:t>
                        </w:r>
                        <w:r>
                          <w:rPr>
                            <w:color w:val="343331"/>
                            <w:spacing w:val="-2"/>
                            <w:w w:val="110"/>
                            <w:sz w:val="11"/>
                          </w:rPr>
                          <w:t>,59</w:t>
                        </w:r>
                        <w:r>
                          <w:rPr>
                            <w:color w:val="343331"/>
                            <w:sz w:val="11"/>
                          </w:rPr>
                          <w:tab/>
                        </w:r>
                        <w:r>
                          <w:rPr>
                            <w:color w:val="050505"/>
                            <w:spacing w:val="-2"/>
                            <w:w w:val="110"/>
                            <w:sz w:val="11"/>
                          </w:rPr>
                          <w:t>113.833,2212.200.945,64</w:t>
                        </w:r>
                        <w:r>
                          <w:rPr>
                            <w:color w:val="050505"/>
                            <w:sz w:val="11"/>
                          </w:rPr>
                          <w:tab/>
                        </w:r>
                        <w:r>
                          <w:rPr>
                            <w:color w:val="1C1A1A"/>
                            <w:w w:val="110"/>
                            <w:sz w:val="11"/>
                          </w:rPr>
                          <w:t>-</w:t>
                        </w:r>
                        <w:r>
                          <w:rPr>
                            <w:color w:val="1C1A1A"/>
                            <w:spacing w:val="37"/>
                            <w:w w:val="110"/>
                            <w:sz w:val="11"/>
                          </w:rPr>
                          <w:t xml:space="preserve"> </w:t>
                        </w:r>
                        <w:r>
                          <w:rPr>
                            <w:color w:val="050505"/>
                            <w:spacing w:val="-2"/>
                            <w:w w:val="110"/>
                            <w:sz w:val="11"/>
                          </w:rPr>
                          <w:t>1.983.622</w:t>
                        </w:r>
                        <w:r>
                          <w:rPr>
                            <w:color w:val="343331"/>
                            <w:spacing w:val="-2"/>
                            <w:w w:val="110"/>
                            <w:sz w:val="11"/>
                          </w:rPr>
                          <w:t>,66</w:t>
                        </w:r>
                      </w:p>
                    </w:tc>
                  </w:tr>
                  <w:tr w:rsidR="00DD02F0" w14:paraId="23B8FDD7" w14:textId="77777777">
                    <w:trPr>
                      <w:trHeight w:val="145"/>
                    </w:trPr>
                    <w:tc>
                      <w:tcPr>
                        <w:tcW w:w="2417" w:type="dxa"/>
                        <w:gridSpan w:val="3"/>
                        <w:tcBorders>
                          <w:top w:val="single" w:sz="6" w:space="0" w:color="000000"/>
                          <w:bottom w:val="single" w:sz="6" w:space="0" w:color="000000"/>
                        </w:tcBorders>
                      </w:tcPr>
                      <w:p w14:paraId="2525498C" w14:textId="77777777" w:rsidR="00DD02F0" w:rsidRDefault="00755876">
                        <w:pPr>
                          <w:pStyle w:val="TableParagraph"/>
                          <w:spacing w:before="32" w:line="103" w:lineRule="exact"/>
                          <w:ind w:left="1522"/>
                          <w:rPr>
                            <w:sz w:val="11"/>
                          </w:rPr>
                        </w:pPr>
                        <w:r>
                          <w:rPr>
                            <w:color w:val="050505"/>
                            <w:spacing w:val="-2"/>
                            <w:w w:val="110"/>
                            <w:sz w:val="11"/>
                          </w:rPr>
                          <w:t>17.816.716,85</w:t>
                        </w:r>
                      </w:p>
                    </w:tc>
                    <w:tc>
                      <w:tcPr>
                        <w:tcW w:w="6937" w:type="dxa"/>
                        <w:gridSpan w:val="7"/>
                        <w:tcBorders>
                          <w:top w:val="single" w:sz="6" w:space="0" w:color="000000"/>
                          <w:bottom w:val="single" w:sz="6" w:space="0" w:color="000000"/>
                        </w:tcBorders>
                      </w:tcPr>
                      <w:p w14:paraId="2283574E" w14:textId="77777777" w:rsidR="00DD02F0" w:rsidRDefault="00755876">
                        <w:pPr>
                          <w:pStyle w:val="TableParagraph"/>
                          <w:spacing w:before="32" w:line="103" w:lineRule="exact"/>
                          <w:ind w:right="848"/>
                          <w:jc w:val="right"/>
                          <w:rPr>
                            <w:sz w:val="11"/>
                          </w:rPr>
                        </w:pPr>
                        <w:r>
                          <w:rPr>
                            <w:color w:val="050505"/>
                            <w:spacing w:val="-2"/>
                            <w:w w:val="110"/>
                            <w:sz w:val="11"/>
                          </w:rPr>
                          <w:t>765.679,24</w:t>
                        </w:r>
                      </w:p>
                    </w:tc>
                  </w:tr>
                  <w:tr w:rsidR="00DD02F0" w14:paraId="22C50B0D" w14:textId="77777777">
                    <w:trPr>
                      <w:trHeight w:val="361"/>
                    </w:trPr>
                    <w:tc>
                      <w:tcPr>
                        <w:tcW w:w="102" w:type="dxa"/>
                      </w:tcPr>
                      <w:p w14:paraId="0AEEE4EB" w14:textId="77777777" w:rsidR="00DD02F0" w:rsidRDefault="00DD02F0">
                        <w:pPr>
                          <w:pStyle w:val="TableParagraph"/>
                          <w:rPr>
                            <w:rFonts w:ascii="Times New Roman"/>
                            <w:sz w:val="14"/>
                          </w:rPr>
                        </w:pPr>
                      </w:p>
                    </w:tc>
                    <w:tc>
                      <w:tcPr>
                        <w:tcW w:w="1384" w:type="dxa"/>
                      </w:tcPr>
                      <w:p w14:paraId="09D0CD9D" w14:textId="77777777" w:rsidR="00DD02F0" w:rsidRDefault="00DD02F0">
                        <w:pPr>
                          <w:pStyle w:val="TableParagraph"/>
                          <w:rPr>
                            <w:sz w:val="12"/>
                          </w:rPr>
                        </w:pPr>
                      </w:p>
                      <w:p w14:paraId="2A6CA307" w14:textId="77777777" w:rsidR="00DD02F0" w:rsidRDefault="00755876">
                        <w:pPr>
                          <w:pStyle w:val="TableParagraph"/>
                          <w:spacing w:before="73"/>
                          <w:ind w:left="1"/>
                          <w:rPr>
                            <w:sz w:val="11"/>
                          </w:rPr>
                        </w:pPr>
                        <w:r>
                          <w:rPr>
                            <w:color w:val="050505"/>
                            <w:w w:val="115"/>
                            <w:sz w:val="11"/>
                          </w:rPr>
                          <w:t>Ejercicio</w:t>
                        </w:r>
                        <w:r>
                          <w:rPr>
                            <w:color w:val="050505"/>
                            <w:spacing w:val="13"/>
                            <w:w w:val="115"/>
                            <w:sz w:val="11"/>
                          </w:rPr>
                          <w:t xml:space="preserve"> </w:t>
                        </w:r>
                        <w:r>
                          <w:rPr>
                            <w:color w:val="050505"/>
                            <w:spacing w:val="-4"/>
                            <w:w w:val="115"/>
                            <w:sz w:val="11"/>
                          </w:rPr>
                          <w:t>2023</w:t>
                        </w:r>
                      </w:p>
                    </w:tc>
                    <w:tc>
                      <w:tcPr>
                        <w:tcW w:w="931" w:type="dxa"/>
                      </w:tcPr>
                      <w:p w14:paraId="24B716B7" w14:textId="77777777" w:rsidR="00DD02F0" w:rsidRDefault="00DD02F0">
                        <w:pPr>
                          <w:pStyle w:val="TableParagraph"/>
                          <w:rPr>
                            <w:rFonts w:ascii="Times New Roman"/>
                            <w:sz w:val="14"/>
                          </w:rPr>
                        </w:pPr>
                      </w:p>
                    </w:tc>
                    <w:tc>
                      <w:tcPr>
                        <w:tcW w:w="678" w:type="dxa"/>
                      </w:tcPr>
                      <w:p w14:paraId="1EEF35C9" w14:textId="77777777" w:rsidR="00DD02F0" w:rsidRDefault="00DD02F0">
                        <w:pPr>
                          <w:pStyle w:val="TableParagraph"/>
                          <w:rPr>
                            <w:rFonts w:ascii="Times New Roman"/>
                            <w:sz w:val="14"/>
                          </w:rPr>
                        </w:pPr>
                      </w:p>
                    </w:tc>
                    <w:tc>
                      <w:tcPr>
                        <w:tcW w:w="806" w:type="dxa"/>
                      </w:tcPr>
                      <w:p w14:paraId="59EF288D" w14:textId="77777777" w:rsidR="00DD02F0" w:rsidRDefault="00DD02F0">
                        <w:pPr>
                          <w:pStyle w:val="TableParagraph"/>
                          <w:rPr>
                            <w:rFonts w:ascii="Times New Roman"/>
                            <w:sz w:val="14"/>
                          </w:rPr>
                        </w:pPr>
                      </w:p>
                    </w:tc>
                    <w:tc>
                      <w:tcPr>
                        <w:tcW w:w="871" w:type="dxa"/>
                      </w:tcPr>
                      <w:p w14:paraId="46F37C78" w14:textId="77777777" w:rsidR="00DD02F0" w:rsidRDefault="00DD02F0">
                        <w:pPr>
                          <w:pStyle w:val="TableParagraph"/>
                          <w:rPr>
                            <w:rFonts w:ascii="Times New Roman"/>
                            <w:sz w:val="14"/>
                          </w:rPr>
                        </w:pPr>
                      </w:p>
                    </w:tc>
                    <w:tc>
                      <w:tcPr>
                        <w:tcW w:w="1454" w:type="dxa"/>
                      </w:tcPr>
                      <w:p w14:paraId="05FAD9DE" w14:textId="77777777" w:rsidR="00DD02F0" w:rsidRDefault="00DD02F0">
                        <w:pPr>
                          <w:pStyle w:val="TableParagraph"/>
                          <w:rPr>
                            <w:rFonts w:ascii="Times New Roman"/>
                            <w:sz w:val="14"/>
                          </w:rPr>
                        </w:pPr>
                      </w:p>
                    </w:tc>
                    <w:tc>
                      <w:tcPr>
                        <w:tcW w:w="1592" w:type="dxa"/>
                      </w:tcPr>
                      <w:p w14:paraId="0384DE10" w14:textId="77777777" w:rsidR="00DD02F0" w:rsidRDefault="00DD02F0">
                        <w:pPr>
                          <w:pStyle w:val="TableParagraph"/>
                          <w:rPr>
                            <w:rFonts w:ascii="Times New Roman"/>
                            <w:sz w:val="14"/>
                          </w:rPr>
                        </w:pPr>
                      </w:p>
                    </w:tc>
                    <w:tc>
                      <w:tcPr>
                        <w:tcW w:w="730" w:type="dxa"/>
                      </w:tcPr>
                      <w:p w14:paraId="1B47B912" w14:textId="77777777" w:rsidR="00DD02F0" w:rsidRDefault="00DD02F0">
                        <w:pPr>
                          <w:pStyle w:val="TableParagraph"/>
                          <w:rPr>
                            <w:rFonts w:ascii="Times New Roman"/>
                            <w:sz w:val="14"/>
                          </w:rPr>
                        </w:pPr>
                      </w:p>
                    </w:tc>
                    <w:tc>
                      <w:tcPr>
                        <w:tcW w:w="806" w:type="dxa"/>
                      </w:tcPr>
                      <w:p w14:paraId="2993B64A" w14:textId="77777777" w:rsidR="00DD02F0" w:rsidRDefault="00DD02F0">
                        <w:pPr>
                          <w:pStyle w:val="TableParagraph"/>
                          <w:rPr>
                            <w:rFonts w:ascii="Times New Roman"/>
                            <w:sz w:val="14"/>
                          </w:rPr>
                        </w:pPr>
                      </w:p>
                    </w:tc>
                  </w:tr>
                  <w:tr w:rsidR="00DD02F0" w14:paraId="015E2E6B" w14:textId="77777777">
                    <w:trPr>
                      <w:trHeight w:val="154"/>
                    </w:trPr>
                    <w:tc>
                      <w:tcPr>
                        <w:tcW w:w="102" w:type="dxa"/>
                      </w:tcPr>
                      <w:p w14:paraId="7C45C736" w14:textId="77777777" w:rsidR="00DD02F0" w:rsidRDefault="00DD02F0">
                        <w:pPr>
                          <w:pStyle w:val="TableParagraph"/>
                          <w:rPr>
                            <w:rFonts w:ascii="Times New Roman"/>
                            <w:sz w:val="8"/>
                          </w:rPr>
                        </w:pPr>
                      </w:p>
                    </w:tc>
                    <w:tc>
                      <w:tcPr>
                        <w:tcW w:w="1384" w:type="dxa"/>
                      </w:tcPr>
                      <w:p w14:paraId="1BF86C7D" w14:textId="77777777" w:rsidR="00DD02F0" w:rsidRDefault="00755876">
                        <w:pPr>
                          <w:pStyle w:val="TableParagraph"/>
                          <w:spacing w:before="20" w:line="114" w:lineRule="exact"/>
                          <w:rPr>
                            <w:sz w:val="11"/>
                          </w:rPr>
                        </w:pPr>
                        <w:r>
                          <w:rPr>
                            <w:color w:val="1C1A1A"/>
                            <w:spacing w:val="-2"/>
                            <w:w w:val="110"/>
                            <w:sz w:val="11"/>
                          </w:rPr>
                          <w:t>Silos</w:t>
                        </w:r>
                        <w:r>
                          <w:rPr>
                            <w:color w:val="1C1A1A"/>
                            <w:spacing w:val="-3"/>
                            <w:w w:val="110"/>
                            <w:sz w:val="11"/>
                          </w:rPr>
                          <w:t xml:space="preserve"> </w:t>
                        </w:r>
                        <w:r>
                          <w:rPr>
                            <w:color w:val="1C1A1A"/>
                            <w:spacing w:val="-2"/>
                            <w:w w:val="110"/>
                            <w:sz w:val="11"/>
                          </w:rPr>
                          <w:t>Canarios,</w:t>
                        </w:r>
                        <w:r>
                          <w:rPr>
                            <w:color w:val="1C1A1A"/>
                            <w:spacing w:val="7"/>
                            <w:w w:val="110"/>
                            <w:sz w:val="11"/>
                          </w:rPr>
                          <w:t xml:space="preserve"> </w:t>
                        </w:r>
                        <w:r>
                          <w:rPr>
                            <w:color w:val="1C1A1A"/>
                            <w:spacing w:val="-4"/>
                            <w:w w:val="110"/>
                            <w:sz w:val="11"/>
                          </w:rPr>
                          <w:t>S.A.</w:t>
                        </w:r>
                      </w:p>
                    </w:tc>
                    <w:tc>
                      <w:tcPr>
                        <w:tcW w:w="931" w:type="dxa"/>
                      </w:tcPr>
                      <w:p w14:paraId="2466B348" w14:textId="77777777" w:rsidR="00DD02F0" w:rsidRDefault="00755876">
                        <w:pPr>
                          <w:pStyle w:val="TableParagraph"/>
                          <w:spacing w:before="20" w:line="114" w:lineRule="exact"/>
                          <w:ind w:right="132"/>
                          <w:jc w:val="right"/>
                          <w:rPr>
                            <w:sz w:val="11"/>
                          </w:rPr>
                        </w:pPr>
                        <w:r>
                          <w:rPr>
                            <w:color w:val="1C1A1A"/>
                            <w:spacing w:val="-2"/>
                            <w:w w:val="105"/>
                            <w:sz w:val="11"/>
                          </w:rPr>
                          <w:t>2.927.284,95</w:t>
                        </w:r>
                      </w:p>
                    </w:tc>
                    <w:tc>
                      <w:tcPr>
                        <w:tcW w:w="678" w:type="dxa"/>
                      </w:tcPr>
                      <w:p w14:paraId="12F889A8" w14:textId="77777777" w:rsidR="00DD02F0" w:rsidRDefault="00755876">
                        <w:pPr>
                          <w:pStyle w:val="TableParagraph"/>
                          <w:spacing w:before="20" w:line="114" w:lineRule="exact"/>
                          <w:ind w:left="113" w:right="59"/>
                          <w:jc w:val="center"/>
                          <w:rPr>
                            <w:sz w:val="11"/>
                          </w:rPr>
                        </w:pPr>
                        <w:r>
                          <w:rPr>
                            <w:color w:val="1C1A1A"/>
                            <w:spacing w:val="-2"/>
                            <w:w w:val="110"/>
                            <w:sz w:val="11"/>
                          </w:rPr>
                          <w:t>60,00%</w:t>
                        </w:r>
                      </w:p>
                    </w:tc>
                    <w:tc>
                      <w:tcPr>
                        <w:tcW w:w="806" w:type="dxa"/>
                      </w:tcPr>
                      <w:p w14:paraId="63C5A3DB" w14:textId="77777777" w:rsidR="00DD02F0" w:rsidRDefault="00755876">
                        <w:pPr>
                          <w:pStyle w:val="TableParagraph"/>
                          <w:spacing w:before="20" w:line="114" w:lineRule="exact"/>
                          <w:ind w:right="14"/>
                          <w:jc w:val="right"/>
                          <w:rPr>
                            <w:sz w:val="11"/>
                          </w:rPr>
                        </w:pPr>
                        <w:r>
                          <w:rPr>
                            <w:color w:val="1C1A1A"/>
                            <w:spacing w:val="-2"/>
                            <w:w w:val="105"/>
                            <w:sz w:val="11"/>
                          </w:rPr>
                          <w:t>235.800,00</w:t>
                        </w:r>
                      </w:p>
                    </w:tc>
                    <w:tc>
                      <w:tcPr>
                        <w:tcW w:w="871" w:type="dxa"/>
                      </w:tcPr>
                      <w:p w14:paraId="302C00BF" w14:textId="77777777" w:rsidR="00DD02F0" w:rsidRDefault="00755876">
                        <w:pPr>
                          <w:pStyle w:val="TableParagraph"/>
                          <w:spacing w:before="20" w:line="114" w:lineRule="exact"/>
                          <w:ind w:right="96"/>
                          <w:jc w:val="right"/>
                          <w:rPr>
                            <w:sz w:val="11"/>
                          </w:rPr>
                        </w:pPr>
                        <w:r>
                          <w:rPr>
                            <w:color w:val="1C1A1A"/>
                            <w:spacing w:val="-2"/>
                            <w:w w:val="105"/>
                            <w:sz w:val="11"/>
                          </w:rPr>
                          <w:t>2.470.622,32</w:t>
                        </w:r>
                      </w:p>
                    </w:tc>
                    <w:tc>
                      <w:tcPr>
                        <w:tcW w:w="1454" w:type="dxa"/>
                      </w:tcPr>
                      <w:p w14:paraId="2325605A" w14:textId="77777777" w:rsidR="00DD02F0" w:rsidRDefault="00755876">
                        <w:pPr>
                          <w:pStyle w:val="TableParagraph"/>
                          <w:spacing w:before="20" w:line="114" w:lineRule="exact"/>
                          <w:ind w:left="92"/>
                          <w:rPr>
                            <w:sz w:val="11"/>
                          </w:rPr>
                        </w:pPr>
                        <w:r>
                          <w:rPr>
                            <w:color w:val="1C1A1A"/>
                            <w:spacing w:val="-2"/>
                            <w:w w:val="105"/>
                            <w:sz w:val="11"/>
                          </w:rPr>
                          <w:t>(18.225,54)</w:t>
                        </w:r>
                      </w:p>
                    </w:tc>
                    <w:tc>
                      <w:tcPr>
                        <w:tcW w:w="1592" w:type="dxa"/>
                      </w:tcPr>
                      <w:p w14:paraId="6BEE22AD" w14:textId="77777777" w:rsidR="00DD02F0" w:rsidRDefault="00755876">
                        <w:pPr>
                          <w:pStyle w:val="TableParagraph"/>
                          <w:spacing w:before="20" w:line="114" w:lineRule="exact"/>
                          <w:ind w:right="110"/>
                          <w:jc w:val="right"/>
                          <w:rPr>
                            <w:sz w:val="11"/>
                          </w:rPr>
                        </w:pPr>
                        <w:r>
                          <w:rPr>
                            <w:color w:val="050505"/>
                            <w:w w:val="110"/>
                            <w:sz w:val="11"/>
                          </w:rPr>
                          <w:t>126.854</w:t>
                        </w:r>
                        <w:r>
                          <w:rPr>
                            <w:color w:val="343331"/>
                            <w:w w:val="110"/>
                            <w:sz w:val="11"/>
                          </w:rPr>
                          <w:t>,89</w:t>
                        </w:r>
                        <w:r>
                          <w:rPr>
                            <w:color w:val="343331"/>
                            <w:spacing w:val="46"/>
                            <w:w w:val="110"/>
                            <w:sz w:val="11"/>
                          </w:rPr>
                          <w:t xml:space="preserve"> </w:t>
                        </w:r>
                        <w:r>
                          <w:rPr>
                            <w:color w:val="1C1A1A"/>
                            <w:spacing w:val="-2"/>
                            <w:w w:val="110"/>
                            <w:sz w:val="11"/>
                          </w:rPr>
                          <w:t>2.815.051,67</w:t>
                        </w:r>
                      </w:p>
                    </w:tc>
                    <w:tc>
                      <w:tcPr>
                        <w:tcW w:w="730" w:type="dxa"/>
                      </w:tcPr>
                      <w:p w14:paraId="29B539B7" w14:textId="77777777" w:rsidR="00DD02F0" w:rsidRDefault="00DD02F0">
                        <w:pPr>
                          <w:pStyle w:val="TableParagraph"/>
                          <w:rPr>
                            <w:rFonts w:ascii="Times New Roman"/>
                            <w:sz w:val="8"/>
                          </w:rPr>
                        </w:pPr>
                      </w:p>
                    </w:tc>
                    <w:tc>
                      <w:tcPr>
                        <w:tcW w:w="806" w:type="dxa"/>
                      </w:tcPr>
                      <w:p w14:paraId="2873E67E" w14:textId="77777777" w:rsidR="00DD02F0" w:rsidRDefault="00755876">
                        <w:pPr>
                          <w:pStyle w:val="TableParagraph"/>
                          <w:spacing w:before="20" w:line="114" w:lineRule="exact"/>
                          <w:ind w:right="74"/>
                          <w:jc w:val="right"/>
                          <w:rPr>
                            <w:sz w:val="11"/>
                          </w:rPr>
                        </w:pPr>
                        <w:r>
                          <w:rPr>
                            <w:color w:val="1C1A1A"/>
                            <w:spacing w:val="-2"/>
                            <w:w w:val="110"/>
                            <w:sz w:val="11"/>
                          </w:rPr>
                          <w:t>6.610,59</w:t>
                        </w:r>
                      </w:p>
                    </w:tc>
                  </w:tr>
                  <w:tr w:rsidR="00DD02F0" w14:paraId="54A766FA" w14:textId="77777777">
                    <w:trPr>
                      <w:trHeight w:val="268"/>
                    </w:trPr>
                    <w:tc>
                      <w:tcPr>
                        <w:tcW w:w="102" w:type="dxa"/>
                      </w:tcPr>
                      <w:p w14:paraId="15276CA8" w14:textId="77777777" w:rsidR="00DD02F0" w:rsidRDefault="00DD02F0">
                        <w:pPr>
                          <w:pStyle w:val="TableParagraph"/>
                          <w:rPr>
                            <w:rFonts w:ascii="Times New Roman"/>
                            <w:sz w:val="14"/>
                          </w:rPr>
                        </w:pPr>
                      </w:p>
                    </w:tc>
                    <w:tc>
                      <w:tcPr>
                        <w:tcW w:w="1384" w:type="dxa"/>
                      </w:tcPr>
                      <w:p w14:paraId="24801BD6" w14:textId="77777777" w:rsidR="00DD02F0" w:rsidRDefault="00755876">
                        <w:pPr>
                          <w:pStyle w:val="TableParagraph"/>
                          <w:spacing w:line="134" w:lineRule="exact"/>
                          <w:ind w:left="1" w:hanging="2"/>
                          <w:rPr>
                            <w:sz w:val="11"/>
                          </w:rPr>
                        </w:pPr>
                        <w:r>
                          <w:rPr>
                            <w:color w:val="1C1A1A"/>
                            <w:w w:val="110"/>
                            <w:sz w:val="11"/>
                          </w:rPr>
                          <w:t>Soc.</w:t>
                        </w:r>
                        <w:r>
                          <w:rPr>
                            <w:color w:val="1C1A1A"/>
                            <w:spacing w:val="-9"/>
                            <w:w w:val="110"/>
                            <w:sz w:val="11"/>
                          </w:rPr>
                          <w:t xml:space="preserve"> </w:t>
                        </w:r>
                        <w:r>
                          <w:rPr>
                            <w:color w:val="1C1A1A"/>
                            <w:w w:val="110"/>
                            <w:sz w:val="11"/>
                          </w:rPr>
                          <w:t>Mántica</w:t>
                        </w:r>
                        <w:r>
                          <w:rPr>
                            <w:color w:val="1C1A1A"/>
                            <w:spacing w:val="40"/>
                            <w:w w:val="110"/>
                            <w:sz w:val="11"/>
                          </w:rPr>
                          <w:t xml:space="preserve"> </w:t>
                        </w:r>
                        <w:r>
                          <w:rPr>
                            <w:color w:val="050505"/>
                            <w:w w:val="105"/>
                            <w:sz w:val="11"/>
                          </w:rPr>
                          <w:t>Pdtos.Ganadero</w:t>
                        </w:r>
                        <w:r>
                          <w:rPr>
                            <w:color w:val="343331"/>
                            <w:w w:val="105"/>
                            <w:sz w:val="11"/>
                          </w:rPr>
                          <w:t>s,</w:t>
                        </w:r>
                        <w:r>
                          <w:rPr>
                            <w:color w:val="343331"/>
                            <w:spacing w:val="-9"/>
                            <w:w w:val="105"/>
                            <w:sz w:val="11"/>
                          </w:rPr>
                          <w:t xml:space="preserve"> </w:t>
                        </w:r>
                        <w:r>
                          <w:rPr>
                            <w:color w:val="1C1A1A"/>
                            <w:w w:val="105"/>
                            <w:sz w:val="11"/>
                          </w:rPr>
                          <w:t>S.L.U.</w:t>
                        </w:r>
                      </w:p>
                    </w:tc>
                    <w:tc>
                      <w:tcPr>
                        <w:tcW w:w="931" w:type="dxa"/>
                      </w:tcPr>
                      <w:p w14:paraId="61B8A590" w14:textId="77777777" w:rsidR="00DD02F0" w:rsidRDefault="00DD02F0">
                        <w:pPr>
                          <w:pStyle w:val="TableParagraph"/>
                          <w:rPr>
                            <w:sz w:val="12"/>
                          </w:rPr>
                        </w:pPr>
                      </w:p>
                      <w:p w14:paraId="03B46C15" w14:textId="77777777" w:rsidR="00DD02F0" w:rsidRDefault="00755876">
                        <w:pPr>
                          <w:pStyle w:val="TableParagraph"/>
                          <w:spacing w:line="110" w:lineRule="exact"/>
                          <w:ind w:right="130"/>
                          <w:jc w:val="right"/>
                          <w:rPr>
                            <w:sz w:val="11"/>
                          </w:rPr>
                        </w:pPr>
                        <w:r>
                          <w:rPr>
                            <w:color w:val="050505"/>
                            <w:spacing w:val="-2"/>
                            <w:w w:val="110"/>
                            <w:sz w:val="11"/>
                          </w:rPr>
                          <w:t>1.617.398</w:t>
                        </w:r>
                        <w:r>
                          <w:rPr>
                            <w:color w:val="343331"/>
                            <w:spacing w:val="-2"/>
                            <w:w w:val="110"/>
                            <w:sz w:val="11"/>
                          </w:rPr>
                          <w:t>,50</w:t>
                        </w:r>
                      </w:p>
                    </w:tc>
                    <w:tc>
                      <w:tcPr>
                        <w:tcW w:w="678" w:type="dxa"/>
                      </w:tcPr>
                      <w:p w14:paraId="3BA3067F" w14:textId="77777777" w:rsidR="00DD02F0" w:rsidRDefault="00DD02F0">
                        <w:pPr>
                          <w:pStyle w:val="TableParagraph"/>
                          <w:rPr>
                            <w:sz w:val="12"/>
                          </w:rPr>
                        </w:pPr>
                      </w:p>
                      <w:p w14:paraId="783CF7B2" w14:textId="77777777" w:rsidR="00DD02F0" w:rsidRDefault="00755876">
                        <w:pPr>
                          <w:pStyle w:val="TableParagraph"/>
                          <w:spacing w:line="110" w:lineRule="exact"/>
                          <w:ind w:left="113" w:right="61"/>
                          <w:jc w:val="center"/>
                          <w:rPr>
                            <w:sz w:val="11"/>
                          </w:rPr>
                        </w:pPr>
                        <w:r>
                          <w:rPr>
                            <w:color w:val="1C1A1A"/>
                            <w:spacing w:val="-2"/>
                            <w:w w:val="110"/>
                            <w:sz w:val="11"/>
                          </w:rPr>
                          <w:t>100,00%</w:t>
                        </w:r>
                      </w:p>
                    </w:tc>
                    <w:tc>
                      <w:tcPr>
                        <w:tcW w:w="806" w:type="dxa"/>
                      </w:tcPr>
                      <w:p w14:paraId="55F76565" w14:textId="77777777" w:rsidR="00DD02F0" w:rsidRDefault="00DD02F0">
                        <w:pPr>
                          <w:pStyle w:val="TableParagraph"/>
                          <w:rPr>
                            <w:sz w:val="12"/>
                          </w:rPr>
                        </w:pPr>
                      </w:p>
                      <w:p w14:paraId="0EF9A5BE" w14:textId="77777777" w:rsidR="00DD02F0" w:rsidRDefault="00755876">
                        <w:pPr>
                          <w:pStyle w:val="TableParagraph"/>
                          <w:spacing w:line="110" w:lineRule="exact"/>
                          <w:ind w:right="12"/>
                          <w:jc w:val="right"/>
                          <w:rPr>
                            <w:sz w:val="11"/>
                          </w:rPr>
                        </w:pPr>
                        <w:r>
                          <w:rPr>
                            <w:color w:val="1C1A1A"/>
                            <w:spacing w:val="-2"/>
                            <w:w w:val="105"/>
                            <w:sz w:val="11"/>
                          </w:rPr>
                          <w:t>2.007</w:t>
                        </w:r>
                        <w:r>
                          <w:rPr>
                            <w:color w:val="545252"/>
                            <w:spacing w:val="-2"/>
                            <w:w w:val="105"/>
                            <w:sz w:val="11"/>
                          </w:rPr>
                          <w:t>.</w:t>
                        </w:r>
                        <w:r>
                          <w:rPr>
                            <w:color w:val="1C1A1A"/>
                            <w:spacing w:val="-2"/>
                            <w:w w:val="105"/>
                            <w:sz w:val="11"/>
                          </w:rPr>
                          <w:t>708,00</w:t>
                        </w:r>
                      </w:p>
                    </w:tc>
                    <w:tc>
                      <w:tcPr>
                        <w:tcW w:w="871" w:type="dxa"/>
                      </w:tcPr>
                      <w:p w14:paraId="1A581988" w14:textId="77777777" w:rsidR="00DD02F0" w:rsidRDefault="00DD02F0">
                        <w:pPr>
                          <w:pStyle w:val="TableParagraph"/>
                          <w:rPr>
                            <w:sz w:val="12"/>
                          </w:rPr>
                        </w:pPr>
                      </w:p>
                      <w:p w14:paraId="40D83007" w14:textId="77777777" w:rsidR="00DD02F0" w:rsidRDefault="00755876">
                        <w:pPr>
                          <w:pStyle w:val="TableParagraph"/>
                          <w:spacing w:line="110" w:lineRule="exact"/>
                          <w:ind w:right="103"/>
                          <w:jc w:val="right"/>
                          <w:rPr>
                            <w:sz w:val="11"/>
                          </w:rPr>
                        </w:pPr>
                        <w:r>
                          <w:rPr>
                            <w:color w:val="1C1A1A"/>
                            <w:spacing w:val="-2"/>
                            <w:w w:val="105"/>
                            <w:sz w:val="11"/>
                          </w:rPr>
                          <w:t>(530.879,18)</w:t>
                        </w:r>
                      </w:p>
                    </w:tc>
                    <w:tc>
                      <w:tcPr>
                        <w:tcW w:w="1454" w:type="dxa"/>
                      </w:tcPr>
                      <w:p w14:paraId="40B74A2B" w14:textId="77777777" w:rsidR="00DD02F0" w:rsidRDefault="00DD02F0">
                        <w:pPr>
                          <w:pStyle w:val="TableParagraph"/>
                          <w:rPr>
                            <w:sz w:val="12"/>
                          </w:rPr>
                        </w:pPr>
                      </w:p>
                      <w:p w14:paraId="52A5345A" w14:textId="77777777" w:rsidR="00DD02F0" w:rsidRDefault="00755876">
                        <w:pPr>
                          <w:pStyle w:val="TableParagraph"/>
                          <w:spacing w:line="110" w:lineRule="exact"/>
                          <w:ind w:left="166"/>
                          <w:rPr>
                            <w:sz w:val="11"/>
                          </w:rPr>
                        </w:pPr>
                        <w:r>
                          <w:rPr>
                            <w:color w:val="1C1A1A"/>
                            <w:spacing w:val="-2"/>
                            <w:w w:val="105"/>
                            <w:sz w:val="11"/>
                          </w:rPr>
                          <w:t>96.113,73</w:t>
                        </w:r>
                      </w:p>
                    </w:tc>
                    <w:tc>
                      <w:tcPr>
                        <w:tcW w:w="1592" w:type="dxa"/>
                      </w:tcPr>
                      <w:p w14:paraId="26D64DA5" w14:textId="77777777" w:rsidR="00DD02F0" w:rsidRDefault="00DD02F0">
                        <w:pPr>
                          <w:pStyle w:val="TableParagraph"/>
                          <w:rPr>
                            <w:sz w:val="12"/>
                          </w:rPr>
                        </w:pPr>
                      </w:p>
                      <w:p w14:paraId="066D6A78" w14:textId="77777777" w:rsidR="00DD02F0" w:rsidRDefault="00755876">
                        <w:pPr>
                          <w:pStyle w:val="TableParagraph"/>
                          <w:spacing w:line="110" w:lineRule="exact"/>
                          <w:ind w:right="114"/>
                          <w:jc w:val="right"/>
                          <w:rPr>
                            <w:sz w:val="11"/>
                          </w:rPr>
                        </w:pPr>
                        <w:r>
                          <w:rPr>
                            <w:color w:val="1C1A1A"/>
                            <w:w w:val="105"/>
                            <w:sz w:val="11"/>
                          </w:rPr>
                          <w:t>27.843,30</w:t>
                        </w:r>
                        <w:r>
                          <w:rPr>
                            <w:color w:val="1C1A1A"/>
                            <w:spacing w:val="58"/>
                            <w:w w:val="105"/>
                            <w:sz w:val="11"/>
                          </w:rPr>
                          <w:t xml:space="preserve"> </w:t>
                        </w:r>
                        <w:r>
                          <w:rPr>
                            <w:color w:val="1C1A1A"/>
                            <w:spacing w:val="-2"/>
                            <w:w w:val="105"/>
                            <w:sz w:val="11"/>
                          </w:rPr>
                          <w:t>1.600.785,85</w:t>
                        </w:r>
                      </w:p>
                    </w:tc>
                    <w:tc>
                      <w:tcPr>
                        <w:tcW w:w="730" w:type="dxa"/>
                      </w:tcPr>
                      <w:p w14:paraId="2E9A2190" w14:textId="77777777" w:rsidR="00DD02F0" w:rsidRDefault="00DD02F0">
                        <w:pPr>
                          <w:pStyle w:val="TableParagraph"/>
                          <w:rPr>
                            <w:rFonts w:ascii="Times New Roman"/>
                            <w:sz w:val="14"/>
                          </w:rPr>
                        </w:pPr>
                      </w:p>
                    </w:tc>
                    <w:tc>
                      <w:tcPr>
                        <w:tcW w:w="806" w:type="dxa"/>
                      </w:tcPr>
                      <w:p w14:paraId="6A064BFB" w14:textId="77777777" w:rsidR="00DD02F0" w:rsidRDefault="00DD02F0">
                        <w:pPr>
                          <w:pStyle w:val="TableParagraph"/>
                          <w:rPr>
                            <w:sz w:val="12"/>
                          </w:rPr>
                        </w:pPr>
                      </w:p>
                      <w:p w14:paraId="0E9DBEA5" w14:textId="77777777" w:rsidR="00DD02F0" w:rsidRDefault="00755876">
                        <w:pPr>
                          <w:pStyle w:val="TableParagraph"/>
                          <w:spacing w:line="110" w:lineRule="exact"/>
                          <w:ind w:right="74"/>
                          <w:jc w:val="right"/>
                          <w:rPr>
                            <w:sz w:val="11"/>
                          </w:rPr>
                        </w:pPr>
                        <w:r>
                          <w:rPr>
                            <w:color w:val="1C1A1A"/>
                            <w:spacing w:val="-2"/>
                            <w:w w:val="110"/>
                            <w:sz w:val="11"/>
                          </w:rPr>
                          <w:t>130.158,20</w:t>
                        </w:r>
                      </w:p>
                    </w:tc>
                  </w:tr>
                  <w:tr w:rsidR="00DD02F0" w14:paraId="526E5DA2" w14:textId="77777777">
                    <w:trPr>
                      <w:trHeight w:val="279"/>
                    </w:trPr>
                    <w:tc>
                      <w:tcPr>
                        <w:tcW w:w="102" w:type="dxa"/>
                      </w:tcPr>
                      <w:p w14:paraId="35267703" w14:textId="77777777" w:rsidR="00DD02F0" w:rsidRDefault="00DD02F0">
                        <w:pPr>
                          <w:pStyle w:val="TableParagraph"/>
                          <w:rPr>
                            <w:rFonts w:ascii="Times New Roman"/>
                            <w:sz w:val="14"/>
                          </w:rPr>
                        </w:pPr>
                      </w:p>
                    </w:tc>
                    <w:tc>
                      <w:tcPr>
                        <w:tcW w:w="1384" w:type="dxa"/>
                      </w:tcPr>
                      <w:p w14:paraId="1FB0810A" w14:textId="77777777" w:rsidR="00DD02F0" w:rsidRDefault="00755876">
                        <w:pPr>
                          <w:pStyle w:val="TableParagraph"/>
                          <w:spacing w:line="138" w:lineRule="exact"/>
                          <w:ind w:left="-1"/>
                          <w:rPr>
                            <w:sz w:val="12"/>
                          </w:rPr>
                        </w:pPr>
                        <w:r>
                          <w:rPr>
                            <w:color w:val="1C1A1A"/>
                            <w:spacing w:val="-2"/>
                            <w:w w:val="110"/>
                            <w:sz w:val="11"/>
                          </w:rPr>
                          <w:t>Grupo</w:t>
                        </w:r>
                        <w:r>
                          <w:rPr>
                            <w:color w:val="1C1A1A"/>
                            <w:spacing w:val="3"/>
                            <w:w w:val="110"/>
                            <w:sz w:val="11"/>
                          </w:rPr>
                          <w:t xml:space="preserve"> </w:t>
                        </w:r>
                        <w:r>
                          <w:rPr>
                            <w:color w:val="1C1A1A"/>
                            <w:spacing w:val="-2"/>
                            <w:w w:val="110"/>
                            <w:sz w:val="11"/>
                          </w:rPr>
                          <w:t>Capisa</w:t>
                        </w:r>
                        <w:r>
                          <w:rPr>
                            <w:color w:val="1C1A1A"/>
                            <w:spacing w:val="-1"/>
                            <w:w w:val="110"/>
                            <w:sz w:val="11"/>
                          </w:rPr>
                          <w:t xml:space="preserve"> </w:t>
                        </w:r>
                        <w:r>
                          <w:rPr>
                            <w:color w:val="1C1A1A"/>
                            <w:spacing w:val="-2"/>
                            <w:w w:val="110"/>
                            <w:sz w:val="11"/>
                          </w:rPr>
                          <w:t>Gestión</w:t>
                        </w:r>
                        <w:r>
                          <w:rPr>
                            <w:color w:val="1C1A1A"/>
                            <w:spacing w:val="4"/>
                            <w:w w:val="110"/>
                            <w:sz w:val="11"/>
                          </w:rPr>
                          <w:t xml:space="preserve"> </w:t>
                        </w:r>
                        <w:r>
                          <w:rPr>
                            <w:color w:val="1C1A1A"/>
                            <w:spacing w:val="-10"/>
                            <w:w w:val="110"/>
                            <w:sz w:val="12"/>
                          </w:rPr>
                          <w:t>y</w:t>
                        </w:r>
                      </w:p>
                      <w:p w14:paraId="51531308" w14:textId="77777777" w:rsidR="00DD02F0" w:rsidRDefault="00755876">
                        <w:pPr>
                          <w:pStyle w:val="TableParagraph"/>
                          <w:spacing w:before="10" w:line="112" w:lineRule="exact"/>
                          <w:rPr>
                            <w:sz w:val="11"/>
                          </w:rPr>
                        </w:pPr>
                        <w:r>
                          <w:rPr>
                            <w:color w:val="1C1A1A"/>
                            <w:w w:val="105"/>
                            <w:sz w:val="11"/>
                          </w:rPr>
                          <w:t>Servicios,</w:t>
                        </w:r>
                        <w:r>
                          <w:rPr>
                            <w:color w:val="1C1A1A"/>
                            <w:spacing w:val="8"/>
                            <w:w w:val="105"/>
                            <w:sz w:val="11"/>
                          </w:rPr>
                          <w:t xml:space="preserve"> </w:t>
                        </w:r>
                        <w:r>
                          <w:rPr>
                            <w:color w:val="1C1A1A"/>
                            <w:spacing w:val="-2"/>
                            <w:w w:val="105"/>
                            <w:sz w:val="11"/>
                          </w:rPr>
                          <w:t>S.L.U.</w:t>
                        </w:r>
                      </w:p>
                    </w:tc>
                    <w:tc>
                      <w:tcPr>
                        <w:tcW w:w="931" w:type="dxa"/>
                      </w:tcPr>
                      <w:p w14:paraId="7B0DEECC" w14:textId="77777777" w:rsidR="00DD02F0" w:rsidRDefault="00DD02F0">
                        <w:pPr>
                          <w:pStyle w:val="TableParagraph"/>
                          <w:spacing w:before="9"/>
                          <w:rPr>
                            <w:sz w:val="12"/>
                          </w:rPr>
                        </w:pPr>
                      </w:p>
                      <w:p w14:paraId="608F0098" w14:textId="77777777" w:rsidR="00DD02F0" w:rsidRDefault="00755876">
                        <w:pPr>
                          <w:pStyle w:val="TableParagraph"/>
                          <w:spacing w:line="112" w:lineRule="exact"/>
                          <w:ind w:right="130"/>
                          <w:jc w:val="right"/>
                          <w:rPr>
                            <w:sz w:val="11"/>
                          </w:rPr>
                        </w:pPr>
                        <w:r>
                          <w:rPr>
                            <w:color w:val="1C1A1A"/>
                            <w:spacing w:val="-2"/>
                            <w:w w:val="110"/>
                            <w:sz w:val="11"/>
                          </w:rPr>
                          <w:t>121.251,99</w:t>
                        </w:r>
                      </w:p>
                    </w:tc>
                    <w:tc>
                      <w:tcPr>
                        <w:tcW w:w="678" w:type="dxa"/>
                      </w:tcPr>
                      <w:p w14:paraId="6916A40D" w14:textId="77777777" w:rsidR="00DD02F0" w:rsidRDefault="00DD02F0">
                        <w:pPr>
                          <w:pStyle w:val="TableParagraph"/>
                          <w:spacing w:before="9"/>
                          <w:rPr>
                            <w:sz w:val="12"/>
                          </w:rPr>
                        </w:pPr>
                      </w:p>
                      <w:p w14:paraId="24A088F3" w14:textId="77777777" w:rsidR="00DD02F0" w:rsidRDefault="00755876">
                        <w:pPr>
                          <w:pStyle w:val="TableParagraph"/>
                          <w:spacing w:line="112" w:lineRule="exact"/>
                          <w:ind w:left="105" w:right="61"/>
                          <w:jc w:val="center"/>
                          <w:rPr>
                            <w:sz w:val="11"/>
                          </w:rPr>
                        </w:pPr>
                        <w:r>
                          <w:rPr>
                            <w:color w:val="050505"/>
                            <w:spacing w:val="-2"/>
                            <w:w w:val="105"/>
                            <w:sz w:val="11"/>
                          </w:rPr>
                          <w:t>100</w:t>
                        </w:r>
                        <w:r>
                          <w:rPr>
                            <w:color w:val="343331"/>
                            <w:spacing w:val="-2"/>
                            <w:w w:val="105"/>
                            <w:sz w:val="11"/>
                          </w:rPr>
                          <w:t>,00%</w:t>
                        </w:r>
                      </w:p>
                    </w:tc>
                    <w:tc>
                      <w:tcPr>
                        <w:tcW w:w="806" w:type="dxa"/>
                      </w:tcPr>
                      <w:p w14:paraId="3DB2A047" w14:textId="77777777" w:rsidR="00DD02F0" w:rsidRDefault="00DD02F0">
                        <w:pPr>
                          <w:pStyle w:val="TableParagraph"/>
                          <w:spacing w:before="9"/>
                          <w:rPr>
                            <w:sz w:val="12"/>
                          </w:rPr>
                        </w:pPr>
                      </w:p>
                      <w:p w14:paraId="08BBA102" w14:textId="77777777" w:rsidR="00DD02F0" w:rsidRDefault="00755876">
                        <w:pPr>
                          <w:pStyle w:val="TableParagraph"/>
                          <w:spacing w:line="112" w:lineRule="exact"/>
                          <w:ind w:right="30"/>
                          <w:jc w:val="right"/>
                          <w:rPr>
                            <w:sz w:val="11"/>
                          </w:rPr>
                        </w:pPr>
                        <w:r>
                          <w:rPr>
                            <w:color w:val="1C1A1A"/>
                            <w:spacing w:val="-2"/>
                            <w:w w:val="110"/>
                            <w:sz w:val="11"/>
                          </w:rPr>
                          <w:t>3.000,00</w:t>
                        </w:r>
                      </w:p>
                    </w:tc>
                    <w:tc>
                      <w:tcPr>
                        <w:tcW w:w="871" w:type="dxa"/>
                      </w:tcPr>
                      <w:p w14:paraId="211C7BB5" w14:textId="77777777" w:rsidR="00DD02F0" w:rsidRDefault="00DD02F0">
                        <w:pPr>
                          <w:pStyle w:val="TableParagraph"/>
                          <w:spacing w:before="9"/>
                          <w:rPr>
                            <w:sz w:val="12"/>
                          </w:rPr>
                        </w:pPr>
                      </w:p>
                      <w:p w14:paraId="5CC28826" w14:textId="77777777" w:rsidR="00DD02F0" w:rsidRDefault="00755876">
                        <w:pPr>
                          <w:pStyle w:val="TableParagraph"/>
                          <w:spacing w:line="112" w:lineRule="exact"/>
                          <w:ind w:right="94"/>
                          <w:jc w:val="right"/>
                          <w:rPr>
                            <w:sz w:val="11"/>
                          </w:rPr>
                        </w:pPr>
                        <w:r>
                          <w:rPr>
                            <w:color w:val="050505"/>
                            <w:spacing w:val="-2"/>
                            <w:w w:val="110"/>
                            <w:sz w:val="11"/>
                          </w:rPr>
                          <w:t>118.268,46</w:t>
                        </w:r>
                      </w:p>
                    </w:tc>
                    <w:tc>
                      <w:tcPr>
                        <w:tcW w:w="1454" w:type="dxa"/>
                      </w:tcPr>
                      <w:p w14:paraId="2DEDF8E4" w14:textId="77777777" w:rsidR="00DD02F0" w:rsidRDefault="00DD02F0">
                        <w:pPr>
                          <w:pStyle w:val="TableParagraph"/>
                          <w:spacing w:before="9"/>
                          <w:rPr>
                            <w:sz w:val="12"/>
                          </w:rPr>
                        </w:pPr>
                      </w:p>
                      <w:p w14:paraId="1D720990" w14:textId="77777777" w:rsidR="00DD02F0" w:rsidRDefault="00755876">
                        <w:pPr>
                          <w:pStyle w:val="TableParagraph"/>
                          <w:spacing w:line="112" w:lineRule="exact"/>
                          <w:ind w:left="172"/>
                          <w:rPr>
                            <w:sz w:val="11"/>
                          </w:rPr>
                        </w:pPr>
                        <w:r>
                          <w:rPr>
                            <w:color w:val="1C1A1A"/>
                            <w:w w:val="105"/>
                            <w:sz w:val="11"/>
                          </w:rPr>
                          <w:t>27.573,06</w:t>
                        </w:r>
                        <w:r>
                          <w:rPr>
                            <w:color w:val="1C1A1A"/>
                            <w:spacing w:val="23"/>
                            <w:w w:val="105"/>
                            <w:sz w:val="11"/>
                          </w:rPr>
                          <w:t xml:space="preserve"> </w:t>
                        </w:r>
                        <w:r>
                          <w:rPr>
                            <w:color w:val="1C1A1A"/>
                            <w:spacing w:val="-2"/>
                            <w:w w:val="105"/>
                            <w:sz w:val="11"/>
                          </w:rPr>
                          <w:t>(25.433,26)</w:t>
                        </w:r>
                      </w:p>
                    </w:tc>
                    <w:tc>
                      <w:tcPr>
                        <w:tcW w:w="1592" w:type="dxa"/>
                      </w:tcPr>
                      <w:p w14:paraId="3AE59EC6" w14:textId="77777777" w:rsidR="00DD02F0" w:rsidRDefault="00DD02F0">
                        <w:pPr>
                          <w:pStyle w:val="TableParagraph"/>
                          <w:spacing w:before="9"/>
                          <w:rPr>
                            <w:sz w:val="12"/>
                          </w:rPr>
                        </w:pPr>
                      </w:p>
                      <w:p w14:paraId="1608D405" w14:textId="77777777" w:rsidR="00DD02F0" w:rsidRDefault="00755876">
                        <w:pPr>
                          <w:pStyle w:val="TableParagraph"/>
                          <w:spacing w:line="112" w:lineRule="exact"/>
                          <w:ind w:right="109"/>
                          <w:jc w:val="right"/>
                          <w:rPr>
                            <w:sz w:val="11"/>
                          </w:rPr>
                        </w:pPr>
                        <w:r>
                          <w:rPr>
                            <w:color w:val="050505"/>
                            <w:spacing w:val="-2"/>
                            <w:w w:val="105"/>
                            <w:sz w:val="11"/>
                          </w:rPr>
                          <w:t>123.408,26</w:t>
                        </w:r>
                      </w:p>
                    </w:tc>
                    <w:tc>
                      <w:tcPr>
                        <w:tcW w:w="730" w:type="dxa"/>
                      </w:tcPr>
                      <w:p w14:paraId="6BBA7F3B" w14:textId="77777777" w:rsidR="00DD02F0" w:rsidRDefault="00DD02F0">
                        <w:pPr>
                          <w:pStyle w:val="TableParagraph"/>
                          <w:rPr>
                            <w:rFonts w:ascii="Times New Roman"/>
                            <w:sz w:val="14"/>
                          </w:rPr>
                        </w:pPr>
                      </w:p>
                    </w:tc>
                    <w:tc>
                      <w:tcPr>
                        <w:tcW w:w="806" w:type="dxa"/>
                      </w:tcPr>
                      <w:p w14:paraId="6CAFFC35" w14:textId="77777777" w:rsidR="00DD02F0" w:rsidRDefault="00DD02F0">
                        <w:pPr>
                          <w:pStyle w:val="TableParagraph"/>
                          <w:spacing w:before="9"/>
                          <w:rPr>
                            <w:sz w:val="12"/>
                          </w:rPr>
                        </w:pPr>
                      </w:p>
                      <w:p w14:paraId="366B6E2C" w14:textId="77777777" w:rsidR="00DD02F0" w:rsidRDefault="00755876">
                        <w:pPr>
                          <w:pStyle w:val="TableParagraph"/>
                          <w:spacing w:line="112" w:lineRule="exact"/>
                          <w:ind w:right="75"/>
                          <w:jc w:val="right"/>
                          <w:rPr>
                            <w:sz w:val="11"/>
                          </w:rPr>
                        </w:pPr>
                        <w:r>
                          <w:rPr>
                            <w:color w:val="1C1A1A"/>
                            <w:spacing w:val="-2"/>
                            <w:w w:val="105"/>
                            <w:sz w:val="11"/>
                          </w:rPr>
                          <w:t>31.043,12</w:t>
                        </w:r>
                      </w:p>
                    </w:tc>
                  </w:tr>
                  <w:tr w:rsidR="00DD02F0" w14:paraId="026B4368" w14:textId="77777777">
                    <w:trPr>
                      <w:trHeight w:val="136"/>
                    </w:trPr>
                    <w:tc>
                      <w:tcPr>
                        <w:tcW w:w="102" w:type="dxa"/>
                      </w:tcPr>
                      <w:p w14:paraId="6F0AECE9" w14:textId="77777777" w:rsidR="00DD02F0" w:rsidRDefault="00DD02F0">
                        <w:pPr>
                          <w:pStyle w:val="TableParagraph"/>
                          <w:rPr>
                            <w:rFonts w:ascii="Times New Roman"/>
                            <w:sz w:val="8"/>
                          </w:rPr>
                        </w:pPr>
                      </w:p>
                    </w:tc>
                    <w:tc>
                      <w:tcPr>
                        <w:tcW w:w="1384" w:type="dxa"/>
                      </w:tcPr>
                      <w:p w14:paraId="112F976A" w14:textId="77777777" w:rsidR="00DD02F0" w:rsidRDefault="00755876">
                        <w:pPr>
                          <w:pStyle w:val="TableParagraph"/>
                          <w:spacing w:before="2" w:line="114" w:lineRule="exact"/>
                          <w:ind w:left="1"/>
                          <w:rPr>
                            <w:sz w:val="11"/>
                          </w:rPr>
                        </w:pPr>
                        <w:r>
                          <w:rPr>
                            <w:color w:val="050505"/>
                            <w:spacing w:val="-2"/>
                            <w:w w:val="110"/>
                            <w:sz w:val="11"/>
                          </w:rPr>
                          <w:t>Explotaciones</w:t>
                        </w:r>
                        <w:r>
                          <w:rPr>
                            <w:color w:val="050505"/>
                            <w:spacing w:val="7"/>
                            <w:w w:val="110"/>
                            <w:sz w:val="11"/>
                          </w:rPr>
                          <w:t xml:space="preserve"> </w:t>
                        </w:r>
                        <w:r>
                          <w:rPr>
                            <w:color w:val="1C1A1A"/>
                            <w:spacing w:val="-2"/>
                            <w:w w:val="110"/>
                            <w:sz w:val="11"/>
                          </w:rPr>
                          <w:t>de Vacuno</w:t>
                        </w:r>
                      </w:p>
                    </w:tc>
                    <w:tc>
                      <w:tcPr>
                        <w:tcW w:w="931" w:type="dxa"/>
                      </w:tcPr>
                      <w:p w14:paraId="69D07F38" w14:textId="77777777" w:rsidR="00DD02F0" w:rsidRDefault="00DD02F0">
                        <w:pPr>
                          <w:pStyle w:val="TableParagraph"/>
                          <w:rPr>
                            <w:rFonts w:ascii="Times New Roman"/>
                            <w:sz w:val="8"/>
                          </w:rPr>
                        </w:pPr>
                      </w:p>
                    </w:tc>
                    <w:tc>
                      <w:tcPr>
                        <w:tcW w:w="678" w:type="dxa"/>
                      </w:tcPr>
                      <w:p w14:paraId="7EAD6CA5" w14:textId="77777777" w:rsidR="00DD02F0" w:rsidRDefault="00DD02F0">
                        <w:pPr>
                          <w:pStyle w:val="TableParagraph"/>
                          <w:rPr>
                            <w:rFonts w:ascii="Times New Roman"/>
                            <w:sz w:val="8"/>
                          </w:rPr>
                        </w:pPr>
                      </w:p>
                    </w:tc>
                    <w:tc>
                      <w:tcPr>
                        <w:tcW w:w="806" w:type="dxa"/>
                      </w:tcPr>
                      <w:p w14:paraId="5E2DE5F5" w14:textId="77777777" w:rsidR="00DD02F0" w:rsidRDefault="00DD02F0">
                        <w:pPr>
                          <w:pStyle w:val="TableParagraph"/>
                          <w:rPr>
                            <w:rFonts w:ascii="Times New Roman"/>
                            <w:sz w:val="8"/>
                          </w:rPr>
                        </w:pPr>
                      </w:p>
                    </w:tc>
                    <w:tc>
                      <w:tcPr>
                        <w:tcW w:w="871" w:type="dxa"/>
                      </w:tcPr>
                      <w:p w14:paraId="21DBD720" w14:textId="77777777" w:rsidR="00DD02F0" w:rsidRDefault="00DD02F0">
                        <w:pPr>
                          <w:pStyle w:val="TableParagraph"/>
                          <w:rPr>
                            <w:rFonts w:ascii="Times New Roman"/>
                            <w:sz w:val="8"/>
                          </w:rPr>
                        </w:pPr>
                      </w:p>
                    </w:tc>
                    <w:tc>
                      <w:tcPr>
                        <w:tcW w:w="1454" w:type="dxa"/>
                      </w:tcPr>
                      <w:p w14:paraId="09D8A86A" w14:textId="77777777" w:rsidR="00DD02F0" w:rsidRDefault="00DD02F0">
                        <w:pPr>
                          <w:pStyle w:val="TableParagraph"/>
                          <w:rPr>
                            <w:rFonts w:ascii="Times New Roman"/>
                            <w:sz w:val="8"/>
                          </w:rPr>
                        </w:pPr>
                      </w:p>
                    </w:tc>
                    <w:tc>
                      <w:tcPr>
                        <w:tcW w:w="1592" w:type="dxa"/>
                      </w:tcPr>
                      <w:p w14:paraId="57C1B06A" w14:textId="77777777" w:rsidR="00DD02F0" w:rsidRDefault="00DD02F0">
                        <w:pPr>
                          <w:pStyle w:val="TableParagraph"/>
                          <w:rPr>
                            <w:rFonts w:ascii="Times New Roman"/>
                            <w:sz w:val="8"/>
                          </w:rPr>
                        </w:pPr>
                      </w:p>
                    </w:tc>
                    <w:tc>
                      <w:tcPr>
                        <w:tcW w:w="730" w:type="dxa"/>
                      </w:tcPr>
                      <w:p w14:paraId="3C99BE68" w14:textId="77777777" w:rsidR="00DD02F0" w:rsidRDefault="00DD02F0">
                        <w:pPr>
                          <w:pStyle w:val="TableParagraph"/>
                          <w:rPr>
                            <w:rFonts w:ascii="Times New Roman"/>
                            <w:sz w:val="8"/>
                          </w:rPr>
                        </w:pPr>
                      </w:p>
                    </w:tc>
                    <w:tc>
                      <w:tcPr>
                        <w:tcW w:w="806" w:type="dxa"/>
                      </w:tcPr>
                      <w:p w14:paraId="712A64D5" w14:textId="77777777" w:rsidR="00DD02F0" w:rsidRDefault="00DD02F0">
                        <w:pPr>
                          <w:pStyle w:val="TableParagraph"/>
                          <w:rPr>
                            <w:rFonts w:ascii="Times New Roman"/>
                            <w:sz w:val="8"/>
                          </w:rPr>
                        </w:pPr>
                      </w:p>
                    </w:tc>
                  </w:tr>
                  <w:tr w:rsidR="00DD02F0" w14:paraId="3445FC03" w14:textId="77777777">
                    <w:trPr>
                      <w:trHeight w:val="138"/>
                    </w:trPr>
                    <w:tc>
                      <w:tcPr>
                        <w:tcW w:w="102" w:type="dxa"/>
                      </w:tcPr>
                      <w:p w14:paraId="6805A25A" w14:textId="77777777" w:rsidR="00DD02F0" w:rsidRDefault="00DD02F0">
                        <w:pPr>
                          <w:pStyle w:val="TableParagraph"/>
                          <w:rPr>
                            <w:rFonts w:ascii="Times New Roman"/>
                            <w:sz w:val="8"/>
                          </w:rPr>
                        </w:pPr>
                      </w:p>
                    </w:tc>
                    <w:tc>
                      <w:tcPr>
                        <w:tcW w:w="1384" w:type="dxa"/>
                      </w:tcPr>
                      <w:p w14:paraId="3B325208" w14:textId="77777777" w:rsidR="00DD02F0" w:rsidRDefault="00755876">
                        <w:pPr>
                          <w:pStyle w:val="TableParagraph"/>
                          <w:spacing w:before="4" w:line="114" w:lineRule="exact"/>
                          <w:rPr>
                            <w:sz w:val="11"/>
                          </w:rPr>
                        </w:pPr>
                        <w:r>
                          <w:rPr>
                            <w:color w:val="1C1A1A"/>
                            <w:spacing w:val="-2"/>
                            <w:w w:val="110"/>
                            <w:sz w:val="11"/>
                          </w:rPr>
                          <w:t>Capisa,</w:t>
                        </w:r>
                        <w:r>
                          <w:rPr>
                            <w:color w:val="1C1A1A"/>
                            <w:spacing w:val="2"/>
                            <w:w w:val="110"/>
                            <w:sz w:val="11"/>
                          </w:rPr>
                          <w:t xml:space="preserve"> </w:t>
                        </w:r>
                        <w:r>
                          <w:rPr>
                            <w:color w:val="1C1A1A"/>
                            <w:spacing w:val="-2"/>
                            <w:w w:val="110"/>
                            <w:sz w:val="11"/>
                          </w:rPr>
                          <w:t>S.L.U.</w:t>
                        </w:r>
                      </w:p>
                    </w:tc>
                    <w:tc>
                      <w:tcPr>
                        <w:tcW w:w="931" w:type="dxa"/>
                      </w:tcPr>
                      <w:p w14:paraId="1481C6A3" w14:textId="77777777" w:rsidR="00DD02F0" w:rsidRDefault="00755876">
                        <w:pPr>
                          <w:pStyle w:val="TableParagraph"/>
                          <w:spacing w:before="4" w:line="114" w:lineRule="exact"/>
                          <w:ind w:right="132"/>
                          <w:jc w:val="right"/>
                          <w:rPr>
                            <w:sz w:val="11"/>
                          </w:rPr>
                        </w:pPr>
                        <w:r>
                          <w:rPr>
                            <w:color w:val="1C1A1A"/>
                            <w:spacing w:val="-2"/>
                            <w:w w:val="105"/>
                            <w:sz w:val="11"/>
                          </w:rPr>
                          <w:t>2.644.002,92</w:t>
                        </w:r>
                      </w:p>
                    </w:tc>
                    <w:tc>
                      <w:tcPr>
                        <w:tcW w:w="678" w:type="dxa"/>
                      </w:tcPr>
                      <w:p w14:paraId="51AE2ADD" w14:textId="77777777" w:rsidR="00DD02F0" w:rsidRDefault="00755876">
                        <w:pPr>
                          <w:pStyle w:val="TableParagraph"/>
                          <w:spacing w:before="4" w:line="114" w:lineRule="exact"/>
                          <w:ind w:left="105" w:right="61"/>
                          <w:jc w:val="center"/>
                          <w:rPr>
                            <w:sz w:val="11"/>
                          </w:rPr>
                        </w:pPr>
                        <w:r>
                          <w:rPr>
                            <w:color w:val="050505"/>
                            <w:spacing w:val="-2"/>
                            <w:w w:val="105"/>
                            <w:sz w:val="11"/>
                          </w:rPr>
                          <w:t>100</w:t>
                        </w:r>
                        <w:r>
                          <w:rPr>
                            <w:color w:val="343331"/>
                            <w:spacing w:val="-2"/>
                            <w:w w:val="105"/>
                            <w:sz w:val="11"/>
                          </w:rPr>
                          <w:t>,00%</w:t>
                        </w:r>
                      </w:p>
                    </w:tc>
                    <w:tc>
                      <w:tcPr>
                        <w:tcW w:w="806" w:type="dxa"/>
                      </w:tcPr>
                      <w:p w14:paraId="21AF3D59" w14:textId="77777777" w:rsidR="00DD02F0" w:rsidRDefault="00755876">
                        <w:pPr>
                          <w:pStyle w:val="TableParagraph"/>
                          <w:spacing w:before="4" w:line="114" w:lineRule="exact"/>
                          <w:ind w:right="35"/>
                          <w:jc w:val="right"/>
                          <w:rPr>
                            <w:sz w:val="11"/>
                          </w:rPr>
                        </w:pPr>
                        <w:r>
                          <w:rPr>
                            <w:color w:val="050505"/>
                            <w:spacing w:val="-2"/>
                            <w:w w:val="110"/>
                            <w:sz w:val="11"/>
                          </w:rPr>
                          <w:t>1.606.915</w:t>
                        </w:r>
                        <w:r>
                          <w:rPr>
                            <w:color w:val="343331"/>
                            <w:spacing w:val="-2"/>
                            <w:w w:val="110"/>
                            <w:sz w:val="11"/>
                          </w:rPr>
                          <w:t>,00</w:t>
                        </w:r>
                      </w:p>
                    </w:tc>
                    <w:tc>
                      <w:tcPr>
                        <w:tcW w:w="871" w:type="dxa"/>
                      </w:tcPr>
                      <w:p w14:paraId="5AD149BC" w14:textId="77777777" w:rsidR="00DD02F0" w:rsidRDefault="00755876">
                        <w:pPr>
                          <w:pStyle w:val="TableParagraph"/>
                          <w:spacing w:before="4" w:line="114" w:lineRule="exact"/>
                          <w:ind w:right="94"/>
                          <w:jc w:val="right"/>
                          <w:rPr>
                            <w:sz w:val="11"/>
                          </w:rPr>
                        </w:pPr>
                        <w:r>
                          <w:rPr>
                            <w:color w:val="050505"/>
                            <w:spacing w:val="-2"/>
                            <w:w w:val="110"/>
                            <w:sz w:val="11"/>
                          </w:rPr>
                          <w:t>1.093.956,52</w:t>
                        </w:r>
                      </w:p>
                    </w:tc>
                    <w:tc>
                      <w:tcPr>
                        <w:tcW w:w="1454" w:type="dxa"/>
                      </w:tcPr>
                      <w:p w14:paraId="2A06994D" w14:textId="77777777" w:rsidR="00DD02F0" w:rsidRDefault="00755876">
                        <w:pPr>
                          <w:pStyle w:val="TableParagraph"/>
                          <w:spacing w:before="4" w:line="114" w:lineRule="exact"/>
                          <w:ind w:left="92"/>
                          <w:rPr>
                            <w:sz w:val="11"/>
                          </w:rPr>
                        </w:pPr>
                        <w:r>
                          <w:rPr>
                            <w:color w:val="1C1A1A"/>
                            <w:spacing w:val="-2"/>
                            <w:w w:val="105"/>
                            <w:sz w:val="11"/>
                          </w:rPr>
                          <w:t>(42.651,64)</w:t>
                        </w:r>
                      </w:p>
                    </w:tc>
                    <w:tc>
                      <w:tcPr>
                        <w:tcW w:w="1592" w:type="dxa"/>
                      </w:tcPr>
                      <w:p w14:paraId="5A33D6F1" w14:textId="77777777" w:rsidR="00DD02F0" w:rsidRDefault="00755876">
                        <w:pPr>
                          <w:pStyle w:val="TableParagraph"/>
                          <w:spacing w:before="4" w:line="114" w:lineRule="exact"/>
                          <w:ind w:right="110"/>
                          <w:jc w:val="right"/>
                          <w:rPr>
                            <w:sz w:val="11"/>
                          </w:rPr>
                        </w:pPr>
                        <w:r>
                          <w:rPr>
                            <w:color w:val="1C1A1A"/>
                            <w:spacing w:val="-2"/>
                            <w:w w:val="105"/>
                            <w:sz w:val="11"/>
                          </w:rPr>
                          <w:t>2.658.219,88</w:t>
                        </w:r>
                      </w:p>
                    </w:tc>
                    <w:tc>
                      <w:tcPr>
                        <w:tcW w:w="730" w:type="dxa"/>
                      </w:tcPr>
                      <w:p w14:paraId="11C9CFB1" w14:textId="77777777" w:rsidR="00DD02F0" w:rsidRDefault="00DD02F0">
                        <w:pPr>
                          <w:pStyle w:val="TableParagraph"/>
                          <w:rPr>
                            <w:rFonts w:ascii="Times New Roman"/>
                            <w:sz w:val="8"/>
                          </w:rPr>
                        </w:pPr>
                      </w:p>
                    </w:tc>
                    <w:tc>
                      <w:tcPr>
                        <w:tcW w:w="806" w:type="dxa"/>
                      </w:tcPr>
                      <w:p w14:paraId="0631819C" w14:textId="77777777" w:rsidR="00DD02F0" w:rsidRDefault="00755876">
                        <w:pPr>
                          <w:pStyle w:val="TableParagraph"/>
                          <w:spacing w:before="4" w:line="114" w:lineRule="exact"/>
                          <w:ind w:right="86"/>
                          <w:jc w:val="right"/>
                          <w:rPr>
                            <w:sz w:val="11"/>
                          </w:rPr>
                        </w:pPr>
                        <w:r>
                          <w:rPr>
                            <w:color w:val="1C1A1A"/>
                            <w:spacing w:val="-2"/>
                            <w:w w:val="105"/>
                            <w:sz w:val="11"/>
                          </w:rPr>
                          <w:t>(52.300,55)</w:t>
                        </w:r>
                      </w:p>
                    </w:tc>
                  </w:tr>
                  <w:tr w:rsidR="00DD02F0" w14:paraId="10F76A25" w14:textId="77777777">
                    <w:trPr>
                      <w:trHeight w:val="275"/>
                    </w:trPr>
                    <w:tc>
                      <w:tcPr>
                        <w:tcW w:w="102" w:type="dxa"/>
                      </w:tcPr>
                      <w:p w14:paraId="7BE1DDB9" w14:textId="77777777" w:rsidR="00DD02F0" w:rsidRDefault="00DD02F0">
                        <w:pPr>
                          <w:pStyle w:val="TableParagraph"/>
                          <w:rPr>
                            <w:rFonts w:ascii="Times New Roman"/>
                            <w:sz w:val="14"/>
                          </w:rPr>
                        </w:pPr>
                      </w:p>
                    </w:tc>
                    <w:tc>
                      <w:tcPr>
                        <w:tcW w:w="1384" w:type="dxa"/>
                      </w:tcPr>
                      <w:p w14:paraId="2303EBDC" w14:textId="77777777" w:rsidR="00DD02F0" w:rsidRDefault="00755876">
                        <w:pPr>
                          <w:pStyle w:val="TableParagraph"/>
                          <w:spacing w:before="4"/>
                          <w:ind w:left="1"/>
                          <w:rPr>
                            <w:sz w:val="11"/>
                          </w:rPr>
                        </w:pPr>
                        <w:r>
                          <w:rPr>
                            <w:color w:val="1C1A1A"/>
                            <w:w w:val="110"/>
                            <w:sz w:val="11"/>
                          </w:rPr>
                          <w:t>Molinera</w:t>
                        </w:r>
                        <w:r>
                          <w:rPr>
                            <w:color w:val="1C1A1A"/>
                            <w:spacing w:val="-4"/>
                            <w:w w:val="110"/>
                            <w:sz w:val="11"/>
                          </w:rPr>
                          <w:t xml:space="preserve"> </w:t>
                        </w:r>
                        <w:r>
                          <w:rPr>
                            <w:color w:val="1C1A1A"/>
                            <w:w w:val="110"/>
                            <w:sz w:val="11"/>
                          </w:rPr>
                          <w:t>de</w:t>
                        </w:r>
                        <w:r>
                          <w:rPr>
                            <w:color w:val="1C1A1A"/>
                            <w:spacing w:val="-7"/>
                            <w:w w:val="110"/>
                            <w:sz w:val="11"/>
                          </w:rPr>
                          <w:t xml:space="preserve"> </w:t>
                        </w:r>
                        <w:r>
                          <w:rPr>
                            <w:color w:val="1C1A1A"/>
                            <w:spacing w:val="-2"/>
                            <w:w w:val="110"/>
                            <w:sz w:val="11"/>
                          </w:rPr>
                          <w:t>Schamann,</w:t>
                        </w:r>
                      </w:p>
                      <w:p w14:paraId="687C0EE4" w14:textId="77777777" w:rsidR="00DD02F0" w:rsidRDefault="00755876">
                        <w:pPr>
                          <w:pStyle w:val="TableParagraph"/>
                          <w:spacing w:before="12" w:line="112" w:lineRule="exact"/>
                          <w:rPr>
                            <w:sz w:val="11"/>
                          </w:rPr>
                        </w:pPr>
                        <w:r>
                          <w:rPr>
                            <w:color w:val="1C1A1A"/>
                            <w:spacing w:val="-4"/>
                            <w:w w:val="110"/>
                            <w:sz w:val="11"/>
                          </w:rPr>
                          <w:t>S.L.</w:t>
                        </w:r>
                      </w:p>
                    </w:tc>
                    <w:tc>
                      <w:tcPr>
                        <w:tcW w:w="931" w:type="dxa"/>
                      </w:tcPr>
                      <w:p w14:paraId="7A5434F7" w14:textId="77777777" w:rsidR="00DD02F0" w:rsidRDefault="00DD02F0">
                        <w:pPr>
                          <w:pStyle w:val="TableParagraph"/>
                          <w:spacing w:before="5"/>
                          <w:rPr>
                            <w:sz w:val="12"/>
                          </w:rPr>
                        </w:pPr>
                      </w:p>
                      <w:p w14:paraId="0B80D667" w14:textId="77777777" w:rsidR="00DD02F0" w:rsidRDefault="00755876">
                        <w:pPr>
                          <w:pStyle w:val="TableParagraph"/>
                          <w:spacing w:line="112" w:lineRule="exact"/>
                          <w:ind w:right="127"/>
                          <w:jc w:val="right"/>
                          <w:rPr>
                            <w:sz w:val="11"/>
                          </w:rPr>
                        </w:pPr>
                        <w:r>
                          <w:rPr>
                            <w:color w:val="1C1A1A"/>
                            <w:spacing w:val="-2"/>
                            <w:w w:val="110"/>
                            <w:sz w:val="11"/>
                          </w:rPr>
                          <w:t>4</w:t>
                        </w:r>
                        <w:r>
                          <w:rPr>
                            <w:color w:val="545252"/>
                            <w:spacing w:val="-2"/>
                            <w:w w:val="110"/>
                            <w:sz w:val="11"/>
                          </w:rPr>
                          <w:t>.</w:t>
                        </w:r>
                        <w:r>
                          <w:rPr>
                            <w:color w:val="1C1A1A"/>
                            <w:spacing w:val="-2"/>
                            <w:w w:val="110"/>
                            <w:sz w:val="11"/>
                          </w:rPr>
                          <w:t>825.724,86</w:t>
                        </w:r>
                      </w:p>
                    </w:tc>
                    <w:tc>
                      <w:tcPr>
                        <w:tcW w:w="678" w:type="dxa"/>
                      </w:tcPr>
                      <w:p w14:paraId="68ADEBD5" w14:textId="77777777" w:rsidR="00DD02F0" w:rsidRDefault="00DD02F0">
                        <w:pPr>
                          <w:pStyle w:val="TableParagraph"/>
                          <w:spacing w:before="5"/>
                          <w:rPr>
                            <w:sz w:val="12"/>
                          </w:rPr>
                        </w:pPr>
                      </w:p>
                      <w:p w14:paraId="733D2FFB" w14:textId="77777777" w:rsidR="00DD02F0" w:rsidRDefault="00755876">
                        <w:pPr>
                          <w:pStyle w:val="TableParagraph"/>
                          <w:spacing w:line="112" w:lineRule="exact"/>
                          <w:ind w:left="113" w:right="55"/>
                          <w:jc w:val="center"/>
                          <w:rPr>
                            <w:sz w:val="11"/>
                          </w:rPr>
                        </w:pPr>
                        <w:r>
                          <w:rPr>
                            <w:color w:val="1C1A1A"/>
                            <w:spacing w:val="-2"/>
                            <w:w w:val="110"/>
                            <w:sz w:val="11"/>
                          </w:rPr>
                          <w:t>51,05%</w:t>
                        </w:r>
                      </w:p>
                    </w:tc>
                    <w:tc>
                      <w:tcPr>
                        <w:tcW w:w="806" w:type="dxa"/>
                      </w:tcPr>
                      <w:p w14:paraId="0D6695B7" w14:textId="77777777" w:rsidR="00DD02F0" w:rsidRDefault="00DD02F0">
                        <w:pPr>
                          <w:pStyle w:val="TableParagraph"/>
                          <w:spacing w:before="5"/>
                          <w:rPr>
                            <w:sz w:val="12"/>
                          </w:rPr>
                        </w:pPr>
                      </w:p>
                      <w:p w14:paraId="338A45C1" w14:textId="77777777" w:rsidR="00DD02F0" w:rsidRDefault="00755876">
                        <w:pPr>
                          <w:pStyle w:val="TableParagraph"/>
                          <w:spacing w:line="112" w:lineRule="exact"/>
                          <w:ind w:right="35"/>
                          <w:jc w:val="right"/>
                          <w:rPr>
                            <w:sz w:val="11"/>
                          </w:rPr>
                        </w:pPr>
                        <w:r>
                          <w:rPr>
                            <w:color w:val="050505"/>
                            <w:spacing w:val="-2"/>
                            <w:w w:val="110"/>
                            <w:sz w:val="11"/>
                          </w:rPr>
                          <w:t>1.489</w:t>
                        </w:r>
                        <w:r>
                          <w:rPr>
                            <w:color w:val="545252"/>
                            <w:spacing w:val="-2"/>
                            <w:w w:val="110"/>
                            <w:sz w:val="11"/>
                          </w:rPr>
                          <w:t>.</w:t>
                        </w:r>
                        <w:r>
                          <w:rPr>
                            <w:color w:val="050505"/>
                            <w:spacing w:val="-2"/>
                            <w:w w:val="110"/>
                            <w:sz w:val="11"/>
                          </w:rPr>
                          <w:t>157</w:t>
                        </w:r>
                        <w:r>
                          <w:rPr>
                            <w:color w:val="343331"/>
                            <w:spacing w:val="-2"/>
                            <w:w w:val="110"/>
                            <w:sz w:val="11"/>
                          </w:rPr>
                          <w:t>,80</w:t>
                        </w:r>
                      </w:p>
                    </w:tc>
                    <w:tc>
                      <w:tcPr>
                        <w:tcW w:w="871" w:type="dxa"/>
                      </w:tcPr>
                      <w:p w14:paraId="5AA2C066" w14:textId="77777777" w:rsidR="00DD02F0" w:rsidRDefault="00DD02F0">
                        <w:pPr>
                          <w:pStyle w:val="TableParagraph"/>
                          <w:spacing w:before="5"/>
                          <w:rPr>
                            <w:sz w:val="12"/>
                          </w:rPr>
                        </w:pPr>
                      </w:p>
                      <w:p w14:paraId="30BBE73E" w14:textId="77777777" w:rsidR="00DD02F0" w:rsidRDefault="00755876">
                        <w:pPr>
                          <w:pStyle w:val="TableParagraph"/>
                          <w:spacing w:line="112" w:lineRule="exact"/>
                          <w:ind w:right="99"/>
                          <w:jc w:val="right"/>
                          <w:rPr>
                            <w:sz w:val="11"/>
                          </w:rPr>
                        </w:pPr>
                        <w:r>
                          <w:rPr>
                            <w:color w:val="050505"/>
                            <w:spacing w:val="-2"/>
                            <w:w w:val="105"/>
                            <w:sz w:val="11"/>
                          </w:rPr>
                          <w:t>10.227</w:t>
                        </w:r>
                        <w:r>
                          <w:rPr>
                            <w:color w:val="545252"/>
                            <w:spacing w:val="-2"/>
                            <w:w w:val="105"/>
                            <w:sz w:val="11"/>
                          </w:rPr>
                          <w:t>.</w:t>
                        </w:r>
                        <w:r>
                          <w:rPr>
                            <w:color w:val="050505"/>
                            <w:spacing w:val="-2"/>
                            <w:w w:val="105"/>
                            <w:sz w:val="11"/>
                          </w:rPr>
                          <w:t>111,44</w:t>
                        </w:r>
                      </w:p>
                    </w:tc>
                    <w:tc>
                      <w:tcPr>
                        <w:tcW w:w="1454" w:type="dxa"/>
                      </w:tcPr>
                      <w:p w14:paraId="33A2F55D" w14:textId="77777777" w:rsidR="00DD02F0" w:rsidRDefault="00DD02F0">
                        <w:pPr>
                          <w:pStyle w:val="TableParagraph"/>
                          <w:spacing w:before="5"/>
                          <w:rPr>
                            <w:sz w:val="12"/>
                          </w:rPr>
                        </w:pPr>
                      </w:p>
                      <w:p w14:paraId="0DABC156" w14:textId="77777777" w:rsidR="00DD02F0" w:rsidRDefault="00755876">
                        <w:pPr>
                          <w:pStyle w:val="TableParagraph"/>
                          <w:spacing w:line="112" w:lineRule="exact"/>
                          <w:ind w:left="106"/>
                          <w:rPr>
                            <w:sz w:val="11"/>
                          </w:rPr>
                        </w:pPr>
                        <w:r>
                          <w:rPr>
                            <w:color w:val="1C1A1A"/>
                            <w:spacing w:val="-2"/>
                            <w:w w:val="105"/>
                            <w:sz w:val="11"/>
                          </w:rPr>
                          <w:t>438.158,89</w:t>
                        </w:r>
                      </w:p>
                    </w:tc>
                    <w:tc>
                      <w:tcPr>
                        <w:tcW w:w="1592" w:type="dxa"/>
                      </w:tcPr>
                      <w:p w14:paraId="1124BDD6" w14:textId="77777777" w:rsidR="00DD02F0" w:rsidRDefault="00DD02F0">
                        <w:pPr>
                          <w:pStyle w:val="TableParagraph"/>
                          <w:rPr>
                            <w:sz w:val="12"/>
                          </w:rPr>
                        </w:pPr>
                      </w:p>
                      <w:p w14:paraId="49937A0E" w14:textId="77777777" w:rsidR="00DD02F0" w:rsidRDefault="00755876">
                        <w:pPr>
                          <w:pStyle w:val="TableParagraph"/>
                          <w:spacing w:line="117" w:lineRule="exact"/>
                          <w:ind w:right="90"/>
                          <w:jc w:val="right"/>
                          <w:rPr>
                            <w:sz w:val="11"/>
                          </w:rPr>
                        </w:pPr>
                        <w:r>
                          <w:rPr>
                            <w:color w:val="1C1A1A"/>
                            <w:w w:val="110"/>
                            <w:sz w:val="11"/>
                          </w:rPr>
                          <w:t>-</w:t>
                        </w:r>
                        <w:r>
                          <w:rPr>
                            <w:color w:val="1C1A1A"/>
                            <w:spacing w:val="-2"/>
                            <w:w w:val="110"/>
                            <w:sz w:val="11"/>
                          </w:rPr>
                          <w:t>12.154.428,13</w:t>
                        </w:r>
                      </w:p>
                    </w:tc>
                    <w:tc>
                      <w:tcPr>
                        <w:tcW w:w="730" w:type="dxa"/>
                      </w:tcPr>
                      <w:p w14:paraId="39BE5795" w14:textId="77777777" w:rsidR="00DD02F0" w:rsidRDefault="00DD02F0">
                        <w:pPr>
                          <w:pStyle w:val="TableParagraph"/>
                          <w:spacing w:before="5"/>
                          <w:rPr>
                            <w:sz w:val="12"/>
                          </w:rPr>
                        </w:pPr>
                      </w:p>
                      <w:p w14:paraId="5632C991" w14:textId="77777777" w:rsidR="00DD02F0" w:rsidRDefault="00755876">
                        <w:pPr>
                          <w:pStyle w:val="TableParagraph"/>
                          <w:spacing w:line="112" w:lineRule="exact"/>
                          <w:ind w:right="45"/>
                          <w:jc w:val="right"/>
                          <w:rPr>
                            <w:sz w:val="11"/>
                          </w:rPr>
                        </w:pPr>
                        <w:r>
                          <w:rPr>
                            <w:color w:val="1C1A1A"/>
                            <w:spacing w:val="-2"/>
                            <w:w w:val="105"/>
                            <w:sz w:val="11"/>
                          </w:rPr>
                          <w:t>58.702,08</w:t>
                        </w:r>
                      </w:p>
                    </w:tc>
                    <w:tc>
                      <w:tcPr>
                        <w:tcW w:w="806" w:type="dxa"/>
                      </w:tcPr>
                      <w:p w14:paraId="756BA2BA" w14:textId="77777777" w:rsidR="00DD02F0" w:rsidRDefault="00DD02F0">
                        <w:pPr>
                          <w:pStyle w:val="TableParagraph"/>
                          <w:spacing w:before="5"/>
                          <w:rPr>
                            <w:sz w:val="12"/>
                          </w:rPr>
                        </w:pPr>
                      </w:p>
                      <w:p w14:paraId="3D4EBEB8" w14:textId="77777777" w:rsidR="00DD02F0" w:rsidRDefault="00755876">
                        <w:pPr>
                          <w:pStyle w:val="TableParagraph"/>
                          <w:spacing w:line="112" w:lineRule="exact"/>
                          <w:ind w:right="89"/>
                          <w:jc w:val="right"/>
                          <w:rPr>
                            <w:sz w:val="11"/>
                          </w:rPr>
                        </w:pPr>
                        <w:r>
                          <w:rPr>
                            <w:color w:val="1C1A1A"/>
                            <w:spacing w:val="-2"/>
                            <w:w w:val="105"/>
                            <w:sz w:val="11"/>
                          </w:rPr>
                          <w:t>(136.658,61)</w:t>
                        </w:r>
                      </w:p>
                    </w:tc>
                  </w:tr>
                  <w:tr w:rsidR="00DD02F0" w14:paraId="690FEE93" w14:textId="77777777">
                    <w:trPr>
                      <w:trHeight w:val="259"/>
                    </w:trPr>
                    <w:tc>
                      <w:tcPr>
                        <w:tcW w:w="102" w:type="dxa"/>
                      </w:tcPr>
                      <w:p w14:paraId="7EAFC3FC" w14:textId="77777777" w:rsidR="00DD02F0" w:rsidRDefault="00DD02F0">
                        <w:pPr>
                          <w:pStyle w:val="TableParagraph"/>
                          <w:rPr>
                            <w:rFonts w:ascii="Times New Roman"/>
                            <w:sz w:val="14"/>
                          </w:rPr>
                        </w:pPr>
                      </w:p>
                    </w:tc>
                    <w:tc>
                      <w:tcPr>
                        <w:tcW w:w="1384" w:type="dxa"/>
                        <w:tcBorders>
                          <w:bottom w:val="single" w:sz="6" w:space="0" w:color="000000"/>
                        </w:tcBorders>
                      </w:tcPr>
                      <w:p w14:paraId="37FEA3BE" w14:textId="77777777" w:rsidR="00DD02F0" w:rsidRDefault="00755876">
                        <w:pPr>
                          <w:pStyle w:val="TableParagraph"/>
                          <w:spacing w:before="2"/>
                          <w:ind w:left="-1"/>
                          <w:rPr>
                            <w:sz w:val="11"/>
                          </w:rPr>
                        </w:pPr>
                        <w:r>
                          <w:rPr>
                            <w:color w:val="1C1A1A"/>
                            <w:w w:val="110"/>
                            <w:sz w:val="11"/>
                          </w:rPr>
                          <w:t>Graneros</w:t>
                        </w:r>
                        <w:r>
                          <w:rPr>
                            <w:color w:val="1C1A1A"/>
                            <w:spacing w:val="-7"/>
                            <w:w w:val="110"/>
                            <w:sz w:val="11"/>
                          </w:rPr>
                          <w:t xml:space="preserve"> </w:t>
                        </w:r>
                        <w:r>
                          <w:rPr>
                            <w:color w:val="050505"/>
                            <w:w w:val="110"/>
                            <w:sz w:val="11"/>
                          </w:rPr>
                          <w:t>De</w:t>
                        </w:r>
                        <w:r>
                          <w:rPr>
                            <w:color w:val="050505"/>
                            <w:spacing w:val="-9"/>
                            <w:w w:val="110"/>
                            <w:sz w:val="11"/>
                          </w:rPr>
                          <w:t xml:space="preserve"> </w:t>
                        </w:r>
                        <w:r>
                          <w:rPr>
                            <w:color w:val="050505"/>
                            <w:spacing w:val="-2"/>
                            <w:w w:val="110"/>
                            <w:sz w:val="11"/>
                          </w:rPr>
                          <w:t>Tenerife</w:t>
                        </w:r>
                      </w:p>
                      <w:p w14:paraId="3EDC79FA" w14:textId="77777777" w:rsidR="00DD02F0" w:rsidRDefault="00755876">
                        <w:pPr>
                          <w:pStyle w:val="TableParagraph"/>
                          <w:spacing w:before="12" w:line="98" w:lineRule="exact"/>
                          <w:rPr>
                            <w:sz w:val="11"/>
                          </w:rPr>
                        </w:pPr>
                        <w:r>
                          <w:rPr>
                            <w:color w:val="1C1A1A"/>
                            <w:spacing w:val="-4"/>
                            <w:w w:val="110"/>
                            <w:sz w:val="11"/>
                          </w:rPr>
                          <w:t>S.L.</w:t>
                        </w:r>
                      </w:p>
                    </w:tc>
                    <w:tc>
                      <w:tcPr>
                        <w:tcW w:w="931" w:type="dxa"/>
                        <w:tcBorders>
                          <w:bottom w:val="single" w:sz="6" w:space="0" w:color="000000"/>
                        </w:tcBorders>
                      </w:tcPr>
                      <w:p w14:paraId="2B405060" w14:textId="77777777" w:rsidR="00DD02F0" w:rsidRDefault="00DD02F0">
                        <w:pPr>
                          <w:pStyle w:val="TableParagraph"/>
                          <w:spacing w:before="2"/>
                          <w:rPr>
                            <w:sz w:val="12"/>
                          </w:rPr>
                        </w:pPr>
                      </w:p>
                      <w:p w14:paraId="5D584392" w14:textId="77777777" w:rsidR="00DD02F0" w:rsidRDefault="00755876">
                        <w:pPr>
                          <w:pStyle w:val="TableParagraph"/>
                          <w:spacing w:before="1" w:line="98" w:lineRule="exact"/>
                          <w:ind w:right="133"/>
                          <w:jc w:val="right"/>
                          <w:rPr>
                            <w:sz w:val="11"/>
                          </w:rPr>
                        </w:pPr>
                        <w:r>
                          <w:rPr>
                            <w:color w:val="1C1A1A"/>
                            <w:spacing w:val="-2"/>
                            <w:w w:val="105"/>
                            <w:sz w:val="11"/>
                          </w:rPr>
                          <w:t>5.434.819,10</w:t>
                        </w:r>
                      </w:p>
                    </w:tc>
                    <w:tc>
                      <w:tcPr>
                        <w:tcW w:w="678" w:type="dxa"/>
                        <w:tcBorders>
                          <w:bottom w:val="single" w:sz="6" w:space="0" w:color="000000"/>
                        </w:tcBorders>
                      </w:tcPr>
                      <w:p w14:paraId="1E2529EF" w14:textId="77777777" w:rsidR="00DD02F0" w:rsidRDefault="00DD02F0">
                        <w:pPr>
                          <w:pStyle w:val="TableParagraph"/>
                          <w:spacing w:before="2"/>
                          <w:rPr>
                            <w:sz w:val="12"/>
                          </w:rPr>
                        </w:pPr>
                      </w:p>
                      <w:p w14:paraId="12C66CE6" w14:textId="77777777" w:rsidR="00DD02F0" w:rsidRDefault="00755876">
                        <w:pPr>
                          <w:pStyle w:val="TableParagraph"/>
                          <w:spacing w:before="1" w:line="98" w:lineRule="exact"/>
                          <w:ind w:left="113" w:right="54"/>
                          <w:jc w:val="center"/>
                          <w:rPr>
                            <w:sz w:val="11"/>
                          </w:rPr>
                        </w:pPr>
                        <w:r>
                          <w:rPr>
                            <w:color w:val="1C1A1A"/>
                            <w:spacing w:val="-2"/>
                            <w:w w:val="110"/>
                            <w:sz w:val="11"/>
                          </w:rPr>
                          <w:t>62,85%</w:t>
                        </w:r>
                      </w:p>
                    </w:tc>
                    <w:tc>
                      <w:tcPr>
                        <w:tcW w:w="806" w:type="dxa"/>
                        <w:tcBorders>
                          <w:bottom w:val="single" w:sz="6" w:space="0" w:color="000000"/>
                        </w:tcBorders>
                      </w:tcPr>
                      <w:p w14:paraId="614C7A6F" w14:textId="77777777" w:rsidR="00DD02F0" w:rsidRDefault="00DD02F0">
                        <w:pPr>
                          <w:pStyle w:val="TableParagraph"/>
                          <w:spacing w:before="2"/>
                          <w:rPr>
                            <w:sz w:val="12"/>
                          </w:rPr>
                        </w:pPr>
                      </w:p>
                      <w:p w14:paraId="4E01EE15" w14:textId="77777777" w:rsidR="00DD02F0" w:rsidRDefault="00755876">
                        <w:pPr>
                          <w:pStyle w:val="TableParagraph"/>
                          <w:spacing w:before="1" w:line="98" w:lineRule="exact"/>
                          <w:ind w:right="37"/>
                          <w:jc w:val="right"/>
                          <w:rPr>
                            <w:sz w:val="11"/>
                          </w:rPr>
                        </w:pPr>
                        <w:r>
                          <w:rPr>
                            <w:color w:val="1C1A1A"/>
                            <w:spacing w:val="-2"/>
                            <w:w w:val="105"/>
                            <w:sz w:val="11"/>
                          </w:rPr>
                          <w:t>2.487.949,70</w:t>
                        </w:r>
                      </w:p>
                    </w:tc>
                    <w:tc>
                      <w:tcPr>
                        <w:tcW w:w="871" w:type="dxa"/>
                        <w:tcBorders>
                          <w:bottom w:val="single" w:sz="6" w:space="0" w:color="000000"/>
                        </w:tcBorders>
                      </w:tcPr>
                      <w:p w14:paraId="3B177BD6" w14:textId="77777777" w:rsidR="00DD02F0" w:rsidRDefault="00DD02F0">
                        <w:pPr>
                          <w:pStyle w:val="TableParagraph"/>
                          <w:spacing w:before="2"/>
                          <w:rPr>
                            <w:sz w:val="12"/>
                          </w:rPr>
                        </w:pPr>
                      </w:p>
                      <w:p w14:paraId="0EF6A347" w14:textId="77777777" w:rsidR="00DD02F0" w:rsidRDefault="00755876">
                        <w:pPr>
                          <w:pStyle w:val="TableParagraph"/>
                          <w:spacing w:before="1" w:line="98" w:lineRule="exact"/>
                          <w:ind w:right="98"/>
                          <w:jc w:val="right"/>
                          <w:rPr>
                            <w:sz w:val="11"/>
                          </w:rPr>
                        </w:pPr>
                        <w:r>
                          <w:rPr>
                            <w:color w:val="1C1A1A"/>
                            <w:spacing w:val="-2"/>
                            <w:w w:val="105"/>
                            <w:sz w:val="11"/>
                          </w:rPr>
                          <w:t>7.548.001,30</w:t>
                        </w:r>
                      </w:p>
                    </w:tc>
                    <w:tc>
                      <w:tcPr>
                        <w:tcW w:w="1454" w:type="dxa"/>
                        <w:tcBorders>
                          <w:bottom w:val="single" w:sz="6" w:space="0" w:color="000000"/>
                        </w:tcBorders>
                      </w:tcPr>
                      <w:p w14:paraId="26E288CD" w14:textId="77777777" w:rsidR="00DD02F0" w:rsidRDefault="00DD02F0">
                        <w:pPr>
                          <w:pStyle w:val="TableParagraph"/>
                          <w:spacing w:before="2"/>
                          <w:rPr>
                            <w:sz w:val="12"/>
                          </w:rPr>
                        </w:pPr>
                      </w:p>
                      <w:p w14:paraId="5BA6E82D" w14:textId="77777777" w:rsidR="00DD02F0" w:rsidRDefault="00755876">
                        <w:pPr>
                          <w:pStyle w:val="TableParagraph"/>
                          <w:spacing w:before="1" w:line="98" w:lineRule="exact"/>
                          <w:ind w:left="103"/>
                          <w:rPr>
                            <w:sz w:val="11"/>
                          </w:rPr>
                        </w:pPr>
                        <w:r>
                          <w:rPr>
                            <w:color w:val="1C1A1A"/>
                            <w:spacing w:val="-2"/>
                            <w:w w:val="105"/>
                            <w:sz w:val="11"/>
                          </w:rPr>
                          <w:t>773.386,52</w:t>
                        </w:r>
                      </w:p>
                    </w:tc>
                    <w:tc>
                      <w:tcPr>
                        <w:tcW w:w="1592" w:type="dxa"/>
                        <w:tcBorders>
                          <w:bottom w:val="single" w:sz="6" w:space="0" w:color="000000"/>
                        </w:tcBorders>
                      </w:tcPr>
                      <w:p w14:paraId="2D260008" w14:textId="77777777" w:rsidR="00DD02F0" w:rsidRDefault="00DD02F0">
                        <w:pPr>
                          <w:pStyle w:val="TableParagraph"/>
                          <w:spacing w:before="2"/>
                          <w:rPr>
                            <w:sz w:val="12"/>
                          </w:rPr>
                        </w:pPr>
                      </w:p>
                      <w:p w14:paraId="25DC0C26" w14:textId="77777777" w:rsidR="00DD02F0" w:rsidRDefault="00755876">
                        <w:pPr>
                          <w:pStyle w:val="TableParagraph"/>
                          <w:spacing w:before="1" w:line="98" w:lineRule="exact"/>
                          <w:ind w:right="91"/>
                          <w:jc w:val="right"/>
                          <w:rPr>
                            <w:sz w:val="11"/>
                          </w:rPr>
                        </w:pPr>
                        <w:r>
                          <w:rPr>
                            <w:color w:val="1C1A1A"/>
                            <w:spacing w:val="-2"/>
                            <w:w w:val="110"/>
                            <w:sz w:val="11"/>
                          </w:rPr>
                          <w:t>60.448,9610.869.786,48</w:t>
                        </w:r>
                      </w:p>
                    </w:tc>
                    <w:tc>
                      <w:tcPr>
                        <w:tcW w:w="730" w:type="dxa"/>
                        <w:tcBorders>
                          <w:bottom w:val="single" w:sz="6" w:space="0" w:color="000000"/>
                        </w:tcBorders>
                      </w:tcPr>
                      <w:p w14:paraId="05CACE19" w14:textId="77777777" w:rsidR="00DD02F0" w:rsidRDefault="00DD02F0">
                        <w:pPr>
                          <w:pStyle w:val="TableParagraph"/>
                          <w:spacing w:before="9"/>
                          <w:rPr>
                            <w:sz w:val="11"/>
                          </w:rPr>
                        </w:pPr>
                      </w:p>
                      <w:p w14:paraId="505142B6" w14:textId="77777777" w:rsidR="00DD02F0" w:rsidRDefault="00755876">
                        <w:pPr>
                          <w:pStyle w:val="TableParagraph"/>
                          <w:spacing w:before="1" w:line="103" w:lineRule="exact"/>
                          <w:ind w:right="35"/>
                          <w:jc w:val="right"/>
                          <w:rPr>
                            <w:sz w:val="11"/>
                          </w:rPr>
                        </w:pPr>
                        <w:r>
                          <w:rPr>
                            <w:color w:val="1C1A1A"/>
                            <w:w w:val="111"/>
                            <w:sz w:val="11"/>
                          </w:rPr>
                          <w:t>-</w:t>
                        </w:r>
                      </w:p>
                    </w:tc>
                    <w:tc>
                      <w:tcPr>
                        <w:tcW w:w="806" w:type="dxa"/>
                        <w:tcBorders>
                          <w:bottom w:val="single" w:sz="6" w:space="0" w:color="000000"/>
                        </w:tcBorders>
                      </w:tcPr>
                      <w:p w14:paraId="587931B5" w14:textId="77777777" w:rsidR="00DD02F0" w:rsidRDefault="00DD02F0">
                        <w:pPr>
                          <w:pStyle w:val="TableParagraph"/>
                          <w:spacing w:before="9"/>
                          <w:rPr>
                            <w:sz w:val="11"/>
                          </w:rPr>
                        </w:pPr>
                      </w:p>
                      <w:p w14:paraId="3C74D4AE" w14:textId="77777777" w:rsidR="00DD02F0" w:rsidRDefault="00755876">
                        <w:pPr>
                          <w:pStyle w:val="TableParagraph"/>
                          <w:spacing w:before="1" w:line="103" w:lineRule="exact"/>
                          <w:ind w:right="80"/>
                          <w:jc w:val="right"/>
                          <w:rPr>
                            <w:sz w:val="11"/>
                          </w:rPr>
                        </w:pPr>
                        <w:r>
                          <w:rPr>
                            <w:color w:val="050505"/>
                            <w:spacing w:val="-2"/>
                            <w:w w:val="105"/>
                            <w:sz w:val="11"/>
                          </w:rPr>
                          <w:t>1.162.917,28</w:t>
                        </w:r>
                      </w:p>
                    </w:tc>
                  </w:tr>
                  <w:tr w:rsidR="00DD02F0" w14:paraId="7A25C2AE" w14:textId="77777777">
                    <w:trPr>
                      <w:trHeight w:val="154"/>
                    </w:trPr>
                    <w:tc>
                      <w:tcPr>
                        <w:tcW w:w="102" w:type="dxa"/>
                        <w:tcBorders>
                          <w:bottom w:val="single" w:sz="6" w:space="0" w:color="000000"/>
                        </w:tcBorders>
                      </w:tcPr>
                      <w:p w14:paraId="234075AA" w14:textId="77777777" w:rsidR="00DD02F0" w:rsidRDefault="00DD02F0">
                        <w:pPr>
                          <w:pStyle w:val="TableParagraph"/>
                          <w:rPr>
                            <w:rFonts w:ascii="Times New Roman"/>
                            <w:sz w:val="8"/>
                          </w:rPr>
                        </w:pPr>
                      </w:p>
                    </w:tc>
                    <w:tc>
                      <w:tcPr>
                        <w:tcW w:w="1384" w:type="dxa"/>
                        <w:tcBorders>
                          <w:top w:val="single" w:sz="6" w:space="0" w:color="000000"/>
                          <w:bottom w:val="single" w:sz="6" w:space="0" w:color="000000"/>
                        </w:tcBorders>
                      </w:tcPr>
                      <w:p w14:paraId="7AEEC2B0" w14:textId="77777777" w:rsidR="00DD02F0" w:rsidRDefault="00DD02F0">
                        <w:pPr>
                          <w:pStyle w:val="TableParagraph"/>
                          <w:rPr>
                            <w:rFonts w:ascii="Times New Roman"/>
                            <w:sz w:val="10"/>
                          </w:rPr>
                        </w:pPr>
                      </w:p>
                    </w:tc>
                    <w:tc>
                      <w:tcPr>
                        <w:tcW w:w="931" w:type="dxa"/>
                        <w:tcBorders>
                          <w:top w:val="single" w:sz="6" w:space="0" w:color="000000"/>
                          <w:bottom w:val="single" w:sz="6" w:space="0" w:color="000000"/>
                        </w:tcBorders>
                      </w:tcPr>
                      <w:p w14:paraId="34AFC22A" w14:textId="77777777" w:rsidR="00DD02F0" w:rsidRDefault="00755876">
                        <w:pPr>
                          <w:pStyle w:val="TableParagraph"/>
                          <w:spacing w:before="37" w:line="98" w:lineRule="exact"/>
                          <w:ind w:right="133"/>
                          <w:jc w:val="right"/>
                          <w:rPr>
                            <w:sz w:val="11"/>
                          </w:rPr>
                        </w:pPr>
                        <w:r>
                          <w:rPr>
                            <w:color w:val="050505"/>
                            <w:spacing w:val="-2"/>
                            <w:w w:val="105"/>
                            <w:sz w:val="11"/>
                          </w:rPr>
                          <w:t>17.570.482,32</w:t>
                        </w:r>
                      </w:p>
                    </w:tc>
                    <w:tc>
                      <w:tcPr>
                        <w:tcW w:w="678" w:type="dxa"/>
                        <w:tcBorders>
                          <w:top w:val="single" w:sz="6" w:space="0" w:color="000000"/>
                          <w:bottom w:val="single" w:sz="6" w:space="0" w:color="000000"/>
                        </w:tcBorders>
                      </w:tcPr>
                      <w:p w14:paraId="55B89235" w14:textId="77777777" w:rsidR="00DD02F0" w:rsidRDefault="00DD02F0">
                        <w:pPr>
                          <w:pStyle w:val="TableParagraph"/>
                          <w:rPr>
                            <w:rFonts w:ascii="Times New Roman"/>
                            <w:sz w:val="10"/>
                          </w:rPr>
                        </w:pPr>
                      </w:p>
                    </w:tc>
                    <w:tc>
                      <w:tcPr>
                        <w:tcW w:w="806" w:type="dxa"/>
                        <w:tcBorders>
                          <w:top w:val="single" w:sz="6" w:space="0" w:color="000000"/>
                          <w:bottom w:val="single" w:sz="6" w:space="0" w:color="000000"/>
                        </w:tcBorders>
                      </w:tcPr>
                      <w:p w14:paraId="24CDEA00" w14:textId="77777777" w:rsidR="00DD02F0" w:rsidRDefault="00DD02F0">
                        <w:pPr>
                          <w:pStyle w:val="TableParagraph"/>
                          <w:rPr>
                            <w:rFonts w:ascii="Times New Roman"/>
                            <w:sz w:val="10"/>
                          </w:rPr>
                        </w:pPr>
                      </w:p>
                    </w:tc>
                    <w:tc>
                      <w:tcPr>
                        <w:tcW w:w="871" w:type="dxa"/>
                        <w:tcBorders>
                          <w:top w:val="single" w:sz="6" w:space="0" w:color="000000"/>
                          <w:bottom w:val="single" w:sz="6" w:space="0" w:color="000000"/>
                        </w:tcBorders>
                      </w:tcPr>
                      <w:p w14:paraId="0A96C750" w14:textId="77777777" w:rsidR="00DD02F0" w:rsidRDefault="00DD02F0">
                        <w:pPr>
                          <w:pStyle w:val="TableParagraph"/>
                          <w:rPr>
                            <w:rFonts w:ascii="Times New Roman"/>
                            <w:sz w:val="10"/>
                          </w:rPr>
                        </w:pPr>
                      </w:p>
                    </w:tc>
                    <w:tc>
                      <w:tcPr>
                        <w:tcW w:w="1454" w:type="dxa"/>
                        <w:tcBorders>
                          <w:top w:val="single" w:sz="6" w:space="0" w:color="000000"/>
                          <w:bottom w:val="single" w:sz="6" w:space="0" w:color="000000"/>
                        </w:tcBorders>
                      </w:tcPr>
                      <w:p w14:paraId="5568FC36" w14:textId="77777777" w:rsidR="00DD02F0" w:rsidRDefault="00DD02F0">
                        <w:pPr>
                          <w:pStyle w:val="TableParagraph"/>
                          <w:rPr>
                            <w:rFonts w:ascii="Times New Roman"/>
                            <w:sz w:val="10"/>
                          </w:rPr>
                        </w:pPr>
                      </w:p>
                    </w:tc>
                    <w:tc>
                      <w:tcPr>
                        <w:tcW w:w="1592" w:type="dxa"/>
                        <w:tcBorders>
                          <w:top w:val="single" w:sz="6" w:space="0" w:color="000000"/>
                          <w:bottom w:val="single" w:sz="6" w:space="0" w:color="000000"/>
                        </w:tcBorders>
                      </w:tcPr>
                      <w:p w14:paraId="37A08DA4" w14:textId="77777777" w:rsidR="00DD02F0" w:rsidRDefault="00DD02F0">
                        <w:pPr>
                          <w:pStyle w:val="TableParagraph"/>
                          <w:rPr>
                            <w:rFonts w:ascii="Times New Roman"/>
                            <w:sz w:val="10"/>
                          </w:rPr>
                        </w:pPr>
                      </w:p>
                    </w:tc>
                    <w:tc>
                      <w:tcPr>
                        <w:tcW w:w="730" w:type="dxa"/>
                        <w:tcBorders>
                          <w:top w:val="single" w:sz="6" w:space="0" w:color="000000"/>
                          <w:bottom w:val="single" w:sz="6" w:space="0" w:color="000000"/>
                        </w:tcBorders>
                      </w:tcPr>
                      <w:p w14:paraId="2566A73E" w14:textId="77777777" w:rsidR="00DD02F0" w:rsidRDefault="00755876">
                        <w:pPr>
                          <w:pStyle w:val="TableParagraph"/>
                          <w:spacing w:before="37" w:line="98" w:lineRule="exact"/>
                          <w:ind w:right="45"/>
                          <w:jc w:val="right"/>
                          <w:rPr>
                            <w:sz w:val="11"/>
                          </w:rPr>
                        </w:pPr>
                        <w:r>
                          <w:rPr>
                            <w:color w:val="050505"/>
                            <w:spacing w:val="-2"/>
                            <w:w w:val="105"/>
                            <w:sz w:val="11"/>
                          </w:rPr>
                          <w:t>58.702,08</w:t>
                        </w:r>
                      </w:p>
                    </w:tc>
                    <w:tc>
                      <w:tcPr>
                        <w:tcW w:w="806" w:type="dxa"/>
                        <w:tcBorders>
                          <w:top w:val="single" w:sz="6" w:space="0" w:color="000000"/>
                          <w:bottom w:val="single" w:sz="6" w:space="0" w:color="000000"/>
                        </w:tcBorders>
                      </w:tcPr>
                      <w:p w14:paraId="6E2AC71E" w14:textId="77777777" w:rsidR="00DD02F0" w:rsidRDefault="00DD02F0">
                        <w:pPr>
                          <w:pStyle w:val="TableParagraph"/>
                          <w:rPr>
                            <w:rFonts w:ascii="Times New Roman"/>
                            <w:sz w:val="10"/>
                          </w:rPr>
                        </w:pPr>
                      </w:p>
                    </w:tc>
                  </w:tr>
                </w:tbl>
                <w:p w14:paraId="15AA85EC" w14:textId="77777777" w:rsidR="00DD02F0" w:rsidRDefault="00DD02F0">
                  <w:pPr>
                    <w:pStyle w:val="Textkrper"/>
                  </w:pPr>
                </w:p>
              </w:txbxContent>
            </v:textbox>
            <w10:wrap anchorx="page"/>
          </v:shape>
        </w:pict>
      </w:r>
      <w:r>
        <w:rPr>
          <w:color w:val="1C1A1A"/>
          <w:w w:val="110"/>
          <w:sz w:val="11"/>
        </w:rPr>
        <w:t>Molinera</w:t>
      </w:r>
      <w:r>
        <w:rPr>
          <w:color w:val="1C1A1A"/>
          <w:spacing w:val="-4"/>
          <w:w w:val="110"/>
          <w:sz w:val="11"/>
        </w:rPr>
        <w:t xml:space="preserve"> </w:t>
      </w:r>
      <w:r>
        <w:rPr>
          <w:color w:val="1C1A1A"/>
          <w:w w:val="110"/>
          <w:sz w:val="11"/>
        </w:rPr>
        <w:t>de</w:t>
      </w:r>
      <w:r>
        <w:rPr>
          <w:color w:val="1C1A1A"/>
          <w:spacing w:val="-7"/>
          <w:w w:val="110"/>
          <w:sz w:val="11"/>
        </w:rPr>
        <w:t xml:space="preserve"> </w:t>
      </w:r>
      <w:r>
        <w:rPr>
          <w:color w:val="1C1A1A"/>
          <w:spacing w:val="-2"/>
          <w:w w:val="110"/>
          <w:sz w:val="11"/>
        </w:rPr>
        <w:t>Schamann,</w:t>
      </w:r>
      <w:r>
        <w:rPr>
          <w:color w:val="1C1A1A"/>
          <w:sz w:val="11"/>
        </w:rPr>
        <w:tab/>
      </w:r>
      <w:r>
        <w:rPr>
          <w:color w:val="1C1A1A"/>
          <w:spacing w:val="-2"/>
          <w:w w:val="110"/>
          <w:position w:val="-6"/>
          <w:sz w:val="11"/>
        </w:rPr>
        <w:t>4.825.724,86</w:t>
      </w:r>
    </w:p>
    <w:p w14:paraId="656DC550" w14:textId="77777777" w:rsidR="00DD02F0" w:rsidRDefault="00DD02F0">
      <w:pPr>
        <w:pStyle w:val="Textkrper"/>
        <w:rPr>
          <w:sz w:val="18"/>
        </w:rPr>
      </w:pPr>
    </w:p>
    <w:p w14:paraId="3F377E75" w14:textId="77777777" w:rsidR="00DD02F0" w:rsidRDefault="00DD02F0">
      <w:pPr>
        <w:pStyle w:val="Textkrper"/>
        <w:rPr>
          <w:sz w:val="18"/>
        </w:rPr>
      </w:pPr>
    </w:p>
    <w:p w14:paraId="4EFB13AA" w14:textId="77777777" w:rsidR="00DD02F0" w:rsidRDefault="00DD02F0">
      <w:pPr>
        <w:pStyle w:val="Textkrper"/>
        <w:rPr>
          <w:sz w:val="18"/>
        </w:rPr>
      </w:pPr>
    </w:p>
    <w:p w14:paraId="112E2D56" w14:textId="77777777" w:rsidR="00DD02F0" w:rsidRDefault="00DD02F0">
      <w:pPr>
        <w:pStyle w:val="Textkrper"/>
        <w:rPr>
          <w:sz w:val="18"/>
        </w:rPr>
      </w:pPr>
    </w:p>
    <w:p w14:paraId="338E0825" w14:textId="77777777" w:rsidR="00DD02F0" w:rsidRDefault="00DD02F0">
      <w:pPr>
        <w:pStyle w:val="Textkrper"/>
        <w:rPr>
          <w:sz w:val="18"/>
        </w:rPr>
      </w:pPr>
    </w:p>
    <w:p w14:paraId="6ADB4D5A" w14:textId="77777777" w:rsidR="00DD02F0" w:rsidRDefault="00DD02F0">
      <w:pPr>
        <w:pStyle w:val="Textkrper"/>
        <w:rPr>
          <w:sz w:val="18"/>
        </w:rPr>
      </w:pPr>
    </w:p>
    <w:p w14:paraId="7A3374B2" w14:textId="77777777" w:rsidR="00DD02F0" w:rsidRDefault="00DD02F0">
      <w:pPr>
        <w:pStyle w:val="Textkrper"/>
        <w:rPr>
          <w:sz w:val="18"/>
        </w:rPr>
      </w:pPr>
    </w:p>
    <w:p w14:paraId="2310CC5F" w14:textId="77777777" w:rsidR="00DD02F0" w:rsidRDefault="00DD02F0">
      <w:pPr>
        <w:pStyle w:val="Textkrper"/>
        <w:rPr>
          <w:sz w:val="18"/>
        </w:rPr>
      </w:pPr>
    </w:p>
    <w:p w14:paraId="567D2E27" w14:textId="77777777" w:rsidR="00DD02F0" w:rsidRDefault="00DD02F0">
      <w:pPr>
        <w:pStyle w:val="Textkrper"/>
        <w:rPr>
          <w:sz w:val="18"/>
        </w:rPr>
      </w:pPr>
    </w:p>
    <w:p w14:paraId="1B607F9D" w14:textId="77777777" w:rsidR="00DD02F0" w:rsidRDefault="00DD02F0">
      <w:pPr>
        <w:pStyle w:val="Textkrper"/>
        <w:rPr>
          <w:sz w:val="18"/>
        </w:rPr>
      </w:pPr>
    </w:p>
    <w:p w14:paraId="600C5DA9" w14:textId="77777777" w:rsidR="00DD02F0" w:rsidRDefault="00DD02F0">
      <w:pPr>
        <w:pStyle w:val="Textkrper"/>
        <w:rPr>
          <w:sz w:val="18"/>
        </w:rPr>
      </w:pPr>
    </w:p>
    <w:p w14:paraId="5571FC01" w14:textId="77777777" w:rsidR="00DD02F0" w:rsidRDefault="00DD02F0">
      <w:pPr>
        <w:pStyle w:val="Textkrper"/>
        <w:rPr>
          <w:sz w:val="18"/>
        </w:rPr>
      </w:pPr>
    </w:p>
    <w:p w14:paraId="10DD8384" w14:textId="77777777" w:rsidR="00DD02F0" w:rsidRDefault="00DD02F0">
      <w:pPr>
        <w:pStyle w:val="Textkrper"/>
        <w:rPr>
          <w:sz w:val="18"/>
        </w:rPr>
      </w:pPr>
    </w:p>
    <w:p w14:paraId="1D0B0791" w14:textId="77777777" w:rsidR="00DD02F0" w:rsidRDefault="00755876">
      <w:pPr>
        <w:pStyle w:val="Textkrper"/>
        <w:spacing w:before="135" w:line="249" w:lineRule="auto"/>
        <w:ind w:left="538" w:right="286" w:hanging="2"/>
        <w:jc w:val="both"/>
      </w:pPr>
      <w:r>
        <w:rPr>
          <w:color w:val="050505"/>
          <w:w w:val="105"/>
        </w:rPr>
        <w:t>Los resultados de las sociedades del grupo, multigrupo y asociadas indicados en el cuadro</w:t>
      </w:r>
      <w:r>
        <w:rPr>
          <w:color w:val="050505"/>
          <w:w w:val="105"/>
        </w:rPr>
        <w:t xml:space="preserve"> anterior corresponden en</w:t>
      </w:r>
      <w:r>
        <w:rPr>
          <w:color w:val="050505"/>
          <w:spacing w:val="-6"/>
          <w:w w:val="105"/>
        </w:rPr>
        <w:t xml:space="preserve"> </w:t>
      </w:r>
      <w:r>
        <w:rPr>
          <w:color w:val="050505"/>
          <w:w w:val="105"/>
        </w:rPr>
        <w:t>su</w:t>
      </w:r>
      <w:r>
        <w:rPr>
          <w:color w:val="050505"/>
          <w:spacing w:val="-3"/>
          <w:w w:val="105"/>
        </w:rPr>
        <w:t xml:space="preserve"> </w:t>
      </w:r>
      <w:r>
        <w:rPr>
          <w:color w:val="050505"/>
          <w:w w:val="105"/>
        </w:rPr>
        <w:t>totalidad a operaciones continuadas. Ninguna de las</w:t>
      </w:r>
      <w:r>
        <w:rPr>
          <w:color w:val="050505"/>
          <w:spacing w:val="-8"/>
          <w:w w:val="105"/>
        </w:rPr>
        <w:t xml:space="preserve"> </w:t>
      </w:r>
      <w:r>
        <w:rPr>
          <w:color w:val="050505"/>
          <w:w w:val="105"/>
        </w:rPr>
        <w:t>sociedades cotiza en bolsa.</w:t>
      </w:r>
    </w:p>
    <w:p w14:paraId="4B2E0A62" w14:textId="77777777" w:rsidR="00DD02F0" w:rsidRDefault="00DD02F0">
      <w:pPr>
        <w:pStyle w:val="Textkrper"/>
        <w:spacing w:before="8"/>
        <w:rPr>
          <w:sz w:val="17"/>
        </w:rPr>
      </w:pPr>
    </w:p>
    <w:p w14:paraId="40514118" w14:textId="77777777" w:rsidR="00DD02F0" w:rsidRDefault="00755876">
      <w:pPr>
        <w:pStyle w:val="Textkrper"/>
        <w:spacing w:line="244" w:lineRule="auto"/>
        <w:ind w:left="536" w:right="276" w:firstLine="1"/>
        <w:jc w:val="both"/>
      </w:pPr>
      <w:r>
        <w:rPr>
          <w:color w:val="050505"/>
          <w:w w:val="105"/>
        </w:rPr>
        <w:t>Silos Canarios, S.A., es una sociedad anónima con domicilio en C/ Explanada Tomás Quevedo,</w:t>
      </w:r>
      <w:r>
        <w:rPr>
          <w:color w:val="050505"/>
          <w:w w:val="105"/>
        </w:rPr>
        <w:t xml:space="preserve"> Las Palmas de Gran Canaria, cuya</w:t>
      </w:r>
      <w:r>
        <w:rPr>
          <w:color w:val="050505"/>
          <w:spacing w:val="-6"/>
          <w:w w:val="105"/>
        </w:rPr>
        <w:t xml:space="preserve"> </w:t>
      </w:r>
      <w:r>
        <w:rPr>
          <w:color w:val="050505"/>
          <w:w w:val="105"/>
        </w:rPr>
        <w:t>actividad es</w:t>
      </w:r>
      <w:r>
        <w:rPr>
          <w:color w:val="050505"/>
          <w:spacing w:val="-5"/>
          <w:w w:val="105"/>
        </w:rPr>
        <w:t xml:space="preserve"> </w:t>
      </w:r>
      <w:r>
        <w:rPr>
          <w:color w:val="050505"/>
          <w:w w:val="105"/>
        </w:rPr>
        <w:t>la</w:t>
      </w:r>
      <w:r>
        <w:rPr>
          <w:color w:val="050505"/>
          <w:spacing w:val="-7"/>
          <w:w w:val="105"/>
        </w:rPr>
        <w:t xml:space="preserve"> </w:t>
      </w:r>
      <w:r>
        <w:rPr>
          <w:color w:val="050505"/>
          <w:w w:val="105"/>
        </w:rPr>
        <w:t>carga, descarga, limpieza y almacenamiento</w:t>
      </w:r>
      <w:r>
        <w:rPr>
          <w:color w:val="050505"/>
          <w:spacing w:val="-2"/>
          <w:w w:val="105"/>
        </w:rPr>
        <w:t xml:space="preserve"> </w:t>
      </w:r>
      <w:r>
        <w:rPr>
          <w:color w:val="050505"/>
          <w:w w:val="105"/>
        </w:rPr>
        <w:t>de cereales.</w:t>
      </w:r>
    </w:p>
    <w:p w14:paraId="083B1A5A" w14:textId="77777777" w:rsidR="00DD02F0" w:rsidRDefault="00DD02F0">
      <w:pPr>
        <w:pStyle w:val="Textkrper"/>
        <w:spacing w:before="5"/>
        <w:rPr>
          <w:sz w:val="20"/>
        </w:rPr>
      </w:pPr>
    </w:p>
    <w:p w14:paraId="5E6E9FFF" w14:textId="77777777" w:rsidR="00DD02F0" w:rsidRDefault="00755876">
      <w:pPr>
        <w:pStyle w:val="Textkrper"/>
        <w:spacing w:line="254" w:lineRule="auto"/>
        <w:ind w:left="539" w:right="258" w:hanging="2"/>
        <w:jc w:val="both"/>
      </w:pPr>
      <w:r>
        <w:rPr>
          <w:color w:val="050505"/>
          <w:w w:val="105"/>
        </w:rPr>
        <w:t>Sociedad Atlántica de Productos Ganaderos, S.L.U., es</w:t>
      </w:r>
      <w:r>
        <w:rPr>
          <w:color w:val="050505"/>
          <w:spacing w:val="-1"/>
          <w:w w:val="105"/>
        </w:rPr>
        <w:t xml:space="preserve"> </w:t>
      </w:r>
      <w:r>
        <w:rPr>
          <w:color w:val="050505"/>
          <w:w w:val="105"/>
        </w:rPr>
        <w:t>una</w:t>
      </w:r>
      <w:r>
        <w:rPr>
          <w:color w:val="050505"/>
          <w:spacing w:val="-5"/>
          <w:w w:val="105"/>
        </w:rPr>
        <w:t xml:space="preserve"> </w:t>
      </w:r>
      <w:r>
        <w:rPr>
          <w:color w:val="050505"/>
          <w:w w:val="105"/>
        </w:rPr>
        <w:t>sociedad limitada, con domicilio en</w:t>
      </w:r>
      <w:r>
        <w:rPr>
          <w:color w:val="050505"/>
          <w:spacing w:val="-3"/>
          <w:w w:val="105"/>
        </w:rPr>
        <w:t xml:space="preserve"> </w:t>
      </w:r>
      <w:r>
        <w:rPr>
          <w:color w:val="050505"/>
          <w:w w:val="105"/>
        </w:rPr>
        <w:t>Avenida República de Nicaragua, 11 - 13 Urbanización Díaz Casanova, Las Palmas de Gran Canaria, cuya actividad es la</w:t>
      </w:r>
      <w:r>
        <w:rPr>
          <w:color w:val="050505"/>
          <w:spacing w:val="-1"/>
          <w:w w:val="105"/>
        </w:rPr>
        <w:t xml:space="preserve"> </w:t>
      </w:r>
      <w:r>
        <w:rPr>
          <w:color w:val="050505"/>
          <w:w w:val="105"/>
        </w:rPr>
        <w:t>explotación de granjas de porcino.</w:t>
      </w:r>
    </w:p>
    <w:p w14:paraId="54FCE768" w14:textId="77777777" w:rsidR="00DD02F0" w:rsidRDefault="00DD02F0">
      <w:pPr>
        <w:pStyle w:val="Textkrper"/>
        <w:spacing w:before="9"/>
      </w:pPr>
    </w:p>
    <w:p w14:paraId="05465E98" w14:textId="77777777" w:rsidR="00DD02F0" w:rsidRDefault="00755876">
      <w:pPr>
        <w:pStyle w:val="Textkrper"/>
        <w:spacing w:line="244" w:lineRule="auto"/>
        <w:ind w:left="540" w:right="258" w:hanging="4"/>
        <w:jc w:val="both"/>
      </w:pPr>
      <w:r>
        <w:rPr>
          <w:color w:val="050505"/>
          <w:w w:val="105"/>
        </w:rPr>
        <w:t>Grupo Capisa Gestión y Servicios, S.L.U., es</w:t>
      </w:r>
      <w:r>
        <w:rPr>
          <w:color w:val="050505"/>
          <w:spacing w:val="-7"/>
          <w:w w:val="105"/>
        </w:rPr>
        <w:t xml:space="preserve"> </w:t>
      </w:r>
      <w:r>
        <w:rPr>
          <w:color w:val="050505"/>
          <w:w w:val="105"/>
        </w:rPr>
        <w:t>una</w:t>
      </w:r>
      <w:r>
        <w:rPr>
          <w:color w:val="050505"/>
          <w:spacing w:val="-4"/>
          <w:w w:val="105"/>
        </w:rPr>
        <w:t xml:space="preserve"> </w:t>
      </w:r>
      <w:r>
        <w:rPr>
          <w:color w:val="050505"/>
          <w:w w:val="105"/>
        </w:rPr>
        <w:t>sociedad limitada, con domicilio en</w:t>
      </w:r>
      <w:r>
        <w:rPr>
          <w:color w:val="050505"/>
          <w:spacing w:val="-5"/>
          <w:w w:val="105"/>
        </w:rPr>
        <w:t xml:space="preserve"> </w:t>
      </w:r>
      <w:r>
        <w:rPr>
          <w:color w:val="050505"/>
          <w:w w:val="105"/>
        </w:rPr>
        <w:t>Avenida República de</w:t>
      </w:r>
      <w:r>
        <w:rPr>
          <w:color w:val="050505"/>
          <w:spacing w:val="19"/>
          <w:w w:val="105"/>
        </w:rPr>
        <w:t xml:space="preserve"> </w:t>
      </w:r>
      <w:r>
        <w:rPr>
          <w:color w:val="050505"/>
          <w:w w:val="105"/>
        </w:rPr>
        <w:t>Nicaragua,</w:t>
      </w:r>
      <w:r>
        <w:rPr>
          <w:color w:val="050505"/>
          <w:spacing w:val="23"/>
          <w:w w:val="105"/>
        </w:rPr>
        <w:t xml:space="preserve"> </w:t>
      </w:r>
      <w:r>
        <w:rPr>
          <w:color w:val="050505"/>
          <w:w w:val="105"/>
        </w:rPr>
        <w:t>11-13,</w:t>
      </w:r>
      <w:r>
        <w:rPr>
          <w:color w:val="050505"/>
          <w:spacing w:val="23"/>
          <w:w w:val="105"/>
        </w:rPr>
        <w:t xml:space="preserve"> </w:t>
      </w:r>
      <w:r>
        <w:rPr>
          <w:color w:val="050505"/>
          <w:w w:val="105"/>
        </w:rPr>
        <w:t>Urbanización</w:t>
      </w:r>
      <w:r>
        <w:rPr>
          <w:color w:val="050505"/>
          <w:spacing w:val="26"/>
          <w:w w:val="105"/>
        </w:rPr>
        <w:t xml:space="preserve"> </w:t>
      </w:r>
      <w:r>
        <w:rPr>
          <w:color w:val="050505"/>
          <w:w w:val="105"/>
        </w:rPr>
        <w:t>Diaz</w:t>
      </w:r>
      <w:r>
        <w:rPr>
          <w:color w:val="050505"/>
          <w:spacing w:val="21"/>
          <w:w w:val="105"/>
        </w:rPr>
        <w:t xml:space="preserve"> </w:t>
      </w:r>
      <w:r>
        <w:rPr>
          <w:color w:val="050505"/>
          <w:w w:val="105"/>
        </w:rPr>
        <w:t>Casanova,</w:t>
      </w:r>
      <w:r>
        <w:rPr>
          <w:color w:val="050505"/>
          <w:spacing w:val="22"/>
          <w:w w:val="105"/>
        </w:rPr>
        <w:t xml:space="preserve"> </w:t>
      </w:r>
      <w:r>
        <w:rPr>
          <w:color w:val="050505"/>
          <w:w w:val="105"/>
        </w:rPr>
        <w:t>Las Palmas</w:t>
      </w:r>
      <w:r>
        <w:rPr>
          <w:color w:val="050505"/>
          <w:spacing w:val="22"/>
          <w:w w:val="105"/>
        </w:rPr>
        <w:t xml:space="preserve"> </w:t>
      </w:r>
      <w:r>
        <w:rPr>
          <w:color w:val="050505"/>
          <w:w w:val="105"/>
        </w:rPr>
        <w:t>de Gran</w:t>
      </w:r>
      <w:r>
        <w:rPr>
          <w:color w:val="050505"/>
          <w:spacing w:val="19"/>
          <w:w w:val="105"/>
        </w:rPr>
        <w:t xml:space="preserve"> </w:t>
      </w:r>
      <w:r>
        <w:rPr>
          <w:color w:val="050505"/>
          <w:w w:val="105"/>
        </w:rPr>
        <w:t>Canaria,</w:t>
      </w:r>
      <w:r>
        <w:rPr>
          <w:color w:val="050505"/>
          <w:spacing w:val="23"/>
          <w:w w:val="105"/>
        </w:rPr>
        <w:t xml:space="preserve"> </w:t>
      </w:r>
      <w:r>
        <w:rPr>
          <w:color w:val="050505"/>
          <w:w w:val="105"/>
        </w:rPr>
        <w:t>cuya actividad</w:t>
      </w:r>
      <w:r>
        <w:rPr>
          <w:color w:val="050505"/>
          <w:spacing w:val="27"/>
          <w:w w:val="105"/>
        </w:rPr>
        <w:t xml:space="preserve"> </w:t>
      </w:r>
      <w:r>
        <w:rPr>
          <w:color w:val="050505"/>
          <w:w w:val="105"/>
        </w:rPr>
        <w:t>es la</w:t>
      </w:r>
    </w:p>
    <w:p w14:paraId="77A7B094" w14:textId="77777777" w:rsidR="00DD02F0" w:rsidRDefault="00DD02F0">
      <w:pPr>
        <w:spacing w:line="244" w:lineRule="auto"/>
        <w:jc w:val="both"/>
        <w:sectPr w:rsidR="00DD02F0">
          <w:pgSz w:w="11920" w:h="16830"/>
          <w:pgMar w:top="1720" w:right="900" w:bottom="1200" w:left="880" w:header="1137" w:footer="963" w:gutter="0"/>
          <w:cols w:space="720"/>
        </w:sectPr>
      </w:pPr>
    </w:p>
    <w:p w14:paraId="772E02EA" w14:textId="77777777" w:rsidR="00DD02F0" w:rsidRDefault="00DD02F0">
      <w:pPr>
        <w:pStyle w:val="Textkrper"/>
        <w:rPr>
          <w:sz w:val="20"/>
        </w:rPr>
      </w:pPr>
    </w:p>
    <w:p w14:paraId="3B32D39A" w14:textId="77777777" w:rsidR="00DD02F0" w:rsidRDefault="00DD02F0">
      <w:pPr>
        <w:pStyle w:val="Textkrper"/>
        <w:spacing w:before="3"/>
        <w:rPr>
          <w:sz w:val="21"/>
        </w:rPr>
      </w:pPr>
    </w:p>
    <w:p w14:paraId="27EC99E2" w14:textId="77777777" w:rsidR="00DD02F0" w:rsidRDefault="00755876">
      <w:pPr>
        <w:pStyle w:val="Textkrper"/>
        <w:spacing w:before="1"/>
        <w:ind w:left="538"/>
        <w:jc w:val="both"/>
      </w:pPr>
      <w:r>
        <w:rPr>
          <w:color w:val="050505"/>
          <w:w w:val="105"/>
        </w:rPr>
        <w:t>prestación</w:t>
      </w:r>
      <w:r>
        <w:rPr>
          <w:color w:val="050505"/>
          <w:spacing w:val="-3"/>
          <w:w w:val="105"/>
        </w:rPr>
        <w:t xml:space="preserve"> </w:t>
      </w:r>
      <w:r>
        <w:rPr>
          <w:color w:val="050505"/>
          <w:w w:val="105"/>
        </w:rPr>
        <w:t>de</w:t>
      </w:r>
      <w:r>
        <w:rPr>
          <w:color w:val="050505"/>
          <w:spacing w:val="-12"/>
          <w:w w:val="105"/>
        </w:rPr>
        <w:t xml:space="preserve"> </w:t>
      </w:r>
      <w:r>
        <w:rPr>
          <w:color w:val="050505"/>
          <w:w w:val="105"/>
        </w:rPr>
        <w:t>servicios</w:t>
      </w:r>
      <w:r>
        <w:rPr>
          <w:color w:val="050505"/>
          <w:spacing w:val="-4"/>
          <w:w w:val="105"/>
        </w:rPr>
        <w:t xml:space="preserve"> </w:t>
      </w:r>
      <w:r>
        <w:rPr>
          <w:color w:val="050505"/>
          <w:w w:val="105"/>
        </w:rPr>
        <w:t>centrales</w:t>
      </w:r>
      <w:r>
        <w:rPr>
          <w:color w:val="050505"/>
          <w:spacing w:val="-4"/>
          <w:w w:val="105"/>
        </w:rPr>
        <w:t xml:space="preserve"> </w:t>
      </w:r>
      <w:r>
        <w:rPr>
          <w:color w:val="050505"/>
          <w:w w:val="105"/>
        </w:rPr>
        <w:t>intragrupo</w:t>
      </w:r>
      <w:r>
        <w:rPr>
          <w:color w:val="050505"/>
          <w:spacing w:val="-2"/>
          <w:w w:val="105"/>
        </w:rPr>
        <w:t xml:space="preserve"> </w:t>
      </w:r>
      <w:r>
        <w:rPr>
          <w:color w:val="050505"/>
          <w:w w:val="105"/>
        </w:rPr>
        <w:t>y</w:t>
      </w:r>
      <w:r>
        <w:rPr>
          <w:color w:val="050505"/>
          <w:spacing w:val="-10"/>
          <w:w w:val="105"/>
        </w:rPr>
        <w:t xml:space="preserve"> </w:t>
      </w:r>
      <w:r>
        <w:rPr>
          <w:color w:val="050505"/>
          <w:w w:val="105"/>
        </w:rPr>
        <w:t>ejercer</w:t>
      </w:r>
      <w:r>
        <w:rPr>
          <w:color w:val="050505"/>
          <w:spacing w:val="-4"/>
          <w:w w:val="105"/>
        </w:rPr>
        <w:t xml:space="preserve"> </w:t>
      </w:r>
      <w:r>
        <w:rPr>
          <w:color w:val="050505"/>
          <w:w w:val="105"/>
        </w:rPr>
        <w:t>como</w:t>
      </w:r>
      <w:r>
        <w:rPr>
          <w:color w:val="050505"/>
          <w:spacing w:val="-1"/>
          <w:w w:val="105"/>
        </w:rPr>
        <w:t xml:space="preserve"> </w:t>
      </w:r>
      <w:r>
        <w:rPr>
          <w:color w:val="050505"/>
          <w:w w:val="105"/>
        </w:rPr>
        <w:t>central</w:t>
      </w:r>
      <w:r>
        <w:rPr>
          <w:color w:val="050505"/>
          <w:spacing w:val="-9"/>
          <w:w w:val="105"/>
        </w:rPr>
        <w:t xml:space="preserve"> </w:t>
      </w:r>
      <w:r>
        <w:rPr>
          <w:color w:val="050505"/>
          <w:w w:val="105"/>
        </w:rPr>
        <w:t>de</w:t>
      </w:r>
      <w:r>
        <w:rPr>
          <w:color w:val="050505"/>
          <w:spacing w:val="-11"/>
          <w:w w:val="105"/>
        </w:rPr>
        <w:t xml:space="preserve"> </w:t>
      </w:r>
      <w:r>
        <w:rPr>
          <w:color w:val="050505"/>
          <w:w w:val="105"/>
        </w:rPr>
        <w:t>negociación</w:t>
      </w:r>
      <w:r>
        <w:rPr>
          <w:color w:val="050505"/>
          <w:spacing w:val="-2"/>
          <w:w w:val="105"/>
        </w:rPr>
        <w:t xml:space="preserve"> </w:t>
      </w:r>
      <w:r>
        <w:rPr>
          <w:color w:val="050505"/>
          <w:w w:val="105"/>
        </w:rPr>
        <w:t>de</w:t>
      </w:r>
      <w:r>
        <w:rPr>
          <w:color w:val="050505"/>
          <w:spacing w:val="-10"/>
          <w:w w:val="105"/>
        </w:rPr>
        <w:t xml:space="preserve"> </w:t>
      </w:r>
      <w:r>
        <w:rPr>
          <w:color w:val="050505"/>
          <w:spacing w:val="-2"/>
          <w:w w:val="105"/>
        </w:rPr>
        <w:t>compras.</w:t>
      </w:r>
    </w:p>
    <w:p w14:paraId="3AD82BE6" w14:textId="77777777" w:rsidR="00DD02F0" w:rsidRDefault="00DD02F0">
      <w:pPr>
        <w:pStyle w:val="Textkrper"/>
        <w:spacing w:before="7"/>
        <w:rPr>
          <w:sz w:val="20"/>
        </w:rPr>
      </w:pPr>
    </w:p>
    <w:p w14:paraId="1218E442" w14:textId="77777777" w:rsidR="00DD02F0" w:rsidRDefault="00755876">
      <w:pPr>
        <w:pStyle w:val="Textkrper"/>
        <w:spacing w:before="1" w:line="249" w:lineRule="auto"/>
        <w:ind w:left="536" w:right="271" w:firstLine="4"/>
        <w:jc w:val="both"/>
      </w:pPr>
      <w:r>
        <w:rPr>
          <w:color w:val="050505"/>
          <w:w w:val="105"/>
        </w:rPr>
        <w:t>Molinera de Schamann, S.L., es una sociedad limitada, cuyo domicilio es</w:t>
      </w:r>
      <w:r>
        <w:rPr>
          <w:color w:val="050505"/>
          <w:w w:val="105"/>
        </w:rPr>
        <w:t xml:space="preserve"> Avenida República de Nicaragua números 11-13, Urbanización Díaz Casanova, Las Palmas de Gran Canaria, cuya actividad principal se centra en la tenencia de participaciones en Pan Precocido Fuerteventura, S.L. y Harinera Canaria, S.A.</w:t>
      </w:r>
    </w:p>
    <w:p w14:paraId="5FF97950" w14:textId="77777777" w:rsidR="00DD02F0" w:rsidRDefault="00755876">
      <w:pPr>
        <w:pStyle w:val="Textkrper"/>
        <w:spacing w:before="8" w:line="254" w:lineRule="auto"/>
        <w:ind w:left="537" w:right="271" w:hanging="2"/>
        <w:jc w:val="both"/>
      </w:pPr>
      <w:r>
        <w:rPr>
          <w:color w:val="050505"/>
          <w:w w:val="105"/>
        </w:rPr>
        <w:t>Graneros de Tenerife, S.L., es una sociedad limitada, con domicilio en C/ Hoya Fría, 14, Santa Cruz de Tenerife, cuya</w:t>
      </w:r>
      <w:r>
        <w:rPr>
          <w:color w:val="050505"/>
          <w:spacing w:val="-5"/>
          <w:w w:val="105"/>
        </w:rPr>
        <w:t xml:space="preserve"> </w:t>
      </w:r>
      <w:r>
        <w:rPr>
          <w:color w:val="050505"/>
          <w:w w:val="105"/>
        </w:rPr>
        <w:t>actividad es</w:t>
      </w:r>
      <w:r>
        <w:rPr>
          <w:color w:val="050505"/>
          <w:spacing w:val="-4"/>
          <w:w w:val="105"/>
        </w:rPr>
        <w:t xml:space="preserve"> </w:t>
      </w:r>
      <w:r>
        <w:rPr>
          <w:color w:val="050505"/>
          <w:w w:val="105"/>
        </w:rPr>
        <w:t>la</w:t>
      </w:r>
      <w:r>
        <w:rPr>
          <w:color w:val="050505"/>
          <w:spacing w:val="-5"/>
          <w:w w:val="105"/>
        </w:rPr>
        <w:t xml:space="preserve"> </w:t>
      </w:r>
      <w:r>
        <w:rPr>
          <w:color w:val="050505"/>
          <w:w w:val="105"/>
        </w:rPr>
        <w:t>fabricación de piensos y comercialización</w:t>
      </w:r>
      <w:r>
        <w:rPr>
          <w:color w:val="050505"/>
          <w:spacing w:val="-7"/>
          <w:w w:val="105"/>
        </w:rPr>
        <w:t xml:space="preserve"> </w:t>
      </w:r>
      <w:r>
        <w:rPr>
          <w:color w:val="050505"/>
          <w:w w:val="105"/>
        </w:rPr>
        <w:t>de los</w:t>
      </w:r>
      <w:r>
        <w:rPr>
          <w:color w:val="050505"/>
          <w:spacing w:val="-4"/>
          <w:w w:val="105"/>
        </w:rPr>
        <w:t xml:space="preserve"> </w:t>
      </w:r>
      <w:r>
        <w:rPr>
          <w:color w:val="050505"/>
          <w:w w:val="105"/>
        </w:rPr>
        <w:t>mismos</w:t>
      </w:r>
      <w:r>
        <w:rPr>
          <w:color w:val="050505"/>
          <w:spacing w:val="-2"/>
          <w:w w:val="105"/>
        </w:rPr>
        <w:t xml:space="preserve"> </w:t>
      </w:r>
      <w:r>
        <w:rPr>
          <w:color w:val="050505"/>
          <w:w w:val="105"/>
        </w:rPr>
        <w:t>y</w:t>
      </w:r>
      <w:r>
        <w:rPr>
          <w:color w:val="050505"/>
          <w:spacing w:val="-4"/>
          <w:w w:val="105"/>
        </w:rPr>
        <w:t xml:space="preserve"> </w:t>
      </w:r>
      <w:r>
        <w:rPr>
          <w:color w:val="050505"/>
          <w:w w:val="105"/>
        </w:rPr>
        <w:t xml:space="preserve">materias primas </w:t>
      </w:r>
      <w:r>
        <w:rPr>
          <w:color w:val="050505"/>
          <w:spacing w:val="-2"/>
          <w:w w:val="105"/>
        </w:rPr>
        <w:t>pecuarias.</w:t>
      </w:r>
    </w:p>
    <w:p w14:paraId="00AFDAE4" w14:textId="77777777" w:rsidR="00DD02F0" w:rsidRDefault="00DD02F0">
      <w:pPr>
        <w:pStyle w:val="Textkrper"/>
        <w:spacing w:before="5"/>
      </w:pPr>
    </w:p>
    <w:p w14:paraId="756D14B9" w14:textId="77777777" w:rsidR="00DD02F0" w:rsidRDefault="00755876">
      <w:pPr>
        <w:pStyle w:val="Textkrper"/>
        <w:spacing w:line="254" w:lineRule="auto"/>
        <w:ind w:left="539" w:right="258" w:hanging="4"/>
        <w:jc w:val="both"/>
      </w:pPr>
      <w:r>
        <w:rPr>
          <w:color w:val="050505"/>
          <w:w w:val="105"/>
        </w:rPr>
        <w:t>Explotaciones</w:t>
      </w:r>
      <w:r>
        <w:rPr>
          <w:color w:val="050505"/>
          <w:spacing w:val="29"/>
          <w:w w:val="105"/>
        </w:rPr>
        <w:t xml:space="preserve"> </w:t>
      </w:r>
      <w:r>
        <w:rPr>
          <w:color w:val="050505"/>
          <w:w w:val="105"/>
        </w:rPr>
        <w:t>de Vacuno Capisa, S.L.U.</w:t>
      </w:r>
      <w:r>
        <w:rPr>
          <w:color w:val="050505"/>
          <w:w w:val="105"/>
        </w:rPr>
        <w:t xml:space="preserve"> es una sociedad</w:t>
      </w:r>
      <w:r>
        <w:rPr>
          <w:color w:val="050505"/>
          <w:spacing w:val="25"/>
          <w:w w:val="105"/>
        </w:rPr>
        <w:t xml:space="preserve"> </w:t>
      </w:r>
      <w:r>
        <w:rPr>
          <w:color w:val="050505"/>
          <w:w w:val="105"/>
        </w:rPr>
        <w:t>limitada, con domicilio en Avenida República de Nicaragua, 11 -</w:t>
      </w:r>
      <w:r>
        <w:rPr>
          <w:color w:val="050505"/>
          <w:spacing w:val="40"/>
          <w:w w:val="105"/>
        </w:rPr>
        <w:t xml:space="preserve"> </w:t>
      </w:r>
      <w:r>
        <w:rPr>
          <w:color w:val="050505"/>
          <w:w w:val="105"/>
        </w:rPr>
        <w:t>13 Urbanización Díaz Casanova, Las Palmas de Gran Canaria, cuya actividad es la explotación de granjas de vacuno.</w:t>
      </w:r>
    </w:p>
    <w:p w14:paraId="74C0EA60" w14:textId="77777777" w:rsidR="00DD02F0" w:rsidRDefault="00DD02F0">
      <w:pPr>
        <w:pStyle w:val="Textkrper"/>
        <w:spacing w:before="4"/>
      </w:pPr>
    </w:p>
    <w:p w14:paraId="27EC6348" w14:textId="77777777" w:rsidR="00DD02F0" w:rsidRDefault="00755876">
      <w:pPr>
        <w:pStyle w:val="Textkrper"/>
        <w:spacing w:line="249" w:lineRule="auto"/>
        <w:ind w:left="538" w:right="273" w:hanging="2"/>
        <w:jc w:val="both"/>
      </w:pPr>
      <w:r>
        <w:rPr>
          <w:color w:val="050505"/>
          <w:w w:val="105"/>
        </w:rPr>
        <w:t>La</w:t>
      </w:r>
      <w:r>
        <w:rPr>
          <w:color w:val="050505"/>
          <w:spacing w:val="-11"/>
          <w:w w:val="105"/>
        </w:rPr>
        <w:t xml:space="preserve"> </w:t>
      </w:r>
      <w:r>
        <w:rPr>
          <w:color w:val="050505"/>
          <w:w w:val="105"/>
        </w:rPr>
        <w:t>Sociedad ha</w:t>
      </w:r>
      <w:r>
        <w:rPr>
          <w:color w:val="050505"/>
          <w:spacing w:val="-13"/>
          <w:w w:val="105"/>
        </w:rPr>
        <w:t xml:space="preserve"> </w:t>
      </w:r>
      <w:r>
        <w:rPr>
          <w:color w:val="050505"/>
          <w:w w:val="105"/>
        </w:rPr>
        <w:t>efectuado las</w:t>
      </w:r>
      <w:r>
        <w:rPr>
          <w:color w:val="050505"/>
          <w:spacing w:val="-3"/>
          <w:w w:val="105"/>
        </w:rPr>
        <w:t xml:space="preserve"> </w:t>
      </w:r>
      <w:r>
        <w:rPr>
          <w:color w:val="050505"/>
          <w:w w:val="105"/>
        </w:rPr>
        <w:t>comunicaciones</w:t>
      </w:r>
      <w:r>
        <w:rPr>
          <w:color w:val="050505"/>
          <w:spacing w:val="-13"/>
          <w:w w:val="105"/>
        </w:rPr>
        <w:t xml:space="preserve"> </w:t>
      </w:r>
      <w:r>
        <w:rPr>
          <w:color w:val="050505"/>
          <w:w w:val="105"/>
        </w:rPr>
        <w:t>correspondientes</w:t>
      </w:r>
      <w:r>
        <w:rPr>
          <w:color w:val="050505"/>
          <w:spacing w:val="-14"/>
          <w:w w:val="105"/>
        </w:rPr>
        <w:t xml:space="preserve"> </w:t>
      </w:r>
      <w:r>
        <w:rPr>
          <w:color w:val="050505"/>
          <w:w w:val="105"/>
        </w:rPr>
        <w:t>a</w:t>
      </w:r>
      <w:r>
        <w:rPr>
          <w:color w:val="050505"/>
          <w:spacing w:val="-6"/>
          <w:w w:val="105"/>
        </w:rPr>
        <w:t xml:space="preserve"> </w:t>
      </w:r>
      <w:r>
        <w:rPr>
          <w:color w:val="050505"/>
          <w:w w:val="105"/>
        </w:rPr>
        <w:t>las</w:t>
      </w:r>
      <w:r>
        <w:rPr>
          <w:color w:val="050505"/>
          <w:spacing w:val="-10"/>
          <w:w w:val="105"/>
        </w:rPr>
        <w:t xml:space="preserve"> </w:t>
      </w:r>
      <w:r>
        <w:rPr>
          <w:color w:val="050505"/>
          <w:w w:val="105"/>
        </w:rPr>
        <w:t>sociedades participadas, indicadas en el artículo 155 de la Ley de Sociedades</w:t>
      </w:r>
      <w:r>
        <w:rPr>
          <w:color w:val="050505"/>
          <w:spacing w:val="39"/>
          <w:w w:val="105"/>
        </w:rPr>
        <w:t xml:space="preserve"> </w:t>
      </w:r>
      <w:r>
        <w:rPr>
          <w:color w:val="050505"/>
          <w:w w:val="105"/>
        </w:rPr>
        <w:t>de Capital, y no existe ningún compromiso</w:t>
      </w:r>
      <w:r>
        <w:rPr>
          <w:color w:val="050505"/>
          <w:spacing w:val="40"/>
          <w:w w:val="105"/>
        </w:rPr>
        <w:t xml:space="preserve"> </w:t>
      </w:r>
      <w:r>
        <w:rPr>
          <w:color w:val="050505"/>
          <w:w w:val="105"/>
        </w:rPr>
        <w:t>por el que se pueda incurrir en contingencias respecto a dichas empresas.</w:t>
      </w:r>
    </w:p>
    <w:p w14:paraId="32A9851E" w14:textId="77777777" w:rsidR="00DD02F0" w:rsidRDefault="00DD02F0">
      <w:pPr>
        <w:pStyle w:val="Textkrper"/>
        <w:rPr>
          <w:sz w:val="20"/>
        </w:rPr>
      </w:pPr>
    </w:p>
    <w:p w14:paraId="2C64A013" w14:textId="77777777" w:rsidR="00DD02F0" w:rsidRDefault="00DD02F0">
      <w:pPr>
        <w:pStyle w:val="Textkrper"/>
        <w:rPr>
          <w:sz w:val="20"/>
        </w:rPr>
      </w:pPr>
    </w:p>
    <w:p w14:paraId="2B5DBA04" w14:textId="77777777" w:rsidR="00DD02F0" w:rsidRDefault="00755876">
      <w:pPr>
        <w:pStyle w:val="Listenabsatz"/>
        <w:numPr>
          <w:ilvl w:val="0"/>
          <w:numId w:val="4"/>
        </w:numPr>
        <w:tabs>
          <w:tab w:val="left" w:pos="1259"/>
          <w:tab w:val="left" w:pos="1260"/>
        </w:tabs>
        <w:spacing w:before="153"/>
        <w:ind w:left="1259" w:hanging="724"/>
        <w:rPr>
          <w:b/>
          <w:color w:val="050505"/>
          <w:sz w:val="18"/>
        </w:rPr>
      </w:pPr>
      <w:r>
        <w:rPr>
          <w:b/>
          <w:color w:val="050505"/>
          <w:w w:val="110"/>
          <w:sz w:val="18"/>
        </w:rPr>
        <w:t>ACTIVOS</w:t>
      </w:r>
      <w:r>
        <w:rPr>
          <w:b/>
          <w:color w:val="050505"/>
          <w:spacing w:val="-8"/>
          <w:w w:val="110"/>
          <w:sz w:val="18"/>
        </w:rPr>
        <w:t xml:space="preserve"> </w:t>
      </w:r>
      <w:r>
        <w:rPr>
          <w:b/>
          <w:color w:val="050505"/>
          <w:spacing w:val="-2"/>
          <w:w w:val="110"/>
          <w:sz w:val="18"/>
        </w:rPr>
        <w:t>FINANCIEROS</w:t>
      </w:r>
    </w:p>
    <w:p w14:paraId="45B5FF5F" w14:textId="77777777" w:rsidR="00DD02F0" w:rsidRDefault="00DD02F0">
      <w:pPr>
        <w:pStyle w:val="Textkrper"/>
        <w:rPr>
          <w:b/>
          <w:sz w:val="22"/>
        </w:rPr>
      </w:pPr>
    </w:p>
    <w:p w14:paraId="7212CA22" w14:textId="77777777" w:rsidR="00DD02F0" w:rsidRDefault="00755876">
      <w:pPr>
        <w:pStyle w:val="Textkrper"/>
        <w:spacing w:line="249" w:lineRule="auto"/>
        <w:ind w:left="540" w:right="274" w:hanging="4"/>
        <w:jc w:val="both"/>
      </w:pPr>
      <w:r>
        <w:rPr>
          <w:color w:val="050505"/>
          <w:w w:val="105"/>
        </w:rPr>
        <w:t>La composición de los</w:t>
      </w:r>
      <w:r>
        <w:rPr>
          <w:color w:val="050505"/>
          <w:w w:val="105"/>
        </w:rPr>
        <w:t xml:space="preserve"> activos financieros, excepto las inversiones en el patrimonio de empresas del grupo, multigrupo y asociadas (Nota 8), al</w:t>
      </w:r>
      <w:r>
        <w:rPr>
          <w:color w:val="050505"/>
          <w:spacing w:val="-7"/>
          <w:w w:val="105"/>
        </w:rPr>
        <w:t xml:space="preserve"> </w:t>
      </w:r>
      <w:r>
        <w:rPr>
          <w:color w:val="050505"/>
          <w:w w:val="105"/>
        </w:rPr>
        <w:t>31 de diciembre</w:t>
      </w:r>
      <w:r>
        <w:rPr>
          <w:color w:val="050505"/>
          <w:spacing w:val="26"/>
          <w:w w:val="105"/>
        </w:rPr>
        <w:t xml:space="preserve"> </w:t>
      </w:r>
      <w:r>
        <w:rPr>
          <w:color w:val="050505"/>
          <w:w w:val="105"/>
        </w:rPr>
        <w:t>es</w:t>
      </w:r>
      <w:r>
        <w:rPr>
          <w:color w:val="050505"/>
          <w:spacing w:val="-2"/>
          <w:w w:val="105"/>
        </w:rPr>
        <w:t xml:space="preserve"> </w:t>
      </w:r>
      <w:r>
        <w:rPr>
          <w:color w:val="050505"/>
          <w:w w:val="105"/>
        </w:rPr>
        <w:t>la</w:t>
      </w:r>
      <w:r>
        <w:rPr>
          <w:color w:val="050505"/>
          <w:spacing w:val="-8"/>
          <w:w w:val="105"/>
        </w:rPr>
        <w:t xml:space="preserve"> </w:t>
      </w:r>
      <w:r>
        <w:rPr>
          <w:color w:val="050505"/>
          <w:w w:val="105"/>
        </w:rPr>
        <w:t>siguiente:</w:t>
      </w:r>
    </w:p>
    <w:p w14:paraId="55E16666" w14:textId="77777777" w:rsidR="00DD02F0" w:rsidRDefault="00DD02F0">
      <w:pPr>
        <w:pStyle w:val="Textkrper"/>
        <w:spacing w:before="10"/>
        <w:rPr>
          <w:sz w:val="16"/>
        </w:rPr>
      </w:pPr>
    </w:p>
    <w:tbl>
      <w:tblPr>
        <w:tblStyle w:val="TableNormal"/>
        <w:tblW w:w="0" w:type="auto"/>
        <w:tblInd w:w="526" w:type="dxa"/>
        <w:tblLayout w:type="fixed"/>
        <w:tblLook w:val="01E0" w:firstRow="1" w:lastRow="1" w:firstColumn="1" w:lastColumn="1" w:noHBand="0" w:noVBand="0"/>
      </w:tblPr>
      <w:tblGrid>
        <w:gridCol w:w="117"/>
        <w:gridCol w:w="4819"/>
        <w:gridCol w:w="2006"/>
        <w:gridCol w:w="1255"/>
        <w:gridCol w:w="1068"/>
        <w:gridCol w:w="121"/>
      </w:tblGrid>
      <w:tr w:rsidR="00DD02F0" w14:paraId="7952AC2C" w14:textId="77777777">
        <w:trPr>
          <w:trHeight w:val="476"/>
        </w:trPr>
        <w:tc>
          <w:tcPr>
            <w:tcW w:w="117" w:type="dxa"/>
            <w:vMerge w:val="restart"/>
            <w:tcBorders>
              <w:top w:val="single" w:sz="4" w:space="0" w:color="000000"/>
            </w:tcBorders>
          </w:tcPr>
          <w:p w14:paraId="43222E32" w14:textId="77777777" w:rsidR="00DD02F0" w:rsidRDefault="00DD02F0">
            <w:pPr>
              <w:pStyle w:val="TableParagraph"/>
              <w:rPr>
                <w:rFonts w:ascii="Times New Roman"/>
                <w:sz w:val="16"/>
              </w:rPr>
            </w:pPr>
          </w:p>
        </w:tc>
        <w:tc>
          <w:tcPr>
            <w:tcW w:w="4819" w:type="dxa"/>
            <w:tcBorders>
              <w:top w:val="single" w:sz="4" w:space="0" w:color="000000"/>
              <w:bottom w:val="single" w:sz="6" w:space="0" w:color="000000"/>
            </w:tcBorders>
          </w:tcPr>
          <w:p w14:paraId="11531786" w14:textId="77777777" w:rsidR="00DD02F0" w:rsidRDefault="00DD02F0">
            <w:pPr>
              <w:pStyle w:val="TableParagraph"/>
              <w:rPr>
                <w:sz w:val="14"/>
              </w:rPr>
            </w:pPr>
          </w:p>
          <w:p w14:paraId="3BBA1D9C" w14:textId="77777777" w:rsidR="00DD02F0" w:rsidRDefault="00DD02F0">
            <w:pPr>
              <w:pStyle w:val="TableParagraph"/>
              <w:rPr>
                <w:sz w:val="15"/>
              </w:rPr>
            </w:pPr>
          </w:p>
          <w:p w14:paraId="6E0ED0C5" w14:textId="77777777" w:rsidR="00DD02F0" w:rsidRDefault="00755876">
            <w:pPr>
              <w:pStyle w:val="TableParagraph"/>
              <w:spacing w:line="117" w:lineRule="exact"/>
              <w:ind w:left="-2"/>
              <w:rPr>
                <w:sz w:val="13"/>
              </w:rPr>
            </w:pPr>
            <w:r>
              <w:rPr>
                <w:color w:val="050505"/>
                <w:spacing w:val="-2"/>
                <w:w w:val="115"/>
                <w:sz w:val="13"/>
              </w:rPr>
              <w:t>Euros</w:t>
            </w:r>
          </w:p>
        </w:tc>
        <w:tc>
          <w:tcPr>
            <w:tcW w:w="2006" w:type="dxa"/>
            <w:tcBorders>
              <w:top w:val="single" w:sz="4" w:space="0" w:color="000000"/>
              <w:bottom w:val="single" w:sz="6" w:space="0" w:color="000000"/>
            </w:tcBorders>
          </w:tcPr>
          <w:p w14:paraId="496C135F" w14:textId="77777777" w:rsidR="00DD02F0" w:rsidRDefault="00DD02F0">
            <w:pPr>
              <w:pStyle w:val="TableParagraph"/>
              <w:spacing w:before="4"/>
              <w:rPr>
                <w:sz w:val="12"/>
              </w:rPr>
            </w:pPr>
          </w:p>
          <w:p w14:paraId="522FFC73" w14:textId="77777777" w:rsidR="00DD02F0" w:rsidRDefault="00755876">
            <w:pPr>
              <w:pStyle w:val="TableParagraph"/>
              <w:spacing w:line="160" w:lineRule="atLeast"/>
              <w:ind w:left="988" w:hanging="236"/>
              <w:rPr>
                <w:sz w:val="13"/>
              </w:rPr>
            </w:pPr>
            <w:r>
              <w:rPr>
                <w:color w:val="050505"/>
                <w:w w:val="115"/>
                <w:sz w:val="13"/>
              </w:rPr>
              <w:t>Instrumentos</w:t>
            </w:r>
            <w:r>
              <w:rPr>
                <w:color w:val="050505"/>
                <w:spacing w:val="-10"/>
                <w:w w:val="115"/>
                <w:sz w:val="13"/>
              </w:rPr>
              <w:t xml:space="preserve"> </w:t>
            </w:r>
            <w:r>
              <w:rPr>
                <w:color w:val="050505"/>
                <w:w w:val="115"/>
                <w:sz w:val="13"/>
              </w:rPr>
              <w:t xml:space="preserve">de </w:t>
            </w:r>
            <w:r>
              <w:rPr>
                <w:color w:val="050505"/>
                <w:spacing w:val="-2"/>
                <w:w w:val="120"/>
                <w:sz w:val="13"/>
              </w:rPr>
              <w:t>atrimonio</w:t>
            </w:r>
          </w:p>
        </w:tc>
        <w:tc>
          <w:tcPr>
            <w:tcW w:w="1255" w:type="dxa"/>
            <w:tcBorders>
              <w:top w:val="single" w:sz="4" w:space="0" w:color="000000"/>
              <w:bottom w:val="single" w:sz="6" w:space="0" w:color="000000"/>
            </w:tcBorders>
          </w:tcPr>
          <w:p w14:paraId="15F4B8EC" w14:textId="77777777" w:rsidR="00DD02F0" w:rsidRDefault="00755876">
            <w:pPr>
              <w:pStyle w:val="TableParagraph"/>
              <w:spacing w:before="20" w:line="223" w:lineRule="auto"/>
              <w:ind w:left="158" w:right="323" w:hanging="1"/>
              <w:jc w:val="center"/>
              <w:rPr>
                <w:rFonts w:ascii="Times New Roman" w:hAnsi="Times New Roman"/>
                <w:sz w:val="15"/>
              </w:rPr>
            </w:pPr>
            <w:r>
              <w:rPr>
                <w:color w:val="050505"/>
                <w:spacing w:val="-2"/>
                <w:w w:val="110"/>
                <w:sz w:val="13"/>
              </w:rPr>
              <w:t>Créditos,</w:t>
            </w:r>
            <w:r>
              <w:rPr>
                <w:color w:val="050505"/>
                <w:spacing w:val="40"/>
                <w:w w:val="110"/>
                <w:sz w:val="13"/>
              </w:rPr>
              <w:t xml:space="preserve"> </w:t>
            </w:r>
            <w:r>
              <w:rPr>
                <w:color w:val="050505"/>
                <w:w w:val="110"/>
                <w:sz w:val="13"/>
              </w:rPr>
              <w:t>derivados</w:t>
            </w:r>
            <w:r>
              <w:rPr>
                <w:color w:val="050505"/>
                <w:spacing w:val="-9"/>
                <w:w w:val="110"/>
                <w:sz w:val="13"/>
              </w:rPr>
              <w:t xml:space="preserve"> </w:t>
            </w:r>
            <w:r>
              <w:rPr>
                <w:rFonts w:ascii="Times New Roman" w:hAnsi="Times New Roman"/>
                <w:color w:val="050505"/>
                <w:w w:val="110"/>
                <w:sz w:val="15"/>
              </w:rPr>
              <w:t>y</w:t>
            </w:r>
          </w:p>
          <w:p w14:paraId="6866F3D9" w14:textId="77777777" w:rsidR="00DD02F0" w:rsidRDefault="00755876">
            <w:pPr>
              <w:pStyle w:val="TableParagraph"/>
              <w:spacing w:before="14" w:line="117" w:lineRule="exact"/>
              <w:ind w:left="357" w:right="520"/>
              <w:jc w:val="center"/>
              <w:rPr>
                <w:sz w:val="13"/>
              </w:rPr>
            </w:pPr>
            <w:r>
              <w:rPr>
                <w:color w:val="050505"/>
                <w:spacing w:val="-2"/>
                <w:w w:val="120"/>
                <w:sz w:val="13"/>
              </w:rPr>
              <w:t>otros</w:t>
            </w:r>
          </w:p>
        </w:tc>
        <w:tc>
          <w:tcPr>
            <w:tcW w:w="1068" w:type="dxa"/>
            <w:tcBorders>
              <w:top w:val="single" w:sz="4" w:space="0" w:color="000000"/>
              <w:bottom w:val="single" w:sz="6" w:space="0" w:color="000000"/>
            </w:tcBorders>
          </w:tcPr>
          <w:p w14:paraId="50A5BBED" w14:textId="77777777" w:rsidR="00DD02F0" w:rsidRDefault="00DD02F0">
            <w:pPr>
              <w:pStyle w:val="TableParagraph"/>
              <w:rPr>
                <w:sz w:val="14"/>
              </w:rPr>
            </w:pPr>
          </w:p>
          <w:p w14:paraId="012742C0" w14:textId="77777777" w:rsidR="00DD02F0" w:rsidRDefault="00DD02F0">
            <w:pPr>
              <w:pStyle w:val="TableParagraph"/>
              <w:rPr>
                <w:sz w:val="15"/>
              </w:rPr>
            </w:pPr>
          </w:p>
          <w:p w14:paraId="5A387672" w14:textId="77777777" w:rsidR="00DD02F0" w:rsidRDefault="00755876">
            <w:pPr>
              <w:pStyle w:val="TableParagraph"/>
              <w:spacing w:line="117" w:lineRule="exact"/>
              <w:ind w:left="362" w:right="342"/>
              <w:jc w:val="center"/>
              <w:rPr>
                <w:sz w:val="13"/>
              </w:rPr>
            </w:pPr>
            <w:r>
              <w:rPr>
                <w:color w:val="050505"/>
                <w:spacing w:val="-2"/>
                <w:w w:val="115"/>
                <w:sz w:val="13"/>
              </w:rPr>
              <w:t>Total</w:t>
            </w:r>
          </w:p>
        </w:tc>
        <w:tc>
          <w:tcPr>
            <w:tcW w:w="121" w:type="dxa"/>
            <w:tcBorders>
              <w:top w:val="single" w:sz="4" w:space="0" w:color="000000"/>
            </w:tcBorders>
          </w:tcPr>
          <w:p w14:paraId="4324E42F" w14:textId="77777777" w:rsidR="00DD02F0" w:rsidRDefault="00DD02F0">
            <w:pPr>
              <w:pStyle w:val="TableParagraph"/>
              <w:rPr>
                <w:rFonts w:ascii="Times New Roman"/>
                <w:sz w:val="16"/>
              </w:rPr>
            </w:pPr>
          </w:p>
        </w:tc>
      </w:tr>
      <w:tr w:rsidR="00DD02F0" w14:paraId="47C7003C" w14:textId="77777777">
        <w:trPr>
          <w:trHeight w:val="345"/>
        </w:trPr>
        <w:tc>
          <w:tcPr>
            <w:tcW w:w="117" w:type="dxa"/>
            <w:vMerge/>
            <w:tcBorders>
              <w:top w:val="nil"/>
            </w:tcBorders>
          </w:tcPr>
          <w:p w14:paraId="73A410AA" w14:textId="77777777" w:rsidR="00DD02F0" w:rsidRDefault="00DD02F0">
            <w:pPr>
              <w:rPr>
                <w:sz w:val="2"/>
                <w:szCs w:val="2"/>
              </w:rPr>
            </w:pPr>
          </w:p>
        </w:tc>
        <w:tc>
          <w:tcPr>
            <w:tcW w:w="4819" w:type="dxa"/>
            <w:tcBorders>
              <w:top w:val="single" w:sz="6" w:space="0" w:color="000000"/>
            </w:tcBorders>
          </w:tcPr>
          <w:p w14:paraId="78202D2F" w14:textId="77777777" w:rsidR="00DD02F0" w:rsidRDefault="00DD02F0">
            <w:pPr>
              <w:pStyle w:val="TableParagraph"/>
              <w:spacing w:before="4"/>
              <w:rPr>
                <w:sz w:val="16"/>
              </w:rPr>
            </w:pPr>
          </w:p>
          <w:p w14:paraId="057265C7" w14:textId="77777777" w:rsidR="00DD02F0" w:rsidRDefault="00755876">
            <w:pPr>
              <w:pStyle w:val="TableParagraph"/>
              <w:spacing w:line="142" w:lineRule="exact"/>
              <w:ind w:left="-2"/>
              <w:rPr>
                <w:sz w:val="13"/>
              </w:rPr>
            </w:pPr>
            <w:r>
              <w:rPr>
                <w:color w:val="050505"/>
                <w:w w:val="115"/>
                <w:sz w:val="13"/>
              </w:rPr>
              <w:t>Ejercicio</w:t>
            </w:r>
            <w:r>
              <w:rPr>
                <w:color w:val="050505"/>
                <w:spacing w:val="5"/>
                <w:w w:val="115"/>
                <w:sz w:val="13"/>
              </w:rPr>
              <w:t xml:space="preserve"> </w:t>
            </w:r>
            <w:r>
              <w:rPr>
                <w:color w:val="050505"/>
                <w:spacing w:val="-4"/>
                <w:w w:val="115"/>
                <w:sz w:val="13"/>
              </w:rPr>
              <w:t>2024</w:t>
            </w:r>
          </w:p>
        </w:tc>
        <w:tc>
          <w:tcPr>
            <w:tcW w:w="2006" w:type="dxa"/>
            <w:tcBorders>
              <w:top w:val="single" w:sz="6" w:space="0" w:color="000000"/>
            </w:tcBorders>
          </w:tcPr>
          <w:p w14:paraId="10B746F5" w14:textId="77777777" w:rsidR="00DD02F0" w:rsidRDefault="00DD02F0">
            <w:pPr>
              <w:pStyle w:val="TableParagraph"/>
              <w:rPr>
                <w:rFonts w:ascii="Times New Roman"/>
                <w:sz w:val="16"/>
              </w:rPr>
            </w:pPr>
          </w:p>
        </w:tc>
        <w:tc>
          <w:tcPr>
            <w:tcW w:w="1255" w:type="dxa"/>
            <w:tcBorders>
              <w:top w:val="single" w:sz="6" w:space="0" w:color="000000"/>
            </w:tcBorders>
          </w:tcPr>
          <w:p w14:paraId="6229D94D" w14:textId="77777777" w:rsidR="00DD02F0" w:rsidRDefault="00DD02F0">
            <w:pPr>
              <w:pStyle w:val="TableParagraph"/>
              <w:rPr>
                <w:rFonts w:ascii="Times New Roman"/>
                <w:sz w:val="16"/>
              </w:rPr>
            </w:pPr>
          </w:p>
        </w:tc>
        <w:tc>
          <w:tcPr>
            <w:tcW w:w="1068" w:type="dxa"/>
            <w:tcBorders>
              <w:top w:val="single" w:sz="6" w:space="0" w:color="000000"/>
            </w:tcBorders>
          </w:tcPr>
          <w:p w14:paraId="7A8256EE" w14:textId="77777777" w:rsidR="00DD02F0" w:rsidRDefault="00DD02F0">
            <w:pPr>
              <w:pStyle w:val="TableParagraph"/>
              <w:rPr>
                <w:rFonts w:ascii="Times New Roman"/>
                <w:sz w:val="16"/>
              </w:rPr>
            </w:pPr>
          </w:p>
        </w:tc>
        <w:tc>
          <w:tcPr>
            <w:tcW w:w="121" w:type="dxa"/>
          </w:tcPr>
          <w:p w14:paraId="754DE13E" w14:textId="77777777" w:rsidR="00DD02F0" w:rsidRDefault="00DD02F0">
            <w:pPr>
              <w:pStyle w:val="TableParagraph"/>
              <w:rPr>
                <w:rFonts w:ascii="Times New Roman"/>
                <w:sz w:val="16"/>
              </w:rPr>
            </w:pPr>
          </w:p>
        </w:tc>
      </w:tr>
      <w:tr w:rsidR="00DD02F0" w14:paraId="6A310378" w14:textId="77777777">
        <w:trPr>
          <w:trHeight w:val="165"/>
        </w:trPr>
        <w:tc>
          <w:tcPr>
            <w:tcW w:w="117" w:type="dxa"/>
            <w:vMerge/>
            <w:tcBorders>
              <w:top w:val="nil"/>
            </w:tcBorders>
          </w:tcPr>
          <w:p w14:paraId="3860C940" w14:textId="77777777" w:rsidR="00DD02F0" w:rsidRDefault="00DD02F0">
            <w:pPr>
              <w:rPr>
                <w:sz w:val="2"/>
                <w:szCs w:val="2"/>
              </w:rPr>
            </w:pPr>
          </w:p>
        </w:tc>
        <w:tc>
          <w:tcPr>
            <w:tcW w:w="4819" w:type="dxa"/>
          </w:tcPr>
          <w:p w14:paraId="741572B7" w14:textId="77777777" w:rsidR="00DD02F0" w:rsidRDefault="00755876">
            <w:pPr>
              <w:pStyle w:val="TableParagraph"/>
              <w:spacing w:before="8" w:line="137" w:lineRule="exact"/>
              <w:ind w:left="-1"/>
              <w:rPr>
                <w:sz w:val="13"/>
              </w:rPr>
            </w:pPr>
            <w:r>
              <w:rPr>
                <w:color w:val="050505"/>
                <w:w w:val="105"/>
                <w:sz w:val="13"/>
              </w:rPr>
              <w:t>Activos</w:t>
            </w:r>
            <w:r>
              <w:rPr>
                <w:color w:val="050505"/>
                <w:spacing w:val="5"/>
                <w:w w:val="105"/>
                <w:sz w:val="13"/>
              </w:rPr>
              <w:t xml:space="preserve"> </w:t>
            </w:r>
            <w:r>
              <w:rPr>
                <w:color w:val="050505"/>
                <w:w w:val="105"/>
                <w:sz w:val="13"/>
              </w:rPr>
              <w:t>financieros</w:t>
            </w:r>
            <w:r>
              <w:rPr>
                <w:color w:val="050505"/>
                <w:spacing w:val="6"/>
                <w:w w:val="105"/>
                <w:sz w:val="13"/>
              </w:rPr>
              <w:t xml:space="preserve"> </w:t>
            </w:r>
            <w:r>
              <w:rPr>
                <w:color w:val="161615"/>
                <w:w w:val="105"/>
                <w:sz w:val="13"/>
              </w:rPr>
              <w:t>a</w:t>
            </w:r>
            <w:r>
              <w:rPr>
                <w:color w:val="161615"/>
                <w:spacing w:val="-1"/>
                <w:w w:val="105"/>
                <w:sz w:val="13"/>
              </w:rPr>
              <w:t xml:space="preserve"> </w:t>
            </w:r>
            <w:r>
              <w:rPr>
                <w:color w:val="050505"/>
                <w:w w:val="105"/>
                <w:sz w:val="13"/>
              </w:rPr>
              <w:t>largo</w:t>
            </w:r>
            <w:r>
              <w:rPr>
                <w:color w:val="050505"/>
                <w:spacing w:val="3"/>
                <w:w w:val="105"/>
                <w:sz w:val="13"/>
              </w:rPr>
              <w:t xml:space="preserve"> </w:t>
            </w:r>
            <w:r>
              <w:rPr>
                <w:color w:val="050505"/>
                <w:spacing w:val="-4"/>
                <w:w w:val="105"/>
                <w:sz w:val="13"/>
              </w:rPr>
              <w:t>plazo</w:t>
            </w:r>
          </w:p>
        </w:tc>
        <w:tc>
          <w:tcPr>
            <w:tcW w:w="2006" w:type="dxa"/>
          </w:tcPr>
          <w:p w14:paraId="75DEC7D8" w14:textId="77777777" w:rsidR="00DD02F0" w:rsidRDefault="00DD02F0">
            <w:pPr>
              <w:pStyle w:val="TableParagraph"/>
              <w:rPr>
                <w:rFonts w:ascii="Times New Roman"/>
                <w:sz w:val="10"/>
              </w:rPr>
            </w:pPr>
          </w:p>
        </w:tc>
        <w:tc>
          <w:tcPr>
            <w:tcW w:w="1255" w:type="dxa"/>
          </w:tcPr>
          <w:p w14:paraId="7EA5A2ED" w14:textId="77777777" w:rsidR="00DD02F0" w:rsidRDefault="00DD02F0">
            <w:pPr>
              <w:pStyle w:val="TableParagraph"/>
              <w:rPr>
                <w:rFonts w:ascii="Times New Roman"/>
                <w:sz w:val="10"/>
              </w:rPr>
            </w:pPr>
          </w:p>
        </w:tc>
        <w:tc>
          <w:tcPr>
            <w:tcW w:w="1068" w:type="dxa"/>
          </w:tcPr>
          <w:p w14:paraId="336848DF" w14:textId="77777777" w:rsidR="00DD02F0" w:rsidRDefault="00DD02F0">
            <w:pPr>
              <w:pStyle w:val="TableParagraph"/>
              <w:rPr>
                <w:rFonts w:ascii="Times New Roman"/>
                <w:sz w:val="10"/>
              </w:rPr>
            </w:pPr>
          </w:p>
        </w:tc>
        <w:tc>
          <w:tcPr>
            <w:tcW w:w="121" w:type="dxa"/>
          </w:tcPr>
          <w:p w14:paraId="42C066B5" w14:textId="77777777" w:rsidR="00DD02F0" w:rsidRDefault="00DD02F0">
            <w:pPr>
              <w:pStyle w:val="TableParagraph"/>
              <w:rPr>
                <w:rFonts w:ascii="Times New Roman"/>
                <w:sz w:val="10"/>
              </w:rPr>
            </w:pPr>
          </w:p>
        </w:tc>
      </w:tr>
      <w:tr w:rsidR="00DD02F0" w14:paraId="42313CD8" w14:textId="77777777">
        <w:trPr>
          <w:trHeight w:val="164"/>
        </w:trPr>
        <w:tc>
          <w:tcPr>
            <w:tcW w:w="117" w:type="dxa"/>
            <w:vMerge/>
            <w:tcBorders>
              <w:top w:val="nil"/>
            </w:tcBorders>
          </w:tcPr>
          <w:p w14:paraId="755F0B00" w14:textId="77777777" w:rsidR="00DD02F0" w:rsidRDefault="00DD02F0">
            <w:pPr>
              <w:rPr>
                <w:sz w:val="2"/>
                <w:szCs w:val="2"/>
              </w:rPr>
            </w:pPr>
          </w:p>
        </w:tc>
        <w:tc>
          <w:tcPr>
            <w:tcW w:w="4819" w:type="dxa"/>
          </w:tcPr>
          <w:p w14:paraId="5A35FB3B" w14:textId="77777777" w:rsidR="00DD02F0" w:rsidRDefault="00755876">
            <w:pPr>
              <w:pStyle w:val="TableParagraph"/>
              <w:spacing w:before="12" w:line="132" w:lineRule="exact"/>
              <w:ind w:left="143"/>
              <w:rPr>
                <w:sz w:val="13"/>
              </w:rPr>
            </w:pPr>
            <w:r>
              <w:rPr>
                <w:color w:val="050505"/>
                <w:w w:val="105"/>
                <w:sz w:val="13"/>
              </w:rPr>
              <w:t>Activos</w:t>
            </w:r>
            <w:r>
              <w:rPr>
                <w:color w:val="050505"/>
                <w:spacing w:val="4"/>
                <w:w w:val="105"/>
                <w:sz w:val="13"/>
              </w:rPr>
              <w:t xml:space="preserve"> </w:t>
            </w:r>
            <w:r>
              <w:rPr>
                <w:color w:val="050505"/>
                <w:w w:val="105"/>
                <w:sz w:val="13"/>
              </w:rPr>
              <w:t>financieros</w:t>
            </w:r>
            <w:r>
              <w:rPr>
                <w:color w:val="050505"/>
                <w:spacing w:val="10"/>
                <w:w w:val="105"/>
                <w:sz w:val="13"/>
              </w:rPr>
              <w:t xml:space="preserve"> </w:t>
            </w:r>
            <w:r>
              <w:rPr>
                <w:color w:val="161615"/>
                <w:w w:val="105"/>
                <w:sz w:val="13"/>
              </w:rPr>
              <w:t>a</w:t>
            </w:r>
            <w:r>
              <w:rPr>
                <w:color w:val="161615"/>
                <w:spacing w:val="-6"/>
                <w:w w:val="105"/>
                <w:sz w:val="13"/>
              </w:rPr>
              <w:t xml:space="preserve"> </w:t>
            </w:r>
            <w:r>
              <w:rPr>
                <w:color w:val="161615"/>
                <w:w w:val="105"/>
                <w:sz w:val="13"/>
              </w:rPr>
              <w:t>coste</w:t>
            </w:r>
            <w:r>
              <w:rPr>
                <w:color w:val="161615"/>
                <w:spacing w:val="7"/>
                <w:w w:val="105"/>
                <w:sz w:val="13"/>
              </w:rPr>
              <w:t xml:space="preserve"> </w:t>
            </w:r>
            <w:r>
              <w:rPr>
                <w:color w:val="161615"/>
                <w:spacing w:val="-2"/>
                <w:w w:val="105"/>
                <w:sz w:val="13"/>
              </w:rPr>
              <w:t>amortizado</w:t>
            </w:r>
          </w:p>
        </w:tc>
        <w:tc>
          <w:tcPr>
            <w:tcW w:w="2006" w:type="dxa"/>
          </w:tcPr>
          <w:p w14:paraId="63F3E691" w14:textId="77777777" w:rsidR="00DD02F0" w:rsidRDefault="00DD02F0">
            <w:pPr>
              <w:pStyle w:val="TableParagraph"/>
              <w:rPr>
                <w:rFonts w:ascii="Times New Roman"/>
                <w:sz w:val="10"/>
              </w:rPr>
            </w:pPr>
          </w:p>
        </w:tc>
        <w:tc>
          <w:tcPr>
            <w:tcW w:w="1255" w:type="dxa"/>
          </w:tcPr>
          <w:p w14:paraId="1EE1243E" w14:textId="77777777" w:rsidR="00DD02F0" w:rsidRDefault="00755876">
            <w:pPr>
              <w:pStyle w:val="TableParagraph"/>
              <w:spacing w:before="3" w:line="141" w:lineRule="exact"/>
              <w:ind w:right="195"/>
              <w:jc w:val="right"/>
              <w:rPr>
                <w:sz w:val="13"/>
              </w:rPr>
            </w:pPr>
            <w:r>
              <w:rPr>
                <w:color w:val="161615"/>
                <w:spacing w:val="-2"/>
                <w:w w:val="105"/>
                <w:sz w:val="13"/>
              </w:rPr>
              <w:t>2.222.397,86</w:t>
            </w:r>
          </w:p>
        </w:tc>
        <w:tc>
          <w:tcPr>
            <w:tcW w:w="1068" w:type="dxa"/>
          </w:tcPr>
          <w:p w14:paraId="3E3810A7" w14:textId="77777777" w:rsidR="00DD02F0" w:rsidRDefault="00755876">
            <w:pPr>
              <w:pStyle w:val="TableParagraph"/>
              <w:spacing w:before="3" w:line="141" w:lineRule="exact"/>
              <w:ind w:right="7"/>
              <w:jc w:val="right"/>
              <w:rPr>
                <w:sz w:val="13"/>
              </w:rPr>
            </w:pPr>
            <w:r>
              <w:rPr>
                <w:color w:val="161615"/>
                <w:spacing w:val="-2"/>
                <w:w w:val="105"/>
                <w:sz w:val="13"/>
              </w:rPr>
              <w:t>2.222.397,86</w:t>
            </w:r>
          </w:p>
        </w:tc>
        <w:tc>
          <w:tcPr>
            <w:tcW w:w="121" w:type="dxa"/>
          </w:tcPr>
          <w:p w14:paraId="07E39E01" w14:textId="77777777" w:rsidR="00DD02F0" w:rsidRDefault="00DD02F0">
            <w:pPr>
              <w:pStyle w:val="TableParagraph"/>
              <w:rPr>
                <w:rFonts w:ascii="Times New Roman"/>
                <w:sz w:val="10"/>
              </w:rPr>
            </w:pPr>
          </w:p>
        </w:tc>
      </w:tr>
      <w:tr w:rsidR="00DD02F0" w14:paraId="215BA0F4" w14:textId="77777777">
        <w:trPr>
          <w:trHeight w:val="176"/>
        </w:trPr>
        <w:tc>
          <w:tcPr>
            <w:tcW w:w="117" w:type="dxa"/>
            <w:vMerge/>
            <w:tcBorders>
              <w:top w:val="nil"/>
            </w:tcBorders>
          </w:tcPr>
          <w:p w14:paraId="75F7F1F3" w14:textId="77777777" w:rsidR="00DD02F0" w:rsidRDefault="00DD02F0">
            <w:pPr>
              <w:rPr>
                <w:sz w:val="2"/>
                <w:szCs w:val="2"/>
              </w:rPr>
            </w:pPr>
          </w:p>
        </w:tc>
        <w:tc>
          <w:tcPr>
            <w:tcW w:w="4819" w:type="dxa"/>
          </w:tcPr>
          <w:p w14:paraId="4409DC0E" w14:textId="77777777" w:rsidR="00DD02F0" w:rsidRDefault="00755876">
            <w:pPr>
              <w:pStyle w:val="TableParagraph"/>
              <w:spacing w:line="156" w:lineRule="exact"/>
              <w:ind w:left="143"/>
              <w:rPr>
                <w:sz w:val="13"/>
              </w:rPr>
            </w:pPr>
            <w:r>
              <w:rPr>
                <w:color w:val="050505"/>
                <w:w w:val="105"/>
                <w:sz w:val="13"/>
              </w:rPr>
              <w:t>Activos</w:t>
            </w:r>
            <w:r>
              <w:rPr>
                <w:color w:val="050505"/>
                <w:spacing w:val="5"/>
                <w:w w:val="105"/>
                <w:sz w:val="13"/>
              </w:rPr>
              <w:t xml:space="preserve"> </w:t>
            </w:r>
            <w:r>
              <w:rPr>
                <w:color w:val="161615"/>
                <w:w w:val="105"/>
                <w:sz w:val="13"/>
              </w:rPr>
              <w:t>a valor</w:t>
            </w:r>
            <w:r>
              <w:rPr>
                <w:color w:val="161615"/>
                <w:spacing w:val="5"/>
                <w:w w:val="105"/>
                <w:sz w:val="13"/>
              </w:rPr>
              <w:t xml:space="preserve"> </w:t>
            </w:r>
            <w:r>
              <w:rPr>
                <w:color w:val="050505"/>
                <w:w w:val="105"/>
                <w:sz w:val="13"/>
              </w:rPr>
              <w:t>razonable</w:t>
            </w:r>
            <w:r>
              <w:rPr>
                <w:color w:val="050505"/>
                <w:spacing w:val="10"/>
                <w:w w:val="105"/>
                <w:sz w:val="13"/>
              </w:rPr>
              <w:t xml:space="preserve"> </w:t>
            </w:r>
            <w:r>
              <w:rPr>
                <w:color w:val="161615"/>
                <w:w w:val="105"/>
                <w:sz w:val="13"/>
              </w:rPr>
              <w:t>con</w:t>
            </w:r>
            <w:r>
              <w:rPr>
                <w:color w:val="161615"/>
                <w:spacing w:val="-1"/>
                <w:w w:val="105"/>
                <w:sz w:val="13"/>
              </w:rPr>
              <w:t xml:space="preserve"> </w:t>
            </w:r>
            <w:r>
              <w:rPr>
                <w:color w:val="161615"/>
                <w:w w:val="105"/>
                <w:sz w:val="13"/>
              </w:rPr>
              <w:t>cambios</w:t>
            </w:r>
            <w:r>
              <w:rPr>
                <w:color w:val="161615"/>
                <w:spacing w:val="3"/>
                <w:w w:val="105"/>
                <w:sz w:val="13"/>
              </w:rPr>
              <w:t xml:space="preserve"> </w:t>
            </w:r>
            <w:r>
              <w:rPr>
                <w:color w:val="161615"/>
                <w:w w:val="105"/>
                <w:sz w:val="13"/>
              </w:rPr>
              <w:t>en</w:t>
            </w:r>
            <w:r>
              <w:rPr>
                <w:color w:val="161615"/>
                <w:spacing w:val="5"/>
                <w:w w:val="105"/>
                <w:sz w:val="13"/>
              </w:rPr>
              <w:t xml:space="preserve"> </w:t>
            </w:r>
            <w:r>
              <w:rPr>
                <w:color w:val="050505"/>
                <w:w w:val="105"/>
                <w:sz w:val="13"/>
              </w:rPr>
              <w:t>pérdidas</w:t>
            </w:r>
            <w:r>
              <w:rPr>
                <w:color w:val="050505"/>
                <w:spacing w:val="9"/>
                <w:w w:val="105"/>
                <w:sz w:val="13"/>
              </w:rPr>
              <w:t xml:space="preserve"> </w:t>
            </w:r>
            <w:r>
              <w:rPr>
                <w:rFonts w:ascii="Times New Roman" w:hAnsi="Times New Roman"/>
                <w:color w:val="161615"/>
                <w:w w:val="105"/>
                <w:sz w:val="15"/>
              </w:rPr>
              <w:t>y</w:t>
            </w:r>
            <w:r>
              <w:rPr>
                <w:rFonts w:ascii="Times New Roman" w:hAnsi="Times New Roman"/>
                <w:color w:val="161615"/>
                <w:spacing w:val="-4"/>
                <w:w w:val="105"/>
                <w:sz w:val="15"/>
              </w:rPr>
              <w:t xml:space="preserve"> </w:t>
            </w:r>
            <w:r>
              <w:rPr>
                <w:color w:val="161615"/>
                <w:spacing w:val="-2"/>
                <w:w w:val="105"/>
                <w:sz w:val="13"/>
              </w:rPr>
              <w:t>ganancias</w:t>
            </w:r>
          </w:p>
        </w:tc>
        <w:tc>
          <w:tcPr>
            <w:tcW w:w="2006" w:type="dxa"/>
          </w:tcPr>
          <w:p w14:paraId="494BEAC3" w14:textId="77777777" w:rsidR="00DD02F0" w:rsidRDefault="00755876">
            <w:pPr>
              <w:pStyle w:val="TableParagraph"/>
              <w:spacing w:before="9" w:line="147" w:lineRule="exact"/>
              <w:ind w:right="185"/>
              <w:jc w:val="right"/>
              <w:rPr>
                <w:sz w:val="13"/>
              </w:rPr>
            </w:pPr>
            <w:r>
              <w:rPr>
                <w:color w:val="161615"/>
                <w:spacing w:val="-2"/>
                <w:w w:val="105"/>
                <w:sz w:val="13"/>
              </w:rPr>
              <w:t>6.723,03</w:t>
            </w:r>
          </w:p>
        </w:tc>
        <w:tc>
          <w:tcPr>
            <w:tcW w:w="1255" w:type="dxa"/>
          </w:tcPr>
          <w:p w14:paraId="007A2757" w14:textId="77777777" w:rsidR="00DD02F0" w:rsidRDefault="00DD02F0">
            <w:pPr>
              <w:pStyle w:val="TableParagraph"/>
              <w:rPr>
                <w:rFonts w:ascii="Times New Roman"/>
                <w:sz w:val="10"/>
              </w:rPr>
            </w:pPr>
          </w:p>
        </w:tc>
        <w:tc>
          <w:tcPr>
            <w:tcW w:w="1068" w:type="dxa"/>
          </w:tcPr>
          <w:p w14:paraId="6943E8AE" w14:textId="77777777" w:rsidR="00DD02F0" w:rsidRDefault="00755876">
            <w:pPr>
              <w:pStyle w:val="TableParagraph"/>
              <w:spacing w:before="9" w:line="147" w:lineRule="exact"/>
              <w:ind w:right="-15"/>
              <w:jc w:val="right"/>
              <w:rPr>
                <w:sz w:val="13"/>
              </w:rPr>
            </w:pPr>
            <w:r>
              <w:rPr>
                <w:color w:val="161615"/>
                <w:spacing w:val="-2"/>
                <w:w w:val="105"/>
                <w:sz w:val="13"/>
              </w:rPr>
              <w:t>6.723,03</w:t>
            </w:r>
          </w:p>
        </w:tc>
        <w:tc>
          <w:tcPr>
            <w:tcW w:w="121" w:type="dxa"/>
          </w:tcPr>
          <w:p w14:paraId="6D423E44" w14:textId="77777777" w:rsidR="00DD02F0" w:rsidRDefault="00DD02F0">
            <w:pPr>
              <w:pStyle w:val="TableParagraph"/>
              <w:rPr>
                <w:rFonts w:ascii="Times New Roman"/>
                <w:sz w:val="10"/>
              </w:rPr>
            </w:pPr>
          </w:p>
        </w:tc>
      </w:tr>
      <w:tr w:rsidR="00DD02F0" w14:paraId="0D205C48" w14:textId="77777777">
        <w:trPr>
          <w:trHeight w:val="165"/>
        </w:trPr>
        <w:tc>
          <w:tcPr>
            <w:tcW w:w="117" w:type="dxa"/>
            <w:vMerge/>
            <w:tcBorders>
              <w:top w:val="nil"/>
            </w:tcBorders>
          </w:tcPr>
          <w:p w14:paraId="533A79FF" w14:textId="77777777" w:rsidR="00DD02F0" w:rsidRDefault="00DD02F0">
            <w:pPr>
              <w:rPr>
                <w:sz w:val="2"/>
                <w:szCs w:val="2"/>
              </w:rPr>
            </w:pPr>
          </w:p>
        </w:tc>
        <w:tc>
          <w:tcPr>
            <w:tcW w:w="4819" w:type="dxa"/>
          </w:tcPr>
          <w:p w14:paraId="0566FED0" w14:textId="77777777" w:rsidR="00DD02F0" w:rsidRDefault="00755876">
            <w:pPr>
              <w:pStyle w:val="TableParagraph"/>
              <w:spacing w:before="8" w:line="137" w:lineRule="exact"/>
              <w:ind w:left="152"/>
              <w:rPr>
                <w:sz w:val="13"/>
              </w:rPr>
            </w:pPr>
            <w:r>
              <w:rPr>
                <w:color w:val="050505"/>
                <w:w w:val="105"/>
                <w:sz w:val="13"/>
              </w:rPr>
              <w:t>Activos</w:t>
            </w:r>
            <w:r>
              <w:rPr>
                <w:color w:val="050505"/>
                <w:spacing w:val="2"/>
                <w:w w:val="105"/>
                <w:sz w:val="13"/>
              </w:rPr>
              <w:t xml:space="preserve"> </w:t>
            </w:r>
            <w:r>
              <w:rPr>
                <w:color w:val="050505"/>
                <w:w w:val="105"/>
                <w:sz w:val="13"/>
              </w:rPr>
              <w:t>financieros</w:t>
            </w:r>
            <w:r>
              <w:rPr>
                <w:color w:val="050505"/>
                <w:spacing w:val="7"/>
                <w:w w:val="105"/>
                <w:sz w:val="13"/>
              </w:rPr>
              <w:t xml:space="preserve"> </w:t>
            </w:r>
            <w:r>
              <w:rPr>
                <w:color w:val="161615"/>
                <w:w w:val="105"/>
                <w:sz w:val="13"/>
              </w:rPr>
              <w:t>a</w:t>
            </w:r>
            <w:r>
              <w:rPr>
                <w:color w:val="161615"/>
                <w:spacing w:val="-1"/>
                <w:w w:val="105"/>
                <w:sz w:val="13"/>
              </w:rPr>
              <w:t xml:space="preserve"> </w:t>
            </w:r>
            <w:r>
              <w:rPr>
                <w:color w:val="161615"/>
                <w:spacing w:val="-2"/>
                <w:w w:val="105"/>
                <w:sz w:val="13"/>
              </w:rPr>
              <w:t>coste</w:t>
            </w:r>
          </w:p>
        </w:tc>
        <w:tc>
          <w:tcPr>
            <w:tcW w:w="2006" w:type="dxa"/>
          </w:tcPr>
          <w:p w14:paraId="5B4A1680" w14:textId="77777777" w:rsidR="00DD02F0" w:rsidRDefault="00755876">
            <w:pPr>
              <w:pStyle w:val="TableParagraph"/>
              <w:spacing w:before="3" w:line="142" w:lineRule="exact"/>
              <w:ind w:right="184"/>
              <w:jc w:val="right"/>
              <w:rPr>
                <w:sz w:val="13"/>
              </w:rPr>
            </w:pPr>
            <w:r>
              <w:rPr>
                <w:color w:val="161615"/>
                <w:spacing w:val="-2"/>
                <w:w w:val="105"/>
                <w:sz w:val="13"/>
              </w:rPr>
              <w:t>650.610,00</w:t>
            </w:r>
          </w:p>
        </w:tc>
        <w:tc>
          <w:tcPr>
            <w:tcW w:w="1255" w:type="dxa"/>
          </w:tcPr>
          <w:p w14:paraId="444E1B65" w14:textId="77777777" w:rsidR="00DD02F0" w:rsidRDefault="00DD02F0">
            <w:pPr>
              <w:pStyle w:val="TableParagraph"/>
              <w:rPr>
                <w:rFonts w:ascii="Times New Roman"/>
                <w:sz w:val="10"/>
              </w:rPr>
            </w:pPr>
          </w:p>
        </w:tc>
        <w:tc>
          <w:tcPr>
            <w:tcW w:w="1068" w:type="dxa"/>
          </w:tcPr>
          <w:p w14:paraId="037DC4F1" w14:textId="77777777" w:rsidR="00DD02F0" w:rsidRDefault="00755876">
            <w:pPr>
              <w:pStyle w:val="TableParagraph"/>
              <w:spacing w:before="3" w:line="142" w:lineRule="exact"/>
              <w:jc w:val="right"/>
              <w:rPr>
                <w:sz w:val="13"/>
              </w:rPr>
            </w:pPr>
            <w:r>
              <w:rPr>
                <w:color w:val="161615"/>
                <w:spacing w:val="-2"/>
                <w:w w:val="105"/>
                <w:sz w:val="13"/>
              </w:rPr>
              <w:t>650.610,00</w:t>
            </w:r>
          </w:p>
        </w:tc>
        <w:tc>
          <w:tcPr>
            <w:tcW w:w="121" w:type="dxa"/>
          </w:tcPr>
          <w:p w14:paraId="0AF8FD76" w14:textId="77777777" w:rsidR="00DD02F0" w:rsidRDefault="00DD02F0">
            <w:pPr>
              <w:pStyle w:val="TableParagraph"/>
              <w:rPr>
                <w:rFonts w:ascii="Times New Roman"/>
                <w:sz w:val="10"/>
              </w:rPr>
            </w:pPr>
          </w:p>
        </w:tc>
      </w:tr>
      <w:tr w:rsidR="00DD02F0" w14:paraId="5AF39623" w14:textId="77777777">
        <w:trPr>
          <w:trHeight w:val="163"/>
        </w:trPr>
        <w:tc>
          <w:tcPr>
            <w:tcW w:w="117" w:type="dxa"/>
            <w:vMerge/>
            <w:tcBorders>
              <w:top w:val="nil"/>
            </w:tcBorders>
          </w:tcPr>
          <w:p w14:paraId="2D80E36A" w14:textId="77777777" w:rsidR="00DD02F0" w:rsidRDefault="00DD02F0">
            <w:pPr>
              <w:rPr>
                <w:sz w:val="2"/>
                <w:szCs w:val="2"/>
              </w:rPr>
            </w:pPr>
          </w:p>
        </w:tc>
        <w:tc>
          <w:tcPr>
            <w:tcW w:w="4819" w:type="dxa"/>
          </w:tcPr>
          <w:p w14:paraId="44A12842" w14:textId="77777777" w:rsidR="00DD02F0" w:rsidRDefault="00755876">
            <w:pPr>
              <w:pStyle w:val="TableParagraph"/>
              <w:spacing w:before="3" w:line="140" w:lineRule="exact"/>
              <w:ind w:left="151"/>
              <w:rPr>
                <w:sz w:val="13"/>
              </w:rPr>
            </w:pPr>
            <w:r>
              <w:rPr>
                <w:color w:val="050505"/>
                <w:spacing w:val="-2"/>
                <w:w w:val="105"/>
                <w:sz w:val="13"/>
              </w:rPr>
              <w:t>Derivados</w:t>
            </w:r>
          </w:p>
        </w:tc>
        <w:tc>
          <w:tcPr>
            <w:tcW w:w="2006" w:type="dxa"/>
          </w:tcPr>
          <w:p w14:paraId="75924224" w14:textId="77777777" w:rsidR="00DD02F0" w:rsidRDefault="00DD02F0">
            <w:pPr>
              <w:pStyle w:val="TableParagraph"/>
              <w:rPr>
                <w:rFonts w:ascii="Times New Roman"/>
                <w:sz w:val="10"/>
              </w:rPr>
            </w:pPr>
          </w:p>
        </w:tc>
        <w:tc>
          <w:tcPr>
            <w:tcW w:w="1255" w:type="dxa"/>
          </w:tcPr>
          <w:p w14:paraId="07005AF0" w14:textId="77777777" w:rsidR="00DD02F0" w:rsidRDefault="00DD02F0">
            <w:pPr>
              <w:pStyle w:val="TableParagraph"/>
              <w:rPr>
                <w:rFonts w:ascii="Times New Roman"/>
                <w:sz w:val="10"/>
              </w:rPr>
            </w:pPr>
          </w:p>
        </w:tc>
        <w:tc>
          <w:tcPr>
            <w:tcW w:w="1068" w:type="dxa"/>
          </w:tcPr>
          <w:p w14:paraId="33AD6668" w14:textId="77777777" w:rsidR="00DD02F0" w:rsidRDefault="00DD02F0">
            <w:pPr>
              <w:pStyle w:val="TableParagraph"/>
              <w:rPr>
                <w:rFonts w:ascii="Times New Roman"/>
                <w:sz w:val="10"/>
              </w:rPr>
            </w:pPr>
          </w:p>
        </w:tc>
        <w:tc>
          <w:tcPr>
            <w:tcW w:w="121" w:type="dxa"/>
          </w:tcPr>
          <w:p w14:paraId="1E3E669F" w14:textId="77777777" w:rsidR="00DD02F0" w:rsidRDefault="00DD02F0">
            <w:pPr>
              <w:pStyle w:val="TableParagraph"/>
              <w:rPr>
                <w:rFonts w:ascii="Times New Roman"/>
                <w:sz w:val="10"/>
              </w:rPr>
            </w:pPr>
          </w:p>
        </w:tc>
      </w:tr>
      <w:tr w:rsidR="00DD02F0" w14:paraId="517BC360" w14:textId="77777777">
        <w:trPr>
          <w:trHeight w:val="182"/>
        </w:trPr>
        <w:tc>
          <w:tcPr>
            <w:tcW w:w="117" w:type="dxa"/>
            <w:vMerge/>
            <w:tcBorders>
              <w:top w:val="nil"/>
            </w:tcBorders>
          </w:tcPr>
          <w:p w14:paraId="4DD39548" w14:textId="77777777" w:rsidR="00DD02F0" w:rsidRDefault="00DD02F0">
            <w:pPr>
              <w:rPr>
                <w:sz w:val="2"/>
                <w:szCs w:val="2"/>
              </w:rPr>
            </w:pPr>
          </w:p>
        </w:tc>
        <w:tc>
          <w:tcPr>
            <w:tcW w:w="4819" w:type="dxa"/>
            <w:tcBorders>
              <w:bottom w:val="single" w:sz="2" w:space="0" w:color="000000"/>
            </w:tcBorders>
          </w:tcPr>
          <w:p w14:paraId="4912B975" w14:textId="77777777" w:rsidR="00DD02F0" w:rsidRDefault="00755876">
            <w:pPr>
              <w:pStyle w:val="TableParagraph"/>
              <w:spacing w:before="10"/>
              <w:ind w:left="267"/>
              <w:rPr>
                <w:sz w:val="13"/>
              </w:rPr>
            </w:pPr>
            <w:r>
              <w:rPr>
                <w:color w:val="050505"/>
                <w:w w:val="105"/>
                <w:sz w:val="13"/>
              </w:rPr>
              <w:t>De</w:t>
            </w:r>
            <w:r>
              <w:rPr>
                <w:color w:val="050505"/>
                <w:spacing w:val="2"/>
                <w:w w:val="105"/>
                <w:sz w:val="13"/>
              </w:rPr>
              <w:t xml:space="preserve"> </w:t>
            </w:r>
            <w:r>
              <w:rPr>
                <w:color w:val="050505"/>
                <w:w w:val="105"/>
                <w:sz w:val="13"/>
              </w:rPr>
              <w:t>negociación</w:t>
            </w:r>
            <w:r>
              <w:rPr>
                <w:color w:val="050505"/>
                <w:spacing w:val="11"/>
                <w:w w:val="105"/>
                <w:sz w:val="13"/>
              </w:rPr>
              <w:t xml:space="preserve"> </w:t>
            </w:r>
            <w:r>
              <w:rPr>
                <w:color w:val="161615"/>
                <w:w w:val="105"/>
                <w:sz w:val="13"/>
              </w:rPr>
              <w:t>(Nota</w:t>
            </w:r>
            <w:r>
              <w:rPr>
                <w:color w:val="161615"/>
                <w:spacing w:val="-6"/>
                <w:w w:val="105"/>
                <w:sz w:val="13"/>
              </w:rPr>
              <w:t xml:space="preserve"> </w:t>
            </w:r>
            <w:r>
              <w:rPr>
                <w:color w:val="050505"/>
                <w:spacing w:val="-2"/>
                <w:w w:val="105"/>
                <w:sz w:val="13"/>
              </w:rPr>
              <w:t>14.3)</w:t>
            </w:r>
          </w:p>
        </w:tc>
        <w:tc>
          <w:tcPr>
            <w:tcW w:w="2006" w:type="dxa"/>
            <w:tcBorders>
              <w:bottom w:val="single" w:sz="2" w:space="0" w:color="000000"/>
            </w:tcBorders>
          </w:tcPr>
          <w:p w14:paraId="6E619039" w14:textId="77777777" w:rsidR="00DD02F0" w:rsidRDefault="00DD02F0">
            <w:pPr>
              <w:pStyle w:val="TableParagraph"/>
              <w:rPr>
                <w:rFonts w:ascii="Times New Roman"/>
                <w:sz w:val="12"/>
              </w:rPr>
            </w:pPr>
          </w:p>
        </w:tc>
        <w:tc>
          <w:tcPr>
            <w:tcW w:w="1255" w:type="dxa"/>
            <w:tcBorders>
              <w:bottom w:val="single" w:sz="2" w:space="0" w:color="000000"/>
            </w:tcBorders>
          </w:tcPr>
          <w:p w14:paraId="2FE6C8EE" w14:textId="77777777" w:rsidR="00DD02F0" w:rsidRDefault="00755876">
            <w:pPr>
              <w:pStyle w:val="TableParagraph"/>
              <w:spacing w:before="6"/>
              <w:ind w:right="185"/>
              <w:jc w:val="right"/>
              <w:rPr>
                <w:sz w:val="13"/>
              </w:rPr>
            </w:pPr>
            <w:r>
              <w:rPr>
                <w:color w:val="050505"/>
                <w:spacing w:val="-2"/>
                <w:w w:val="105"/>
                <w:sz w:val="13"/>
              </w:rPr>
              <w:t>14.140</w:t>
            </w:r>
            <w:r>
              <w:rPr>
                <w:color w:val="2A2826"/>
                <w:spacing w:val="-2"/>
                <w:w w:val="105"/>
                <w:sz w:val="13"/>
              </w:rPr>
              <w:t>,69</w:t>
            </w:r>
          </w:p>
        </w:tc>
        <w:tc>
          <w:tcPr>
            <w:tcW w:w="1068" w:type="dxa"/>
            <w:tcBorders>
              <w:bottom w:val="single" w:sz="2" w:space="0" w:color="000000"/>
            </w:tcBorders>
          </w:tcPr>
          <w:p w14:paraId="43B70D6E" w14:textId="77777777" w:rsidR="00DD02F0" w:rsidRDefault="00755876">
            <w:pPr>
              <w:pStyle w:val="TableParagraph"/>
              <w:spacing w:before="6"/>
              <w:ind w:right="-15"/>
              <w:jc w:val="right"/>
              <w:rPr>
                <w:sz w:val="13"/>
              </w:rPr>
            </w:pPr>
            <w:r>
              <w:rPr>
                <w:color w:val="050505"/>
                <w:spacing w:val="-2"/>
                <w:w w:val="105"/>
                <w:sz w:val="13"/>
              </w:rPr>
              <w:t>14.140</w:t>
            </w:r>
            <w:r>
              <w:rPr>
                <w:color w:val="2A2826"/>
                <w:spacing w:val="-2"/>
                <w:w w:val="105"/>
                <w:sz w:val="13"/>
              </w:rPr>
              <w:t>,69</w:t>
            </w:r>
          </w:p>
        </w:tc>
        <w:tc>
          <w:tcPr>
            <w:tcW w:w="121" w:type="dxa"/>
          </w:tcPr>
          <w:p w14:paraId="608B0CED" w14:textId="77777777" w:rsidR="00DD02F0" w:rsidRDefault="00DD02F0">
            <w:pPr>
              <w:pStyle w:val="TableParagraph"/>
              <w:rPr>
                <w:rFonts w:ascii="Times New Roman"/>
                <w:sz w:val="12"/>
              </w:rPr>
            </w:pPr>
          </w:p>
        </w:tc>
      </w:tr>
      <w:tr w:rsidR="00DD02F0" w14:paraId="112E9A68" w14:textId="77777777">
        <w:trPr>
          <w:trHeight w:val="155"/>
        </w:trPr>
        <w:tc>
          <w:tcPr>
            <w:tcW w:w="117" w:type="dxa"/>
            <w:vMerge/>
            <w:tcBorders>
              <w:top w:val="nil"/>
            </w:tcBorders>
          </w:tcPr>
          <w:p w14:paraId="14032D91" w14:textId="77777777" w:rsidR="00DD02F0" w:rsidRDefault="00DD02F0">
            <w:pPr>
              <w:rPr>
                <w:sz w:val="2"/>
                <w:szCs w:val="2"/>
              </w:rPr>
            </w:pPr>
          </w:p>
        </w:tc>
        <w:tc>
          <w:tcPr>
            <w:tcW w:w="4819" w:type="dxa"/>
            <w:tcBorders>
              <w:top w:val="single" w:sz="2" w:space="0" w:color="000000"/>
            </w:tcBorders>
          </w:tcPr>
          <w:p w14:paraId="58F7D889" w14:textId="77777777" w:rsidR="00DD02F0" w:rsidRDefault="00DD02F0">
            <w:pPr>
              <w:pStyle w:val="TableParagraph"/>
              <w:rPr>
                <w:rFonts w:ascii="Times New Roman"/>
                <w:sz w:val="8"/>
              </w:rPr>
            </w:pPr>
          </w:p>
        </w:tc>
        <w:tc>
          <w:tcPr>
            <w:tcW w:w="2006" w:type="dxa"/>
            <w:tcBorders>
              <w:top w:val="single" w:sz="2" w:space="0" w:color="000000"/>
            </w:tcBorders>
          </w:tcPr>
          <w:p w14:paraId="373AD6D6" w14:textId="77777777" w:rsidR="00DD02F0" w:rsidRDefault="00755876">
            <w:pPr>
              <w:pStyle w:val="TableParagraph"/>
              <w:spacing w:line="129" w:lineRule="exact"/>
              <w:ind w:right="184"/>
              <w:jc w:val="right"/>
              <w:rPr>
                <w:sz w:val="13"/>
              </w:rPr>
            </w:pPr>
            <w:r>
              <w:rPr>
                <w:color w:val="161615"/>
                <w:spacing w:val="-2"/>
                <w:w w:val="105"/>
                <w:sz w:val="13"/>
              </w:rPr>
              <w:t>657.333,03</w:t>
            </w:r>
          </w:p>
        </w:tc>
        <w:tc>
          <w:tcPr>
            <w:tcW w:w="1255" w:type="dxa"/>
            <w:tcBorders>
              <w:top w:val="single" w:sz="2" w:space="0" w:color="000000"/>
            </w:tcBorders>
          </w:tcPr>
          <w:p w14:paraId="6750AC20" w14:textId="77777777" w:rsidR="00DD02F0" w:rsidRDefault="00755876">
            <w:pPr>
              <w:pStyle w:val="TableParagraph"/>
              <w:spacing w:line="129" w:lineRule="exact"/>
              <w:ind w:right="195"/>
              <w:jc w:val="right"/>
              <w:rPr>
                <w:sz w:val="13"/>
              </w:rPr>
            </w:pPr>
            <w:r>
              <w:rPr>
                <w:color w:val="161615"/>
                <w:spacing w:val="-2"/>
                <w:w w:val="105"/>
                <w:sz w:val="13"/>
              </w:rPr>
              <w:t>2.236.538,55</w:t>
            </w:r>
          </w:p>
        </w:tc>
        <w:tc>
          <w:tcPr>
            <w:tcW w:w="1068" w:type="dxa"/>
            <w:tcBorders>
              <w:top w:val="single" w:sz="2" w:space="0" w:color="000000"/>
            </w:tcBorders>
          </w:tcPr>
          <w:p w14:paraId="1CE84668" w14:textId="77777777" w:rsidR="00DD02F0" w:rsidRDefault="00755876">
            <w:pPr>
              <w:pStyle w:val="TableParagraph"/>
              <w:spacing w:line="129" w:lineRule="exact"/>
              <w:ind w:right="7"/>
              <w:jc w:val="right"/>
              <w:rPr>
                <w:sz w:val="13"/>
              </w:rPr>
            </w:pPr>
            <w:r>
              <w:rPr>
                <w:color w:val="161615"/>
                <w:spacing w:val="-2"/>
                <w:w w:val="105"/>
                <w:sz w:val="13"/>
              </w:rPr>
              <w:t>2.893.871,58</w:t>
            </w:r>
          </w:p>
        </w:tc>
        <w:tc>
          <w:tcPr>
            <w:tcW w:w="121" w:type="dxa"/>
          </w:tcPr>
          <w:p w14:paraId="15E1C426" w14:textId="77777777" w:rsidR="00DD02F0" w:rsidRDefault="00DD02F0">
            <w:pPr>
              <w:pStyle w:val="TableParagraph"/>
              <w:rPr>
                <w:rFonts w:ascii="Times New Roman"/>
                <w:sz w:val="10"/>
              </w:rPr>
            </w:pPr>
          </w:p>
        </w:tc>
      </w:tr>
      <w:tr w:rsidR="00DD02F0" w14:paraId="278DD441" w14:textId="77777777">
        <w:trPr>
          <w:trHeight w:val="165"/>
        </w:trPr>
        <w:tc>
          <w:tcPr>
            <w:tcW w:w="117" w:type="dxa"/>
            <w:vMerge/>
            <w:tcBorders>
              <w:top w:val="nil"/>
            </w:tcBorders>
          </w:tcPr>
          <w:p w14:paraId="43E64EE3" w14:textId="77777777" w:rsidR="00DD02F0" w:rsidRDefault="00DD02F0">
            <w:pPr>
              <w:rPr>
                <w:sz w:val="2"/>
                <w:szCs w:val="2"/>
              </w:rPr>
            </w:pPr>
          </w:p>
        </w:tc>
        <w:tc>
          <w:tcPr>
            <w:tcW w:w="4819" w:type="dxa"/>
          </w:tcPr>
          <w:p w14:paraId="756D42C3" w14:textId="77777777" w:rsidR="00DD02F0" w:rsidRDefault="00755876">
            <w:pPr>
              <w:pStyle w:val="TableParagraph"/>
              <w:spacing w:before="8" w:line="137" w:lineRule="exact"/>
              <w:ind w:left="-1"/>
              <w:rPr>
                <w:sz w:val="13"/>
              </w:rPr>
            </w:pPr>
            <w:r>
              <w:rPr>
                <w:color w:val="050505"/>
                <w:w w:val="105"/>
                <w:sz w:val="13"/>
              </w:rPr>
              <w:t>Activos</w:t>
            </w:r>
            <w:r>
              <w:rPr>
                <w:color w:val="050505"/>
                <w:spacing w:val="2"/>
                <w:w w:val="105"/>
                <w:sz w:val="13"/>
              </w:rPr>
              <w:t xml:space="preserve"> </w:t>
            </w:r>
            <w:r>
              <w:rPr>
                <w:color w:val="050505"/>
                <w:w w:val="105"/>
                <w:sz w:val="13"/>
              </w:rPr>
              <w:t>financieros</w:t>
            </w:r>
            <w:r>
              <w:rPr>
                <w:color w:val="050505"/>
                <w:spacing w:val="6"/>
                <w:w w:val="105"/>
                <w:sz w:val="13"/>
              </w:rPr>
              <w:t xml:space="preserve"> </w:t>
            </w:r>
            <w:r>
              <w:rPr>
                <w:color w:val="161615"/>
                <w:w w:val="105"/>
                <w:sz w:val="13"/>
              </w:rPr>
              <w:t>a corto</w:t>
            </w:r>
            <w:r>
              <w:rPr>
                <w:color w:val="161615"/>
                <w:spacing w:val="9"/>
                <w:w w:val="105"/>
                <w:sz w:val="13"/>
              </w:rPr>
              <w:t xml:space="preserve"> </w:t>
            </w:r>
            <w:r>
              <w:rPr>
                <w:color w:val="050505"/>
                <w:spacing w:val="-2"/>
                <w:w w:val="105"/>
                <w:sz w:val="13"/>
              </w:rPr>
              <w:t>plazo</w:t>
            </w:r>
          </w:p>
        </w:tc>
        <w:tc>
          <w:tcPr>
            <w:tcW w:w="2006" w:type="dxa"/>
          </w:tcPr>
          <w:p w14:paraId="7BA72D0B" w14:textId="77777777" w:rsidR="00DD02F0" w:rsidRDefault="00DD02F0">
            <w:pPr>
              <w:pStyle w:val="TableParagraph"/>
              <w:rPr>
                <w:rFonts w:ascii="Times New Roman"/>
                <w:sz w:val="10"/>
              </w:rPr>
            </w:pPr>
          </w:p>
        </w:tc>
        <w:tc>
          <w:tcPr>
            <w:tcW w:w="1255" w:type="dxa"/>
          </w:tcPr>
          <w:p w14:paraId="57780916" w14:textId="77777777" w:rsidR="00DD02F0" w:rsidRDefault="00DD02F0">
            <w:pPr>
              <w:pStyle w:val="TableParagraph"/>
              <w:rPr>
                <w:rFonts w:ascii="Times New Roman"/>
                <w:sz w:val="10"/>
              </w:rPr>
            </w:pPr>
          </w:p>
        </w:tc>
        <w:tc>
          <w:tcPr>
            <w:tcW w:w="1068" w:type="dxa"/>
          </w:tcPr>
          <w:p w14:paraId="33018834" w14:textId="77777777" w:rsidR="00DD02F0" w:rsidRDefault="00DD02F0">
            <w:pPr>
              <w:pStyle w:val="TableParagraph"/>
              <w:rPr>
                <w:rFonts w:ascii="Times New Roman"/>
                <w:sz w:val="10"/>
              </w:rPr>
            </w:pPr>
          </w:p>
        </w:tc>
        <w:tc>
          <w:tcPr>
            <w:tcW w:w="121" w:type="dxa"/>
          </w:tcPr>
          <w:p w14:paraId="5CD30C5B" w14:textId="77777777" w:rsidR="00DD02F0" w:rsidRDefault="00DD02F0">
            <w:pPr>
              <w:pStyle w:val="TableParagraph"/>
              <w:rPr>
                <w:rFonts w:ascii="Times New Roman"/>
                <w:sz w:val="10"/>
              </w:rPr>
            </w:pPr>
          </w:p>
        </w:tc>
      </w:tr>
      <w:tr w:rsidR="00DD02F0" w14:paraId="79B6280A" w14:textId="77777777">
        <w:trPr>
          <w:trHeight w:val="174"/>
        </w:trPr>
        <w:tc>
          <w:tcPr>
            <w:tcW w:w="117" w:type="dxa"/>
            <w:vMerge/>
            <w:tcBorders>
              <w:top w:val="nil"/>
            </w:tcBorders>
          </w:tcPr>
          <w:p w14:paraId="07148940" w14:textId="77777777" w:rsidR="00DD02F0" w:rsidRDefault="00DD02F0">
            <w:pPr>
              <w:rPr>
                <w:sz w:val="2"/>
                <w:szCs w:val="2"/>
              </w:rPr>
            </w:pPr>
          </w:p>
        </w:tc>
        <w:tc>
          <w:tcPr>
            <w:tcW w:w="4819" w:type="dxa"/>
          </w:tcPr>
          <w:p w14:paraId="39E2023D" w14:textId="77777777" w:rsidR="00DD02F0" w:rsidRDefault="00755876">
            <w:pPr>
              <w:pStyle w:val="TableParagraph"/>
              <w:spacing w:before="12" w:line="142" w:lineRule="exact"/>
              <w:ind w:left="143"/>
              <w:rPr>
                <w:sz w:val="13"/>
              </w:rPr>
            </w:pPr>
            <w:r>
              <w:rPr>
                <w:color w:val="050505"/>
                <w:w w:val="105"/>
                <w:sz w:val="13"/>
              </w:rPr>
              <w:t>Activos</w:t>
            </w:r>
            <w:r>
              <w:rPr>
                <w:color w:val="050505"/>
                <w:spacing w:val="4"/>
                <w:w w:val="105"/>
                <w:sz w:val="13"/>
              </w:rPr>
              <w:t xml:space="preserve"> </w:t>
            </w:r>
            <w:r>
              <w:rPr>
                <w:color w:val="050505"/>
                <w:w w:val="105"/>
                <w:sz w:val="13"/>
              </w:rPr>
              <w:t>financieros</w:t>
            </w:r>
            <w:r>
              <w:rPr>
                <w:color w:val="050505"/>
                <w:spacing w:val="10"/>
                <w:w w:val="105"/>
                <w:sz w:val="13"/>
              </w:rPr>
              <w:t xml:space="preserve"> </w:t>
            </w:r>
            <w:r>
              <w:rPr>
                <w:color w:val="161615"/>
                <w:w w:val="105"/>
                <w:sz w:val="13"/>
              </w:rPr>
              <w:t>a</w:t>
            </w:r>
            <w:r>
              <w:rPr>
                <w:color w:val="161615"/>
                <w:spacing w:val="-6"/>
                <w:w w:val="105"/>
                <w:sz w:val="13"/>
              </w:rPr>
              <w:t xml:space="preserve"> </w:t>
            </w:r>
            <w:r>
              <w:rPr>
                <w:color w:val="161615"/>
                <w:w w:val="105"/>
                <w:sz w:val="13"/>
              </w:rPr>
              <w:t>coste</w:t>
            </w:r>
            <w:r>
              <w:rPr>
                <w:color w:val="161615"/>
                <w:spacing w:val="7"/>
                <w:w w:val="105"/>
                <w:sz w:val="13"/>
              </w:rPr>
              <w:t xml:space="preserve"> </w:t>
            </w:r>
            <w:r>
              <w:rPr>
                <w:color w:val="161615"/>
                <w:spacing w:val="-2"/>
                <w:w w:val="105"/>
                <w:sz w:val="13"/>
              </w:rPr>
              <w:t>amortizado</w:t>
            </w:r>
          </w:p>
        </w:tc>
        <w:tc>
          <w:tcPr>
            <w:tcW w:w="2006" w:type="dxa"/>
          </w:tcPr>
          <w:p w14:paraId="2E7CBB86" w14:textId="77777777" w:rsidR="00DD02F0" w:rsidRDefault="00DD02F0">
            <w:pPr>
              <w:pStyle w:val="TableParagraph"/>
              <w:rPr>
                <w:rFonts w:ascii="Times New Roman"/>
                <w:sz w:val="10"/>
              </w:rPr>
            </w:pPr>
          </w:p>
        </w:tc>
        <w:tc>
          <w:tcPr>
            <w:tcW w:w="1255" w:type="dxa"/>
          </w:tcPr>
          <w:p w14:paraId="0232C399" w14:textId="77777777" w:rsidR="00DD02F0" w:rsidRDefault="00755876">
            <w:pPr>
              <w:pStyle w:val="TableParagraph"/>
              <w:spacing w:before="3"/>
              <w:ind w:right="190"/>
              <w:jc w:val="right"/>
              <w:rPr>
                <w:sz w:val="13"/>
              </w:rPr>
            </w:pPr>
            <w:r>
              <w:rPr>
                <w:color w:val="161615"/>
                <w:spacing w:val="-2"/>
                <w:w w:val="105"/>
                <w:sz w:val="13"/>
              </w:rPr>
              <w:t>5.705.308,80</w:t>
            </w:r>
          </w:p>
        </w:tc>
        <w:tc>
          <w:tcPr>
            <w:tcW w:w="1068" w:type="dxa"/>
          </w:tcPr>
          <w:p w14:paraId="708675BB" w14:textId="77777777" w:rsidR="00DD02F0" w:rsidRDefault="00755876">
            <w:pPr>
              <w:pStyle w:val="TableParagraph"/>
              <w:spacing w:before="3"/>
              <w:ind w:right="2"/>
              <w:jc w:val="right"/>
              <w:rPr>
                <w:sz w:val="13"/>
              </w:rPr>
            </w:pPr>
            <w:r>
              <w:rPr>
                <w:color w:val="161615"/>
                <w:spacing w:val="-2"/>
                <w:w w:val="105"/>
                <w:sz w:val="13"/>
              </w:rPr>
              <w:t>5.705.308,80</w:t>
            </w:r>
          </w:p>
        </w:tc>
        <w:tc>
          <w:tcPr>
            <w:tcW w:w="121" w:type="dxa"/>
          </w:tcPr>
          <w:p w14:paraId="715F8D21" w14:textId="77777777" w:rsidR="00DD02F0" w:rsidRDefault="00DD02F0">
            <w:pPr>
              <w:pStyle w:val="TableParagraph"/>
              <w:rPr>
                <w:rFonts w:ascii="Times New Roman"/>
                <w:sz w:val="10"/>
              </w:rPr>
            </w:pPr>
          </w:p>
        </w:tc>
      </w:tr>
      <w:tr w:rsidR="00DD02F0" w14:paraId="719E7BB7" w14:textId="77777777">
        <w:trPr>
          <w:trHeight w:val="173"/>
        </w:trPr>
        <w:tc>
          <w:tcPr>
            <w:tcW w:w="117" w:type="dxa"/>
            <w:vMerge/>
            <w:tcBorders>
              <w:top w:val="nil"/>
            </w:tcBorders>
          </w:tcPr>
          <w:p w14:paraId="5C2B0DFA" w14:textId="77777777" w:rsidR="00DD02F0" w:rsidRDefault="00DD02F0">
            <w:pPr>
              <w:rPr>
                <w:sz w:val="2"/>
                <w:szCs w:val="2"/>
              </w:rPr>
            </w:pPr>
          </w:p>
        </w:tc>
        <w:tc>
          <w:tcPr>
            <w:tcW w:w="4819" w:type="dxa"/>
          </w:tcPr>
          <w:p w14:paraId="7AC423E2" w14:textId="77777777" w:rsidR="00DD02F0" w:rsidRDefault="00755876">
            <w:pPr>
              <w:pStyle w:val="TableParagraph"/>
              <w:spacing w:before="8" w:line="145" w:lineRule="exact"/>
              <w:ind w:left="151"/>
              <w:rPr>
                <w:sz w:val="13"/>
              </w:rPr>
            </w:pPr>
            <w:r>
              <w:rPr>
                <w:color w:val="050505"/>
                <w:spacing w:val="-2"/>
                <w:w w:val="105"/>
                <w:sz w:val="13"/>
              </w:rPr>
              <w:t>Derivados</w:t>
            </w:r>
          </w:p>
        </w:tc>
        <w:tc>
          <w:tcPr>
            <w:tcW w:w="2006" w:type="dxa"/>
          </w:tcPr>
          <w:p w14:paraId="51A17CCD" w14:textId="77777777" w:rsidR="00DD02F0" w:rsidRDefault="00DD02F0">
            <w:pPr>
              <w:pStyle w:val="TableParagraph"/>
              <w:rPr>
                <w:rFonts w:ascii="Times New Roman"/>
                <w:sz w:val="10"/>
              </w:rPr>
            </w:pPr>
          </w:p>
        </w:tc>
        <w:tc>
          <w:tcPr>
            <w:tcW w:w="1255" w:type="dxa"/>
          </w:tcPr>
          <w:p w14:paraId="3B3DAD4C" w14:textId="77777777" w:rsidR="00DD02F0" w:rsidRDefault="00DD02F0">
            <w:pPr>
              <w:pStyle w:val="TableParagraph"/>
              <w:rPr>
                <w:rFonts w:ascii="Times New Roman"/>
                <w:sz w:val="10"/>
              </w:rPr>
            </w:pPr>
          </w:p>
        </w:tc>
        <w:tc>
          <w:tcPr>
            <w:tcW w:w="1068" w:type="dxa"/>
          </w:tcPr>
          <w:p w14:paraId="482E1ADE" w14:textId="77777777" w:rsidR="00DD02F0" w:rsidRDefault="00DD02F0">
            <w:pPr>
              <w:pStyle w:val="TableParagraph"/>
              <w:rPr>
                <w:rFonts w:ascii="Times New Roman"/>
                <w:sz w:val="10"/>
              </w:rPr>
            </w:pPr>
          </w:p>
        </w:tc>
        <w:tc>
          <w:tcPr>
            <w:tcW w:w="121" w:type="dxa"/>
          </w:tcPr>
          <w:p w14:paraId="2BC9A3D2" w14:textId="77777777" w:rsidR="00DD02F0" w:rsidRDefault="00DD02F0">
            <w:pPr>
              <w:pStyle w:val="TableParagraph"/>
              <w:rPr>
                <w:rFonts w:ascii="Times New Roman"/>
                <w:sz w:val="10"/>
              </w:rPr>
            </w:pPr>
          </w:p>
        </w:tc>
      </w:tr>
      <w:tr w:rsidR="00DD02F0" w14:paraId="73146C3E" w14:textId="77777777">
        <w:trPr>
          <w:trHeight w:val="172"/>
        </w:trPr>
        <w:tc>
          <w:tcPr>
            <w:tcW w:w="6942" w:type="dxa"/>
            <w:gridSpan w:val="3"/>
            <w:tcBorders>
              <w:bottom w:val="single" w:sz="2" w:space="0" w:color="000000"/>
            </w:tcBorders>
          </w:tcPr>
          <w:p w14:paraId="67FCFFCF" w14:textId="77777777" w:rsidR="00DD02F0" w:rsidRDefault="00755876">
            <w:pPr>
              <w:pStyle w:val="TableParagraph"/>
              <w:ind w:left="384"/>
              <w:rPr>
                <w:sz w:val="13"/>
              </w:rPr>
            </w:pPr>
            <w:r>
              <w:rPr>
                <w:color w:val="050505"/>
                <w:w w:val="105"/>
                <w:sz w:val="13"/>
              </w:rPr>
              <w:t>De</w:t>
            </w:r>
            <w:r>
              <w:rPr>
                <w:color w:val="050505"/>
                <w:spacing w:val="2"/>
                <w:w w:val="105"/>
                <w:sz w:val="13"/>
              </w:rPr>
              <w:t xml:space="preserve"> </w:t>
            </w:r>
            <w:r>
              <w:rPr>
                <w:color w:val="050505"/>
                <w:w w:val="105"/>
                <w:sz w:val="13"/>
              </w:rPr>
              <w:t>negociación</w:t>
            </w:r>
            <w:r>
              <w:rPr>
                <w:color w:val="050505"/>
                <w:spacing w:val="11"/>
                <w:w w:val="105"/>
                <w:sz w:val="13"/>
              </w:rPr>
              <w:t xml:space="preserve"> </w:t>
            </w:r>
            <w:r>
              <w:rPr>
                <w:color w:val="161615"/>
                <w:w w:val="105"/>
                <w:sz w:val="13"/>
              </w:rPr>
              <w:t>(Nota</w:t>
            </w:r>
            <w:r>
              <w:rPr>
                <w:color w:val="161615"/>
                <w:spacing w:val="-6"/>
                <w:w w:val="105"/>
                <w:sz w:val="13"/>
              </w:rPr>
              <w:t xml:space="preserve"> </w:t>
            </w:r>
            <w:r>
              <w:rPr>
                <w:color w:val="050505"/>
                <w:spacing w:val="-2"/>
                <w:w w:val="105"/>
                <w:sz w:val="13"/>
              </w:rPr>
              <w:t>14.3)</w:t>
            </w:r>
          </w:p>
        </w:tc>
        <w:tc>
          <w:tcPr>
            <w:tcW w:w="1255" w:type="dxa"/>
            <w:tcBorders>
              <w:bottom w:val="single" w:sz="2" w:space="0" w:color="000000"/>
            </w:tcBorders>
          </w:tcPr>
          <w:p w14:paraId="6FEE8A6D" w14:textId="77777777" w:rsidR="00DD02F0" w:rsidRDefault="00755876">
            <w:pPr>
              <w:pStyle w:val="TableParagraph"/>
              <w:spacing w:line="145" w:lineRule="exact"/>
              <w:ind w:right="185"/>
              <w:jc w:val="right"/>
              <w:rPr>
                <w:sz w:val="13"/>
              </w:rPr>
            </w:pPr>
            <w:r>
              <w:rPr>
                <w:color w:val="050505"/>
                <w:spacing w:val="-2"/>
                <w:w w:val="105"/>
                <w:sz w:val="13"/>
              </w:rPr>
              <w:t>1.958</w:t>
            </w:r>
            <w:r>
              <w:rPr>
                <w:color w:val="2A2826"/>
                <w:spacing w:val="-2"/>
                <w:w w:val="105"/>
                <w:sz w:val="13"/>
              </w:rPr>
              <w:t>,30</w:t>
            </w:r>
          </w:p>
        </w:tc>
        <w:tc>
          <w:tcPr>
            <w:tcW w:w="1068" w:type="dxa"/>
            <w:tcBorders>
              <w:bottom w:val="single" w:sz="2" w:space="0" w:color="000000"/>
            </w:tcBorders>
          </w:tcPr>
          <w:p w14:paraId="2D417CD2" w14:textId="77777777" w:rsidR="00DD02F0" w:rsidRDefault="00755876">
            <w:pPr>
              <w:pStyle w:val="TableParagraph"/>
              <w:spacing w:line="145" w:lineRule="exact"/>
              <w:ind w:right="-15"/>
              <w:jc w:val="right"/>
              <w:rPr>
                <w:sz w:val="13"/>
              </w:rPr>
            </w:pPr>
            <w:r>
              <w:rPr>
                <w:color w:val="050505"/>
                <w:spacing w:val="-2"/>
                <w:w w:val="105"/>
                <w:sz w:val="13"/>
              </w:rPr>
              <w:t>1.958</w:t>
            </w:r>
            <w:r>
              <w:rPr>
                <w:color w:val="2A2826"/>
                <w:spacing w:val="-2"/>
                <w:w w:val="105"/>
                <w:sz w:val="13"/>
              </w:rPr>
              <w:t>,30</w:t>
            </w:r>
          </w:p>
        </w:tc>
        <w:tc>
          <w:tcPr>
            <w:tcW w:w="121" w:type="dxa"/>
          </w:tcPr>
          <w:p w14:paraId="445E5CA1" w14:textId="77777777" w:rsidR="00DD02F0" w:rsidRDefault="00DD02F0">
            <w:pPr>
              <w:pStyle w:val="TableParagraph"/>
              <w:rPr>
                <w:rFonts w:ascii="Times New Roman"/>
                <w:sz w:val="12"/>
              </w:rPr>
            </w:pPr>
          </w:p>
        </w:tc>
      </w:tr>
      <w:tr w:rsidR="00DD02F0" w14:paraId="0C9DC07A" w14:textId="77777777">
        <w:trPr>
          <w:trHeight w:val="309"/>
        </w:trPr>
        <w:tc>
          <w:tcPr>
            <w:tcW w:w="6942" w:type="dxa"/>
            <w:gridSpan w:val="3"/>
            <w:tcBorders>
              <w:top w:val="single" w:sz="2" w:space="0" w:color="000000"/>
              <w:bottom w:val="single" w:sz="6" w:space="0" w:color="000000"/>
            </w:tcBorders>
          </w:tcPr>
          <w:p w14:paraId="71898BF8" w14:textId="77777777" w:rsidR="00DD02F0" w:rsidRDefault="00DD02F0">
            <w:pPr>
              <w:pStyle w:val="TableParagraph"/>
              <w:rPr>
                <w:rFonts w:ascii="Times New Roman"/>
                <w:sz w:val="16"/>
              </w:rPr>
            </w:pPr>
          </w:p>
        </w:tc>
        <w:tc>
          <w:tcPr>
            <w:tcW w:w="1255" w:type="dxa"/>
            <w:tcBorders>
              <w:top w:val="single" w:sz="2" w:space="0" w:color="000000"/>
              <w:bottom w:val="single" w:sz="6" w:space="0" w:color="000000"/>
            </w:tcBorders>
          </w:tcPr>
          <w:p w14:paraId="44CB9644" w14:textId="77777777" w:rsidR="00DD02F0" w:rsidRDefault="00755876">
            <w:pPr>
              <w:pStyle w:val="TableParagraph"/>
              <w:spacing w:line="137" w:lineRule="exact"/>
              <w:ind w:right="190"/>
              <w:jc w:val="right"/>
              <w:rPr>
                <w:sz w:val="13"/>
              </w:rPr>
            </w:pPr>
            <w:r>
              <w:rPr>
                <w:color w:val="161615"/>
                <w:spacing w:val="-2"/>
                <w:w w:val="105"/>
                <w:sz w:val="13"/>
              </w:rPr>
              <w:t>5.707.267,10</w:t>
            </w:r>
          </w:p>
        </w:tc>
        <w:tc>
          <w:tcPr>
            <w:tcW w:w="1068" w:type="dxa"/>
            <w:tcBorders>
              <w:top w:val="single" w:sz="2" w:space="0" w:color="000000"/>
              <w:bottom w:val="single" w:sz="6" w:space="0" w:color="000000"/>
            </w:tcBorders>
          </w:tcPr>
          <w:p w14:paraId="51507B34" w14:textId="77777777" w:rsidR="00DD02F0" w:rsidRDefault="00755876">
            <w:pPr>
              <w:pStyle w:val="TableParagraph"/>
              <w:spacing w:line="137" w:lineRule="exact"/>
              <w:ind w:right="2"/>
              <w:jc w:val="right"/>
              <w:rPr>
                <w:sz w:val="13"/>
              </w:rPr>
            </w:pPr>
            <w:r>
              <w:rPr>
                <w:color w:val="161615"/>
                <w:spacing w:val="-2"/>
                <w:w w:val="105"/>
                <w:sz w:val="13"/>
              </w:rPr>
              <w:t>5.707.267,10</w:t>
            </w:r>
          </w:p>
        </w:tc>
        <w:tc>
          <w:tcPr>
            <w:tcW w:w="121" w:type="dxa"/>
          </w:tcPr>
          <w:p w14:paraId="17936531" w14:textId="77777777" w:rsidR="00DD02F0" w:rsidRDefault="00DD02F0">
            <w:pPr>
              <w:pStyle w:val="TableParagraph"/>
              <w:rPr>
                <w:rFonts w:ascii="Times New Roman"/>
                <w:sz w:val="16"/>
              </w:rPr>
            </w:pPr>
          </w:p>
        </w:tc>
      </w:tr>
      <w:tr w:rsidR="00DD02F0" w14:paraId="3748097F" w14:textId="77777777">
        <w:trPr>
          <w:trHeight w:val="146"/>
        </w:trPr>
        <w:tc>
          <w:tcPr>
            <w:tcW w:w="6942" w:type="dxa"/>
            <w:gridSpan w:val="3"/>
            <w:tcBorders>
              <w:top w:val="single" w:sz="6" w:space="0" w:color="000000"/>
              <w:bottom w:val="single" w:sz="6" w:space="0" w:color="000000"/>
            </w:tcBorders>
          </w:tcPr>
          <w:p w14:paraId="1AEDBA3A" w14:textId="77777777" w:rsidR="00DD02F0" w:rsidRDefault="00755876">
            <w:pPr>
              <w:pStyle w:val="TableParagraph"/>
              <w:spacing w:before="9" w:line="117" w:lineRule="exact"/>
              <w:ind w:right="184"/>
              <w:jc w:val="right"/>
              <w:rPr>
                <w:sz w:val="13"/>
              </w:rPr>
            </w:pPr>
            <w:r>
              <w:rPr>
                <w:color w:val="050505"/>
                <w:spacing w:val="-2"/>
                <w:w w:val="105"/>
                <w:sz w:val="13"/>
              </w:rPr>
              <w:t>657.333,03</w:t>
            </w:r>
          </w:p>
        </w:tc>
        <w:tc>
          <w:tcPr>
            <w:tcW w:w="1255" w:type="dxa"/>
            <w:tcBorders>
              <w:top w:val="single" w:sz="6" w:space="0" w:color="000000"/>
              <w:bottom w:val="single" w:sz="6" w:space="0" w:color="000000"/>
            </w:tcBorders>
          </w:tcPr>
          <w:p w14:paraId="2D0DF580" w14:textId="77777777" w:rsidR="00DD02F0" w:rsidRDefault="00755876">
            <w:pPr>
              <w:pStyle w:val="TableParagraph"/>
              <w:spacing w:before="9" w:line="117" w:lineRule="exact"/>
              <w:ind w:right="189"/>
              <w:jc w:val="right"/>
              <w:rPr>
                <w:sz w:val="13"/>
              </w:rPr>
            </w:pPr>
            <w:r>
              <w:rPr>
                <w:color w:val="050505"/>
                <w:spacing w:val="-2"/>
                <w:w w:val="105"/>
                <w:sz w:val="13"/>
              </w:rPr>
              <w:t>7.943.805,65</w:t>
            </w:r>
          </w:p>
        </w:tc>
        <w:tc>
          <w:tcPr>
            <w:tcW w:w="1068" w:type="dxa"/>
            <w:tcBorders>
              <w:top w:val="single" w:sz="6" w:space="0" w:color="000000"/>
              <w:bottom w:val="single" w:sz="6" w:space="0" w:color="000000"/>
            </w:tcBorders>
          </w:tcPr>
          <w:p w14:paraId="0B8FEC58" w14:textId="77777777" w:rsidR="00DD02F0" w:rsidRDefault="00755876">
            <w:pPr>
              <w:pStyle w:val="TableParagraph"/>
              <w:spacing w:before="9" w:line="117" w:lineRule="exact"/>
              <w:ind w:right="1"/>
              <w:jc w:val="right"/>
              <w:rPr>
                <w:sz w:val="13"/>
              </w:rPr>
            </w:pPr>
            <w:r>
              <w:rPr>
                <w:color w:val="050505"/>
                <w:spacing w:val="-2"/>
                <w:w w:val="105"/>
                <w:sz w:val="13"/>
              </w:rPr>
              <w:t>8.601.138,68</w:t>
            </w:r>
          </w:p>
        </w:tc>
        <w:tc>
          <w:tcPr>
            <w:tcW w:w="121" w:type="dxa"/>
          </w:tcPr>
          <w:p w14:paraId="2B6AB254" w14:textId="77777777" w:rsidR="00DD02F0" w:rsidRDefault="00DD02F0">
            <w:pPr>
              <w:pStyle w:val="TableParagraph"/>
              <w:rPr>
                <w:rFonts w:ascii="Times New Roman"/>
                <w:sz w:val="8"/>
              </w:rPr>
            </w:pPr>
          </w:p>
        </w:tc>
      </w:tr>
      <w:tr w:rsidR="00DD02F0" w14:paraId="6E07801D" w14:textId="77777777">
        <w:trPr>
          <w:trHeight w:val="350"/>
        </w:trPr>
        <w:tc>
          <w:tcPr>
            <w:tcW w:w="4936" w:type="dxa"/>
            <w:gridSpan w:val="2"/>
          </w:tcPr>
          <w:p w14:paraId="61A123D4" w14:textId="77777777" w:rsidR="00DD02F0" w:rsidRDefault="00DD02F0">
            <w:pPr>
              <w:pStyle w:val="TableParagraph"/>
              <w:spacing w:before="9"/>
              <w:rPr>
                <w:sz w:val="15"/>
              </w:rPr>
            </w:pPr>
          </w:p>
          <w:p w14:paraId="7DE85BEC" w14:textId="77777777" w:rsidR="00DD02F0" w:rsidRDefault="00755876">
            <w:pPr>
              <w:pStyle w:val="TableParagraph"/>
              <w:spacing w:line="142" w:lineRule="exact"/>
              <w:ind w:left="115"/>
              <w:rPr>
                <w:sz w:val="13"/>
              </w:rPr>
            </w:pPr>
            <w:r>
              <w:rPr>
                <w:color w:val="050505"/>
                <w:w w:val="115"/>
                <w:sz w:val="13"/>
              </w:rPr>
              <w:t>Ejercicio</w:t>
            </w:r>
            <w:r>
              <w:rPr>
                <w:color w:val="050505"/>
                <w:spacing w:val="5"/>
                <w:w w:val="115"/>
                <w:sz w:val="13"/>
              </w:rPr>
              <w:t xml:space="preserve"> </w:t>
            </w:r>
            <w:r>
              <w:rPr>
                <w:color w:val="050505"/>
                <w:spacing w:val="-4"/>
                <w:w w:val="115"/>
                <w:sz w:val="13"/>
              </w:rPr>
              <w:t>2023</w:t>
            </w:r>
          </w:p>
        </w:tc>
        <w:tc>
          <w:tcPr>
            <w:tcW w:w="2006" w:type="dxa"/>
          </w:tcPr>
          <w:p w14:paraId="561B59C1" w14:textId="77777777" w:rsidR="00DD02F0" w:rsidRDefault="00DD02F0">
            <w:pPr>
              <w:pStyle w:val="TableParagraph"/>
              <w:rPr>
                <w:rFonts w:ascii="Times New Roman"/>
                <w:sz w:val="16"/>
              </w:rPr>
            </w:pPr>
          </w:p>
        </w:tc>
        <w:tc>
          <w:tcPr>
            <w:tcW w:w="1255" w:type="dxa"/>
          </w:tcPr>
          <w:p w14:paraId="724F260A" w14:textId="77777777" w:rsidR="00DD02F0" w:rsidRDefault="00DD02F0">
            <w:pPr>
              <w:pStyle w:val="TableParagraph"/>
              <w:rPr>
                <w:rFonts w:ascii="Times New Roman"/>
                <w:sz w:val="16"/>
              </w:rPr>
            </w:pPr>
          </w:p>
        </w:tc>
        <w:tc>
          <w:tcPr>
            <w:tcW w:w="1068" w:type="dxa"/>
          </w:tcPr>
          <w:p w14:paraId="6173412C" w14:textId="77777777" w:rsidR="00DD02F0" w:rsidRDefault="00DD02F0">
            <w:pPr>
              <w:pStyle w:val="TableParagraph"/>
              <w:rPr>
                <w:rFonts w:ascii="Times New Roman"/>
                <w:sz w:val="16"/>
              </w:rPr>
            </w:pPr>
          </w:p>
        </w:tc>
        <w:tc>
          <w:tcPr>
            <w:tcW w:w="121" w:type="dxa"/>
          </w:tcPr>
          <w:p w14:paraId="1D98126C" w14:textId="77777777" w:rsidR="00DD02F0" w:rsidRDefault="00DD02F0">
            <w:pPr>
              <w:pStyle w:val="TableParagraph"/>
              <w:rPr>
                <w:rFonts w:ascii="Times New Roman"/>
                <w:sz w:val="16"/>
              </w:rPr>
            </w:pPr>
          </w:p>
        </w:tc>
      </w:tr>
      <w:tr w:rsidR="00DD02F0" w14:paraId="020DC566" w14:textId="77777777">
        <w:trPr>
          <w:trHeight w:val="170"/>
        </w:trPr>
        <w:tc>
          <w:tcPr>
            <w:tcW w:w="4936" w:type="dxa"/>
            <w:gridSpan w:val="2"/>
          </w:tcPr>
          <w:p w14:paraId="30CAD24B" w14:textId="77777777" w:rsidR="00DD02F0" w:rsidRDefault="00755876">
            <w:pPr>
              <w:pStyle w:val="TableParagraph"/>
              <w:spacing w:before="8" w:line="142" w:lineRule="exact"/>
              <w:ind w:left="116"/>
              <w:rPr>
                <w:sz w:val="13"/>
              </w:rPr>
            </w:pPr>
            <w:r>
              <w:rPr>
                <w:color w:val="050505"/>
                <w:w w:val="105"/>
                <w:sz w:val="13"/>
              </w:rPr>
              <w:t>Activos</w:t>
            </w:r>
            <w:r>
              <w:rPr>
                <w:color w:val="050505"/>
                <w:spacing w:val="5"/>
                <w:w w:val="105"/>
                <w:sz w:val="13"/>
              </w:rPr>
              <w:t xml:space="preserve"> </w:t>
            </w:r>
            <w:r>
              <w:rPr>
                <w:color w:val="050505"/>
                <w:w w:val="105"/>
                <w:sz w:val="13"/>
              </w:rPr>
              <w:t>financieros</w:t>
            </w:r>
            <w:r>
              <w:rPr>
                <w:color w:val="050505"/>
                <w:spacing w:val="6"/>
                <w:w w:val="105"/>
                <w:sz w:val="13"/>
              </w:rPr>
              <w:t xml:space="preserve"> </w:t>
            </w:r>
            <w:r>
              <w:rPr>
                <w:color w:val="161615"/>
                <w:w w:val="105"/>
                <w:sz w:val="13"/>
              </w:rPr>
              <w:t>a</w:t>
            </w:r>
            <w:r>
              <w:rPr>
                <w:color w:val="161615"/>
                <w:spacing w:val="-1"/>
                <w:w w:val="105"/>
                <w:sz w:val="13"/>
              </w:rPr>
              <w:t xml:space="preserve"> </w:t>
            </w:r>
            <w:r>
              <w:rPr>
                <w:color w:val="050505"/>
                <w:w w:val="105"/>
                <w:sz w:val="13"/>
              </w:rPr>
              <w:t>largo</w:t>
            </w:r>
            <w:r>
              <w:rPr>
                <w:color w:val="050505"/>
                <w:spacing w:val="3"/>
                <w:w w:val="105"/>
                <w:sz w:val="13"/>
              </w:rPr>
              <w:t xml:space="preserve"> </w:t>
            </w:r>
            <w:r>
              <w:rPr>
                <w:color w:val="050505"/>
                <w:spacing w:val="-4"/>
                <w:w w:val="105"/>
                <w:sz w:val="13"/>
              </w:rPr>
              <w:t>plazo</w:t>
            </w:r>
          </w:p>
        </w:tc>
        <w:tc>
          <w:tcPr>
            <w:tcW w:w="2006" w:type="dxa"/>
          </w:tcPr>
          <w:p w14:paraId="6FF26787" w14:textId="77777777" w:rsidR="00DD02F0" w:rsidRDefault="00DD02F0">
            <w:pPr>
              <w:pStyle w:val="TableParagraph"/>
              <w:rPr>
                <w:rFonts w:ascii="Times New Roman"/>
                <w:sz w:val="10"/>
              </w:rPr>
            </w:pPr>
          </w:p>
        </w:tc>
        <w:tc>
          <w:tcPr>
            <w:tcW w:w="1255" w:type="dxa"/>
          </w:tcPr>
          <w:p w14:paraId="417A8F8B" w14:textId="77777777" w:rsidR="00DD02F0" w:rsidRDefault="00DD02F0">
            <w:pPr>
              <w:pStyle w:val="TableParagraph"/>
              <w:rPr>
                <w:rFonts w:ascii="Times New Roman"/>
                <w:sz w:val="10"/>
              </w:rPr>
            </w:pPr>
          </w:p>
        </w:tc>
        <w:tc>
          <w:tcPr>
            <w:tcW w:w="1068" w:type="dxa"/>
          </w:tcPr>
          <w:p w14:paraId="15E197BF" w14:textId="77777777" w:rsidR="00DD02F0" w:rsidRDefault="00DD02F0">
            <w:pPr>
              <w:pStyle w:val="TableParagraph"/>
              <w:rPr>
                <w:rFonts w:ascii="Times New Roman"/>
                <w:sz w:val="10"/>
              </w:rPr>
            </w:pPr>
          </w:p>
        </w:tc>
        <w:tc>
          <w:tcPr>
            <w:tcW w:w="121" w:type="dxa"/>
          </w:tcPr>
          <w:p w14:paraId="0A874279" w14:textId="77777777" w:rsidR="00DD02F0" w:rsidRDefault="00DD02F0">
            <w:pPr>
              <w:pStyle w:val="TableParagraph"/>
              <w:rPr>
                <w:rFonts w:ascii="Times New Roman"/>
                <w:sz w:val="10"/>
              </w:rPr>
            </w:pPr>
          </w:p>
        </w:tc>
      </w:tr>
      <w:tr w:rsidR="00DD02F0" w14:paraId="580913B6" w14:textId="77777777">
        <w:trPr>
          <w:trHeight w:val="159"/>
        </w:trPr>
        <w:tc>
          <w:tcPr>
            <w:tcW w:w="4936" w:type="dxa"/>
            <w:gridSpan w:val="2"/>
          </w:tcPr>
          <w:p w14:paraId="655A7853" w14:textId="77777777" w:rsidR="00DD02F0" w:rsidRDefault="00755876">
            <w:pPr>
              <w:pStyle w:val="TableParagraph"/>
              <w:spacing w:before="8" w:line="132" w:lineRule="exact"/>
              <w:ind w:left="260"/>
              <w:rPr>
                <w:sz w:val="13"/>
              </w:rPr>
            </w:pPr>
            <w:r>
              <w:rPr>
                <w:color w:val="050505"/>
                <w:w w:val="105"/>
                <w:sz w:val="13"/>
              </w:rPr>
              <w:t>Activos</w:t>
            </w:r>
            <w:r>
              <w:rPr>
                <w:color w:val="050505"/>
                <w:spacing w:val="4"/>
                <w:w w:val="105"/>
                <w:sz w:val="13"/>
              </w:rPr>
              <w:t xml:space="preserve"> </w:t>
            </w:r>
            <w:r>
              <w:rPr>
                <w:color w:val="050505"/>
                <w:w w:val="105"/>
                <w:sz w:val="13"/>
              </w:rPr>
              <w:t>financieros</w:t>
            </w:r>
            <w:r>
              <w:rPr>
                <w:color w:val="050505"/>
                <w:spacing w:val="10"/>
                <w:w w:val="105"/>
                <w:sz w:val="13"/>
              </w:rPr>
              <w:t xml:space="preserve"> </w:t>
            </w:r>
            <w:r>
              <w:rPr>
                <w:color w:val="161615"/>
                <w:w w:val="105"/>
                <w:sz w:val="13"/>
              </w:rPr>
              <w:t>a</w:t>
            </w:r>
            <w:r>
              <w:rPr>
                <w:color w:val="161615"/>
                <w:spacing w:val="-6"/>
                <w:w w:val="105"/>
                <w:sz w:val="13"/>
              </w:rPr>
              <w:t xml:space="preserve"> </w:t>
            </w:r>
            <w:r>
              <w:rPr>
                <w:color w:val="161615"/>
                <w:w w:val="105"/>
                <w:sz w:val="13"/>
              </w:rPr>
              <w:t>coste</w:t>
            </w:r>
            <w:r>
              <w:rPr>
                <w:color w:val="161615"/>
                <w:spacing w:val="7"/>
                <w:w w:val="105"/>
                <w:sz w:val="13"/>
              </w:rPr>
              <w:t xml:space="preserve"> </w:t>
            </w:r>
            <w:r>
              <w:rPr>
                <w:color w:val="161615"/>
                <w:spacing w:val="-2"/>
                <w:w w:val="105"/>
                <w:sz w:val="13"/>
              </w:rPr>
              <w:t>amortizado</w:t>
            </w:r>
          </w:p>
        </w:tc>
        <w:tc>
          <w:tcPr>
            <w:tcW w:w="2006" w:type="dxa"/>
          </w:tcPr>
          <w:p w14:paraId="5AC6F0AE" w14:textId="77777777" w:rsidR="00DD02F0" w:rsidRDefault="00DD02F0">
            <w:pPr>
              <w:pStyle w:val="TableParagraph"/>
              <w:rPr>
                <w:rFonts w:ascii="Times New Roman"/>
                <w:sz w:val="10"/>
              </w:rPr>
            </w:pPr>
          </w:p>
        </w:tc>
        <w:tc>
          <w:tcPr>
            <w:tcW w:w="1255" w:type="dxa"/>
          </w:tcPr>
          <w:p w14:paraId="1D0C1C9A" w14:textId="77777777" w:rsidR="00DD02F0" w:rsidRDefault="00755876">
            <w:pPr>
              <w:pStyle w:val="TableParagraph"/>
              <w:spacing w:before="8" w:line="132" w:lineRule="exact"/>
              <w:ind w:right="185"/>
              <w:jc w:val="right"/>
              <w:rPr>
                <w:sz w:val="13"/>
              </w:rPr>
            </w:pPr>
            <w:r>
              <w:rPr>
                <w:color w:val="050505"/>
                <w:spacing w:val="-2"/>
                <w:w w:val="105"/>
                <w:sz w:val="13"/>
              </w:rPr>
              <w:t>1.727.223</w:t>
            </w:r>
            <w:r>
              <w:rPr>
                <w:color w:val="2A2826"/>
                <w:spacing w:val="-2"/>
                <w:w w:val="105"/>
                <w:sz w:val="13"/>
              </w:rPr>
              <w:t>,</w:t>
            </w:r>
            <w:r>
              <w:rPr>
                <w:color w:val="050505"/>
                <w:spacing w:val="-2"/>
                <w:w w:val="105"/>
                <w:sz w:val="13"/>
              </w:rPr>
              <w:t>10</w:t>
            </w:r>
          </w:p>
        </w:tc>
        <w:tc>
          <w:tcPr>
            <w:tcW w:w="1068" w:type="dxa"/>
          </w:tcPr>
          <w:p w14:paraId="74B20E2B" w14:textId="77777777" w:rsidR="00DD02F0" w:rsidRDefault="00755876">
            <w:pPr>
              <w:pStyle w:val="TableParagraph"/>
              <w:spacing w:before="8" w:line="132" w:lineRule="exact"/>
              <w:ind w:right="-15"/>
              <w:jc w:val="right"/>
              <w:rPr>
                <w:sz w:val="13"/>
              </w:rPr>
            </w:pPr>
            <w:r>
              <w:rPr>
                <w:color w:val="050505"/>
                <w:spacing w:val="-2"/>
                <w:w w:val="105"/>
                <w:sz w:val="13"/>
              </w:rPr>
              <w:t>1.727.223</w:t>
            </w:r>
            <w:r>
              <w:rPr>
                <w:color w:val="2A2826"/>
                <w:spacing w:val="-2"/>
                <w:w w:val="105"/>
                <w:sz w:val="13"/>
              </w:rPr>
              <w:t>,</w:t>
            </w:r>
            <w:r>
              <w:rPr>
                <w:color w:val="050505"/>
                <w:spacing w:val="-2"/>
                <w:w w:val="105"/>
                <w:sz w:val="13"/>
              </w:rPr>
              <w:t>10</w:t>
            </w:r>
          </w:p>
        </w:tc>
        <w:tc>
          <w:tcPr>
            <w:tcW w:w="121" w:type="dxa"/>
          </w:tcPr>
          <w:p w14:paraId="6DD679BC" w14:textId="77777777" w:rsidR="00DD02F0" w:rsidRDefault="00DD02F0">
            <w:pPr>
              <w:pStyle w:val="TableParagraph"/>
              <w:rPr>
                <w:rFonts w:ascii="Times New Roman"/>
                <w:sz w:val="10"/>
              </w:rPr>
            </w:pPr>
          </w:p>
        </w:tc>
      </w:tr>
      <w:tr w:rsidR="00DD02F0" w14:paraId="5DCA7E87" w14:textId="77777777">
        <w:trPr>
          <w:trHeight w:val="178"/>
        </w:trPr>
        <w:tc>
          <w:tcPr>
            <w:tcW w:w="4936" w:type="dxa"/>
            <w:gridSpan w:val="2"/>
          </w:tcPr>
          <w:p w14:paraId="6F46150A" w14:textId="77777777" w:rsidR="00DD02F0" w:rsidRDefault="00755876">
            <w:pPr>
              <w:pStyle w:val="TableParagraph"/>
              <w:spacing w:line="158" w:lineRule="exact"/>
              <w:ind w:left="260"/>
              <w:rPr>
                <w:sz w:val="13"/>
              </w:rPr>
            </w:pPr>
            <w:r>
              <w:rPr>
                <w:color w:val="050505"/>
                <w:w w:val="105"/>
                <w:sz w:val="13"/>
              </w:rPr>
              <w:t>Activos</w:t>
            </w:r>
            <w:r>
              <w:rPr>
                <w:color w:val="050505"/>
                <w:spacing w:val="5"/>
                <w:w w:val="105"/>
                <w:sz w:val="13"/>
              </w:rPr>
              <w:t xml:space="preserve"> </w:t>
            </w:r>
            <w:r>
              <w:rPr>
                <w:color w:val="161615"/>
                <w:w w:val="105"/>
                <w:sz w:val="13"/>
              </w:rPr>
              <w:t>a valor</w:t>
            </w:r>
            <w:r>
              <w:rPr>
                <w:color w:val="161615"/>
                <w:spacing w:val="5"/>
                <w:w w:val="105"/>
                <w:sz w:val="13"/>
              </w:rPr>
              <w:t xml:space="preserve"> </w:t>
            </w:r>
            <w:r>
              <w:rPr>
                <w:color w:val="050505"/>
                <w:w w:val="105"/>
                <w:sz w:val="13"/>
              </w:rPr>
              <w:t>razonable</w:t>
            </w:r>
            <w:r>
              <w:rPr>
                <w:color w:val="050505"/>
                <w:spacing w:val="10"/>
                <w:w w:val="105"/>
                <w:sz w:val="13"/>
              </w:rPr>
              <w:t xml:space="preserve"> </w:t>
            </w:r>
            <w:r>
              <w:rPr>
                <w:color w:val="161615"/>
                <w:w w:val="105"/>
                <w:sz w:val="13"/>
              </w:rPr>
              <w:t>con</w:t>
            </w:r>
            <w:r>
              <w:rPr>
                <w:color w:val="161615"/>
                <w:spacing w:val="-1"/>
                <w:w w:val="105"/>
                <w:sz w:val="13"/>
              </w:rPr>
              <w:t xml:space="preserve"> </w:t>
            </w:r>
            <w:r>
              <w:rPr>
                <w:color w:val="161615"/>
                <w:w w:val="105"/>
                <w:sz w:val="13"/>
              </w:rPr>
              <w:t>cambios</w:t>
            </w:r>
            <w:r>
              <w:rPr>
                <w:color w:val="161615"/>
                <w:spacing w:val="3"/>
                <w:w w:val="105"/>
                <w:sz w:val="13"/>
              </w:rPr>
              <w:t xml:space="preserve"> </w:t>
            </w:r>
            <w:r>
              <w:rPr>
                <w:color w:val="161615"/>
                <w:w w:val="105"/>
                <w:sz w:val="13"/>
              </w:rPr>
              <w:t>en</w:t>
            </w:r>
            <w:r>
              <w:rPr>
                <w:color w:val="161615"/>
                <w:spacing w:val="5"/>
                <w:w w:val="105"/>
                <w:sz w:val="13"/>
              </w:rPr>
              <w:t xml:space="preserve"> </w:t>
            </w:r>
            <w:r>
              <w:rPr>
                <w:color w:val="050505"/>
                <w:w w:val="105"/>
                <w:sz w:val="13"/>
              </w:rPr>
              <w:t>pérdidas</w:t>
            </w:r>
            <w:r>
              <w:rPr>
                <w:color w:val="050505"/>
                <w:spacing w:val="9"/>
                <w:w w:val="105"/>
                <w:sz w:val="13"/>
              </w:rPr>
              <w:t xml:space="preserve"> </w:t>
            </w:r>
            <w:r>
              <w:rPr>
                <w:rFonts w:ascii="Times New Roman" w:hAnsi="Times New Roman"/>
                <w:color w:val="161615"/>
                <w:w w:val="105"/>
                <w:sz w:val="15"/>
              </w:rPr>
              <w:t>y</w:t>
            </w:r>
            <w:r>
              <w:rPr>
                <w:rFonts w:ascii="Times New Roman" w:hAnsi="Times New Roman"/>
                <w:color w:val="161615"/>
                <w:spacing w:val="-4"/>
                <w:w w:val="105"/>
                <w:sz w:val="15"/>
              </w:rPr>
              <w:t xml:space="preserve"> </w:t>
            </w:r>
            <w:r>
              <w:rPr>
                <w:color w:val="161615"/>
                <w:spacing w:val="-2"/>
                <w:w w:val="105"/>
                <w:sz w:val="13"/>
              </w:rPr>
              <w:t>ganancias</w:t>
            </w:r>
          </w:p>
        </w:tc>
        <w:tc>
          <w:tcPr>
            <w:tcW w:w="2006" w:type="dxa"/>
          </w:tcPr>
          <w:p w14:paraId="6EA21E5C" w14:textId="77777777" w:rsidR="00DD02F0" w:rsidRDefault="00755876">
            <w:pPr>
              <w:pStyle w:val="TableParagraph"/>
              <w:spacing w:before="18" w:line="140" w:lineRule="exact"/>
              <w:ind w:right="182"/>
              <w:jc w:val="right"/>
              <w:rPr>
                <w:sz w:val="13"/>
              </w:rPr>
            </w:pPr>
            <w:r>
              <w:rPr>
                <w:color w:val="161615"/>
                <w:spacing w:val="-2"/>
                <w:w w:val="105"/>
                <w:sz w:val="13"/>
              </w:rPr>
              <w:t>4.784,19</w:t>
            </w:r>
          </w:p>
        </w:tc>
        <w:tc>
          <w:tcPr>
            <w:tcW w:w="1255" w:type="dxa"/>
          </w:tcPr>
          <w:p w14:paraId="5C73A7D5" w14:textId="77777777" w:rsidR="00DD02F0" w:rsidRDefault="00DD02F0">
            <w:pPr>
              <w:pStyle w:val="TableParagraph"/>
              <w:rPr>
                <w:rFonts w:ascii="Times New Roman"/>
                <w:sz w:val="12"/>
              </w:rPr>
            </w:pPr>
          </w:p>
        </w:tc>
        <w:tc>
          <w:tcPr>
            <w:tcW w:w="1068" w:type="dxa"/>
          </w:tcPr>
          <w:p w14:paraId="5BFA6C52" w14:textId="77777777" w:rsidR="00DD02F0" w:rsidRDefault="00755876">
            <w:pPr>
              <w:pStyle w:val="TableParagraph"/>
              <w:spacing w:before="18" w:line="140" w:lineRule="exact"/>
              <w:jc w:val="right"/>
              <w:rPr>
                <w:sz w:val="13"/>
              </w:rPr>
            </w:pPr>
            <w:r>
              <w:rPr>
                <w:color w:val="161615"/>
                <w:spacing w:val="-2"/>
                <w:w w:val="105"/>
                <w:sz w:val="13"/>
              </w:rPr>
              <w:t>4.784,19</w:t>
            </w:r>
          </w:p>
        </w:tc>
        <w:tc>
          <w:tcPr>
            <w:tcW w:w="121" w:type="dxa"/>
          </w:tcPr>
          <w:p w14:paraId="311A6CBE" w14:textId="77777777" w:rsidR="00DD02F0" w:rsidRDefault="00DD02F0">
            <w:pPr>
              <w:pStyle w:val="TableParagraph"/>
              <w:rPr>
                <w:rFonts w:ascii="Times New Roman"/>
                <w:sz w:val="12"/>
              </w:rPr>
            </w:pPr>
          </w:p>
        </w:tc>
      </w:tr>
      <w:tr w:rsidR="00DD02F0" w14:paraId="6DD3EA27" w14:textId="77777777">
        <w:trPr>
          <w:trHeight w:val="167"/>
        </w:trPr>
        <w:tc>
          <w:tcPr>
            <w:tcW w:w="4936" w:type="dxa"/>
            <w:gridSpan w:val="2"/>
          </w:tcPr>
          <w:p w14:paraId="3C64E227" w14:textId="77777777" w:rsidR="00DD02F0" w:rsidRDefault="00755876">
            <w:pPr>
              <w:pStyle w:val="TableParagraph"/>
              <w:spacing w:before="5" w:line="142" w:lineRule="exact"/>
              <w:ind w:left="269"/>
              <w:rPr>
                <w:sz w:val="13"/>
              </w:rPr>
            </w:pPr>
            <w:r>
              <w:rPr>
                <w:color w:val="050505"/>
                <w:w w:val="105"/>
                <w:sz w:val="13"/>
              </w:rPr>
              <w:t>Activos</w:t>
            </w:r>
            <w:r>
              <w:rPr>
                <w:color w:val="050505"/>
                <w:spacing w:val="2"/>
                <w:w w:val="105"/>
                <w:sz w:val="13"/>
              </w:rPr>
              <w:t xml:space="preserve"> </w:t>
            </w:r>
            <w:r>
              <w:rPr>
                <w:color w:val="050505"/>
                <w:w w:val="105"/>
                <w:sz w:val="13"/>
              </w:rPr>
              <w:t>financieros</w:t>
            </w:r>
            <w:r>
              <w:rPr>
                <w:color w:val="050505"/>
                <w:spacing w:val="7"/>
                <w:w w:val="105"/>
                <w:sz w:val="13"/>
              </w:rPr>
              <w:t xml:space="preserve"> </w:t>
            </w:r>
            <w:r>
              <w:rPr>
                <w:color w:val="161615"/>
                <w:w w:val="105"/>
                <w:sz w:val="13"/>
              </w:rPr>
              <w:t>a</w:t>
            </w:r>
            <w:r>
              <w:rPr>
                <w:color w:val="161615"/>
                <w:spacing w:val="-1"/>
                <w:w w:val="105"/>
                <w:sz w:val="13"/>
              </w:rPr>
              <w:t xml:space="preserve"> </w:t>
            </w:r>
            <w:r>
              <w:rPr>
                <w:color w:val="161615"/>
                <w:spacing w:val="-2"/>
                <w:w w:val="105"/>
                <w:sz w:val="13"/>
              </w:rPr>
              <w:t>coste</w:t>
            </w:r>
          </w:p>
        </w:tc>
        <w:tc>
          <w:tcPr>
            <w:tcW w:w="2006" w:type="dxa"/>
          </w:tcPr>
          <w:p w14:paraId="0544B53C" w14:textId="77777777" w:rsidR="00DD02F0" w:rsidRDefault="00755876">
            <w:pPr>
              <w:pStyle w:val="TableParagraph"/>
              <w:spacing w:before="5" w:line="142" w:lineRule="exact"/>
              <w:ind w:right="185"/>
              <w:jc w:val="right"/>
              <w:rPr>
                <w:sz w:val="13"/>
              </w:rPr>
            </w:pPr>
            <w:r>
              <w:rPr>
                <w:color w:val="161615"/>
                <w:spacing w:val="-2"/>
                <w:w w:val="105"/>
                <w:sz w:val="13"/>
              </w:rPr>
              <w:t>500.610,00</w:t>
            </w:r>
          </w:p>
        </w:tc>
        <w:tc>
          <w:tcPr>
            <w:tcW w:w="1255" w:type="dxa"/>
          </w:tcPr>
          <w:p w14:paraId="37E961B7" w14:textId="77777777" w:rsidR="00DD02F0" w:rsidRDefault="00DD02F0">
            <w:pPr>
              <w:pStyle w:val="TableParagraph"/>
              <w:rPr>
                <w:rFonts w:ascii="Times New Roman"/>
                <w:sz w:val="10"/>
              </w:rPr>
            </w:pPr>
          </w:p>
        </w:tc>
        <w:tc>
          <w:tcPr>
            <w:tcW w:w="1068" w:type="dxa"/>
          </w:tcPr>
          <w:p w14:paraId="0F5675B0" w14:textId="77777777" w:rsidR="00DD02F0" w:rsidRDefault="00755876">
            <w:pPr>
              <w:pStyle w:val="TableParagraph"/>
              <w:spacing w:before="5" w:line="142" w:lineRule="exact"/>
              <w:jc w:val="right"/>
              <w:rPr>
                <w:sz w:val="13"/>
              </w:rPr>
            </w:pPr>
            <w:r>
              <w:rPr>
                <w:color w:val="161615"/>
                <w:spacing w:val="-2"/>
                <w:w w:val="105"/>
                <w:sz w:val="13"/>
              </w:rPr>
              <w:t>500.610,00</w:t>
            </w:r>
          </w:p>
        </w:tc>
        <w:tc>
          <w:tcPr>
            <w:tcW w:w="121" w:type="dxa"/>
          </w:tcPr>
          <w:p w14:paraId="02ED8A01" w14:textId="77777777" w:rsidR="00DD02F0" w:rsidRDefault="00DD02F0">
            <w:pPr>
              <w:pStyle w:val="TableParagraph"/>
              <w:rPr>
                <w:rFonts w:ascii="Times New Roman"/>
                <w:sz w:val="10"/>
              </w:rPr>
            </w:pPr>
          </w:p>
        </w:tc>
      </w:tr>
      <w:tr w:rsidR="00DD02F0" w14:paraId="55F911F0" w14:textId="77777777">
        <w:trPr>
          <w:trHeight w:val="170"/>
        </w:trPr>
        <w:tc>
          <w:tcPr>
            <w:tcW w:w="4936" w:type="dxa"/>
            <w:gridSpan w:val="2"/>
          </w:tcPr>
          <w:p w14:paraId="75CAD74C" w14:textId="77777777" w:rsidR="00DD02F0" w:rsidRDefault="00755876">
            <w:pPr>
              <w:pStyle w:val="TableParagraph"/>
              <w:spacing w:before="8" w:line="142" w:lineRule="exact"/>
              <w:ind w:left="268"/>
              <w:rPr>
                <w:sz w:val="13"/>
              </w:rPr>
            </w:pPr>
            <w:r>
              <w:rPr>
                <w:color w:val="050505"/>
                <w:spacing w:val="-2"/>
                <w:w w:val="105"/>
                <w:sz w:val="13"/>
              </w:rPr>
              <w:t>Derivados</w:t>
            </w:r>
          </w:p>
        </w:tc>
        <w:tc>
          <w:tcPr>
            <w:tcW w:w="2006" w:type="dxa"/>
          </w:tcPr>
          <w:p w14:paraId="01B27C91" w14:textId="77777777" w:rsidR="00DD02F0" w:rsidRDefault="00DD02F0">
            <w:pPr>
              <w:pStyle w:val="TableParagraph"/>
              <w:rPr>
                <w:rFonts w:ascii="Times New Roman"/>
                <w:sz w:val="10"/>
              </w:rPr>
            </w:pPr>
          </w:p>
        </w:tc>
        <w:tc>
          <w:tcPr>
            <w:tcW w:w="1255" w:type="dxa"/>
          </w:tcPr>
          <w:p w14:paraId="37618731" w14:textId="77777777" w:rsidR="00DD02F0" w:rsidRDefault="00DD02F0">
            <w:pPr>
              <w:pStyle w:val="TableParagraph"/>
              <w:rPr>
                <w:rFonts w:ascii="Times New Roman"/>
                <w:sz w:val="10"/>
              </w:rPr>
            </w:pPr>
          </w:p>
        </w:tc>
        <w:tc>
          <w:tcPr>
            <w:tcW w:w="1068" w:type="dxa"/>
          </w:tcPr>
          <w:p w14:paraId="338C2557" w14:textId="77777777" w:rsidR="00DD02F0" w:rsidRDefault="00DD02F0">
            <w:pPr>
              <w:pStyle w:val="TableParagraph"/>
              <w:rPr>
                <w:rFonts w:ascii="Times New Roman"/>
                <w:sz w:val="10"/>
              </w:rPr>
            </w:pPr>
          </w:p>
        </w:tc>
        <w:tc>
          <w:tcPr>
            <w:tcW w:w="121" w:type="dxa"/>
          </w:tcPr>
          <w:p w14:paraId="2281507A" w14:textId="77777777" w:rsidR="00DD02F0" w:rsidRDefault="00DD02F0">
            <w:pPr>
              <w:pStyle w:val="TableParagraph"/>
              <w:rPr>
                <w:rFonts w:ascii="Times New Roman"/>
                <w:sz w:val="10"/>
              </w:rPr>
            </w:pPr>
          </w:p>
        </w:tc>
      </w:tr>
      <w:tr w:rsidR="00DD02F0" w14:paraId="085F5BB5" w14:textId="77777777">
        <w:trPr>
          <w:trHeight w:val="179"/>
        </w:trPr>
        <w:tc>
          <w:tcPr>
            <w:tcW w:w="4936" w:type="dxa"/>
            <w:gridSpan w:val="2"/>
            <w:tcBorders>
              <w:bottom w:val="single" w:sz="2" w:space="0" w:color="000000"/>
            </w:tcBorders>
          </w:tcPr>
          <w:p w14:paraId="4F32182D" w14:textId="77777777" w:rsidR="00DD02F0" w:rsidRDefault="00755876">
            <w:pPr>
              <w:pStyle w:val="TableParagraph"/>
              <w:spacing w:before="8"/>
              <w:ind w:left="384"/>
              <w:rPr>
                <w:sz w:val="13"/>
              </w:rPr>
            </w:pPr>
            <w:r>
              <w:rPr>
                <w:color w:val="050505"/>
                <w:w w:val="105"/>
                <w:sz w:val="13"/>
              </w:rPr>
              <w:t>De</w:t>
            </w:r>
            <w:r>
              <w:rPr>
                <w:color w:val="050505"/>
                <w:spacing w:val="2"/>
                <w:w w:val="105"/>
                <w:sz w:val="13"/>
              </w:rPr>
              <w:t xml:space="preserve"> </w:t>
            </w:r>
            <w:r>
              <w:rPr>
                <w:color w:val="050505"/>
                <w:w w:val="105"/>
                <w:sz w:val="13"/>
              </w:rPr>
              <w:t>negociación</w:t>
            </w:r>
            <w:r>
              <w:rPr>
                <w:color w:val="050505"/>
                <w:spacing w:val="11"/>
                <w:w w:val="105"/>
                <w:sz w:val="13"/>
              </w:rPr>
              <w:t xml:space="preserve"> </w:t>
            </w:r>
            <w:r>
              <w:rPr>
                <w:color w:val="050505"/>
                <w:w w:val="105"/>
                <w:sz w:val="13"/>
              </w:rPr>
              <w:t>(Nota</w:t>
            </w:r>
            <w:r>
              <w:rPr>
                <w:color w:val="050505"/>
                <w:spacing w:val="-6"/>
                <w:w w:val="105"/>
                <w:sz w:val="13"/>
              </w:rPr>
              <w:t xml:space="preserve"> </w:t>
            </w:r>
            <w:r>
              <w:rPr>
                <w:color w:val="050505"/>
                <w:spacing w:val="-2"/>
                <w:w w:val="105"/>
                <w:sz w:val="13"/>
              </w:rPr>
              <w:t>14.3)</w:t>
            </w:r>
          </w:p>
        </w:tc>
        <w:tc>
          <w:tcPr>
            <w:tcW w:w="2006" w:type="dxa"/>
            <w:tcBorders>
              <w:bottom w:val="single" w:sz="2" w:space="0" w:color="000000"/>
            </w:tcBorders>
          </w:tcPr>
          <w:p w14:paraId="4FD65714" w14:textId="77777777" w:rsidR="00DD02F0" w:rsidRDefault="00DD02F0">
            <w:pPr>
              <w:pStyle w:val="TableParagraph"/>
              <w:rPr>
                <w:rFonts w:ascii="Times New Roman"/>
                <w:sz w:val="12"/>
              </w:rPr>
            </w:pPr>
          </w:p>
        </w:tc>
        <w:tc>
          <w:tcPr>
            <w:tcW w:w="1255" w:type="dxa"/>
            <w:tcBorders>
              <w:bottom w:val="single" w:sz="2" w:space="0" w:color="000000"/>
            </w:tcBorders>
          </w:tcPr>
          <w:p w14:paraId="6CD78735" w14:textId="77777777" w:rsidR="00DD02F0" w:rsidRDefault="00755876">
            <w:pPr>
              <w:pStyle w:val="TableParagraph"/>
              <w:spacing w:before="8"/>
              <w:ind w:right="190"/>
              <w:jc w:val="right"/>
              <w:rPr>
                <w:sz w:val="13"/>
              </w:rPr>
            </w:pPr>
            <w:r>
              <w:rPr>
                <w:color w:val="161615"/>
                <w:spacing w:val="-2"/>
                <w:w w:val="105"/>
                <w:sz w:val="13"/>
              </w:rPr>
              <w:t>55.056,70</w:t>
            </w:r>
          </w:p>
        </w:tc>
        <w:tc>
          <w:tcPr>
            <w:tcW w:w="1068" w:type="dxa"/>
            <w:tcBorders>
              <w:bottom w:val="single" w:sz="2" w:space="0" w:color="000000"/>
            </w:tcBorders>
          </w:tcPr>
          <w:p w14:paraId="236B0081" w14:textId="77777777" w:rsidR="00DD02F0" w:rsidRDefault="00755876">
            <w:pPr>
              <w:pStyle w:val="TableParagraph"/>
              <w:spacing w:before="8"/>
              <w:ind w:right="1"/>
              <w:jc w:val="right"/>
              <w:rPr>
                <w:sz w:val="13"/>
              </w:rPr>
            </w:pPr>
            <w:r>
              <w:rPr>
                <w:color w:val="161615"/>
                <w:spacing w:val="-2"/>
                <w:w w:val="105"/>
                <w:sz w:val="13"/>
              </w:rPr>
              <w:t>55.056,70</w:t>
            </w:r>
          </w:p>
        </w:tc>
        <w:tc>
          <w:tcPr>
            <w:tcW w:w="121" w:type="dxa"/>
          </w:tcPr>
          <w:p w14:paraId="5AFF1F44" w14:textId="77777777" w:rsidR="00DD02F0" w:rsidRDefault="00DD02F0">
            <w:pPr>
              <w:pStyle w:val="TableParagraph"/>
              <w:rPr>
                <w:rFonts w:ascii="Times New Roman"/>
                <w:sz w:val="12"/>
              </w:rPr>
            </w:pPr>
          </w:p>
        </w:tc>
      </w:tr>
      <w:tr w:rsidR="00DD02F0" w14:paraId="57AB6803" w14:textId="77777777">
        <w:trPr>
          <w:trHeight w:val="155"/>
        </w:trPr>
        <w:tc>
          <w:tcPr>
            <w:tcW w:w="4936" w:type="dxa"/>
            <w:gridSpan w:val="2"/>
            <w:tcBorders>
              <w:top w:val="single" w:sz="2" w:space="0" w:color="000000"/>
            </w:tcBorders>
          </w:tcPr>
          <w:p w14:paraId="4D4DE6BA" w14:textId="77777777" w:rsidR="00DD02F0" w:rsidRDefault="00DD02F0">
            <w:pPr>
              <w:pStyle w:val="TableParagraph"/>
              <w:rPr>
                <w:rFonts w:ascii="Times New Roman"/>
                <w:sz w:val="8"/>
              </w:rPr>
            </w:pPr>
          </w:p>
        </w:tc>
        <w:tc>
          <w:tcPr>
            <w:tcW w:w="2006" w:type="dxa"/>
            <w:tcBorders>
              <w:top w:val="single" w:sz="2" w:space="0" w:color="000000"/>
            </w:tcBorders>
          </w:tcPr>
          <w:p w14:paraId="40993B59" w14:textId="77777777" w:rsidR="00DD02F0" w:rsidRDefault="00755876">
            <w:pPr>
              <w:pStyle w:val="TableParagraph"/>
              <w:spacing w:line="129" w:lineRule="exact"/>
              <w:ind w:right="181"/>
              <w:jc w:val="right"/>
              <w:rPr>
                <w:sz w:val="13"/>
              </w:rPr>
            </w:pPr>
            <w:r>
              <w:rPr>
                <w:color w:val="050505"/>
                <w:spacing w:val="-2"/>
                <w:w w:val="105"/>
                <w:sz w:val="13"/>
              </w:rPr>
              <w:t>505.394</w:t>
            </w:r>
            <w:r>
              <w:rPr>
                <w:color w:val="2A2826"/>
                <w:spacing w:val="-2"/>
                <w:w w:val="105"/>
                <w:sz w:val="13"/>
              </w:rPr>
              <w:t>,</w:t>
            </w:r>
            <w:r>
              <w:rPr>
                <w:color w:val="050505"/>
                <w:spacing w:val="-2"/>
                <w:w w:val="105"/>
                <w:sz w:val="13"/>
              </w:rPr>
              <w:t>19</w:t>
            </w:r>
          </w:p>
        </w:tc>
        <w:tc>
          <w:tcPr>
            <w:tcW w:w="1255" w:type="dxa"/>
            <w:tcBorders>
              <w:top w:val="single" w:sz="2" w:space="0" w:color="000000"/>
            </w:tcBorders>
          </w:tcPr>
          <w:p w14:paraId="51868DA3" w14:textId="77777777" w:rsidR="00DD02F0" w:rsidRDefault="00755876">
            <w:pPr>
              <w:pStyle w:val="TableParagraph"/>
              <w:spacing w:line="129" w:lineRule="exact"/>
              <w:ind w:right="184"/>
              <w:jc w:val="right"/>
              <w:rPr>
                <w:sz w:val="13"/>
              </w:rPr>
            </w:pPr>
            <w:r>
              <w:rPr>
                <w:color w:val="050505"/>
                <w:spacing w:val="-2"/>
                <w:w w:val="105"/>
                <w:sz w:val="13"/>
              </w:rPr>
              <w:t>1.782.279</w:t>
            </w:r>
            <w:r>
              <w:rPr>
                <w:color w:val="2A2826"/>
                <w:spacing w:val="-2"/>
                <w:w w:val="105"/>
                <w:sz w:val="13"/>
              </w:rPr>
              <w:t>,80</w:t>
            </w:r>
          </w:p>
        </w:tc>
        <w:tc>
          <w:tcPr>
            <w:tcW w:w="1068" w:type="dxa"/>
            <w:tcBorders>
              <w:top w:val="single" w:sz="2" w:space="0" w:color="000000"/>
            </w:tcBorders>
          </w:tcPr>
          <w:p w14:paraId="31F48AEB" w14:textId="77777777" w:rsidR="00DD02F0" w:rsidRDefault="00755876">
            <w:pPr>
              <w:pStyle w:val="TableParagraph"/>
              <w:spacing w:line="129" w:lineRule="exact"/>
              <w:ind w:right="7"/>
              <w:jc w:val="right"/>
              <w:rPr>
                <w:sz w:val="13"/>
              </w:rPr>
            </w:pPr>
            <w:r>
              <w:rPr>
                <w:color w:val="161615"/>
                <w:spacing w:val="-2"/>
                <w:w w:val="105"/>
                <w:sz w:val="13"/>
              </w:rPr>
              <w:t>2.287.673,99</w:t>
            </w:r>
          </w:p>
        </w:tc>
        <w:tc>
          <w:tcPr>
            <w:tcW w:w="121" w:type="dxa"/>
          </w:tcPr>
          <w:p w14:paraId="0D823802" w14:textId="77777777" w:rsidR="00DD02F0" w:rsidRDefault="00DD02F0">
            <w:pPr>
              <w:pStyle w:val="TableParagraph"/>
              <w:rPr>
                <w:rFonts w:ascii="Times New Roman"/>
                <w:sz w:val="8"/>
              </w:rPr>
            </w:pPr>
          </w:p>
        </w:tc>
      </w:tr>
      <w:tr w:rsidR="00DD02F0" w14:paraId="285745EA" w14:textId="77777777">
        <w:trPr>
          <w:trHeight w:val="170"/>
        </w:trPr>
        <w:tc>
          <w:tcPr>
            <w:tcW w:w="4936" w:type="dxa"/>
            <w:gridSpan w:val="2"/>
          </w:tcPr>
          <w:p w14:paraId="65C21946" w14:textId="77777777" w:rsidR="00DD02F0" w:rsidRDefault="00755876">
            <w:pPr>
              <w:pStyle w:val="TableParagraph"/>
              <w:spacing w:before="8" w:line="142" w:lineRule="exact"/>
              <w:ind w:left="116"/>
              <w:rPr>
                <w:sz w:val="13"/>
              </w:rPr>
            </w:pPr>
            <w:r>
              <w:rPr>
                <w:color w:val="050505"/>
                <w:w w:val="105"/>
                <w:sz w:val="13"/>
              </w:rPr>
              <w:t>Activos</w:t>
            </w:r>
            <w:r>
              <w:rPr>
                <w:color w:val="050505"/>
                <w:spacing w:val="2"/>
                <w:w w:val="105"/>
                <w:sz w:val="13"/>
              </w:rPr>
              <w:t xml:space="preserve"> </w:t>
            </w:r>
            <w:r>
              <w:rPr>
                <w:color w:val="050505"/>
                <w:w w:val="105"/>
                <w:sz w:val="13"/>
              </w:rPr>
              <w:t>financieros</w:t>
            </w:r>
            <w:r>
              <w:rPr>
                <w:color w:val="050505"/>
                <w:spacing w:val="6"/>
                <w:w w:val="105"/>
                <w:sz w:val="13"/>
              </w:rPr>
              <w:t xml:space="preserve"> </w:t>
            </w:r>
            <w:r>
              <w:rPr>
                <w:color w:val="161615"/>
                <w:w w:val="105"/>
                <w:sz w:val="13"/>
              </w:rPr>
              <w:t>a corto</w:t>
            </w:r>
            <w:r>
              <w:rPr>
                <w:color w:val="161615"/>
                <w:spacing w:val="9"/>
                <w:w w:val="105"/>
                <w:sz w:val="13"/>
              </w:rPr>
              <w:t xml:space="preserve"> </w:t>
            </w:r>
            <w:r>
              <w:rPr>
                <w:color w:val="050505"/>
                <w:spacing w:val="-2"/>
                <w:w w:val="105"/>
                <w:sz w:val="13"/>
              </w:rPr>
              <w:t>plazo</w:t>
            </w:r>
          </w:p>
        </w:tc>
        <w:tc>
          <w:tcPr>
            <w:tcW w:w="2006" w:type="dxa"/>
          </w:tcPr>
          <w:p w14:paraId="625078A1" w14:textId="77777777" w:rsidR="00DD02F0" w:rsidRDefault="00DD02F0">
            <w:pPr>
              <w:pStyle w:val="TableParagraph"/>
              <w:rPr>
                <w:rFonts w:ascii="Times New Roman"/>
                <w:sz w:val="10"/>
              </w:rPr>
            </w:pPr>
          </w:p>
        </w:tc>
        <w:tc>
          <w:tcPr>
            <w:tcW w:w="1255" w:type="dxa"/>
          </w:tcPr>
          <w:p w14:paraId="4430AF66" w14:textId="77777777" w:rsidR="00DD02F0" w:rsidRDefault="00DD02F0">
            <w:pPr>
              <w:pStyle w:val="TableParagraph"/>
              <w:rPr>
                <w:rFonts w:ascii="Times New Roman"/>
                <w:sz w:val="10"/>
              </w:rPr>
            </w:pPr>
          </w:p>
        </w:tc>
        <w:tc>
          <w:tcPr>
            <w:tcW w:w="1068" w:type="dxa"/>
          </w:tcPr>
          <w:p w14:paraId="1AC5C003" w14:textId="77777777" w:rsidR="00DD02F0" w:rsidRDefault="00DD02F0">
            <w:pPr>
              <w:pStyle w:val="TableParagraph"/>
              <w:rPr>
                <w:rFonts w:ascii="Times New Roman"/>
                <w:sz w:val="10"/>
              </w:rPr>
            </w:pPr>
          </w:p>
        </w:tc>
        <w:tc>
          <w:tcPr>
            <w:tcW w:w="121" w:type="dxa"/>
          </w:tcPr>
          <w:p w14:paraId="2F63F268" w14:textId="77777777" w:rsidR="00DD02F0" w:rsidRDefault="00DD02F0">
            <w:pPr>
              <w:pStyle w:val="TableParagraph"/>
              <w:rPr>
                <w:rFonts w:ascii="Times New Roman"/>
                <w:sz w:val="10"/>
              </w:rPr>
            </w:pPr>
          </w:p>
        </w:tc>
      </w:tr>
      <w:tr w:rsidR="00DD02F0" w14:paraId="66759026" w14:textId="77777777">
        <w:trPr>
          <w:trHeight w:val="170"/>
        </w:trPr>
        <w:tc>
          <w:tcPr>
            <w:tcW w:w="4936" w:type="dxa"/>
            <w:gridSpan w:val="2"/>
          </w:tcPr>
          <w:p w14:paraId="3721FC72" w14:textId="77777777" w:rsidR="00DD02F0" w:rsidRDefault="00755876">
            <w:pPr>
              <w:pStyle w:val="TableParagraph"/>
              <w:spacing w:before="8" w:line="142" w:lineRule="exact"/>
              <w:ind w:left="260"/>
              <w:rPr>
                <w:sz w:val="13"/>
              </w:rPr>
            </w:pPr>
            <w:r>
              <w:rPr>
                <w:color w:val="050505"/>
                <w:w w:val="105"/>
                <w:sz w:val="13"/>
              </w:rPr>
              <w:t>Activos</w:t>
            </w:r>
            <w:r>
              <w:rPr>
                <w:color w:val="050505"/>
                <w:spacing w:val="4"/>
                <w:w w:val="105"/>
                <w:sz w:val="13"/>
              </w:rPr>
              <w:t xml:space="preserve"> </w:t>
            </w:r>
            <w:r>
              <w:rPr>
                <w:color w:val="050505"/>
                <w:w w:val="105"/>
                <w:sz w:val="13"/>
              </w:rPr>
              <w:t>financieros</w:t>
            </w:r>
            <w:r>
              <w:rPr>
                <w:color w:val="050505"/>
                <w:spacing w:val="10"/>
                <w:w w:val="105"/>
                <w:sz w:val="13"/>
              </w:rPr>
              <w:t xml:space="preserve"> </w:t>
            </w:r>
            <w:r>
              <w:rPr>
                <w:color w:val="161615"/>
                <w:w w:val="105"/>
                <w:sz w:val="13"/>
              </w:rPr>
              <w:t>a</w:t>
            </w:r>
            <w:r>
              <w:rPr>
                <w:color w:val="161615"/>
                <w:spacing w:val="-6"/>
                <w:w w:val="105"/>
                <w:sz w:val="13"/>
              </w:rPr>
              <w:t xml:space="preserve"> </w:t>
            </w:r>
            <w:r>
              <w:rPr>
                <w:color w:val="161615"/>
                <w:w w:val="105"/>
                <w:sz w:val="13"/>
              </w:rPr>
              <w:t>coste</w:t>
            </w:r>
            <w:r>
              <w:rPr>
                <w:color w:val="161615"/>
                <w:spacing w:val="7"/>
                <w:w w:val="105"/>
                <w:sz w:val="13"/>
              </w:rPr>
              <w:t xml:space="preserve"> </w:t>
            </w:r>
            <w:r>
              <w:rPr>
                <w:color w:val="161615"/>
                <w:spacing w:val="-2"/>
                <w:w w:val="105"/>
                <w:sz w:val="13"/>
              </w:rPr>
              <w:t>amortizado</w:t>
            </w:r>
          </w:p>
        </w:tc>
        <w:tc>
          <w:tcPr>
            <w:tcW w:w="2006" w:type="dxa"/>
          </w:tcPr>
          <w:p w14:paraId="2DDE8478" w14:textId="77777777" w:rsidR="00DD02F0" w:rsidRDefault="00DD02F0">
            <w:pPr>
              <w:pStyle w:val="TableParagraph"/>
              <w:rPr>
                <w:rFonts w:ascii="Times New Roman"/>
                <w:sz w:val="10"/>
              </w:rPr>
            </w:pPr>
          </w:p>
        </w:tc>
        <w:tc>
          <w:tcPr>
            <w:tcW w:w="1255" w:type="dxa"/>
          </w:tcPr>
          <w:p w14:paraId="4C8CCE61" w14:textId="77777777" w:rsidR="00DD02F0" w:rsidRDefault="00755876">
            <w:pPr>
              <w:pStyle w:val="TableParagraph"/>
              <w:spacing w:before="8" w:line="142" w:lineRule="exact"/>
              <w:ind w:right="190"/>
              <w:jc w:val="right"/>
              <w:rPr>
                <w:sz w:val="13"/>
              </w:rPr>
            </w:pPr>
            <w:r>
              <w:rPr>
                <w:color w:val="161615"/>
                <w:spacing w:val="-2"/>
                <w:w w:val="105"/>
                <w:sz w:val="13"/>
              </w:rPr>
              <w:t>7.725.007,66</w:t>
            </w:r>
          </w:p>
        </w:tc>
        <w:tc>
          <w:tcPr>
            <w:tcW w:w="1068" w:type="dxa"/>
          </w:tcPr>
          <w:p w14:paraId="50D63076" w14:textId="77777777" w:rsidR="00DD02F0" w:rsidRDefault="00755876">
            <w:pPr>
              <w:pStyle w:val="TableParagraph"/>
              <w:spacing w:before="8" w:line="142" w:lineRule="exact"/>
              <w:ind w:right="2"/>
              <w:jc w:val="right"/>
              <w:rPr>
                <w:sz w:val="13"/>
              </w:rPr>
            </w:pPr>
            <w:r>
              <w:rPr>
                <w:color w:val="161615"/>
                <w:spacing w:val="-2"/>
                <w:w w:val="105"/>
                <w:sz w:val="13"/>
              </w:rPr>
              <w:t>7.725.007,66</w:t>
            </w:r>
          </w:p>
        </w:tc>
        <w:tc>
          <w:tcPr>
            <w:tcW w:w="121" w:type="dxa"/>
          </w:tcPr>
          <w:p w14:paraId="440DF4CF" w14:textId="77777777" w:rsidR="00DD02F0" w:rsidRDefault="00DD02F0">
            <w:pPr>
              <w:pStyle w:val="TableParagraph"/>
              <w:rPr>
                <w:rFonts w:ascii="Times New Roman"/>
                <w:sz w:val="10"/>
              </w:rPr>
            </w:pPr>
          </w:p>
        </w:tc>
      </w:tr>
      <w:tr w:rsidR="00DD02F0" w14:paraId="57264F53" w14:textId="77777777">
        <w:trPr>
          <w:trHeight w:val="182"/>
        </w:trPr>
        <w:tc>
          <w:tcPr>
            <w:tcW w:w="4936" w:type="dxa"/>
            <w:gridSpan w:val="2"/>
          </w:tcPr>
          <w:p w14:paraId="4727F1AC" w14:textId="77777777" w:rsidR="00DD02F0" w:rsidRDefault="00755876">
            <w:pPr>
              <w:pStyle w:val="TableParagraph"/>
              <w:spacing w:before="8"/>
              <w:ind w:left="268"/>
              <w:rPr>
                <w:sz w:val="13"/>
              </w:rPr>
            </w:pPr>
            <w:r>
              <w:rPr>
                <w:color w:val="050505"/>
                <w:spacing w:val="-2"/>
                <w:w w:val="105"/>
                <w:sz w:val="13"/>
              </w:rPr>
              <w:t>Derivados</w:t>
            </w:r>
          </w:p>
        </w:tc>
        <w:tc>
          <w:tcPr>
            <w:tcW w:w="2006" w:type="dxa"/>
          </w:tcPr>
          <w:p w14:paraId="626F3497" w14:textId="77777777" w:rsidR="00DD02F0" w:rsidRDefault="00DD02F0">
            <w:pPr>
              <w:pStyle w:val="TableParagraph"/>
              <w:rPr>
                <w:rFonts w:ascii="Times New Roman"/>
                <w:sz w:val="12"/>
              </w:rPr>
            </w:pPr>
          </w:p>
        </w:tc>
        <w:tc>
          <w:tcPr>
            <w:tcW w:w="1255" w:type="dxa"/>
          </w:tcPr>
          <w:p w14:paraId="5F416E47" w14:textId="77777777" w:rsidR="00DD02F0" w:rsidRDefault="00DD02F0">
            <w:pPr>
              <w:pStyle w:val="TableParagraph"/>
              <w:rPr>
                <w:rFonts w:ascii="Times New Roman"/>
                <w:sz w:val="12"/>
              </w:rPr>
            </w:pPr>
          </w:p>
        </w:tc>
        <w:tc>
          <w:tcPr>
            <w:tcW w:w="1068" w:type="dxa"/>
          </w:tcPr>
          <w:p w14:paraId="6C30896F" w14:textId="77777777" w:rsidR="00DD02F0" w:rsidRDefault="00DD02F0">
            <w:pPr>
              <w:pStyle w:val="TableParagraph"/>
              <w:rPr>
                <w:rFonts w:ascii="Times New Roman"/>
                <w:sz w:val="12"/>
              </w:rPr>
            </w:pPr>
          </w:p>
        </w:tc>
        <w:tc>
          <w:tcPr>
            <w:tcW w:w="121" w:type="dxa"/>
          </w:tcPr>
          <w:p w14:paraId="1D1559E4" w14:textId="77777777" w:rsidR="00DD02F0" w:rsidRDefault="00DD02F0">
            <w:pPr>
              <w:pStyle w:val="TableParagraph"/>
              <w:rPr>
                <w:rFonts w:ascii="Times New Roman"/>
                <w:sz w:val="12"/>
              </w:rPr>
            </w:pPr>
          </w:p>
        </w:tc>
      </w:tr>
      <w:tr w:rsidR="00DD02F0" w14:paraId="5B6074D5" w14:textId="77777777">
        <w:trPr>
          <w:trHeight w:val="167"/>
        </w:trPr>
        <w:tc>
          <w:tcPr>
            <w:tcW w:w="117" w:type="dxa"/>
          </w:tcPr>
          <w:p w14:paraId="73BE18A3" w14:textId="77777777" w:rsidR="00DD02F0" w:rsidRDefault="00DD02F0">
            <w:pPr>
              <w:pStyle w:val="TableParagraph"/>
              <w:rPr>
                <w:rFonts w:ascii="Times New Roman"/>
                <w:sz w:val="10"/>
              </w:rPr>
            </w:pPr>
          </w:p>
        </w:tc>
        <w:tc>
          <w:tcPr>
            <w:tcW w:w="6825" w:type="dxa"/>
            <w:gridSpan w:val="2"/>
            <w:tcBorders>
              <w:bottom w:val="single" w:sz="2" w:space="0" w:color="000000"/>
            </w:tcBorders>
          </w:tcPr>
          <w:p w14:paraId="5EC41E39" w14:textId="77777777" w:rsidR="00DD02F0" w:rsidRDefault="00755876">
            <w:pPr>
              <w:pStyle w:val="TableParagraph"/>
              <w:spacing w:line="145" w:lineRule="exact"/>
              <w:ind w:left="267"/>
              <w:rPr>
                <w:sz w:val="13"/>
              </w:rPr>
            </w:pPr>
            <w:r>
              <w:rPr>
                <w:color w:val="050505"/>
                <w:w w:val="105"/>
                <w:sz w:val="13"/>
              </w:rPr>
              <w:t>De</w:t>
            </w:r>
            <w:r>
              <w:rPr>
                <w:color w:val="050505"/>
                <w:spacing w:val="2"/>
                <w:w w:val="105"/>
                <w:sz w:val="13"/>
              </w:rPr>
              <w:t xml:space="preserve"> </w:t>
            </w:r>
            <w:r>
              <w:rPr>
                <w:color w:val="050505"/>
                <w:w w:val="105"/>
                <w:sz w:val="13"/>
              </w:rPr>
              <w:t>negociación</w:t>
            </w:r>
            <w:r>
              <w:rPr>
                <w:color w:val="050505"/>
                <w:spacing w:val="11"/>
                <w:w w:val="105"/>
                <w:sz w:val="13"/>
              </w:rPr>
              <w:t xml:space="preserve"> </w:t>
            </w:r>
            <w:r>
              <w:rPr>
                <w:color w:val="161615"/>
                <w:w w:val="105"/>
                <w:sz w:val="13"/>
              </w:rPr>
              <w:t>(Nota</w:t>
            </w:r>
            <w:r>
              <w:rPr>
                <w:color w:val="161615"/>
                <w:spacing w:val="-6"/>
                <w:w w:val="105"/>
                <w:sz w:val="13"/>
              </w:rPr>
              <w:t xml:space="preserve"> </w:t>
            </w:r>
            <w:r>
              <w:rPr>
                <w:color w:val="050505"/>
                <w:spacing w:val="-2"/>
                <w:w w:val="105"/>
                <w:sz w:val="13"/>
              </w:rPr>
              <w:t>14.3)</w:t>
            </w:r>
          </w:p>
        </w:tc>
        <w:tc>
          <w:tcPr>
            <w:tcW w:w="1255" w:type="dxa"/>
            <w:tcBorders>
              <w:bottom w:val="single" w:sz="2" w:space="0" w:color="000000"/>
            </w:tcBorders>
          </w:tcPr>
          <w:p w14:paraId="24C85809" w14:textId="77777777" w:rsidR="00DD02F0" w:rsidRDefault="00755876">
            <w:pPr>
              <w:pStyle w:val="TableParagraph"/>
              <w:spacing w:line="145" w:lineRule="exact"/>
              <w:ind w:right="184"/>
              <w:jc w:val="right"/>
              <w:rPr>
                <w:sz w:val="13"/>
              </w:rPr>
            </w:pPr>
            <w:r>
              <w:rPr>
                <w:color w:val="161615"/>
                <w:spacing w:val="-2"/>
                <w:w w:val="105"/>
                <w:sz w:val="13"/>
              </w:rPr>
              <w:t>6.603,84</w:t>
            </w:r>
          </w:p>
        </w:tc>
        <w:tc>
          <w:tcPr>
            <w:tcW w:w="1068" w:type="dxa"/>
            <w:tcBorders>
              <w:bottom w:val="single" w:sz="2" w:space="0" w:color="000000"/>
            </w:tcBorders>
          </w:tcPr>
          <w:p w14:paraId="34E61741" w14:textId="77777777" w:rsidR="00DD02F0" w:rsidRDefault="00755876">
            <w:pPr>
              <w:pStyle w:val="TableParagraph"/>
              <w:spacing w:line="145" w:lineRule="exact"/>
              <w:ind w:right="-15"/>
              <w:jc w:val="right"/>
              <w:rPr>
                <w:sz w:val="13"/>
              </w:rPr>
            </w:pPr>
            <w:r>
              <w:rPr>
                <w:color w:val="161615"/>
                <w:spacing w:val="-2"/>
                <w:w w:val="105"/>
                <w:sz w:val="13"/>
              </w:rPr>
              <w:t>6.603,84</w:t>
            </w:r>
          </w:p>
        </w:tc>
        <w:tc>
          <w:tcPr>
            <w:tcW w:w="121" w:type="dxa"/>
          </w:tcPr>
          <w:p w14:paraId="7A16E51D" w14:textId="77777777" w:rsidR="00DD02F0" w:rsidRDefault="00DD02F0">
            <w:pPr>
              <w:pStyle w:val="TableParagraph"/>
              <w:rPr>
                <w:rFonts w:ascii="Times New Roman"/>
                <w:sz w:val="10"/>
              </w:rPr>
            </w:pPr>
          </w:p>
        </w:tc>
      </w:tr>
      <w:tr w:rsidR="00DD02F0" w14:paraId="0FBDA09D" w14:textId="77777777">
        <w:trPr>
          <w:trHeight w:val="304"/>
        </w:trPr>
        <w:tc>
          <w:tcPr>
            <w:tcW w:w="117" w:type="dxa"/>
          </w:tcPr>
          <w:p w14:paraId="1E6EED6B" w14:textId="77777777" w:rsidR="00DD02F0" w:rsidRDefault="00DD02F0">
            <w:pPr>
              <w:pStyle w:val="TableParagraph"/>
              <w:rPr>
                <w:rFonts w:ascii="Times New Roman"/>
                <w:sz w:val="16"/>
              </w:rPr>
            </w:pPr>
          </w:p>
        </w:tc>
        <w:tc>
          <w:tcPr>
            <w:tcW w:w="6825" w:type="dxa"/>
            <w:gridSpan w:val="2"/>
            <w:tcBorders>
              <w:top w:val="single" w:sz="2" w:space="0" w:color="000000"/>
              <w:bottom w:val="single" w:sz="6" w:space="0" w:color="000000"/>
            </w:tcBorders>
          </w:tcPr>
          <w:p w14:paraId="2096D3C7" w14:textId="77777777" w:rsidR="00DD02F0" w:rsidRDefault="00DD02F0">
            <w:pPr>
              <w:pStyle w:val="TableParagraph"/>
              <w:rPr>
                <w:rFonts w:ascii="Times New Roman"/>
                <w:sz w:val="16"/>
              </w:rPr>
            </w:pPr>
          </w:p>
        </w:tc>
        <w:tc>
          <w:tcPr>
            <w:tcW w:w="1255" w:type="dxa"/>
            <w:tcBorders>
              <w:top w:val="single" w:sz="2" w:space="0" w:color="000000"/>
              <w:bottom w:val="single" w:sz="6" w:space="0" w:color="000000"/>
            </w:tcBorders>
          </w:tcPr>
          <w:p w14:paraId="55472BB8" w14:textId="77777777" w:rsidR="00DD02F0" w:rsidRDefault="00755876">
            <w:pPr>
              <w:pStyle w:val="TableParagraph"/>
              <w:spacing w:line="137" w:lineRule="exact"/>
              <w:ind w:right="190"/>
              <w:jc w:val="right"/>
              <w:rPr>
                <w:sz w:val="13"/>
              </w:rPr>
            </w:pPr>
            <w:r>
              <w:rPr>
                <w:color w:val="161615"/>
                <w:spacing w:val="-2"/>
                <w:w w:val="105"/>
                <w:sz w:val="13"/>
              </w:rPr>
              <w:t>7.731.611,50</w:t>
            </w:r>
          </w:p>
        </w:tc>
        <w:tc>
          <w:tcPr>
            <w:tcW w:w="1068" w:type="dxa"/>
            <w:tcBorders>
              <w:top w:val="single" w:sz="2" w:space="0" w:color="000000"/>
              <w:bottom w:val="single" w:sz="6" w:space="0" w:color="000000"/>
            </w:tcBorders>
          </w:tcPr>
          <w:p w14:paraId="2665150D" w14:textId="77777777" w:rsidR="00DD02F0" w:rsidRDefault="00755876">
            <w:pPr>
              <w:pStyle w:val="TableParagraph"/>
              <w:spacing w:line="137" w:lineRule="exact"/>
              <w:ind w:right="2"/>
              <w:jc w:val="right"/>
              <w:rPr>
                <w:sz w:val="13"/>
              </w:rPr>
            </w:pPr>
            <w:r>
              <w:rPr>
                <w:color w:val="161615"/>
                <w:spacing w:val="-2"/>
                <w:w w:val="105"/>
                <w:sz w:val="13"/>
              </w:rPr>
              <w:t>7.731.611,50</w:t>
            </w:r>
          </w:p>
        </w:tc>
        <w:tc>
          <w:tcPr>
            <w:tcW w:w="121" w:type="dxa"/>
          </w:tcPr>
          <w:p w14:paraId="0EE55A15" w14:textId="77777777" w:rsidR="00DD02F0" w:rsidRDefault="00DD02F0">
            <w:pPr>
              <w:pStyle w:val="TableParagraph"/>
              <w:rPr>
                <w:rFonts w:ascii="Times New Roman"/>
                <w:sz w:val="16"/>
              </w:rPr>
            </w:pPr>
          </w:p>
        </w:tc>
      </w:tr>
      <w:tr w:rsidR="00DD02F0" w14:paraId="7BA5FA35" w14:textId="77777777">
        <w:trPr>
          <w:trHeight w:val="148"/>
        </w:trPr>
        <w:tc>
          <w:tcPr>
            <w:tcW w:w="117" w:type="dxa"/>
            <w:tcBorders>
              <w:bottom w:val="single" w:sz="8" w:space="0" w:color="000000"/>
            </w:tcBorders>
          </w:tcPr>
          <w:p w14:paraId="78C7575C" w14:textId="77777777" w:rsidR="00DD02F0" w:rsidRDefault="00DD02F0">
            <w:pPr>
              <w:pStyle w:val="TableParagraph"/>
              <w:rPr>
                <w:rFonts w:ascii="Times New Roman"/>
                <w:sz w:val="8"/>
              </w:rPr>
            </w:pPr>
          </w:p>
        </w:tc>
        <w:tc>
          <w:tcPr>
            <w:tcW w:w="6825" w:type="dxa"/>
            <w:gridSpan w:val="2"/>
            <w:tcBorders>
              <w:top w:val="single" w:sz="6" w:space="0" w:color="000000"/>
              <w:bottom w:val="single" w:sz="8" w:space="0" w:color="000000"/>
            </w:tcBorders>
          </w:tcPr>
          <w:p w14:paraId="126F6AB2" w14:textId="77777777" w:rsidR="00DD02F0" w:rsidRDefault="00755876">
            <w:pPr>
              <w:pStyle w:val="TableParagraph"/>
              <w:spacing w:before="14" w:line="114" w:lineRule="exact"/>
              <w:ind w:right="186"/>
              <w:jc w:val="right"/>
              <w:rPr>
                <w:sz w:val="13"/>
              </w:rPr>
            </w:pPr>
            <w:r>
              <w:rPr>
                <w:color w:val="050505"/>
                <w:spacing w:val="-2"/>
                <w:w w:val="110"/>
                <w:sz w:val="13"/>
              </w:rPr>
              <w:t>505.39419</w:t>
            </w:r>
          </w:p>
        </w:tc>
        <w:tc>
          <w:tcPr>
            <w:tcW w:w="1255" w:type="dxa"/>
            <w:tcBorders>
              <w:top w:val="single" w:sz="6" w:space="0" w:color="000000"/>
              <w:bottom w:val="single" w:sz="8" w:space="0" w:color="000000"/>
            </w:tcBorders>
          </w:tcPr>
          <w:p w14:paraId="575CF552" w14:textId="77777777" w:rsidR="00DD02F0" w:rsidRDefault="00755876">
            <w:pPr>
              <w:pStyle w:val="TableParagraph"/>
              <w:spacing w:before="14" w:line="114" w:lineRule="exact"/>
              <w:ind w:right="179"/>
              <w:jc w:val="right"/>
              <w:rPr>
                <w:sz w:val="13"/>
              </w:rPr>
            </w:pPr>
            <w:r>
              <w:rPr>
                <w:color w:val="050505"/>
                <w:spacing w:val="-2"/>
                <w:w w:val="110"/>
                <w:sz w:val="13"/>
              </w:rPr>
              <w:t>9.513.891</w:t>
            </w:r>
            <w:r>
              <w:rPr>
                <w:color w:val="050505"/>
                <w:spacing w:val="-9"/>
                <w:w w:val="110"/>
                <w:sz w:val="13"/>
              </w:rPr>
              <w:t xml:space="preserve"> </w:t>
            </w:r>
            <w:r>
              <w:rPr>
                <w:color w:val="050505"/>
                <w:spacing w:val="-5"/>
                <w:w w:val="110"/>
                <w:sz w:val="13"/>
              </w:rPr>
              <w:t>30</w:t>
            </w:r>
          </w:p>
        </w:tc>
        <w:tc>
          <w:tcPr>
            <w:tcW w:w="1068" w:type="dxa"/>
            <w:tcBorders>
              <w:top w:val="single" w:sz="6" w:space="0" w:color="000000"/>
              <w:bottom w:val="single" w:sz="8" w:space="0" w:color="000000"/>
            </w:tcBorders>
          </w:tcPr>
          <w:p w14:paraId="243C2FA5" w14:textId="77777777" w:rsidR="00DD02F0" w:rsidRDefault="00755876">
            <w:pPr>
              <w:pStyle w:val="TableParagraph"/>
              <w:spacing w:before="14" w:line="114" w:lineRule="exact"/>
              <w:ind w:right="-15"/>
              <w:jc w:val="right"/>
              <w:rPr>
                <w:sz w:val="13"/>
              </w:rPr>
            </w:pPr>
            <w:r>
              <w:rPr>
                <w:color w:val="050505"/>
                <w:w w:val="105"/>
                <w:sz w:val="13"/>
              </w:rPr>
              <w:t>10.019.285</w:t>
            </w:r>
            <w:r>
              <w:rPr>
                <w:color w:val="050505"/>
                <w:spacing w:val="4"/>
                <w:w w:val="110"/>
                <w:sz w:val="13"/>
              </w:rPr>
              <w:t xml:space="preserve"> </w:t>
            </w:r>
            <w:r>
              <w:rPr>
                <w:color w:val="050505"/>
                <w:spacing w:val="-5"/>
                <w:w w:val="110"/>
                <w:sz w:val="13"/>
              </w:rPr>
              <w:t>49</w:t>
            </w:r>
          </w:p>
        </w:tc>
        <w:tc>
          <w:tcPr>
            <w:tcW w:w="121" w:type="dxa"/>
            <w:tcBorders>
              <w:bottom w:val="single" w:sz="8" w:space="0" w:color="000000"/>
            </w:tcBorders>
          </w:tcPr>
          <w:p w14:paraId="33FC9326" w14:textId="77777777" w:rsidR="00DD02F0" w:rsidRDefault="00DD02F0">
            <w:pPr>
              <w:pStyle w:val="TableParagraph"/>
              <w:rPr>
                <w:rFonts w:ascii="Times New Roman"/>
                <w:sz w:val="8"/>
              </w:rPr>
            </w:pPr>
          </w:p>
        </w:tc>
      </w:tr>
    </w:tbl>
    <w:p w14:paraId="297CC88E" w14:textId="77777777" w:rsidR="00DD02F0" w:rsidRDefault="00DD02F0">
      <w:pPr>
        <w:rPr>
          <w:rFonts w:ascii="Times New Roman"/>
          <w:sz w:val="8"/>
        </w:rPr>
        <w:sectPr w:rsidR="00DD02F0">
          <w:pgSz w:w="11920" w:h="16830"/>
          <w:pgMar w:top="1720" w:right="900" w:bottom="1200" w:left="880" w:header="1137" w:footer="963" w:gutter="0"/>
          <w:cols w:space="720"/>
        </w:sectPr>
      </w:pPr>
    </w:p>
    <w:p w14:paraId="3326A875" w14:textId="77777777" w:rsidR="00DD02F0" w:rsidRDefault="00DD02F0">
      <w:pPr>
        <w:pStyle w:val="Textkrper"/>
        <w:rPr>
          <w:sz w:val="20"/>
        </w:rPr>
      </w:pPr>
    </w:p>
    <w:p w14:paraId="6D19652C" w14:textId="77777777" w:rsidR="00DD02F0" w:rsidRDefault="00DD02F0">
      <w:pPr>
        <w:pStyle w:val="Textkrper"/>
        <w:spacing w:before="3"/>
        <w:rPr>
          <w:sz w:val="21"/>
        </w:rPr>
      </w:pPr>
    </w:p>
    <w:p w14:paraId="024B2C91" w14:textId="77777777" w:rsidR="00DD02F0" w:rsidRDefault="00755876">
      <w:pPr>
        <w:pStyle w:val="Textkrper"/>
        <w:spacing w:before="1"/>
        <w:ind w:left="535"/>
      </w:pPr>
      <w:r>
        <w:rPr>
          <w:color w:val="0C0C0C"/>
          <w:w w:val="105"/>
        </w:rPr>
        <w:t>Estos</w:t>
      </w:r>
      <w:r>
        <w:rPr>
          <w:color w:val="0C0C0C"/>
          <w:spacing w:val="-12"/>
          <w:w w:val="105"/>
        </w:rPr>
        <w:t xml:space="preserve"> </w:t>
      </w:r>
      <w:r>
        <w:rPr>
          <w:color w:val="0C0C0C"/>
          <w:w w:val="105"/>
        </w:rPr>
        <w:t>importes</w:t>
      </w:r>
      <w:r>
        <w:rPr>
          <w:color w:val="0C0C0C"/>
          <w:spacing w:val="-6"/>
          <w:w w:val="105"/>
        </w:rPr>
        <w:t xml:space="preserve"> </w:t>
      </w:r>
      <w:r>
        <w:rPr>
          <w:color w:val="0C0C0C"/>
          <w:w w:val="105"/>
        </w:rPr>
        <w:t>se</w:t>
      </w:r>
      <w:r>
        <w:rPr>
          <w:color w:val="0C0C0C"/>
          <w:spacing w:val="-6"/>
          <w:w w:val="105"/>
        </w:rPr>
        <w:t xml:space="preserve"> </w:t>
      </w:r>
      <w:r>
        <w:rPr>
          <w:color w:val="0C0C0C"/>
          <w:w w:val="105"/>
        </w:rPr>
        <w:t>incluyen</w:t>
      </w:r>
      <w:r>
        <w:rPr>
          <w:color w:val="0C0C0C"/>
          <w:spacing w:val="3"/>
          <w:w w:val="105"/>
        </w:rPr>
        <w:t xml:space="preserve"> </w:t>
      </w:r>
      <w:r>
        <w:rPr>
          <w:color w:val="0C0C0C"/>
          <w:w w:val="105"/>
        </w:rPr>
        <w:t>en</w:t>
      </w:r>
      <w:r>
        <w:rPr>
          <w:color w:val="0C0C0C"/>
          <w:spacing w:val="-10"/>
          <w:w w:val="105"/>
        </w:rPr>
        <w:t xml:space="preserve"> </w:t>
      </w:r>
      <w:r>
        <w:rPr>
          <w:color w:val="0C0C0C"/>
          <w:w w:val="105"/>
        </w:rPr>
        <w:t>las</w:t>
      </w:r>
      <w:r>
        <w:rPr>
          <w:color w:val="0C0C0C"/>
          <w:spacing w:val="-14"/>
          <w:w w:val="105"/>
        </w:rPr>
        <w:t xml:space="preserve"> </w:t>
      </w:r>
      <w:r>
        <w:rPr>
          <w:color w:val="0C0C0C"/>
          <w:w w:val="105"/>
        </w:rPr>
        <w:t>siguientes partidas del</w:t>
      </w:r>
      <w:r>
        <w:rPr>
          <w:color w:val="0C0C0C"/>
          <w:spacing w:val="-6"/>
          <w:w w:val="105"/>
        </w:rPr>
        <w:t xml:space="preserve"> </w:t>
      </w:r>
      <w:r>
        <w:rPr>
          <w:color w:val="0C0C0C"/>
          <w:spacing w:val="-2"/>
          <w:w w:val="105"/>
        </w:rPr>
        <w:t>balance:</w:t>
      </w:r>
    </w:p>
    <w:p w14:paraId="18F97997" w14:textId="77777777" w:rsidR="00DD02F0" w:rsidRDefault="00DD02F0">
      <w:pPr>
        <w:pStyle w:val="Textkrper"/>
        <w:spacing w:before="7"/>
        <w:rPr>
          <w:sz w:val="20"/>
        </w:rPr>
      </w:pPr>
    </w:p>
    <w:p w14:paraId="35BA5134" w14:textId="77777777" w:rsidR="00DD02F0" w:rsidRDefault="00755876">
      <w:pPr>
        <w:pStyle w:val="Textkrper"/>
        <w:spacing w:line="20" w:lineRule="exact"/>
        <w:ind w:left="519"/>
        <w:rPr>
          <w:sz w:val="2"/>
        </w:rPr>
      </w:pPr>
      <w:r>
        <w:rPr>
          <w:sz w:val="2"/>
        </w:rPr>
      </w:r>
      <w:r>
        <w:rPr>
          <w:sz w:val="2"/>
        </w:rPr>
        <w:pict w14:anchorId="3EF48666">
          <v:group id="docshapegroup56" o:spid="_x0000_s1132" style="width:463.8pt;height:.7pt;mso-position-horizontal-relative:char;mso-position-vertical-relative:line" coordsize="9276,14">
            <v:line id="_x0000_s1133" style="position:absolute" from="0,7" to="9276,7" strokeweight=".23686mm"/>
            <w10:wrap type="none"/>
            <w10:anchorlock/>
          </v:group>
        </w:pict>
      </w:r>
    </w:p>
    <w:p w14:paraId="47C9FCF9" w14:textId="77777777" w:rsidR="00DD02F0" w:rsidRDefault="00DD02F0">
      <w:pPr>
        <w:spacing w:line="20" w:lineRule="exact"/>
        <w:rPr>
          <w:sz w:val="2"/>
        </w:rPr>
        <w:sectPr w:rsidR="00DD02F0">
          <w:pgSz w:w="11920" w:h="16830"/>
          <w:pgMar w:top="1720" w:right="900" w:bottom="1200" w:left="880" w:header="1137" w:footer="963" w:gutter="0"/>
          <w:cols w:space="720"/>
        </w:sectPr>
      </w:pPr>
    </w:p>
    <w:p w14:paraId="2AFAC86E" w14:textId="77777777" w:rsidR="00DD02F0" w:rsidRDefault="00DD02F0">
      <w:pPr>
        <w:pStyle w:val="Textkrper"/>
        <w:rPr>
          <w:sz w:val="14"/>
        </w:rPr>
      </w:pPr>
    </w:p>
    <w:p w14:paraId="71E7F3FB" w14:textId="77777777" w:rsidR="00DD02F0" w:rsidRDefault="00DD02F0">
      <w:pPr>
        <w:pStyle w:val="Textkrper"/>
        <w:spacing w:before="9"/>
        <w:rPr>
          <w:sz w:val="13"/>
        </w:rPr>
      </w:pPr>
    </w:p>
    <w:p w14:paraId="6A87E415" w14:textId="77777777" w:rsidR="00DD02F0" w:rsidRDefault="00755876">
      <w:pPr>
        <w:ind w:left="637"/>
        <w:rPr>
          <w:rFonts w:ascii="Times New Roman"/>
          <w:sz w:val="13"/>
        </w:rPr>
      </w:pPr>
      <w:r>
        <w:rPr>
          <w:rFonts w:ascii="Times New Roman"/>
          <w:color w:val="0C0C0C"/>
          <w:spacing w:val="-2"/>
          <w:w w:val="130"/>
          <w:sz w:val="13"/>
        </w:rPr>
        <w:t>Euros</w:t>
      </w:r>
    </w:p>
    <w:p w14:paraId="7A45FC3A" w14:textId="77777777" w:rsidR="00DD02F0" w:rsidRDefault="00DD02F0">
      <w:pPr>
        <w:pStyle w:val="Textkrper"/>
        <w:rPr>
          <w:rFonts w:ascii="Times New Roman"/>
          <w:sz w:val="14"/>
        </w:rPr>
      </w:pPr>
    </w:p>
    <w:p w14:paraId="69EA2DE9" w14:textId="77777777" w:rsidR="00DD02F0" w:rsidRDefault="00DD02F0">
      <w:pPr>
        <w:pStyle w:val="Textkrper"/>
        <w:spacing w:before="5"/>
        <w:rPr>
          <w:rFonts w:ascii="Times New Roman"/>
          <w:sz w:val="15"/>
        </w:rPr>
      </w:pPr>
    </w:p>
    <w:p w14:paraId="57F032C3" w14:textId="77777777" w:rsidR="00DD02F0" w:rsidRDefault="00755876">
      <w:pPr>
        <w:ind w:left="637"/>
        <w:rPr>
          <w:rFonts w:ascii="Times New Roman"/>
          <w:sz w:val="13"/>
        </w:rPr>
      </w:pPr>
      <w:r>
        <w:rPr>
          <w:rFonts w:ascii="Times New Roman"/>
          <w:color w:val="0C0C0C"/>
          <w:w w:val="120"/>
          <w:sz w:val="13"/>
        </w:rPr>
        <w:t>Ejercicio</w:t>
      </w:r>
      <w:r>
        <w:rPr>
          <w:rFonts w:ascii="Times New Roman"/>
          <w:color w:val="0C0C0C"/>
          <w:spacing w:val="2"/>
          <w:w w:val="120"/>
          <w:sz w:val="13"/>
        </w:rPr>
        <w:t xml:space="preserve"> </w:t>
      </w:r>
      <w:r>
        <w:rPr>
          <w:rFonts w:ascii="Times New Roman"/>
          <w:color w:val="0C0C0C"/>
          <w:spacing w:val="-4"/>
          <w:w w:val="120"/>
          <w:sz w:val="13"/>
        </w:rPr>
        <w:t>2024</w:t>
      </w:r>
    </w:p>
    <w:p w14:paraId="34D84AFE" w14:textId="77777777" w:rsidR="00DD02F0" w:rsidRDefault="00755876">
      <w:pPr>
        <w:spacing w:before="92"/>
        <w:ind w:left="631"/>
        <w:rPr>
          <w:sz w:val="13"/>
        </w:rPr>
      </w:pPr>
      <w:r>
        <w:rPr>
          <w:color w:val="0C0C0C"/>
          <w:w w:val="105"/>
          <w:sz w:val="13"/>
        </w:rPr>
        <w:t>Activos</w:t>
      </w:r>
      <w:r>
        <w:rPr>
          <w:color w:val="0C0C0C"/>
          <w:spacing w:val="2"/>
          <w:w w:val="105"/>
          <w:sz w:val="13"/>
        </w:rPr>
        <w:t xml:space="preserve"> </w:t>
      </w:r>
      <w:r>
        <w:rPr>
          <w:color w:val="0C0C0C"/>
          <w:w w:val="105"/>
          <w:sz w:val="13"/>
        </w:rPr>
        <w:t>financieros</w:t>
      </w:r>
      <w:r>
        <w:rPr>
          <w:color w:val="0C0C0C"/>
          <w:spacing w:val="8"/>
          <w:w w:val="105"/>
          <w:sz w:val="13"/>
        </w:rPr>
        <w:t xml:space="preserve"> </w:t>
      </w:r>
      <w:r>
        <w:rPr>
          <w:color w:val="0C0C0C"/>
          <w:w w:val="105"/>
          <w:sz w:val="13"/>
        </w:rPr>
        <w:t>no</w:t>
      </w:r>
      <w:r>
        <w:rPr>
          <w:color w:val="0C0C0C"/>
          <w:spacing w:val="-3"/>
          <w:w w:val="105"/>
          <w:sz w:val="13"/>
        </w:rPr>
        <w:t xml:space="preserve"> </w:t>
      </w:r>
      <w:r>
        <w:rPr>
          <w:color w:val="0C0C0C"/>
          <w:spacing w:val="-2"/>
          <w:w w:val="105"/>
          <w:sz w:val="13"/>
        </w:rPr>
        <w:t>corrientes</w:t>
      </w:r>
    </w:p>
    <w:p w14:paraId="68C1B82E" w14:textId="77777777" w:rsidR="00DD02F0" w:rsidRDefault="00755876">
      <w:pPr>
        <w:spacing w:before="65"/>
        <w:ind w:left="749"/>
        <w:rPr>
          <w:sz w:val="13"/>
        </w:rPr>
      </w:pPr>
      <w:r>
        <w:rPr>
          <w:color w:val="0C0C0C"/>
          <w:w w:val="105"/>
          <w:sz w:val="13"/>
        </w:rPr>
        <w:t>Inversiones</w:t>
      </w:r>
      <w:r>
        <w:rPr>
          <w:color w:val="0C0C0C"/>
          <w:spacing w:val="6"/>
          <w:w w:val="105"/>
          <w:sz w:val="13"/>
        </w:rPr>
        <w:t xml:space="preserve"> </w:t>
      </w:r>
      <w:r>
        <w:rPr>
          <w:color w:val="0C0C0C"/>
          <w:w w:val="105"/>
          <w:sz w:val="13"/>
        </w:rPr>
        <w:t>en</w:t>
      </w:r>
      <w:r>
        <w:rPr>
          <w:color w:val="0C0C0C"/>
          <w:spacing w:val="-3"/>
          <w:w w:val="105"/>
          <w:sz w:val="13"/>
        </w:rPr>
        <w:t xml:space="preserve"> </w:t>
      </w:r>
      <w:r>
        <w:rPr>
          <w:color w:val="0C0C0C"/>
          <w:w w:val="105"/>
          <w:sz w:val="13"/>
        </w:rPr>
        <w:t>empresas</w:t>
      </w:r>
      <w:r>
        <w:rPr>
          <w:color w:val="0C0C0C"/>
          <w:spacing w:val="5"/>
          <w:w w:val="105"/>
          <w:sz w:val="13"/>
        </w:rPr>
        <w:t xml:space="preserve"> </w:t>
      </w:r>
      <w:r>
        <w:rPr>
          <w:color w:val="0C0C0C"/>
          <w:w w:val="105"/>
          <w:sz w:val="13"/>
        </w:rPr>
        <w:t>del</w:t>
      </w:r>
      <w:r>
        <w:rPr>
          <w:color w:val="0C0C0C"/>
          <w:spacing w:val="-7"/>
          <w:w w:val="105"/>
          <w:sz w:val="13"/>
        </w:rPr>
        <w:t xml:space="preserve"> </w:t>
      </w:r>
      <w:r>
        <w:rPr>
          <w:color w:val="0C0C0C"/>
          <w:w w:val="105"/>
          <w:sz w:val="13"/>
        </w:rPr>
        <w:t>grupo</w:t>
      </w:r>
      <w:r>
        <w:rPr>
          <w:color w:val="0C0C0C"/>
          <w:spacing w:val="6"/>
          <w:w w:val="105"/>
          <w:sz w:val="13"/>
        </w:rPr>
        <w:t xml:space="preserve"> </w:t>
      </w:r>
      <w:r>
        <w:rPr>
          <w:rFonts w:ascii="Times New Roman"/>
          <w:color w:val="0C0C0C"/>
          <w:w w:val="105"/>
          <w:sz w:val="15"/>
        </w:rPr>
        <w:t>y</w:t>
      </w:r>
      <w:r>
        <w:rPr>
          <w:rFonts w:ascii="Times New Roman"/>
          <w:color w:val="0C0C0C"/>
          <w:spacing w:val="-6"/>
          <w:w w:val="105"/>
          <w:sz w:val="15"/>
        </w:rPr>
        <w:t xml:space="preserve"> </w:t>
      </w:r>
      <w:r>
        <w:rPr>
          <w:color w:val="0C0C0C"/>
          <w:spacing w:val="-2"/>
          <w:w w:val="105"/>
          <w:sz w:val="13"/>
        </w:rPr>
        <w:t>asociadas</w:t>
      </w:r>
    </w:p>
    <w:p w14:paraId="6AC3A89B" w14:textId="77777777" w:rsidR="00DD02F0" w:rsidRDefault="00755876">
      <w:pPr>
        <w:spacing w:before="9"/>
        <w:rPr>
          <w:sz w:val="13"/>
        </w:rPr>
      </w:pPr>
      <w:r>
        <w:br w:type="column"/>
      </w:r>
    </w:p>
    <w:p w14:paraId="6F2831B9" w14:textId="77777777" w:rsidR="00DD02F0" w:rsidRDefault="00755876">
      <w:pPr>
        <w:spacing w:line="252" w:lineRule="auto"/>
        <w:ind w:left="815" w:hanging="184"/>
        <w:rPr>
          <w:rFonts w:ascii="Times New Roman"/>
          <w:sz w:val="13"/>
        </w:rPr>
      </w:pPr>
      <w:r>
        <w:rPr>
          <w:rFonts w:ascii="Times New Roman"/>
          <w:color w:val="0C0C0C"/>
          <w:w w:val="125"/>
          <w:sz w:val="13"/>
        </w:rPr>
        <w:t>Instrumentos</w:t>
      </w:r>
      <w:r>
        <w:rPr>
          <w:rFonts w:ascii="Times New Roman"/>
          <w:color w:val="0C0C0C"/>
          <w:spacing w:val="-10"/>
          <w:w w:val="125"/>
          <w:sz w:val="13"/>
        </w:rPr>
        <w:t xml:space="preserve"> </w:t>
      </w:r>
      <w:r>
        <w:rPr>
          <w:rFonts w:ascii="Times New Roman"/>
          <w:color w:val="0C0C0C"/>
          <w:w w:val="125"/>
          <w:sz w:val="13"/>
        </w:rPr>
        <w:t xml:space="preserve">de </w:t>
      </w:r>
      <w:r>
        <w:rPr>
          <w:rFonts w:ascii="Times New Roman"/>
          <w:color w:val="0C0C0C"/>
          <w:spacing w:val="-2"/>
          <w:w w:val="125"/>
          <w:sz w:val="13"/>
          <w:u w:val="thick" w:color="0C0C0C"/>
        </w:rPr>
        <w:t>patrimonio</w:t>
      </w:r>
    </w:p>
    <w:p w14:paraId="74088A3A" w14:textId="77777777" w:rsidR="00DD02F0" w:rsidRDefault="00755876">
      <w:pPr>
        <w:spacing w:before="6" w:line="223" w:lineRule="auto"/>
        <w:ind w:left="395" w:right="1555" w:firstLine="84"/>
        <w:rPr>
          <w:rFonts w:ascii="Times New Roman" w:hAnsi="Times New Roman"/>
          <w:sz w:val="15"/>
        </w:rPr>
      </w:pPr>
      <w:r>
        <w:br w:type="column"/>
      </w:r>
      <w:r>
        <w:rPr>
          <w:rFonts w:ascii="Times New Roman" w:hAnsi="Times New Roman"/>
          <w:color w:val="0C0C0C"/>
          <w:spacing w:val="-2"/>
          <w:w w:val="120"/>
          <w:sz w:val="13"/>
        </w:rPr>
        <w:t>Créditos,</w:t>
      </w:r>
      <w:r>
        <w:rPr>
          <w:rFonts w:ascii="Times New Roman" w:hAnsi="Times New Roman"/>
          <w:color w:val="0C0C0C"/>
          <w:spacing w:val="40"/>
          <w:w w:val="120"/>
          <w:sz w:val="13"/>
        </w:rPr>
        <w:t xml:space="preserve"> </w:t>
      </w:r>
      <w:r>
        <w:rPr>
          <w:rFonts w:ascii="Times New Roman" w:hAnsi="Times New Roman"/>
          <w:color w:val="0C0C0C"/>
          <w:w w:val="120"/>
          <w:sz w:val="13"/>
        </w:rPr>
        <w:t xml:space="preserve">derivados </w:t>
      </w:r>
      <w:r>
        <w:rPr>
          <w:rFonts w:ascii="Times New Roman" w:hAnsi="Times New Roman"/>
          <w:color w:val="0C0C0C"/>
          <w:w w:val="120"/>
          <w:sz w:val="15"/>
        </w:rPr>
        <w:t>y</w:t>
      </w:r>
    </w:p>
    <w:p w14:paraId="06ABD560" w14:textId="77777777" w:rsidR="00DD02F0" w:rsidRDefault="00755876">
      <w:pPr>
        <w:tabs>
          <w:tab w:val="left" w:pos="1480"/>
        </w:tabs>
        <w:spacing w:before="14"/>
        <w:ind w:right="132"/>
        <w:jc w:val="center"/>
        <w:rPr>
          <w:rFonts w:ascii="Times New Roman"/>
          <w:sz w:val="13"/>
        </w:rPr>
      </w:pPr>
      <w:r>
        <w:pict w14:anchorId="45D4BAB7">
          <v:line id="_x0000_s1131" style="position:absolute;left:0;text-align:left;z-index:15753728;mso-position-horizontal-relative:page" from="69.95pt,8.1pt" to="533.75pt,8.1pt" strokeweight=".23686mm">
            <w10:wrap anchorx="page"/>
          </v:line>
        </w:pict>
      </w:r>
      <w:r>
        <w:rPr>
          <w:rFonts w:ascii="Times New Roman"/>
          <w:color w:val="0C0C0C"/>
          <w:spacing w:val="-2"/>
          <w:w w:val="130"/>
          <w:sz w:val="13"/>
        </w:rPr>
        <w:t>otros</w:t>
      </w:r>
      <w:r>
        <w:rPr>
          <w:rFonts w:ascii="Times New Roman"/>
          <w:color w:val="0C0C0C"/>
          <w:sz w:val="13"/>
        </w:rPr>
        <w:tab/>
      </w:r>
      <w:r>
        <w:rPr>
          <w:rFonts w:ascii="Times New Roman"/>
          <w:color w:val="0C0C0C"/>
          <w:spacing w:val="-2"/>
          <w:w w:val="130"/>
          <w:sz w:val="13"/>
        </w:rPr>
        <w:t>Total</w:t>
      </w:r>
    </w:p>
    <w:p w14:paraId="0925728F" w14:textId="77777777" w:rsidR="00DD02F0" w:rsidRDefault="00DD02F0">
      <w:pPr>
        <w:pStyle w:val="Textkrper"/>
        <w:rPr>
          <w:rFonts w:ascii="Times New Roman"/>
          <w:sz w:val="14"/>
        </w:rPr>
      </w:pPr>
    </w:p>
    <w:p w14:paraId="7CA891A4" w14:textId="77777777" w:rsidR="00DD02F0" w:rsidRDefault="00DD02F0">
      <w:pPr>
        <w:pStyle w:val="Textkrper"/>
        <w:rPr>
          <w:rFonts w:ascii="Times New Roman"/>
          <w:sz w:val="14"/>
        </w:rPr>
      </w:pPr>
    </w:p>
    <w:p w14:paraId="69E83B89" w14:textId="77777777" w:rsidR="00DD02F0" w:rsidRDefault="00DD02F0">
      <w:pPr>
        <w:pStyle w:val="Textkrper"/>
        <w:rPr>
          <w:rFonts w:ascii="Times New Roman"/>
          <w:sz w:val="14"/>
        </w:rPr>
      </w:pPr>
    </w:p>
    <w:p w14:paraId="0D40D376" w14:textId="77777777" w:rsidR="00DD02F0" w:rsidRDefault="00DD02F0">
      <w:pPr>
        <w:pStyle w:val="Textkrper"/>
        <w:rPr>
          <w:rFonts w:ascii="Times New Roman"/>
          <w:sz w:val="14"/>
        </w:rPr>
      </w:pPr>
    </w:p>
    <w:p w14:paraId="0AFCFD6F" w14:textId="77777777" w:rsidR="00DD02F0" w:rsidRDefault="00DD02F0">
      <w:pPr>
        <w:pStyle w:val="Textkrper"/>
        <w:spacing w:before="2"/>
        <w:rPr>
          <w:rFonts w:ascii="Times New Roman"/>
          <w:sz w:val="11"/>
        </w:rPr>
      </w:pPr>
    </w:p>
    <w:p w14:paraId="26933B35" w14:textId="77777777" w:rsidR="00DD02F0" w:rsidRDefault="00755876">
      <w:pPr>
        <w:tabs>
          <w:tab w:val="left" w:pos="1515"/>
        </w:tabs>
        <w:ind w:right="83"/>
        <w:jc w:val="center"/>
        <w:rPr>
          <w:rFonts w:ascii="Times New Roman"/>
          <w:sz w:val="13"/>
        </w:rPr>
      </w:pPr>
      <w:r>
        <w:rPr>
          <w:rFonts w:ascii="Times New Roman"/>
          <w:color w:val="0C0C0C"/>
          <w:spacing w:val="-2"/>
          <w:w w:val="120"/>
          <w:sz w:val="13"/>
        </w:rPr>
        <w:t>1.6</w:t>
      </w:r>
      <w:r>
        <w:rPr>
          <w:rFonts w:ascii="Times New Roman"/>
          <w:color w:val="2A2A28"/>
          <w:spacing w:val="-2"/>
          <w:w w:val="120"/>
          <w:sz w:val="13"/>
        </w:rPr>
        <w:t>3</w:t>
      </w:r>
      <w:r>
        <w:rPr>
          <w:rFonts w:ascii="Times New Roman"/>
          <w:color w:val="0C0C0C"/>
          <w:spacing w:val="-2"/>
          <w:w w:val="120"/>
          <w:sz w:val="13"/>
        </w:rPr>
        <w:t>0.285,62</w:t>
      </w:r>
      <w:r>
        <w:rPr>
          <w:rFonts w:ascii="Times New Roman"/>
          <w:color w:val="0C0C0C"/>
          <w:sz w:val="13"/>
        </w:rPr>
        <w:tab/>
      </w:r>
      <w:r>
        <w:rPr>
          <w:rFonts w:ascii="Times New Roman"/>
          <w:color w:val="0C0C0C"/>
          <w:spacing w:val="-2"/>
          <w:w w:val="120"/>
          <w:sz w:val="13"/>
        </w:rPr>
        <w:t>1.630.285,62</w:t>
      </w:r>
    </w:p>
    <w:p w14:paraId="79531659" w14:textId="77777777" w:rsidR="00DD02F0" w:rsidRDefault="00DD02F0">
      <w:pPr>
        <w:jc w:val="center"/>
        <w:rPr>
          <w:rFonts w:ascii="Times New Roman"/>
          <w:sz w:val="13"/>
        </w:rPr>
        <w:sectPr w:rsidR="00DD02F0">
          <w:type w:val="continuous"/>
          <w:pgSz w:w="11920" w:h="16830"/>
          <w:pgMar w:top="1240" w:right="900" w:bottom="280" w:left="880" w:header="1137" w:footer="963" w:gutter="0"/>
          <w:cols w:num="3" w:space="720" w:equalWidth="0">
            <w:col w:w="3734" w:space="1492"/>
            <w:col w:w="1703" w:space="40"/>
            <w:col w:w="3171"/>
          </w:cols>
        </w:sectPr>
      </w:pPr>
    </w:p>
    <w:p w14:paraId="038D5A15" w14:textId="77777777" w:rsidR="00DD02F0" w:rsidRDefault="00DD02F0">
      <w:pPr>
        <w:pStyle w:val="Textkrper"/>
        <w:spacing w:before="8"/>
        <w:rPr>
          <w:rFonts w:ascii="Times New Roman"/>
          <w:sz w:val="5"/>
        </w:rPr>
      </w:pPr>
    </w:p>
    <w:tbl>
      <w:tblPr>
        <w:tblStyle w:val="TableNormal"/>
        <w:tblW w:w="0" w:type="auto"/>
        <w:tblInd w:w="526" w:type="dxa"/>
        <w:tblLayout w:type="fixed"/>
        <w:tblLook w:val="01E0" w:firstRow="1" w:lastRow="1" w:firstColumn="1" w:lastColumn="1" w:noHBand="0" w:noVBand="0"/>
      </w:tblPr>
      <w:tblGrid>
        <w:gridCol w:w="5507"/>
        <w:gridCol w:w="1028"/>
        <w:gridCol w:w="1458"/>
        <w:gridCol w:w="1223"/>
      </w:tblGrid>
      <w:tr w:rsidR="00DD02F0" w14:paraId="23960249" w14:textId="77777777">
        <w:trPr>
          <w:trHeight w:val="189"/>
        </w:trPr>
        <w:tc>
          <w:tcPr>
            <w:tcW w:w="5507" w:type="dxa"/>
            <w:tcBorders>
              <w:bottom w:val="single" w:sz="6" w:space="0" w:color="000000"/>
            </w:tcBorders>
          </w:tcPr>
          <w:p w14:paraId="60C593F2" w14:textId="77777777" w:rsidR="00DD02F0" w:rsidRDefault="00755876">
            <w:pPr>
              <w:pStyle w:val="TableParagraph"/>
              <w:spacing w:before="52" w:line="117" w:lineRule="exact"/>
              <w:ind w:left="257"/>
              <w:rPr>
                <w:sz w:val="13"/>
              </w:rPr>
            </w:pPr>
            <w:r>
              <w:rPr>
                <w:color w:val="0C0C0C"/>
                <w:w w:val="105"/>
                <w:sz w:val="13"/>
              </w:rPr>
              <w:t>Inversiones</w:t>
            </w:r>
            <w:r>
              <w:rPr>
                <w:color w:val="0C0C0C"/>
                <w:spacing w:val="-1"/>
                <w:w w:val="105"/>
                <w:sz w:val="13"/>
              </w:rPr>
              <w:t xml:space="preserve"> </w:t>
            </w:r>
            <w:r>
              <w:rPr>
                <w:color w:val="0C0C0C"/>
                <w:w w:val="105"/>
                <w:sz w:val="13"/>
              </w:rPr>
              <w:t>financieras</w:t>
            </w:r>
            <w:r>
              <w:rPr>
                <w:color w:val="0C0C0C"/>
                <w:spacing w:val="6"/>
                <w:w w:val="105"/>
                <w:sz w:val="13"/>
              </w:rPr>
              <w:t xml:space="preserve"> </w:t>
            </w:r>
            <w:r>
              <w:rPr>
                <w:color w:val="0C0C0C"/>
                <w:w w:val="105"/>
                <w:sz w:val="13"/>
              </w:rPr>
              <w:t xml:space="preserve">a </w:t>
            </w:r>
            <w:r>
              <w:rPr>
                <w:color w:val="0C0C0C"/>
                <w:w w:val="105"/>
                <w:sz w:val="13"/>
                <w:u w:val="thick" w:color="0C0C0C"/>
              </w:rPr>
              <w:t>largo</w:t>
            </w:r>
            <w:r>
              <w:rPr>
                <w:color w:val="0C0C0C"/>
                <w:spacing w:val="6"/>
                <w:w w:val="105"/>
                <w:sz w:val="13"/>
                <w:u w:val="thick" w:color="0C0C0C"/>
              </w:rPr>
              <w:t xml:space="preserve"> </w:t>
            </w:r>
            <w:r>
              <w:rPr>
                <w:color w:val="0C0C0C"/>
                <w:spacing w:val="-4"/>
                <w:w w:val="105"/>
                <w:sz w:val="13"/>
                <w:u w:val="thick" w:color="0C0C0C"/>
              </w:rPr>
              <w:t>plazo</w:t>
            </w:r>
          </w:p>
        </w:tc>
        <w:tc>
          <w:tcPr>
            <w:tcW w:w="1028" w:type="dxa"/>
          </w:tcPr>
          <w:p w14:paraId="16C98D39" w14:textId="77777777" w:rsidR="00DD02F0" w:rsidRDefault="00755876">
            <w:pPr>
              <w:pStyle w:val="TableParagraph"/>
              <w:spacing w:line="144" w:lineRule="exact"/>
              <w:rPr>
                <w:rFonts w:ascii="Times New Roman"/>
                <w:sz w:val="13"/>
              </w:rPr>
            </w:pPr>
            <w:r>
              <w:rPr>
                <w:rFonts w:ascii="Times New Roman"/>
                <w:color w:val="0C0C0C"/>
                <w:spacing w:val="-2"/>
                <w:w w:val="115"/>
                <w:sz w:val="13"/>
              </w:rPr>
              <w:t>657.333</w:t>
            </w:r>
            <w:r>
              <w:rPr>
                <w:rFonts w:ascii="Times New Roman"/>
                <w:color w:val="2A2A28"/>
                <w:spacing w:val="-2"/>
                <w:w w:val="115"/>
                <w:sz w:val="13"/>
              </w:rPr>
              <w:t>,</w:t>
            </w:r>
            <w:r>
              <w:rPr>
                <w:rFonts w:ascii="Times New Roman"/>
                <w:color w:val="0C0C0C"/>
                <w:spacing w:val="-2"/>
                <w:w w:val="115"/>
                <w:sz w:val="13"/>
              </w:rPr>
              <w:t>03</w:t>
            </w:r>
          </w:p>
        </w:tc>
        <w:tc>
          <w:tcPr>
            <w:tcW w:w="1458" w:type="dxa"/>
          </w:tcPr>
          <w:p w14:paraId="4D3B832C" w14:textId="77777777" w:rsidR="00DD02F0" w:rsidRDefault="00755876">
            <w:pPr>
              <w:pStyle w:val="TableParagraph"/>
              <w:spacing w:line="144" w:lineRule="exact"/>
              <w:ind w:right="351"/>
              <w:jc w:val="right"/>
              <w:rPr>
                <w:rFonts w:ascii="Times New Roman"/>
                <w:sz w:val="13"/>
              </w:rPr>
            </w:pPr>
            <w:r>
              <w:rPr>
                <w:rFonts w:ascii="Times New Roman"/>
                <w:color w:val="0C0C0C"/>
                <w:spacing w:val="-2"/>
                <w:w w:val="115"/>
                <w:sz w:val="13"/>
              </w:rPr>
              <w:t>606.252</w:t>
            </w:r>
            <w:r>
              <w:rPr>
                <w:rFonts w:ascii="Times New Roman"/>
                <w:color w:val="2A2A28"/>
                <w:spacing w:val="-2"/>
                <w:w w:val="115"/>
                <w:sz w:val="13"/>
              </w:rPr>
              <w:t>,</w:t>
            </w:r>
            <w:r>
              <w:rPr>
                <w:rFonts w:ascii="Times New Roman"/>
                <w:color w:val="0C0C0C"/>
                <w:spacing w:val="-2"/>
                <w:w w:val="115"/>
                <w:sz w:val="13"/>
              </w:rPr>
              <w:t>93</w:t>
            </w:r>
          </w:p>
        </w:tc>
        <w:tc>
          <w:tcPr>
            <w:tcW w:w="1223" w:type="dxa"/>
          </w:tcPr>
          <w:p w14:paraId="7F24030D" w14:textId="77777777" w:rsidR="00DD02F0" w:rsidRDefault="00755876">
            <w:pPr>
              <w:pStyle w:val="TableParagraph"/>
              <w:spacing w:line="144" w:lineRule="exact"/>
              <w:ind w:right="58"/>
              <w:jc w:val="right"/>
              <w:rPr>
                <w:rFonts w:ascii="Times New Roman"/>
                <w:sz w:val="13"/>
              </w:rPr>
            </w:pPr>
            <w:r>
              <w:rPr>
                <w:rFonts w:ascii="Times New Roman"/>
                <w:color w:val="0C0C0C"/>
                <w:spacing w:val="-2"/>
                <w:w w:val="120"/>
                <w:sz w:val="13"/>
              </w:rPr>
              <w:t>1.263.585</w:t>
            </w:r>
            <w:r>
              <w:rPr>
                <w:rFonts w:ascii="Times New Roman"/>
                <w:color w:val="2A2A28"/>
                <w:spacing w:val="-2"/>
                <w:w w:val="120"/>
                <w:sz w:val="13"/>
              </w:rPr>
              <w:t>,</w:t>
            </w:r>
            <w:r>
              <w:rPr>
                <w:rFonts w:ascii="Times New Roman"/>
                <w:color w:val="0C0C0C"/>
                <w:spacing w:val="-2"/>
                <w:w w:val="120"/>
                <w:sz w:val="13"/>
              </w:rPr>
              <w:t>96</w:t>
            </w:r>
          </w:p>
        </w:tc>
      </w:tr>
      <w:tr w:rsidR="00DD02F0" w14:paraId="18856054" w14:textId="77777777">
        <w:trPr>
          <w:trHeight w:val="204"/>
        </w:trPr>
        <w:tc>
          <w:tcPr>
            <w:tcW w:w="5507" w:type="dxa"/>
            <w:tcBorders>
              <w:top w:val="single" w:sz="6" w:space="0" w:color="000000"/>
            </w:tcBorders>
          </w:tcPr>
          <w:p w14:paraId="4CE26809" w14:textId="77777777" w:rsidR="00DD02F0" w:rsidRDefault="00DD02F0">
            <w:pPr>
              <w:pStyle w:val="TableParagraph"/>
              <w:rPr>
                <w:rFonts w:ascii="Times New Roman"/>
                <w:sz w:val="14"/>
              </w:rPr>
            </w:pPr>
          </w:p>
        </w:tc>
        <w:tc>
          <w:tcPr>
            <w:tcW w:w="1028" w:type="dxa"/>
          </w:tcPr>
          <w:p w14:paraId="24BDFFFB" w14:textId="77777777" w:rsidR="00DD02F0" w:rsidRDefault="00755876">
            <w:pPr>
              <w:pStyle w:val="TableParagraph"/>
              <w:spacing w:before="54" w:line="130" w:lineRule="exact"/>
              <w:ind w:left="31"/>
              <w:rPr>
                <w:rFonts w:ascii="Times New Roman"/>
                <w:sz w:val="13"/>
              </w:rPr>
            </w:pPr>
            <w:r>
              <w:rPr>
                <w:rFonts w:ascii="Times New Roman"/>
                <w:color w:val="0C0C0C"/>
                <w:spacing w:val="-2"/>
                <w:w w:val="120"/>
                <w:sz w:val="13"/>
              </w:rPr>
              <w:t>657.333,03</w:t>
            </w:r>
          </w:p>
        </w:tc>
        <w:tc>
          <w:tcPr>
            <w:tcW w:w="1458" w:type="dxa"/>
          </w:tcPr>
          <w:p w14:paraId="28120A70" w14:textId="77777777" w:rsidR="00DD02F0" w:rsidRDefault="00755876">
            <w:pPr>
              <w:pStyle w:val="TableParagraph"/>
              <w:spacing w:before="54" w:line="130" w:lineRule="exact"/>
              <w:ind w:right="356"/>
              <w:jc w:val="right"/>
              <w:rPr>
                <w:rFonts w:ascii="Times New Roman"/>
                <w:sz w:val="13"/>
              </w:rPr>
            </w:pPr>
            <w:r>
              <w:rPr>
                <w:rFonts w:ascii="Times New Roman"/>
                <w:color w:val="0C0C0C"/>
                <w:spacing w:val="-2"/>
                <w:w w:val="115"/>
                <w:sz w:val="13"/>
              </w:rPr>
              <w:t>2.236.538,55</w:t>
            </w:r>
          </w:p>
        </w:tc>
        <w:tc>
          <w:tcPr>
            <w:tcW w:w="1223" w:type="dxa"/>
          </w:tcPr>
          <w:p w14:paraId="572744C0" w14:textId="77777777" w:rsidR="00DD02F0" w:rsidRDefault="00755876">
            <w:pPr>
              <w:pStyle w:val="TableParagraph"/>
              <w:spacing w:before="54" w:line="130" w:lineRule="exact"/>
              <w:ind w:right="48"/>
              <w:jc w:val="right"/>
              <w:rPr>
                <w:rFonts w:ascii="Times New Roman"/>
                <w:sz w:val="13"/>
              </w:rPr>
            </w:pPr>
            <w:r>
              <w:rPr>
                <w:rFonts w:ascii="Times New Roman"/>
                <w:color w:val="0C0C0C"/>
                <w:spacing w:val="-2"/>
                <w:w w:val="120"/>
                <w:sz w:val="13"/>
              </w:rPr>
              <w:t>2.893.871,58</w:t>
            </w:r>
          </w:p>
        </w:tc>
      </w:tr>
    </w:tbl>
    <w:p w14:paraId="4FCD438B" w14:textId="77777777" w:rsidR="00DD02F0" w:rsidRDefault="00DD02F0">
      <w:pPr>
        <w:pStyle w:val="Textkrper"/>
        <w:spacing w:before="2"/>
        <w:rPr>
          <w:rFonts w:ascii="Times New Roman"/>
          <w:sz w:val="24"/>
        </w:rPr>
      </w:pPr>
    </w:p>
    <w:p w14:paraId="10A4FAD9" w14:textId="77777777" w:rsidR="00DD02F0" w:rsidRDefault="00DD02F0">
      <w:pPr>
        <w:rPr>
          <w:rFonts w:ascii="Times New Roman"/>
          <w:sz w:val="24"/>
        </w:rPr>
        <w:sectPr w:rsidR="00DD02F0">
          <w:type w:val="continuous"/>
          <w:pgSz w:w="11920" w:h="16830"/>
          <w:pgMar w:top="1240" w:right="900" w:bottom="280" w:left="880" w:header="1137" w:footer="963" w:gutter="0"/>
          <w:cols w:space="720"/>
        </w:sectPr>
      </w:pPr>
    </w:p>
    <w:p w14:paraId="24381806" w14:textId="77777777" w:rsidR="00DD02F0" w:rsidRDefault="00755876">
      <w:pPr>
        <w:spacing w:before="96"/>
        <w:ind w:left="631"/>
        <w:rPr>
          <w:sz w:val="13"/>
        </w:rPr>
      </w:pPr>
      <w:r>
        <w:rPr>
          <w:color w:val="0C0C0C"/>
          <w:w w:val="105"/>
          <w:sz w:val="13"/>
        </w:rPr>
        <w:t>Activos</w:t>
      </w:r>
      <w:r>
        <w:rPr>
          <w:color w:val="0C0C0C"/>
          <w:spacing w:val="1"/>
          <w:w w:val="105"/>
          <w:sz w:val="13"/>
        </w:rPr>
        <w:t xml:space="preserve"> </w:t>
      </w:r>
      <w:r>
        <w:rPr>
          <w:color w:val="0C0C0C"/>
          <w:w w:val="105"/>
          <w:sz w:val="13"/>
        </w:rPr>
        <w:t>financieros</w:t>
      </w:r>
      <w:r>
        <w:rPr>
          <w:color w:val="0C0C0C"/>
          <w:spacing w:val="5"/>
          <w:w w:val="105"/>
          <w:sz w:val="13"/>
        </w:rPr>
        <w:t xml:space="preserve"> </w:t>
      </w:r>
      <w:r>
        <w:rPr>
          <w:color w:val="0C0C0C"/>
          <w:spacing w:val="-2"/>
          <w:w w:val="105"/>
          <w:sz w:val="13"/>
        </w:rPr>
        <w:t>corrientes</w:t>
      </w:r>
    </w:p>
    <w:p w14:paraId="16FE52B5" w14:textId="77777777" w:rsidR="00DD02F0" w:rsidRDefault="00755876">
      <w:pPr>
        <w:spacing w:before="93" w:line="388" w:lineRule="auto"/>
        <w:ind w:left="773"/>
        <w:rPr>
          <w:sz w:val="13"/>
        </w:rPr>
      </w:pPr>
      <w:r>
        <w:rPr>
          <w:color w:val="0C0C0C"/>
          <w:w w:val="105"/>
          <w:sz w:val="13"/>
        </w:rPr>
        <w:t>Clientes por</w:t>
      </w:r>
      <w:r>
        <w:rPr>
          <w:color w:val="0C0C0C"/>
          <w:spacing w:val="-3"/>
          <w:w w:val="105"/>
          <w:sz w:val="13"/>
        </w:rPr>
        <w:t xml:space="preserve"> </w:t>
      </w:r>
      <w:r>
        <w:rPr>
          <w:color w:val="0C0C0C"/>
          <w:w w:val="105"/>
          <w:sz w:val="13"/>
        </w:rPr>
        <w:t xml:space="preserve">ventas </w:t>
      </w:r>
      <w:r>
        <w:rPr>
          <w:rFonts w:ascii="Times New Roman"/>
          <w:color w:val="0C0C0C"/>
          <w:w w:val="105"/>
          <w:sz w:val="15"/>
        </w:rPr>
        <w:t>y</w:t>
      </w:r>
      <w:r>
        <w:rPr>
          <w:rFonts w:ascii="Times New Roman"/>
          <w:color w:val="0C0C0C"/>
          <w:spacing w:val="-3"/>
          <w:w w:val="105"/>
          <w:sz w:val="15"/>
        </w:rPr>
        <w:t xml:space="preserve"> </w:t>
      </w:r>
      <w:r>
        <w:rPr>
          <w:color w:val="0C0C0C"/>
          <w:w w:val="105"/>
          <w:sz w:val="13"/>
        </w:rPr>
        <w:t>prestaciones de servicios</w:t>
      </w:r>
      <w:r>
        <w:rPr>
          <w:color w:val="0C0C0C"/>
          <w:spacing w:val="40"/>
          <w:w w:val="105"/>
          <w:sz w:val="13"/>
        </w:rPr>
        <w:t xml:space="preserve"> </w:t>
      </w:r>
      <w:r>
        <w:rPr>
          <w:color w:val="0C0C0C"/>
          <w:w w:val="105"/>
          <w:sz w:val="13"/>
        </w:rPr>
        <w:t>Clientes</w:t>
      </w:r>
      <w:r>
        <w:rPr>
          <w:color w:val="2A2A28"/>
          <w:w w:val="105"/>
          <w:sz w:val="13"/>
        </w:rPr>
        <w:t xml:space="preserve">, </w:t>
      </w:r>
      <w:r>
        <w:rPr>
          <w:color w:val="0C0C0C"/>
          <w:w w:val="105"/>
          <w:sz w:val="13"/>
        </w:rPr>
        <w:t xml:space="preserve">empresas del grupo </w:t>
      </w:r>
      <w:r>
        <w:rPr>
          <w:rFonts w:ascii="Times New Roman"/>
          <w:color w:val="0C0C0C"/>
          <w:w w:val="105"/>
          <w:sz w:val="15"/>
        </w:rPr>
        <w:t xml:space="preserve">y </w:t>
      </w:r>
      <w:r>
        <w:rPr>
          <w:color w:val="0C0C0C"/>
          <w:w w:val="105"/>
          <w:sz w:val="13"/>
        </w:rPr>
        <w:t>asociadas</w:t>
      </w:r>
      <w:r>
        <w:rPr>
          <w:color w:val="0C0C0C"/>
          <w:spacing w:val="40"/>
          <w:w w:val="105"/>
          <w:sz w:val="13"/>
        </w:rPr>
        <w:t xml:space="preserve"> </w:t>
      </w:r>
      <w:r>
        <w:rPr>
          <w:color w:val="0C0C0C"/>
          <w:w w:val="105"/>
          <w:sz w:val="13"/>
        </w:rPr>
        <w:t>Deudores varios</w:t>
      </w:r>
    </w:p>
    <w:p w14:paraId="35B7A9E5" w14:textId="77777777" w:rsidR="00DD02F0" w:rsidRDefault="00755876">
      <w:pPr>
        <w:spacing w:before="27"/>
        <w:ind w:left="774"/>
        <w:rPr>
          <w:sz w:val="13"/>
        </w:rPr>
      </w:pPr>
      <w:r>
        <w:rPr>
          <w:color w:val="0C0C0C"/>
          <w:spacing w:val="-2"/>
          <w:w w:val="105"/>
          <w:sz w:val="13"/>
        </w:rPr>
        <w:t>Personal</w:t>
      </w:r>
    </w:p>
    <w:p w14:paraId="61FD7C3F" w14:textId="77777777" w:rsidR="00DD02F0" w:rsidRDefault="00755876">
      <w:pPr>
        <w:spacing w:before="96"/>
        <w:ind w:left="776"/>
        <w:rPr>
          <w:sz w:val="13"/>
        </w:rPr>
      </w:pPr>
      <w:r>
        <w:rPr>
          <w:color w:val="0C0C0C"/>
          <w:w w:val="105"/>
          <w:sz w:val="13"/>
        </w:rPr>
        <w:t>Inversiones</w:t>
      </w:r>
      <w:r>
        <w:rPr>
          <w:color w:val="0C0C0C"/>
          <w:spacing w:val="-1"/>
          <w:w w:val="105"/>
          <w:sz w:val="13"/>
        </w:rPr>
        <w:t xml:space="preserve"> </w:t>
      </w:r>
      <w:r>
        <w:rPr>
          <w:color w:val="0C0C0C"/>
          <w:w w:val="105"/>
          <w:sz w:val="13"/>
        </w:rPr>
        <w:t>en</w:t>
      </w:r>
      <w:r>
        <w:rPr>
          <w:color w:val="0C0C0C"/>
          <w:spacing w:val="1"/>
          <w:w w:val="105"/>
          <w:sz w:val="13"/>
        </w:rPr>
        <w:t xml:space="preserve"> </w:t>
      </w:r>
      <w:r>
        <w:rPr>
          <w:color w:val="0C0C0C"/>
          <w:w w:val="105"/>
          <w:sz w:val="13"/>
        </w:rPr>
        <w:t>empresas</w:t>
      </w:r>
      <w:r>
        <w:rPr>
          <w:color w:val="0C0C0C"/>
          <w:spacing w:val="7"/>
          <w:w w:val="105"/>
          <w:sz w:val="13"/>
        </w:rPr>
        <w:t xml:space="preserve"> </w:t>
      </w:r>
      <w:r>
        <w:rPr>
          <w:color w:val="0C0C0C"/>
          <w:w w:val="105"/>
          <w:sz w:val="13"/>
        </w:rPr>
        <w:t>del</w:t>
      </w:r>
      <w:r>
        <w:rPr>
          <w:color w:val="0C0C0C"/>
          <w:spacing w:val="-3"/>
          <w:w w:val="105"/>
          <w:sz w:val="13"/>
        </w:rPr>
        <w:t xml:space="preserve"> </w:t>
      </w:r>
      <w:r>
        <w:rPr>
          <w:color w:val="0C0C0C"/>
          <w:w w:val="105"/>
          <w:sz w:val="13"/>
        </w:rPr>
        <w:t>grupo</w:t>
      </w:r>
      <w:r>
        <w:rPr>
          <w:color w:val="0C0C0C"/>
          <w:spacing w:val="4"/>
          <w:w w:val="105"/>
          <w:sz w:val="13"/>
        </w:rPr>
        <w:t xml:space="preserve"> </w:t>
      </w:r>
      <w:r>
        <w:rPr>
          <w:rFonts w:ascii="Times New Roman"/>
          <w:color w:val="0C0C0C"/>
          <w:w w:val="105"/>
          <w:sz w:val="15"/>
        </w:rPr>
        <w:t>y</w:t>
      </w:r>
      <w:r>
        <w:rPr>
          <w:rFonts w:ascii="Times New Roman"/>
          <w:color w:val="0C0C0C"/>
          <w:spacing w:val="-7"/>
          <w:w w:val="105"/>
          <w:sz w:val="15"/>
        </w:rPr>
        <w:t xml:space="preserve"> </w:t>
      </w:r>
      <w:r>
        <w:rPr>
          <w:color w:val="0C0C0C"/>
          <w:spacing w:val="-2"/>
          <w:w w:val="105"/>
          <w:sz w:val="13"/>
        </w:rPr>
        <w:t>asociadas</w:t>
      </w:r>
    </w:p>
    <w:p w14:paraId="549476B8" w14:textId="77777777" w:rsidR="00DD02F0" w:rsidRDefault="00755876">
      <w:pPr>
        <w:rPr>
          <w:sz w:val="14"/>
        </w:rPr>
      </w:pPr>
      <w:r>
        <w:br w:type="column"/>
      </w:r>
    </w:p>
    <w:p w14:paraId="5E9B5805" w14:textId="77777777" w:rsidR="00DD02F0" w:rsidRDefault="00DD02F0">
      <w:pPr>
        <w:pStyle w:val="Textkrper"/>
        <w:spacing w:before="4"/>
        <w:rPr>
          <w:sz w:val="12"/>
        </w:rPr>
      </w:pPr>
    </w:p>
    <w:p w14:paraId="088C963B" w14:textId="77777777" w:rsidR="00DD02F0" w:rsidRDefault="00755876">
      <w:pPr>
        <w:tabs>
          <w:tab w:val="left" w:pos="1516"/>
        </w:tabs>
        <w:ind w:right="466"/>
        <w:jc w:val="right"/>
        <w:rPr>
          <w:rFonts w:ascii="Times New Roman"/>
          <w:sz w:val="13"/>
        </w:rPr>
      </w:pPr>
      <w:r>
        <w:rPr>
          <w:rFonts w:ascii="Times New Roman"/>
          <w:color w:val="0C0C0C"/>
          <w:spacing w:val="-2"/>
          <w:w w:val="115"/>
          <w:sz w:val="13"/>
        </w:rPr>
        <w:t>4.252.809</w:t>
      </w:r>
      <w:r>
        <w:rPr>
          <w:rFonts w:ascii="Times New Roman"/>
          <w:color w:val="2A2A28"/>
          <w:spacing w:val="-2"/>
          <w:w w:val="115"/>
          <w:sz w:val="13"/>
        </w:rPr>
        <w:t>,</w:t>
      </w:r>
      <w:r>
        <w:rPr>
          <w:rFonts w:ascii="Times New Roman"/>
          <w:color w:val="0C0C0C"/>
          <w:spacing w:val="-2"/>
          <w:w w:val="115"/>
          <w:sz w:val="13"/>
        </w:rPr>
        <w:t>06</w:t>
      </w:r>
      <w:r>
        <w:rPr>
          <w:rFonts w:ascii="Times New Roman"/>
          <w:color w:val="0C0C0C"/>
          <w:sz w:val="13"/>
        </w:rPr>
        <w:tab/>
      </w:r>
      <w:r>
        <w:rPr>
          <w:rFonts w:ascii="Times New Roman"/>
          <w:color w:val="0C0C0C"/>
          <w:spacing w:val="-2"/>
          <w:w w:val="115"/>
          <w:sz w:val="13"/>
        </w:rPr>
        <w:t>4.252.809</w:t>
      </w:r>
      <w:r>
        <w:rPr>
          <w:rFonts w:ascii="Times New Roman"/>
          <w:color w:val="2A2A28"/>
          <w:spacing w:val="-2"/>
          <w:w w:val="115"/>
          <w:sz w:val="13"/>
        </w:rPr>
        <w:t>,</w:t>
      </w:r>
      <w:r>
        <w:rPr>
          <w:rFonts w:ascii="Times New Roman"/>
          <w:color w:val="0C0C0C"/>
          <w:spacing w:val="-2"/>
          <w:w w:val="115"/>
          <w:sz w:val="13"/>
        </w:rPr>
        <w:t>06</w:t>
      </w:r>
    </w:p>
    <w:p w14:paraId="146C03D1" w14:textId="77777777" w:rsidR="00DD02F0" w:rsidRDefault="00755876">
      <w:pPr>
        <w:tabs>
          <w:tab w:val="left" w:pos="1516"/>
        </w:tabs>
        <w:spacing w:before="119"/>
        <w:ind w:right="462"/>
        <w:jc w:val="right"/>
        <w:rPr>
          <w:rFonts w:ascii="Times New Roman"/>
          <w:sz w:val="13"/>
        </w:rPr>
      </w:pPr>
      <w:r>
        <w:rPr>
          <w:rFonts w:ascii="Times New Roman"/>
          <w:color w:val="0C0C0C"/>
          <w:spacing w:val="-2"/>
          <w:w w:val="115"/>
          <w:sz w:val="13"/>
        </w:rPr>
        <w:t>476.282</w:t>
      </w:r>
      <w:r>
        <w:rPr>
          <w:rFonts w:ascii="Times New Roman"/>
          <w:color w:val="2A2A28"/>
          <w:spacing w:val="-2"/>
          <w:w w:val="115"/>
          <w:sz w:val="13"/>
        </w:rPr>
        <w:t>,</w:t>
      </w:r>
      <w:r>
        <w:rPr>
          <w:rFonts w:ascii="Times New Roman"/>
          <w:color w:val="0C0C0C"/>
          <w:spacing w:val="-2"/>
          <w:w w:val="115"/>
          <w:sz w:val="13"/>
        </w:rPr>
        <w:t>75</w:t>
      </w:r>
      <w:r>
        <w:rPr>
          <w:rFonts w:ascii="Times New Roman"/>
          <w:color w:val="0C0C0C"/>
          <w:sz w:val="13"/>
        </w:rPr>
        <w:tab/>
      </w:r>
      <w:r>
        <w:rPr>
          <w:rFonts w:ascii="Times New Roman"/>
          <w:color w:val="0C0C0C"/>
          <w:spacing w:val="-2"/>
          <w:w w:val="115"/>
          <w:sz w:val="13"/>
        </w:rPr>
        <w:t>476.282</w:t>
      </w:r>
      <w:r>
        <w:rPr>
          <w:rFonts w:ascii="Times New Roman"/>
          <w:color w:val="2A2A28"/>
          <w:spacing w:val="-2"/>
          <w:w w:val="115"/>
          <w:sz w:val="13"/>
        </w:rPr>
        <w:t>,</w:t>
      </w:r>
      <w:r>
        <w:rPr>
          <w:rFonts w:ascii="Times New Roman"/>
          <w:color w:val="0C0C0C"/>
          <w:spacing w:val="-2"/>
          <w:w w:val="115"/>
          <w:sz w:val="13"/>
        </w:rPr>
        <w:t>75</w:t>
      </w:r>
    </w:p>
    <w:p w14:paraId="0EDB2D1D" w14:textId="77777777" w:rsidR="00DD02F0" w:rsidRDefault="00755876">
      <w:pPr>
        <w:tabs>
          <w:tab w:val="left" w:pos="1516"/>
        </w:tabs>
        <w:spacing w:before="119"/>
        <w:ind w:right="461"/>
        <w:jc w:val="right"/>
        <w:rPr>
          <w:rFonts w:ascii="Times New Roman"/>
          <w:sz w:val="13"/>
        </w:rPr>
      </w:pPr>
      <w:r>
        <w:rPr>
          <w:rFonts w:ascii="Times New Roman"/>
          <w:color w:val="0C0C0C"/>
          <w:spacing w:val="-2"/>
          <w:w w:val="115"/>
          <w:sz w:val="13"/>
        </w:rPr>
        <w:t>79.904</w:t>
      </w:r>
      <w:r>
        <w:rPr>
          <w:rFonts w:ascii="Times New Roman"/>
          <w:color w:val="2A2A28"/>
          <w:spacing w:val="-2"/>
          <w:w w:val="115"/>
          <w:sz w:val="13"/>
        </w:rPr>
        <w:t>,</w:t>
      </w:r>
      <w:r>
        <w:rPr>
          <w:rFonts w:ascii="Times New Roman"/>
          <w:color w:val="0C0C0C"/>
          <w:spacing w:val="-2"/>
          <w:w w:val="115"/>
          <w:sz w:val="13"/>
        </w:rPr>
        <w:t>63</w:t>
      </w:r>
      <w:r>
        <w:rPr>
          <w:rFonts w:ascii="Times New Roman"/>
          <w:color w:val="0C0C0C"/>
          <w:sz w:val="13"/>
        </w:rPr>
        <w:tab/>
      </w:r>
      <w:r>
        <w:rPr>
          <w:rFonts w:ascii="Times New Roman"/>
          <w:color w:val="0C0C0C"/>
          <w:spacing w:val="-2"/>
          <w:w w:val="115"/>
          <w:sz w:val="13"/>
        </w:rPr>
        <w:t>79.904</w:t>
      </w:r>
      <w:r>
        <w:rPr>
          <w:rFonts w:ascii="Times New Roman"/>
          <w:color w:val="2A2A28"/>
          <w:spacing w:val="-2"/>
          <w:w w:val="115"/>
          <w:sz w:val="13"/>
        </w:rPr>
        <w:t>,</w:t>
      </w:r>
      <w:r>
        <w:rPr>
          <w:rFonts w:ascii="Times New Roman"/>
          <w:color w:val="0C0C0C"/>
          <w:spacing w:val="-2"/>
          <w:w w:val="115"/>
          <w:sz w:val="13"/>
        </w:rPr>
        <w:t>63</w:t>
      </w:r>
    </w:p>
    <w:p w14:paraId="095E7041" w14:textId="77777777" w:rsidR="00DD02F0" w:rsidRDefault="00755876">
      <w:pPr>
        <w:tabs>
          <w:tab w:val="left" w:pos="1516"/>
        </w:tabs>
        <w:spacing w:before="119"/>
        <w:ind w:right="462"/>
        <w:jc w:val="right"/>
        <w:rPr>
          <w:rFonts w:ascii="Times New Roman"/>
          <w:sz w:val="13"/>
        </w:rPr>
      </w:pPr>
      <w:r>
        <w:rPr>
          <w:rFonts w:ascii="Times New Roman"/>
          <w:color w:val="0C0C0C"/>
          <w:spacing w:val="-2"/>
          <w:w w:val="115"/>
          <w:sz w:val="13"/>
        </w:rPr>
        <w:t>651</w:t>
      </w:r>
      <w:r>
        <w:rPr>
          <w:rFonts w:ascii="Times New Roman"/>
          <w:color w:val="2A2A28"/>
          <w:spacing w:val="-2"/>
          <w:w w:val="115"/>
          <w:sz w:val="13"/>
        </w:rPr>
        <w:t>,</w:t>
      </w:r>
      <w:r>
        <w:rPr>
          <w:rFonts w:ascii="Times New Roman"/>
          <w:color w:val="0C0C0C"/>
          <w:spacing w:val="-2"/>
          <w:w w:val="115"/>
          <w:sz w:val="13"/>
        </w:rPr>
        <w:t>00</w:t>
      </w:r>
      <w:r>
        <w:rPr>
          <w:rFonts w:ascii="Times New Roman"/>
          <w:color w:val="0C0C0C"/>
          <w:sz w:val="13"/>
        </w:rPr>
        <w:tab/>
      </w:r>
      <w:r>
        <w:rPr>
          <w:rFonts w:ascii="Times New Roman"/>
          <w:color w:val="0C0C0C"/>
          <w:spacing w:val="-2"/>
          <w:w w:val="115"/>
          <w:sz w:val="13"/>
        </w:rPr>
        <w:t>651</w:t>
      </w:r>
      <w:r>
        <w:rPr>
          <w:rFonts w:ascii="Times New Roman"/>
          <w:color w:val="2A2A28"/>
          <w:spacing w:val="-2"/>
          <w:w w:val="115"/>
          <w:sz w:val="13"/>
        </w:rPr>
        <w:t>,</w:t>
      </w:r>
      <w:r>
        <w:rPr>
          <w:rFonts w:ascii="Times New Roman"/>
          <w:color w:val="0C0C0C"/>
          <w:spacing w:val="-2"/>
          <w:w w:val="115"/>
          <w:sz w:val="13"/>
        </w:rPr>
        <w:t>00</w:t>
      </w:r>
    </w:p>
    <w:p w14:paraId="0705225E" w14:textId="77777777" w:rsidR="00DD02F0" w:rsidRDefault="00755876">
      <w:pPr>
        <w:tabs>
          <w:tab w:val="left" w:pos="1516"/>
        </w:tabs>
        <w:spacing w:before="119"/>
        <w:ind w:right="462"/>
        <w:jc w:val="right"/>
        <w:rPr>
          <w:rFonts w:ascii="Times New Roman"/>
          <w:sz w:val="13"/>
        </w:rPr>
      </w:pPr>
      <w:r>
        <w:rPr>
          <w:rFonts w:ascii="Times New Roman"/>
          <w:color w:val="0C0C0C"/>
          <w:spacing w:val="-2"/>
          <w:w w:val="115"/>
          <w:sz w:val="13"/>
        </w:rPr>
        <w:t>679.209</w:t>
      </w:r>
      <w:r>
        <w:rPr>
          <w:rFonts w:ascii="Times New Roman"/>
          <w:color w:val="2A2A28"/>
          <w:spacing w:val="-2"/>
          <w:w w:val="115"/>
          <w:sz w:val="13"/>
        </w:rPr>
        <w:t>,</w:t>
      </w:r>
      <w:r>
        <w:rPr>
          <w:rFonts w:ascii="Times New Roman"/>
          <w:color w:val="0C0C0C"/>
          <w:spacing w:val="-2"/>
          <w:w w:val="115"/>
          <w:sz w:val="13"/>
        </w:rPr>
        <w:t>96</w:t>
      </w:r>
      <w:r>
        <w:rPr>
          <w:rFonts w:ascii="Times New Roman"/>
          <w:color w:val="0C0C0C"/>
          <w:sz w:val="13"/>
        </w:rPr>
        <w:tab/>
      </w:r>
      <w:r>
        <w:rPr>
          <w:rFonts w:ascii="Times New Roman"/>
          <w:color w:val="0C0C0C"/>
          <w:spacing w:val="-2"/>
          <w:w w:val="115"/>
          <w:sz w:val="13"/>
        </w:rPr>
        <w:t>679.209</w:t>
      </w:r>
      <w:r>
        <w:rPr>
          <w:rFonts w:ascii="Times New Roman"/>
          <w:color w:val="2A2A28"/>
          <w:spacing w:val="-2"/>
          <w:w w:val="115"/>
          <w:sz w:val="13"/>
        </w:rPr>
        <w:t>,</w:t>
      </w:r>
      <w:r>
        <w:rPr>
          <w:rFonts w:ascii="Times New Roman"/>
          <w:color w:val="0C0C0C"/>
          <w:spacing w:val="-2"/>
          <w:w w:val="115"/>
          <w:sz w:val="13"/>
        </w:rPr>
        <w:t>96</w:t>
      </w:r>
    </w:p>
    <w:p w14:paraId="6B041ED4" w14:textId="77777777" w:rsidR="00DD02F0" w:rsidRDefault="00DD02F0">
      <w:pPr>
        <w:jc w:val="right"/>
        <w:rPr>
          <w:rFonts w:ascii="Times New Roman"/>
          <w:sz w:val="13"/>
        </w:rPr>
        <w:sectPr w:rsidR="00DD02F0">
          <w:type w:val="continuous"/>
          <w:pgSz w:w="11920" w:h="16830"/>
          <w:pgMar w:top="1240" w:right="900" w:bottom="280" w:left="880" w:header="1137" w:footer="963" w:gutter="0"/>
          <w:cols w:num="2" w:space="720" w:equalWidth="0">
            <w:col w:w="3761" w:space="2965"/>
            <w:col w:w="3414"/>
          </w:cols>
        </w:sectPr>
      </w:pPr>
    </w:p>
    <w:p w14:paraId="181F8B14" w14:textId="77777777" w:rsidR="00DD02F0" w:rsidRDefault="00DD02F0">
      <w:pPr>
        <w:pStyle w:val="Textkrper"/>
        <w:spacing w:before="9"/>
        <w:rPr>
          <w:rFonts w:ascii="Times New Roman"/>
          <w:sz w:val="5"/>
        </w:rPr>
      </w:pPr>
    </w:p>
    <w:tbl>
      <w:tblPr>
        <w:tblStyle w:val="TableNormal"/>
        <w:tblW w:w="0" w:type="auto"/>
        <w:tblInd w:w="437" w:type="dxa"/>
        <w:tblLayout w:type="fixed"/>
        <w:tblLook w:val="01E0" w:firstRow="1" w:lastRow="1" w:firstColumn="1" w:lastColumn="1" w:noHBand="0" w:noVBand="0"/>
      </w:tblPr>
      <w:tblGrid>
        <w:gridCol w:w="90"/>
        <w:gridCol w:w="5491"/>
        <w:gridCol w:w="1044"/>
        <w:gridCol w:w="1464"/>
        <w:gridCol w:w="1281"/>
      </w:tblGrid>
      <w:tr w:rsidR="00DD02F0" w14:paraId="2526C444" w14:textId="77777777">
        <w:trPr>
          <w:trHeight w:val="183"/>
        </w:trPr>
        <w:tc>
          <w:tcPr>
            <w:tcW w:w="90" w:type="dxa"/>
          </w:tcPr>
          <w:p w14:paraId="0D272CA6" w14:textId="77777777" w:rsidR="00DD02F0" w:rsidRDefault="00DD02F0">
            <w:pPr>
              <w:pStyle w:val="TableParagraph"/>
              <w:rPr>
                <w:rFonts w:ascii="Times New Roman"/>
                <w:sz w:val="12"/>
              </w:rPr>
            </w:pPr>
          </w:p>
        </w:tc>
        <w:tc>
          <w:tcPr>
            <w:tcW w:w="5491" w:type="dxa"/>
          </w:tcPr>
          <w:p w14:paraId="32E8A07E" w14:textId="77777777" w:rsidR="00DD02F0" w:rsidRDefault="00755876">
            <w:pPr>
              <w:pStyle w:val="TableParagraph"/>
              <w:tabs>
                <w:tab w:val="left" w:pos="256"/>
              </w:tabs>
              <w:spacing w:before="52" w:line="112" w:lineRule="exact"/>
              <w:ind w:left="-1"/>
              <w:rPr>
                <w:sz w:val="13"/>
              </w:rPr>
            </w:pPr>
            <w:r>
              <w:rPr>
                <w:color w:val="0C0C0C"/>
                <w:sz w:val="13"/>
                <w:u w:val="single" w:color="000000"/>
              </w:rPr>
              <w:tab/>
            </w:r>
            <w:r>
              <w:rPr>
                <w:color w:val="0C0C0C"/>
                <w:w w:val="105"/>
                <w:sz w:val="13"/>
                <w:u w:val="single" w:color="000000"/>
              </w:rPr>
              <w:t>Inversiones</w:t>
            </w:r>
            <w:r>
              <w:rPr>
                <w:color w:val="0C0C0C"/>
                <w:spacing w:val="9"/>
                <w:w w:val="105"/>
                <w:sz w:val="13"/>
                <w:u w:val="single" w:color="000000"/>
              </w:rPr>
              <w:t xml:space="preserve"> </w:t>
            </w:r>
            <w:r>
              <w:rPr>
                <w:color w:val="0C0C0C"/>
                <w:w w:val="105"/>
                <w:sz w:val="13"/>
                <w:u w:val="single" w:color="000000"/>
              </w:rPr>
              <w:t>financieras</w:t>
            </w:r>
            <w:r>
              <w:rPr>
                <w:color w:val="0C0C0C"/>
                <w:spacing w:val="9"/>
                <w:w w:val="105"/>
                <w:sz w:val="13"/>
                <w:u w:val="single" w:color="000000"/>
              </w:rPr>
              <w:t xml:space="preserve"> </w:t>
            </w:r>
            <w:r>
              <w:rPr>
                <w:color w:val="0C0C0C"/>
                <w:w w:val="105"/>
                <w:sz w:val="13"/>
                <w:u w:val="single" w:color="000000"/>
              </w:rPr>
              <w:t>a corto</w:t>
            </w:r>
            <w:r>
              <w:rPr>
                <w:color w:val="0C0C0C"/>
                <w:spacing w:val="4"/>
                <w:w w:val="105"/>
                <w:sz w:val="13"/>
                <w:u w:val="single" w:color="000000"/>
              </w:rPr>
              <w:t xml:space="preserve"> </w:t>
            </w:r>
            <w:r>
              <w:rPr>
                <w:color w:val="0C0C0C"/>
                <w:spacing w:val="-4"/>
                <w:w w:val="105"/>
                <w:sz w:val="13"/>
                <w:u w:val="single" w:color="000000"/>
              </w:rPr>
              <w:t>plazo</w:t>
            </w:r>
          </w:p>
        </w:tc>
        <w:tc>
          <w:tcPr>
            <w:tcW w:w="1044" w:type="dxa"/>
          </w:tcPr>
          <w:p w14:paraId="2161C07E" w14:textId="77777777" w:rsidR="00DD02F0" w:rsidRDefault="00DD02F0">
            <w:pPr>
              <w:pStyle w:val="TableParagraph"/>
              <w:rPr>
                <w:rFonts w:ascii="Times New Roman"/>
                <w:sz w:val="12"/>
              </w:rPr>
            </w:pPr>
          </w:p>
        </w:tc>
        <w:tc>
          <w:tcPr>
            <w:tcW w:w="1464" w:type="dxa"/>
          </w:tcPr>
          <w:p w14:paraId="3E225686" w14:textId="77777777" w:rsidR="00DD02F0" w:rsidRDefault="00755876">
            <w:pPr>
              <w:pStyle w:val="TableParagraph"/>
              <w:spacing w:line="144" w:lineRule="exact"/>
              <w:ind w:right="357"/>
              <w:jc w:val="right"/>
              <w:rPr>
                <w:rFonts w:ascii="Times New Roman"/>
                <w:sz w:val="13"/>
              </w:rPr>
            </w:pPr>
            <w:r>
              <w:rPr>
                <w:rFonts w:ascii="Times New Roman"/>
                <w:color w:val="0C0C0C"/>
                <w:spacing w:val="-2"/>
                <w:w w:val="115"/>
                <w:sz w:val="13"/>
              </w:rPr>
              <w:t>218.409</w:t>
            </w:r>
            <w:r>
              <w:rPr>
                <w:rFonts w:ascii="Times New Roman"/>
                <w:color w:val="2A2A28"/>
                <w:spacing w:val="-2"/>
                <w:w w:val="115"/>
                <w:sz w:val="13"/>
              </w:rPr>
              <w:t>,</w:t>
            </w:r>
            <w:r>
              <w:rPr>
                <w:rFonts w:ascii="Times New Roman"/>
                <w:color w:val="0C0C0C"/>
                <w:spacing w:val="-2"/>
                <w:w w:val="115"/>
                <w:sz w:val="13"/>
              </w:rPr>
              <w:t>70</w:t>
            </w:r>
          </w:p>
        </w:tc>
        <w:tc>
          <w:tcPr>
            <w:tcW w:w="1281" w:type="dxa"/>
          </w:tcPr>
          <w:p w14:paraId="465E27B9" w14:textId="77777777" w:rsidR="00DD02F0" w:rsidRDefault="00755876">
            <w:pPr>
              <w:pStyle w:val="TableParagraph"/>
              <w:spacing w:line="144" w:lineRule="exact"/>
              <w:ind w:right="122"/>
              <w:jc w:val="right"/>
              <w:rPr>
                <w:rFonts w:ascii="Times New Roman"/>
                <w:sz w:val="13"/>
              </w:rPr>
            </w:pPr>
            <w:r>
              <w:rPr>
                <w:rFonts w:ascii="Times New Roman"/>
                <w:color w:val="0C0C0C"/>
                <w:spacing w:val="-2"/>
                <w:w w:val="115"/>
                <w:sz w:val="13"/>
              </w:rPr>
              <w:t>218.409</w:t>
            </w:r>
            <w:r>
              <w:rPr>
                <w:rFonts w:ascii="Times New Roman"/>
                <w:color w:val="2A2A28"/>
                <w:spacing w:val="-2"/>
                <w:w w:val="115"/>
                <w:sz w:val="13"/>
              </w:rPr>
              <w:t>,</w:t>
            </w:r>
            <w:r>
              <w:rPr>
                <w:rFonts w:ascii="Times New Roman"/>
                <w:color w:val="0C0C0C"/>
                <w:spacing w:val="-2"/>
                <w:w w:val="115"/>
                <w:sz w:val="13"/>
              </w:rPr>
              <w:t>70</w:t>
            </w:r>
          </w:p>
        </w:tc>
      </w:tr>
      <w:tr w:rsidR="00DD02F0" w14:paraId="7AFBA43C" w14:textId="77777777">
        <w:trPr>
          <w:trHeight w:val="356"/>
        </w:trPr>
        <w:tc>
          <w:tcPr>
            <w:tcW w:w="90" w:type="dxa"/>
          </w:tcPr>
          <w:p w14:paraId="5B44394C" w14:textId="77777777" w:rsidR="00DD02F0" w:rsidRDefault="00DD02F0">
            <w:pPr>
              <w:pStyle w:val="TableParagraph"/>
              <w:rPr>
                <w:rFonts w:ascii="Times New Roman"/>
                <w:sz w:val="14"/>
              </w:rPr>
            </w:pPr>
          </w:p>
        </w:tc>
        <w:tc>
          <w:tcPr>
            <w:tcW w:w="5491" w:type="dxa"/>
            <w:tcBorders>
              <w:bottom w:val="single" w:sz="4" w:space="0" w:color="000000"/>
            </w:tcBorders>
          </w:tcPr>
          <w:p w14:paraId="6356F538" w14:textId="77777777" w:rsidR="00DD02F0" w:rsidRDefault="00DD02F0">
            <w:pPr>
              <w:pStyle w:val="TableParagraph"/>
              <w:rPr>
                <w:rFonts w:ascii="Times New Roman"/>
                <w:sz w:val="14"/>
              </w:rPr>
            </w:pPr>
          </w:p>
        </w:tc>
        <w:tc>
          <w:tcPr>
            <w:tcW w:w="1044" w:type="dxa"/>
          </w:tcPr>
          <w:p w14:paraId="1A0A52AB" w14:textId="77777777" w:rsidR="00DD02F0" w:rsidRDefault="00DD02F0">
            <w:pPr>
              <w:pStyle w:val="TableParagraph"/>
              <w:rPr>
                <w:rFonts w:ascii="Times New Roman"/>
                <w:sz w:val="14"/>
              </w:rPr>
            </w:pPr>
          </w:p>
        </w:tc>
        <w:tc>
          <w:tcPr>
            <w:tcW w:w="1464" w:type="dxa"/>
          </w:tcPr>
          <w:p w14:paraId="19121E20" w14:textId="77777777" w:rsidR="00DD02F0" w:rsidRDefault="00755876">
            <w:pPr>
              <w:pStyle w:val="TableParagraph"/>
              <w:spacing w:before="34"/>
              <w:ind w:right="375"/>
              <w:jc w:val="right"/>
              <w:rPr>
                <w:rFonts w:ascii="Times New Roman"/>
                <w:sz w:val="13"/>
              </w:rPr>
            </w:pPr>
            <w:r>
              <w:rPr>
                <w:rFonts w:ascii="Times New Roman"/>
                <w:color w:val="0C0C0C"/>
                <w:spacing w:val="-2"/>
                <w:w w:val="115"/>
                <w:sz w:val="13"/>
              </w:rPr>
              <w:t>5.707.267</w:t>
            </w:r>
            <w:r>
              <w:rPr>
                <w:rFonts w:ascii="Times New Roman"/>
                <w:color w:val="2A2A28"/>
                <w:spacing w:val="-2"/>
                <w:w w:val="115"/>
                <w:sz w:val="13"/>
              </w:rPr>
              <w:t>,</w:t>
            </w:r>
            <w:r>
              <w:rPr>
                <w:rFonts w:ascii="Times New Roman"/>
                <w:color w:val="0C0C0C"/>
                <w:spacing w:val="-2"/>
                <w:w w:val="115"/>
                <w:sz w:val="13"/>
              </w:rPr>
              <w:t>10</w:t>
            </w:r>
          </w:p>
        </w:tc>
        <w:tc>
          <w:tcPr>
            <w:tcW w:w="1281" w:type="dxa"/>
          </w:tcPr>
          <w:p w14:paraId="671A6759" w14:textId="77777777" w:rsidR="00DD02F0" w:rsidRDefault="00755876">
            <w:pPr>
              <w:pStyle w:val="TableParagraph"/>
              <w:spacing w:before="34"/>
              <w:ind w:right="118"/>
              <w:jc w:val="right"/>
              <w:rPr>
                <w:rFonts w:ascii="Times New Roman"/>
                <w:sz w:val="13"/>
              </w:rPr>
            </w:pPr>
            <w:r>
              <w:rPr>
                <w:rFonts w:ascii="Times New Roman"/>
                <w:color w:val="0C0C0C"/>
                <w:spacing w:val="-2"/>
                <w:w w:val="115"/>
                <w:sz w:val="13"/>
              </w:rPr>
              <w:t>5.707.267</w:t>
            </w:r>
            <w:r>
              <w:rPr>
                <w:rFonts w:ascii="Times New Roman"/>
                <w:color w:val="2A2A28"/>
                <w:spacing w:val="-2"/>
                <w:w w:val="115"/>
                <w:sz w:val="13"/>
              </w:rPr>
              <w:t>,</w:t>
            </w:r>
            <w:r>
              <w:rPr>
                <w:rFonts w:ascii="Times New Roman"/>
                <w:color w:val="0C0C0C"/>
                <w:spacing w:val="-2"/>
                <w:w w:val="115"/>
                <w:sz w:val="13"/>
              </w:rPr>
              <w:t>10</w:t>
            </w:r>
          </w:p>
        </w:tc>
      </w:tr>
      <w:tr w:rsidR="00DD02F0" w14:paraId="7DC49999" w14:textId="77777777">
        <w:trPr>
          <w:trHeight w:val="146"/>
        </w:trPr>
        <w:tc>
          <w:tcPr>
            <w:tcW w:w="90" w:type="dxa"/>
          </w:tcPr>
          <w:p w14:paraId="22D88903" w14:textId="77777777" w:rsidR="00DD02F0" w:rsidRDefault="00DD02F0">
            <w:pPr>
              <w:pStyle w:val="TableParagraph"/>
              <w:rPr>
                <w:rFonts w:ascii="Times New Roman"/>
                <w:sz w:val="8"/>
              </w:rPr>
            </w:pPr>
          </w:p>
        </w:tc>
        <w:tc>
          <w:tcPr>
            <w:tcW w:w="5491" w:type="dxa"/>
            <w:tcBorders>
              <w:top w:val="single" w:sz="4" w:space="0" w:color="000000"/>
              <w:bottom w:val="single" w:sz="8" w:space="0" w:color="000000"/>
            </w:tcBorders>
          </w:tcPr>
          <w:p w14:paraId="680CEB44" w14:textId="77777777" w:rsidR="00DD02F0" w:rsidRDefault="00DD02F0">
            <w:pPr>
              <w:pStyle w:val="TableParagraph"/>
              <w:rPr>
                <w:rFonts w:ascii="Times New Roman"/>
                <w:sz w:val="8"/>
              </w:rPr>
            </w:pPr>
          </w:p>
        </w:tc>
        <w:tc>
          <w:tcPr>
            <w:tcW w:w="1044" w:type="dxa"/>
            <w:tcBorders>
              <w:bottom w:val="single" w:sz="8" w:space="0" w:color="000000"/>
            </w:tcBorders>
          </w:tcPr>
          <w:p w14:paraId="52AA6BDD" w14:textId="77777777" w:rsidR="00DD02F0" w:rsidRDefault="00755876">
            <w:pPr>
              <w:pStyle w:val="TableParagraph"/>
              <w:spacing w:before="12" w:line="114" w:lineRule="exact"/>
              <w:ind w:left="15"/>
              <w:rPr>
                <w:rFonts w:ascii="Times New Roman"/>
                <w:sz w:val="13"/>
              </w:rPr>
            </w:pPr>
            <w:r>
              <w:rPr>
                <w:rFonts w:ascii="Times New Roman"/>
                <w:color w:val="0C0C0C"/>
                <w:w w:val="120"/>
                <w:sz w:val="13"/>
              </w:rPr>
              <w:t>657.333</w:t>
            </w:r>
            <w:r>
              <w:rPr>
                <w:rFonts w:ascii="Times New Roman"/>
                <w:color w:val="0C0C0C"/>
                <w:spacing w:val="-5"/>
                <w:w w:val="120"/>
                <w:sz w:val="13"/>
              </w:rPr>
              <w:t xml:space="preserve"> 03</w:t>
            </w:r>
          </w:p>
        </w:tc>
        <w:tc>
          <w:tcPr>
            <w:tcW w:w="1464" w:type="dxa"/>
            <w:tcBorders>
              <w:bottom w:val="single" w:sz="8" w:space="0" w:color="000000"/>
            </w:tcBorders>
          </w:tcPr>
          <w:p w14:paraId="6EF8E728" w14:textId="77777777" w:rsidR="00DD02F0" w:rsidRDefault="00755876">
            <w:pPr>
              <w:pStyle w:val="TableParagraph"/>
              <w:spacing w:before="12" w:line="114" w:lineRule="exact"/>
              <w:ind w:right="358"/>
              <w:jc w:val="right"/>
              <w:rPr>
                <w:rFonts w:ascii="Times New Roman"/>
                <w:sz w:val="13"/>
              </w:rPr>
            </w:pPr>
            <w:r>
              <w:rPr>
                <w:rFonts w:ascii="Times New Roman"/>
                <w:color w:val="0C0C0C"/>
                <w:w w:val="115"/>
                <w:sz w:val="13"/>
              </w:rPr>
              <w:t>7.943.805</w:t>
            </w:r>
            <w:r>
              <w:rPr>
                <w:rFonts w:ascii="Times New Roman"/>
                <w:color w:val="0C0C0C"/>
                <w:spacing w:val="15"/>
                <w:w w:val="120"/>
                <w:sz w:val="13"/>
              </w:rPr>
              <w:t xml:space="preserve"> </w:t>
            </w:r>
            <w:r>
              <w:rPr>
                <w:rFonts w:ascii="Times New Roman"/>
                <w:color w:val="0C0C0C"/>
                <w:spacing w:val="-5"/>
                <w:w w:val="120"/>
                <w:sz w:val="13"/>
              </w:rPr>
              <w:t>65</w:t>
            </w:r>
          </w:p>
        </w:tc>
        <w:tc>
          <w:tcPr>
            <w:tcW w:w="1281" w:type="dxa"/>
            <w:tcBorders>
              <w:bottom w:val="single" w:sz="8" w:space="0" w:color="000000"/>
            </w:tcBorders>
          </w:tcPr>
          <w:p w14:paraId="5DC8DC9F" w14:textId="77777777" w:rsidR="00DD02F0" w:rsidRDefault="00755876">
            <w:pPr>
              <w:pStyle w:val="TableParagraph"/>
              <w:spacing w:before="12" w:line="114" w:lineRule="exact"/>
              <w:ind w:right="112"/>
              <w:jc w:val="right"/>
              <w:rPr>
                <w:rFonts w:ascii="Times New Roman"/>
                <w:sz w:val="13"/>
              </w:rPr>
            </w:pPr>
            <w:r>
              <w:rPr>
                <w:rFonts w:ascii="Times New Roman"/>
                <w:color w:val="0C0C0C"/>
                <w:w w:val="120"/>
                <w:sz w:val="13"/>
              </w:rPr>
              <w:t>8.601.138</w:t>
            </w:r>
            <w:r>
              <w:rPr>
                <w:rFonts w:ascii="Times New Roman"/>
                <w:color w:val="0C0C0C"/>
                <w:spacing w:val="-9"/>
                <w:w w:val="120"/>
                <w:sz w:val="13"/>
              </w:rPr>
              <w:t xml:space="preserve"> </w:t>
            </w:r>
            <w:r>
              <w:rPr>
                <w:rFonts w:ascii="Times New Roman"/>
                <w:color w:val="0C0C0C"/>
                <w:spacing w:val="-5"/>
                <w:w w:val="120"/>
                <w:sz w:val="13"/>
              </w:rPr>
              <w:t>68</w:t>
            </w:r>
          </w:p>
        </w:tc>
      </w:tr>
    </w:tbl>
    <w:p w14:paraId="7A457A9D" w14:textId="77777777" w:rsidR="00DD02F0" w:rsidRDefault="00DD02F0">
      <w:pPr>
        <w:pStyle w:val="Textkrper"/>
        <w:rPr>
          <w:rFonts w:ascii="Times New Roman"/>
          <w:sz w:val="20"/>
        </w:rPr>
      </w:pPr>
    </w:p>
    <w:p w14:paraId="567DD8F0" w14:textId="77777777" w:rsidR="00DD02F0" w:rsidRDefault="00DD02F0">
      <w:pPr>
        <w:pStyle w:val="Textkrper"/>
        <w:spacing w:before="9"/>
        <w:rPr>
          <w:rFonts w:ascii="Times New Roman"/>
          <w:sz w:val="15"/>
        </w:rPr>
      </w:pPr>
    </w:p>
    <w:p w14:paraId="34F84B6D" w14:textId="77777777" w:rsidR="00DD02F0" w:rsidRDefault="00755876">
      <w:pPr>
        <w:spacing w:before="95"/>
        <w:ind w:left="543"/>
        <w:rPr>
          <w:rFonts w:ascii="Times New Roman"/>
          <w:sz w:val="13"/>
        </w:rPr>
      </w:pPr>
      <w:r>
        <w:rPr>
          <w:rFonts w:ascii="Times New Roman"/>
          <w:color w:val="0C0C0C"/>
          <w:w w:val="120"/>
          <w:sz w:val="13"/>
        </w:rPr>
        <w:t>Ejercicio</w:t>
      </w:r>
      <w:r>
        <w:rPr>
          <w:rFonts w:ascii="Times New Roman"/>
          <w:color w:val="0C0C0C"/>
          <w:spacing w:val="2"/>
          <w:w w:val="120"/>
          <w:sz w:val="13"/>
        </w:rPr>
        <w:t xml:space="preserve"> </w:t>
      </w:r>
      <w:r>
        <w:rPr>
          <w:rFonts w:ascii="Times New Roman"/>
          <w:color w:val="0C0C0C"/>
          <w:spacing w:val="-4"/>
          <w:w w:val="120"/>
          <w:sz w:val="13"/>
        </w:rPr>
        <w:t>2023</w:t>
      </w:r>
    </w:p>
    <w:p w14:paraId="34725F14" w14:textId="77777777" w:rsidR="00DD02F0" w:rsidRDefault="00755876">
      <w:pPr>
        <w:spacing w:before="15" w:after="5"/>
        <w:ind w:left="537"/>
        <w:rPr>
          <w:sz w:val="13"/>
        </w:rPr>
      </w:pPr>
      <w:r>
        <w:rPr>
          <w:color w:val="0C0C0C"/>
          <w:w w:val="105"/>
          <w:sz w:val="13"/>
        </w:rPr>
        <w:t>Activos</w:t>
      </w:r>
      <w:r>
        <w:rPr>
          <w:color w:val="0C0C0C"/>
          <w:spacing w:val="2"/>
          <w:w w:val="105"/>
          <w:sz w:val="13"/>
        </w:rPr>
        <w:t xml:space="preserve"> </w:t>
      </w:r>
      <w:r>
        <w:rPr>
          <w:color w:val="0C0C0C"/>
          <w:w w:val="105"/>
          <w:sz w:val="13"/>
        </w:rPr>
        <w:t>financieros</w:t>
      </w:r>
      <w:r>
        <w:rPr>
          <w:color w:val="0C0C0C"/>
          <w:spacing w:val="8"/>
          <w:w w:val="105"/>
          <w:sz w:val="13"/>
        </w:rPr>
        <w:t xml:space="preserve"> </w:t>
      </w:r>
      <w:r>
        <w:rPr>
          <w:color w:val="0C0C0C"/>
          <w:w w:val="105"/>
          <w:sz w:val="13"/>
        </w:rPr>
        <w:t>no</w:t>
      </w:r>
      <w:r>
        <w:rPr>
          <w:color w:val="0C0C0C"/>
          <w:spacing w:val="-3"/>
          <w:w w:val="105"/>
          <w:sz w:val="13"/>
        </w:rPr>
        <w:t xml:space="preserve"> </w:t>
      </w:r>
      <w:r>
        <w:rPr>
          <w:color w:val="0C0C0C"/>
          <w:spacing w:val="-2"/>
          <w:w w:val="105"/>
          <w:sz w:val="13"/>
        </w:rPr>
        <w:t>corrientes</w:t>
      </w:r>
    </w:p>
    <w:tbl>
      <w:tblPr>
        <w:tblStyle w:val="TableNormal"/>
        <w:tblW w:w="0" w:type="auto"/>
        <w:tblInd w:w="437" w:type="dxa"/>
        <w:tblLayout w:type="fixed"/>
        <w:tblLook w:val="01E0" w:firstRow="1" w:lastRow="1" w:firstColumn="1" w:lastColumn="1" w:noHBand="0" w:noVBand="0"/>
      </w:tblPr>
      <w:tblGrid>
        <w:gridCol w:w="4995"/>
        <w:gridCol w:w="1621"/>
        <w:gridCol w:w="1437"/>
        <w:gridCol w:w="1314"/>
      </w:tblGrid>
      <w:tr w:rsidR="00DD02F0" w14:paraId="7AA2DEDE" w14:textId="77777777">
        <w:trPr>
          <w:trHeight w:val="177"/>
        </w:trPr>
        <w:tc>
          <w:tcPr>
            <w:tcW w:w="4995" w:type="dxa"/>
          </w:tcPr>
          <w:p w14:paraId="22B64AE0" w14:textId="77777777" w:rsidR="00DD02F0" w:rsidRDefault="00755876">
            <w:pPr>
              <w:pStyle w:val="TableParagraph"/>
              <w:spacing w:line="157" w:lineRule="exact"/>
              <w:ind w:left="225"/>
              <w:rPr>
                <w:sz w:val="13"/>
              </w:rPr>
            </w:pPr>
            <w:r>
              <w:rPr>
                <w:color w:val="0C0C0C"/>
                <w:w w:val="105"/>
                <w:sz w:val="13"/>
              </w:rPr>
              <w:t>Inversiones</w:t>
            </w:r>
            <w:r>
              <w:rPr>
                <w:color w:val="0C0C0C"/>
                <w:spacing w:val="5"/>
                <w:w w:val="105"/>
                <w:sz w:val="13"/>
              </w:rPr>
              <w:t xml:space="preserve"> </w:t>
            </w:r>
            <w:r>
              <w:rPr>
                <w:color w:val="0C0C0C"/>
                <w:w w:val="105"/>
                <w:sz w:val="13"/>
              </w:rPr>
              <w:t>en</w:t>
            </w:r>
            <w:r>
              <w:rPr>
                <w:color w:val="0C0C0C"/>
                <w:spacing w:val="2"/>
                <w:w w:val="105"/>
                <w:sz w:val="13"/>
              </w:rPr>
              <w:t xml:space="preserve"> </w:t>
            </w:r>
            <w:r>
              <w:rPr>
                <w:color w:val="0C0C0C"/>
                <w:w w:val="105"/>
                <w:sz w:val="13"/>
              </w:rPr>
              <w:t>empresas</w:t>
            </w:r>
            <w:r>
              <w:rPr>
                <w:color w:val="0C0C0C"/>
                <w:spacing w:val="2"/>
                <w:w w:val="105"/>
                <w:sz w:val="13"/>
              </w:rPr>
              <w:t xml:space="preserve"> </w:t>
            </w:r>
            <w:r>
              <w:rPr>
                <w:color w:val="0C0C0C"/>
                <w:w w:val="105"/>
                <w:sz w:val="13"/>
              </w:rPr>
              <w:t>del</w:t>
            </w:r>
            <w:r>
              <w:rPr>
                <w:color w:val="0C0C0C"/>
                <w:spacing w:val="-4"/>
                <w:w w:val="105"/>
                <w:sz w:val="13"/>
              </w:rPr>
              <w:t xml:space="preserve"> </w:t>
            </w:r>
            <w:r>
              <w:rPr>
                <w:color w:val="0C0C0C"/>
                <w:w w:val="105"/>
                <w:sz w:val="13"/>
              </w:rPr>
              <w:t>grupo</w:t>
            </w:r>
            <w:r>
              <w:rPr>
                <w:color w:val="0C0C0C"/>
                <w:spacing w:val="4"/>
                <w:w w:val="105"/>
                <w:sz w:val="13"/>
              </w:rPr>
              <w:t xml:space="preserve"> </w:t>
            </w:r>
            <w:r>
              <w:rPr>
                <w:rFonts w:ascii="Times New Roman"/>
                <w:color w:val="0C0C0C"/>
                <w:w w:val="105"/>
                <w:sz w:val="15"/>
              </w:rPr>
              <w:t>y</w:t>
            </w:r>
            <w:r>
              <w:rPr>
                <w:rFonts w:ascii="Times New Roman"/>
                <w:color w:val="0C0C0C"/>
                <w:spacing w:val="-7"/>
                <w:w w:val="105"/>
                <w:sz w:val="15"/>
              </w:rPr>
              <w:t xml:space="preserve"> </w:t>
            </w:r>
            <w:r>
              <w:rPr>
                <w:color w:val="0C0C0C"/>
                <w:spacing w:val="-2"/>
                <w:w w:val="105"/>
                <w:sz w:val="13"/>
              </w:rPr>
              <w:t>asociadas</w:t>
            </w:r>
          </w:p>
        </w:tc>
        <w:tc>
          <w:tcPr>
            <w:tcW w:w="1621" w:type="dxa"/>
          </w:tcPr>
          <w:p w14:paraId="4663273A" w14:textId="77777777" w:rsidR="00DD02F0" w:rsidRDefault="00DD02F0">
            <w:pPr>
              <w:pStyle w:val="TableParagraph"/>
              <w:rPr>
                <w:rFonts w:ascii="Times New Roman"/>
                <w:sz w:val="10"/>
              </w:rPr>
            </w:pPr>
          </w:p>
        </w:tc>
        <w:tc>
          <w:tcPr>
            <w:tcW w:w="1437" w:type="dxa"/>
          </w:tcPr>
          <w:p w14:paraId="64E4AA38" w14:textId="77777777" w:rsidR="00DD02F0" w:rsidRDefault="00755876">
            <w:pPr>
              <w:pStyle w:val="TableParagraph"/>
              <w:spacing w:before="12" w:line="145" w:lineRule="exact"/>
              <w:ind w:right="321"/>
              <w:jc w:val="right"/>
              <w:rPr>
                <w:rFonts w:ascii="Times New Roman"/>
                <w:sz w:val="13"/>
              </w:rPr>
            </w:pPr>
            <w:r>
              <w:rPr>
                <w:rFonts w:ascii="Times New Roman"/>
                <w:color w:val="0C0C0C"/>
                <w:spacing w:val="-2"/>
                <w:w w:val="115"/>
                <w:sz w:val="13"/>
              </w:rPr>
              <w:t>975.866</w:t>
            </w:r>
            <w:r>
              <w:rPr>
                <w:rFonts w:ascii="Times New Roman"/>
                <w:color w:val="2A2A28"/>
                <w:spacing w:val="-2"/>
                <w:w w:val="115"/>
                <w:sz w:val="13"/>
              </w:rPr>
              <w:t>,</w:t>
            </w:r>
            <w:r>
              <w:rPr>
                <w:rFonts w:ascii="Times New Roman"/>
                <w:color w:val="0C0C0C"/>
                <w:spacing w:val="-2"/>
                <w:w w:val="115"/>
                <w:sz w:val="13"/>
              </w:rPr>
              <w:t>02</w:t>
            </w:r>
          </w:p>
        </w:tc>
        <w:tc>
          <w:tcPr>
            <w:tcW w:w="1314" w:type="dxa"/>
          </w:tcPr>
          <w:p w14:paraId="3363117E" w14:textId="77777777" w:rsidR="00DD02F0" w:rsidRDefault="00755876">
            <w:pPr>
              <w:pStyle w:val="TableParagraph"/>
              <w:spacing w:before="12" w:line="145" w:lineRule="exact"/>
              <w:ind w:right="119"/>
              <w:jc w:val="right"/>
              <w:rPr>
                <w:rFonts w:ascii="Times New Roman"/>
                <w:sz w:val="13"/>
              </w:rPr>
            </w:pPr>
            <w:r>
              <w:rPr>
                <w:rFonts w:ascii="Times New Roman"/>
                <w:color w:val="0C0C0C"/>
                <w:spacing w:val="-2"/>
                <w:w w:val="115"/>
                <w:sz w:val="13"/>
              </w:rPr>
              <w:t>975.866</w:t>
            </w:r>
            <w:r>
              <w:rPr>
                <w:rFonts w:ascii="Times New Roman"/>
                <w:color w:val="2A2A28"/>
                <w:spacing w:val="-2"/>
                <w:w w:val="115"/>
                <w:sz w:val="13"/>
              </w:rPr>
              <w:t>,</w:t>
            </w:r>
            <w:r>
              <w:rPr>
                <w:rFonts w:ascii="Times New Roman"/>
                <w:color w:val="0C0C0C"/>
                <w:spacing w:val="-2"/>
                <w:w w:val="115"/>
                <w:sz w:val="13"/>
              </w:rPr>
              <w:t>02</w:t>
            </w:r>
          </w:p>
        </w:tc>
      </w:tr>
      <w:tr w:rsidR="00DD02F0" w14:paraId="3CC8A084" w14:textId="77777777">
        <w:trPr>
          <w:trHeight w:val="151"/>
        </w:trPr>
        <w:tc>
          <w:tcPr>
            <w:tcW w:w="4995" w:type="dxa"/>
            <w:tcBorders>
              <w:bottom w:val="single" w:sz="6" w:space="0" w:color="000000"/>
            </w:tcBorders>
          </w:tcPr>
          <w:p w14:paraId="554CF185" w14:textId="77777777" w:rsidR="00DD02F0" w:rsidRDefault="00755876">
            <w:pPr>
              <w:pStyle w:val="TableParagraph"/>
              <w:spacing w:before="9" w:line="117" w:lineRule="exact"/>
              <w:ind w:left="252"/>
              <w:rPr>
                <w:sz w:val="13"/>
              </w:rPr>
            </w:pPr>
            <w:r>
              <w:rPr>
                <w:color w:val="0C0C0C"/>
                <w:w w:val="105"/>
                <w:sz w:val="13"/>
              </w:rPr>
              <w:t>Inversiones</w:t>
            </w:r>
            <w:r>
              <w:rPr>
                <w:color w:val="0C0C0C"/>
                <w:spacing w:val="4"/>
                <w:w w:val="105"/>
                <w:sz w:val="13"/>
              </w:rPr>
              <w:t xml:space="preserve"> </w:t>
            </w:r>
            <w:r>
              <w:rPr>
                <w:color w:val="0C0C0C"/>
                <w:w w:val="105"/>
                <w:sz w:val="13"/>
              </w:rPr>
              <w:t>financieras</w:t>
            </w:r>
            <w:r>
              <w:rPr>
                <w:color w:val="0C0C0C"/>
                <w:spacing w:val="4"/>
                <w:w w:val="105"/>
                <w:sz w:val="13"/>
              </w:rPr>
              <w:t xml:space="preserve"> </w:t>
            </w:r>
            <w:r>
              <w:rPr>
                <w:color w:val="0C0C0C"/>
                <w:w w:val="105"/>
                <w:sz w:val="13"/>
              </w:rPr>
              <w:t>a</w:t>
            </w:r>
            <w:r>
              <w:rPr>
                <w:color w:val="0C0C0C"/>
                <w:spacing w:val="-1"/>
                <w:w w:val="105"/>
                <w:sz w:val="13"/>
              </w:rPr>
              <w:t xml:space="preserve"> </w:t>
            </w:r>
            <w:r>
              <w:rPr>
                <w:color w:val="0C0C0C"/>
                <w:w w:val="105"/>
                <w:sz w:val="13"/>
                <w:u w:val="thick" w:color="0C0C0C"/>
              </w:rPr>
              <w:t>largo</w:t>
            </w:r>
            <w:r>
              <w:rPr>
                <w:color w:val="0C0C0C"/>
                <w:spacing w:val="4"/>
                <w:w w:val="105"/>
                <w:sz w:val="13"/>
                <w:u w:val="thick" w:color="0C0C0C"/>
              </w:rPr>
              <w:t xml:space="preserve"> </w:t>
            </w:r>
            <w:r>
              <w:rPr>
                <w:color w:val="0C0C0C"/>
                <w:spacing w:val="-2"/>
                <w:w w:val="105"/>
                <w:sz w:val="13"/>
                <w:u w:val="thick" w:color="0C0C0C"/>
              </w:rPr>
              <w:t>plazo</w:t>
            </w:r>
          </w:p>
        </w:tc>
        <w:tc>
          <w:tcPr>
            <w:tcW w:w="1621" w:type="dxa"/>
            <w:tcBorders>
              <w:bottom w:val="single" w:sz="6" w:space="0" w:color="000000"/>
            </w:tcBorders>
          </w:tcPr>
          <w:p w14:paraId="03DA535C" w14:textId="77777777" w:rsidR="00DD02F0" w:rsidRDefault="00755876">
            <w:pPr>
              <w:pStyle w:val="TableParagraph"/>
              <w:spacing w:before="5" w:line="121" w:lineRule="exact"/>
              <w:ind w:right="329"/>
              <w:jc w:val="right"/>
              <w:rPr>
                <w:rFonts w:ascii="Times New Roman"/>
                <w:sz w:val="13"/>
              </w:rPr>
            </w:pPr>
            <w:r>
              <w:rPr>
                <w:rFonts w:ascii="Times New Roman"/>
                <w:color w:val="0C0C0C"/>
                <w:spacing w:val="-2"/>
                <w:w w:val="115"/>
                <w:sz w:val="13"/>
              </w:rPr>
              <w:t>505.394</w:t>
            </w:r>
            <w:r>
              <w:rPr>
                <w:rFonts w:ascii="Times New Roman"/>
                <w:color w:val="2A2A28"/>
                <w:spacing w:val="-2"/>
                <w:w w:val="115"/>
                <w:sz w:val="13"/>
              </w:rPr>
              <w:t>,</w:t>
            </w:r>
            <w:r>
              <w:rPr>
                <w:rFonts w:ascii="Times New Roman"/>
                <w:color w:val="0C0C0C"/>
                <w:spacing w:val="-2"/>
                <w:w w:val="115"/>
                <w:sz w:val="13"/>
              </w:rPr>
              <w:t>19</w:t>
            </w:r>
          </w:p>
        </w:tc>
        <w:tc>
          <w:tcPr>
            <w:tcW w:w="1437" w:type="dxa"/>
            <w:tcBorders>
              <w:bottom w:val="single" w:sz="6" w:space="0" w:color="000000"/>
            </w:tcBorders>
          </w:tcPr>
          <w:p w14:paraId="69BCB44E" w14:textId="77777777" w:rsidR="00DD02F0" w:rsidRDefault="00755876">
            <w:pPr>
              <w:pStyle w:val="TableParagraph"/>
              <w:spacing w:before="5" w:line="121" w:lineRule="exact"/>
              <w:ind w:right="321"/>
              <w:jc w:val="right"/>
              <w:rPr>
                <w:rFonts w:ascii="Times New Roman"/>
                <w:sz w:val="13"/>
              </w:rPr>
            </w:pPr>
            <w:r>
              <w:rPr>
                <w:rFonts w:ascii="Times New Roman"/>
                <w:color w:val="0C0C0C"/>
                <w:spacing w:val="-2"/>
                <w:w w:val="115"/>
                <w:sz w:val="13"/>
              </w:rPr>
              <w:t>806.413</w:t>
            </w:r>
            <w:r>
              <w:rPr>
                <w:rFonts w:ascii="Times New Roman"/>
                <w:color w:val="2A2A28"/>
                <w:spacing w:val="-2"/>
                <w:w w:val="115"/>
                <w:sz w:val="13"/>
              </w:rPr>
              <w:t>,</w:t>
            </w:r>
            <w:r>
              <w:rPr>
                <w:rFonts w:ascii="Times New Roman"/>
                <w:color w:val="0C0C0C"/>
                <w:spacing w:val="-2"/>
                <w:w w:val="115"/>
                <w:sz w:val="13"/>
              </w:rPr>
              <w:t>78</w:t>
            </w:r>
          </w:p>
        </w:tc>
        <w:tc>
          <w:tcPr>
            <w:tcW w:w="1314" w:type="dxa"/>
            <w:tcBorders>
              <w:bottom w:val="single" w:sz="6" w:space="0" w:color="000000"/>
            </w:tcBorders>
          </w:tcPr>
          <w:p w14:paraId="075E03E8" w14:textId="77777777" w:rsidR="00DD02F0" w:rsidRDefault="00755876">
            <w:pPr>
              <w:pStyle w:val="TableParagraph"/>
              <w:spacing w:before="5" w:line="121" w:lineRule="exact"/>
              <w:ind w:right="124"/>
              <w:jc w:val="right"/>
              <w:rPr>
                <w:rFonts w:ascii="Times New Roman"/>
                <w:sz w:val="13"/>
              </w:rPr>
            </w:pPr>
            <w:r>
              <w:rPr>
                <w:rFonts w:ascii="Times New Roman"/>
                <w:color w:val="0C0C0C"/>
                <w:spacing w:val="-2"/>
                <w:w w:val="115"/>
                <w:sz w:val="13"/>
              </w:rPr>
              <w:t>1.311.807</w:t>
            </w:r>
            <w:r>
              <w:rPr>
                <w:rFonts w:ascii="Times New Roman"/>
                <w:color w:val="2A2A28"/>
                <w:spacing w:val="-2"/>
                <w:w w:val="115"/>
                <w:sz w:val="13"/>
              </w:rPr>
              <w:t>,</w:t>
            </w:r>
            <w:r>
              <w:rPr>
                <w:rFonts w:ascii="Times New Roman"/>
                <w:color w:val="0C0C0C"/>
                <w:spacing w:val="-2"/>
                <w:w w:val="115"/>
                <w:sz w:val="13"/>
              </w:rPr>
              <w:t>97</w:t>
            </w:r>
          </w:p>
        </w:tc>
      </w:tr>
      <w:tr w:rsidR="00DD02F0" w14:paraId="18F35B37" w14:textId="77777777">
        <w:trPr>
          <w:trHeight w:val="158"/>
        </w:trPr>
        <w:tc>
          <w:tcPr>
            <w:tcW w:w="4995" w:type="dxa"/>
            <w:tcBorders>
              <w:top w:val="single" w:sz="6" w:space="0" w:color="000000"/>
            </w:tcBorders>
          </w:tcPr>
          <w:p w14:paraId="77C2BB7F" w14:textId="77777777" w:rsidR="00DD02F0" w:rsidRDefault="00DD02F0">
            <w:pPr>
              <w:pStyle w:val="TableParagraph"/>
              <w:rPr>
                <w:rFonts w:ascii="Times New Roman"/>
                <w:sz w:val="10"/>
              </w:rPr>
            </w:pPr>
          </w:p>
        </w:tc>
        <w:tc>
          <w:tcPr>
            <w:tcW w:w="1621" w:type="dxa"/>
            <w:tcBorders>
              <w:top w:val="single" w:sz="6" w:space="0" w:color="000000"/>
            </w:tcBorders>
          </w:tcPr>
          <w:p w14:paraId="049FE549" w14:textId="77777777" w:rsidR="00DD02F0" w:rsidRDefault="00755876">
            <w:pPr>
              <w:pStyle w:val="TableParagraph"/>
              <w:spacing w:before="14" w:line="130" w:lineRule="exact"/>
              <w:ind w:right="297"/>
              <w:jc w:val="right"/>
              <w:rPr>
                <w:rFonts w:ascii="Times New Roman"/>
                <w:sz w:val="13"/>
              </w:rPr>
            </w:pPr>
            <w:r>
              <w:rPr>
                <w:rFonts w:ascii="Times New Roman"/>
                <w:color w:val="0C0C0C"/>
                <w:spacing w:val="-2"/>
                <w:w w:val="115"/>
                <w:sz w:val="13"/>
              </w:rPr>
              <w:t>505.394</w:t>
            </w:r>
            <w:r>
              <w:rPr>
                <w:rFonts w:ascii="Times New Roman"/>
                <w:color w:val="2A2A28"/>
                <w:spacing w:val="-2"/>
                <w:w w:val="115"/>
                <w:sz w:val="13"/>
              </w:rPr>
              <w:t>,</w:t>
            </w:r>
            <w:r>
              <w:rPr>
                <w:rFonts w:ascii="Times New Roman"/>
                <w:color w:val="0C0C0C"/>
                <w:spacing w:val="-2"/>
                <w:w w:val="115"/>
                <w:sz w:val="13"/>
              </w:rPr>
              <w:t>19</w:t>
            </w:r>
          </w:p>
        </w:tc>
        <w:tc>
          <w:tcPr>
            <w:tcW w:w="1437" w:type="dxa"/>
            <w:tcBorders>
              <w:top w:val="single" w:sz="6" w:space="0" w:color="000000"/>
            </w:tcBorders>
          </w:tcPr>
          <w:p w14:paraId="052BD599" w14:textId="77777777" w:rsidR="00DD02F0" w:rsidRDefault="00755876">
            <w:pPr>
              <w:pStyle w:val="TableParagraph"/>
              <w:spacing w:before="14" w:line="130" w:lineRule="exact"/>
              <w:ind w:right="330"/>
              <w:jc w:val="right"/>
              <w:rPr>
                <w:rFonts w:ascii="Times New Roman"/>
                <w:sz w:val="13"/>
              </w:rPr>
            </w:pPr>
            <w:r>
              <w:rPr>
                <w:rFonts w:ascii="Times New Roman"/>
                <w:color w:val="0C0C0C"/>
                <w:spacing w:val="-2"/>
                <w:w w:val="115"/>
                <w:sz w:val="13"/>
              </w:rPr>
              <w:t>1.782.279</w:t>
            </w:r>
            <w:r>
              <w:rPr>
                <w:rFonts w:ascii="Times New Roman"/>
                <w:color w:val="2A2A28"/>
                <w:spacing w:val="-2"/>
                <w:w w:val="115"/>
                <w:sz w:val="13"/>
              </w:rPr>
              <w:t>,</w:t>
            </w:r>
            <w:r>
              <w:rPr>
                <w:rFonts w:ascii="Times New Roman"/>
                <w:color w:val="0C0C0C"/>
                <w:spacing w:val="-2"/>
                <w:w w:val="115"/>
                <w:sz w:val="13"/>
              </w:rPr>
              <w:t>80</w:t>
            </w:r>
          </w:p>
        </w:tc>
        <w:tc>
          <w:tcPr>
            <w:tcW w:w="1314" w:type="dxa"/>
            <w:tcBorders>
              <w:top w:val="single" w:sz="6" w:space="0" w:color="000000"/>
            </w:tcBorders>
          </w:tcPr>
          <w:p w14:paraId="7DAE0B45" w14:textId="77777777" w:rsidR="00DD02F0" w:rsidRDefault="00755876">
            <w:pPr>
              <w:pStyle w:val="TableParagraph"/>
              <w:spacing w:before="14" w:line="130" w:lineRule="exact"/>
              <w:ind w:right="114"/>
              <w:jc w:val="right"/>
              <w:rPr>
                <w:rFonts w:ascii="Times New Roman"/>
                <w:sz w:val="13"/>
              </w:rPr>
            </w:pPr>
            <w:r>
              <w:rPr>
                <w:rFonts w:ascii="Times New Roman"/>
                <w:color w:val="0C0C0C"/>
                <w:spacing w:val="-2"/>
                <w:w w:val="115"/>
                <w:sz w:val="13"/>
              </w:rPr>
              <w:t>2.287.673</w:t>
            </w:r>
            <w:r>
              <w:rPr>
                <w:rFonts w:ascii="Times New Roman"/>
                <w:color w:val="2A2A28"/>
                <w:spacing w:val="-2"/>
                <w:w w:val="115"/>
                <w:sz w:val="13"/>
              </w:rPr>
              <w:t>,</w:t>
            </w:r>
            <w:r>
              <w:rPr>
                <w:rFonts w:ascii="Times New Roman"/>
                <w:color w:val="0C0C0C"/>
                <w:spacing w:val="-2"/>
                <w:w w:val="115"/>
                <w:sz w:val="13"/>
              </w:rPr>
              <w:t>99</w:t>
            </w:r>
          </w:p>
        </w:tc>
      </w:tr>
      <w:tr w:rsidR="00DD02F0" w14:paraId="14424C5A" w14:textId="77777777">
        <w:trPr>
          <w:trHeight w:val="512"/>
        </w:trPr>
        <w:tc>
          <w:tcPr>
            <w:tcW w:w="4995" w:type="dxa"/>
          </w:tcPr>
          <w:p w14:paraId="4AFF1E47" w14:textId="77777777" w:rsidR="00DD02F0" w:rsidRDefault="00DD02F0">
            <w:pPr>
              <w:pStyle w:val="TableParagraph"/>
              <w:spacing w:before="10"/>
              <w:rPr>
                <w:sz w:val="16"/>
              </w:rPr>
            </w:pPr>
          </w:p>
          <w:p w14:paraId="383966B4" w14:textId="77777777" w:rsidR="00DD02F0" w:rsidRDefault="00755876">
            <w:pPr>
              <w:pStyle w:val="TableParagraph"/>
              <w:spacing w:line="146" w:lineRule="exact"/>
              <w:ind w:left="107"/>
              <w:rPr>
                <w:sz w:val="13"/>
              </w:rPr>
            </w:pPr>
            <w:r>
              <w:rPr>
                <w:color w:val="0C0C0C"/>
                <w:w w:val="105"/>
                <w:sz w:val="13"/>
              </w:rPr>
              <w:t>Activos</w:t>
            </w:r>
            <w:r>
              <w:rPr>
                <w:color w:val="0C0C0C"/>
                <w:spacing w:val="2"/>
                <w:w w:val="105"/>
                <w:sz w:val="13"/>
              </w:rPr>
              <w:t xml:space="preserve"> </w:t>
            </w:r>
            <w:r>
              <w:rPr>
                <w:color w:val="0C0C0C"/>
                <w:w w:val="105"/>
                <w:sz w:val="13"/>
              </w:rPr>
              <w:t>financieros</w:t>
            </w:r>
            <w:r>
              <w:rPr>
                <w:color w:val="0C0C0C"/>
                <w:spacing w:val="5"/>
                <w:w w:val="105"/>
                <w:sz w:val="13"/>
              </w:rPr>
              <w:t xml:space="preserve"> </w:t>
            </w:r>
            <w:r>
              <w:rPr>
                <w:color w:val="0C0C0C"/>
                <w:spacing w:val="-2"/>
                <w:w w:val="105"/>
                <w:sz w:val="13"/>
              </w:rPr>
              <w:t>corrientes</w:t>
            </w:r>
          </w:p>
          <w:p w14:paraId="0D25EA39" w14:textId="77777777" w:rsidR="00DD02F0" w:rsidRDefault="00755876">
            <w:pPr>
              <w:pStyle w:val="TableParagraph"/>
              <w:spacing w:line="151" w:lineRule="exact"/>
              <w:ind w:left="249"/>
              <w:rPr>
                <w:sz w:val="13"/>
              </w:rPr>
            </w:pPr>
            <w:r>
              <w:rPr>
                <w:color w:val="0C0C0C"/>
                <w:w w:val="105"/>
                <w:sz w:val="13"/>
              </w:rPr>
              <w:t>Clientes</w:t>
            </w:r>
            <w:r>
              <w:rPr>
                <w:color w:val="0C0C0C"/>
                <w:spacing w:val="6"/>
                <w:w w:val="105"/>
                <w:sz w:val="13"/>
              </w:rPr>
              <w:t xml:space="preserve"> </w:t>
            </w:r>
            <w:r>
              <w:rPr>
                <w:color w:val="0C0C0C"/>
                <w:w w:val="105"/>
                <w:sz w:val="13"/>
              </w:rPr>
              <w:t>por</w:t>
            </w:r>
            <w:r>
              <w:rPr>
                <w:color w:val="0C0C0C"/>
                <w:spacing w:val="-1"/>
                <w:w w:val="105"/>
                <w:sz w:val="13"/>
              </w:rPr>
              <w:t xml:space="preserve"> </w:t>
            </w:r>
            <w:r>
              <w:rPr>
                <w:color w:val="0C0C0C"/>
                <w:w w:val="105"/>
                <w:sz w:val="13"/>
              </w:rPr>
              <w:t>ventas</w:t>
            </w:r>
            <w:r>
              <w:rPr>
                <w:color w:val="0C0C0C"/>
                <w:spacing w:val="2"/>
                <w:w w:val="105"/>
                <w:sz w:val="13"/>
              </w:rPr>
              <w:t xml:space="preserve"> </w:t>
            </w:r>
            <w:r>
              <w:rPr>
                <w:rFonts w:ascii="Times New Roman"/>
                <w:color w:val="0C0C0C"/>
                <w:w w:val="105"/>
                <w:sz w:val="15"/>
              </w:rPr>
              <w:t>y</w:t>
            </w:r>
            <w:r>
              <w:rPr>
                <w:rFonts w:ascii="Times New Roman"/>
                <w:color w:val="0C0C0C"/>
                <w:spacing w:val="-4"/>
                <w:w w:val="105"/>
                <w:sz w:val="15"/>
              </w:rPr>
              <w:t xml:space="preserve"> </w:t>
            </w:r>
            <w:r>
              <w:rPr>
                <w:color w:val="0C0C0C"/>
                <w:w w:val="105"/>
                <w:sz w:val="13"/>
              </w:rPr>
              <w:t>prestaciones</w:t>
            </w:r>
            <w:r>
              <w:rPr>
                <w:color w:val="0C0C0C"/>
                <w:spacing w:val="6"/>
                <w:w w:val="105"/>
                <w:sz w:val="13"/>
              </w:rPr>
              <w:t xml:space="preserve"> </w:t>
            </w:r>
            <w:r>
              <w:rPr>
                <w:color w:val="0C0C0C"/>
                <w:w w:val="105"/>
                <w:sz w:val="13"/>
              </w:rPr>
              <w:t>de</w:t>
            </w:r>
            <w:r>
              <w:rPr>
                <w:color w:val="0C0C0C"/>
                <w:spacing w:val="-2"/>
                <w:w w:val="105"/>
                <w:sz w:val="13"/>
              </w:rPr>
              <w:t xml:space="preserve"> servicios</w:t>
            </w:r>
          </w:p>
        </w:tc>
        <w:tc>
          <w:tcPr>
            <w:tcW w:w="1621" w:type="dxa"/>
          </w:tcPr>
          <w:p w14:paraId="02975697" w14:textId="77777777" w:rsidR="00DD02F0" w:rsidRDefault="00DD02F0">
            <w:pPr>
              <w:pStyle w:val="TableParagraph"/>
              <w:rPr>
                <w:rFonts w:ascii="Times New Roman"/>
                <w:sz w:val="14"/>
              </w:rPr>
            </w:pPr>
          </w:p>
        </w:tc>
        <w:tc>
          <w:tcPr>
            <w:tcW w:w="1437" w:type="dxa"/>
          </w:tcPr>
          <w:p w14:paraId="02E19615" w14:textId="77777777" w:rsidR="00DD02F0" w:rsidRDefault="00DD02F0">
            <w:pPr>
              <w:pStyle w:val="TableParagraph"/>
              <w:rPr>
                <w:sz w:val="14"/>
              </w:rPr>
            </w:pPr>
          </w:p>
          <w:p w14:paraId="23475217" w14:textId="77777777" w:rsidR="00DD02F0" w:rsidRDefault="00DD02F0">
            <w:pPr>
              <w:pStyle w:val="TableParagraph"/>
              <w:spacing w:before="11"/>
              <w:rPr>
                <w:sz w:val="16"/>
              </w:rPr>
            </w:pPr>
          </w:p>
          <w:p w14:paraId="0224F826" w14:textId="77777777" w:rsidR="00DD02F0" w:rsidRDefault="00755876">
            <w:pPr>
              <w:pStyle w:val="TableParagraph"/>
              <w:spacing w:line="136" w:lineRule="exact"/>
              <w:ind w:right="310"/>
              <w:jc w:val="right"/>
              <w:rPr>
                <w:rFonts w:ascii="Times New Roman"/>
                <w:sz w:val="13"/>
              </w:rPr>
            </w:pPr>
            <w:r>
              <w:rPr>
                <w:rFonts w:ascii="Times New Roman"/>
                <w:color w:val="0C0C0C"/>
                <w:spacing w:val="-2"/>
                <w:w w:val="120"/>
                <w:sz w:val="13"/>
              </w:rPr>
              <w:t>5.030.647,91</w:t>
            </w:r>
          </w:p>
        </w:tc>
        <w:tc>
          <w:tcPr>
            <w:tcW w:w="1314" w:type="dxa"/>
          </w:tcPr>
          <w:p w14:paraId="5F5073B0" w14:textId="77777777" w:rsidR="00DD02F0" w:rsidRDefault="00DD02F0">
            <w:pPr>
              <w:pStyle w:val="TableParagraph"/>
              <w:rPr>
                <w:sz w:val="14"/>
              </w:rPr>
            </w:pPr>
          </w:p>
          <w:p w14:paraId="2C731563" w14:textId="77777777" w:rsidR="00DD02F0" w:rsidRDefault="00DD02F0">
            <w:pPr>
              <w:pStyle w:val="TableParagraph"/>
              <w:spacing w:before="11"/>
              <w:rPr>
                <w:sz w:val="16"/>
              </w:rPr>
            </w:pPr>
          </w:p>
          <w:p w14:paraId="56083767" w14:textId="77777777" w:rsidR="00DD02F0" w:rsidRDefault="00755876">
            <w:pPr>
              <w:pStyle w:val="TableParagraph"/>
              <w:spacing w:line="136" w:lineRule="exact"/>
              <w:ind w:right="110"/>
              <w:jc w:val="right"/>
              <w:rPr>
                <w:rFonts w:ascii="Times New Roman"/>
                <w:sz w:val="13"/>
              </w:rPr>
            </w:pPr>
            <w:r>
              <w:rPr>
                <w:rFonts w:ascii="Times New Roman"/>
                <w:color w:val="0C0C0C"/>
                <w:spacing w:val="-2"/>
                <w:w w:val="120"/>
                <w:sz w:val="13"/>
              </w:rPr>
              <w:t>5.030.647,91</w:t>
            </w:r>
          </w:p>
        </w:tc>
      </w:tr>
      <w:tr w:rsidR="00DD02F0" w14:paraId="7AD5D800" w14:textId="77777777">
        <w:trPr>
          <w:trHeight w:val="179"/>
        </w:trPr>
        <w:tc>
          <w:tcPr>
            <w:tcW w:w="4995" w:type="dxa"/>
          </w:tcPr>
          <w:p w14:paraId="4E77DBAE" w14:textId="77777777" w:rsidR="00DD02F0" w:rsidRDefault="00755876">
            <w:pPr>
              <w:pStyle w:val="TableParagraph"/>
              <w:spacing w:line="159" w:lineRule="exact"/>
              <w:ind w:left="249"/>
              <w:rPr>
                <w:sz w:val="13"/>
              </w:rPr>
            </w:pPr>
            <w:r>
              <w:rPr>
                <w:color w:val="0C0C0C"/>
                <w:w w:val="105"/>
                <w:sz w:val="13"/>
              </w:rPr>
              <w:t>Clientes</w:t>
            </w:r>
            <w:r>
              <w:rPr>
                <w:color w:val="2A2A28"/>
                <w:w w:val="105"/>
                <w:sz w:val="13"/>
              </w:rPr>
              <w:t>,</w:t>
            </w:r>
            <w:r>
              <w:rPr>
                <w:color w:val="2A2A28"/>
                <w:spacing w:val="-10"/>
                <w:w w:val="105"/>
                <w:sz w:val="13"/>
              </w:rPr>
              <w:t xml:space="preserve"> </w:t>
            </w:r>
            <w:r>
              <w:rPr>
                <w:color w:val="0C0C0C"/>
                <w:w w:val="105"/>
                <w:sz w:val="13"/>
              </w:rPr>
              <w:t>empresas</w:t>
            </w:r>
            <w:r>
              <w:rPr>
                <w:color w:val="0C0C0C"/>
                <w:spacing w:val="11"/>
                <w:w w:val="105"/>
                <w:sz w:val="13"/>
              </w:rPr>
              <w:t xml:space="preserve"> </w:t>
            </w:r>
            <w:r>
              <w:rPr>
                <w:color w:val="0C0C0C"/>
                <w:w w:val="105"/>
                <w:sz w:val="13"/>
              </w:rPr>
              <w:t>del</w:t>
            </w:r>
            <w:r>
              <w:rPr>
                <w:color w:val="0C0C0C"/>
                <w:spacing w:val="-3"/>
                <w:w w:val="105"/>
                <w:sz w:val="13"/>
              </w:rPr>
              <w:t xml:space="preserve"> </w:t>
            </w:r>
            <w:r>
              <w:rPr>
                <w:color w:val="0C0C0C"/>
                <w:w w:val="105"/>
                <w:sz w:val="13"/>
              </w:rPr>
              <w:t>grupo</w:t>
            </w:r>
            <w:r>
              <w:rPr>
                <w:color w:val="0C0C0C"/>
                <w:spacing w:val="10"/>
                <w:w w:val="105"/>
                <w:sz w:val="13"/>
              </w:rPr>
              <w:t xml:space="preserve"> </w:t>
            </w:r>
            <w:r>
              <w:rPr>
                <w:rFonts w:ascii="Times New Roman"/>
                <w:color w:val="0C0C0C"/>
                <w:w w:val="105"/>
                <w:sz w:val="15"/>
              </w:rPr>
              <w:t xml:space="preserve">y </w:t>
            </w:r>
            <w:r>
              <w:rPr>
                <w:color w:val="0C0C0C"/>
                <w:spacing w:val="-2"/>
                <w:w w:val="105"/>
                <w:sz w:val="13"/>
              </w:rPr>
              <w:t>asociadas</w:t>
            </w:r>
          </w:p>
        </w:tc>
        <w:tc>
          <w:tcPr>
            <w:tcW w:w="1621" w:type="dxa"/>
          </w:tcPr>
          <w:p w14:paraId="67338AE2" w14:textId="77777777" w:rsidR="00DD02F0" w:rsidRDefault="00DD02F0">
            <w:pPr>
              <w:pStyle w:val="TableParagraph"/>
              <w:rPr>
                <w:rFonts w:ascii="Times New Roman"/>
                <w:sz w:val="12"/>
              </w:rPr>
            </w:pPr>
          </w:p>
        </w:tc>
        <w:tc>
          <w:tcPr>
            <w:tcW w:w="1437" w:type="dxa"/>
          </w:tcPr>
          <w:p w14:paraId="3F63F6CA" w14:textId="77777777" w:rsidR="00DD02F0" w:rsidRDefault="00755876">
            <w:pPr>
              <w:pStyle w:val="TableParagraph"/>
              <w:spacing w:before="14" w:line="145" w:lineRule="exact"/>
              <w:ind w:right="334"/>
              <w:jc w:val="right"/>
              <w:rPr>
                <w:rFonts w:ascii="Times New Roman"/>
                <w:sz w:val="13"/>
              </w:rPr>
            </w:pPr>
            <w:r>
              <w:rPr>
                <w:rFonts w:ascii="Times New Roman"/>
                <w:color w:val="0C0C0C"/>
                <w:spacing w:val="-2"/>
                <w:w w:val="115"/>
                <w:sz w:val="13"/>
              </w:rPr>
              <w:t>1.964.944</w:t>
            </w:r>
            <w:r>
              <w:rPr>
                <w:rFonts w:ascii="Times New Roman"/>
                <w:color w:val="2A2A28"/>
                <w:spacing w:val="-2"/>
                <w:w w:val="115"/>
                <w:sz w:val="13"/>
              </w:rPr>
              <w:t>,</w:t>
            </w:r>
            <w:r>
              <w:rPr>
                <w:rFonts w:ascii="Times New Roman"/>
                <w:color w:val="0C0C0C"/>
                <w:spacing w:val="-2"/>
                <w:w w:val="115"/>
                <w:sz w:val="13"/>
              </w:rPr>
              <w:t>11</w:t>
            </w:r>
          </w:p>
        </w:tc>
        <w:tc>
          <w:tcPr>
            <w:tcW w:w="1314" w:type="dxa"/>
          </w:tcPr>
          <w:p w14:paraId="78FF726E" w14:textId="77777777" w:rsidR="00DD02F0" w:rsidRDefault="00755876">
            <w:pPr>
              <w:pStyle w:val="TableParagraph"/>
              <w:spacing w:before="14" w:line="145" w:lineRule="exact"/>
              <w:ind w:right="132"/>
              <w:jc w:val="right"/>
              <w:rPr>
                <w:rFonts w:ascii="Times New Roman"/>
                <w:sz w:val="13"/>
              </w:rPr>
            </w:pPr>
            <w:r>
              <w:rPr>
                <w:rFonts w:ascii="Times New Roman"/>
                <w:color w:val="0C0C0C"/>
                <w:spacing w:val="-2"/>
                <w:w w:val="115"/>
                <w:sz w:val="13"/>
              </w:rPr>
              <w:t>1.964.944</w:t>
            </w:r>
            <w:r>
              <w:rPr>
                <w:rFonts w:ascii="Times New Roman"/>
                <w:color w:val="2A2A28"/>
                <w:spacing w:val="-2"/>
                <w:w w:val="115"/>
                <w:sz w:val="13"/>
              </w:rPr>
              <w:t>,</w:t>
            </w:r>
            <w:r>
              <w:rPr>
                <w:rFonts w:ascii="Times New Roman"/>
                <w:color w:val="0C0C0C"/>
                <w:spacing w:val="-2"/>
                <w:w w:val="115"/>
                <w:sz w:val="13"/>
              </w:rPr>
              <w:t>11</w:t>
            </w:r>
          </w:p>
        </w:tc>
      </w:tr>
      <w:tr w:rsidR="00DD02F0" w14:paraId="5049E58D" w14:textId="77777777">
        <w:trPr>
          <w:trHeight w:val="169"/>
        </w:trPr>
        <w:tc>
          <w:tcPr>
            <w:tcW w:w="4995" w:type="dxa"/>
          </w:tcPr>
          <w:p w14:paraId="78CC6385" w14:textId="77777777" w:rsidR="00DD02F0" w:rsidRDefault="00755876">
            <w:pPr>
              <w:pStyle w:val="TableParagraph"/>
              <w:spacing w:before="9" w:line="141" w:lineRule="exact"/>
              <w:ind w:left="250"/>
              <w:rPr>
                <w:sz w:val="13"/>
              </w:rPr>
            </w:pPr>
            <w:r>
              <w:rPr>
                <w:color w:val="0C0C0C"/>
                <w:w w:val="105"/>
                <w:sz w:val="13"/>
              </w:rPr>
              <w:t>Deudores</w:t>
            </w:r>
            <w:r>
              <w:rPr>
                <w:color w:val="0C0C0C"/>
                <w:spacing w:val="1"/>
                <w:w w:val="105"/>
                <w:sz w:val="13"/>
              </w:rPr>
              <w:t xml:space="preserve"> </w:t>
            </w:r>
            <w:r>
              <w:rPr>
                <w:color w:val="0C0C0C"/>
                <w:spacing w:val="-2"/>
                <w:w w:val="105"/>
                <w:sz w:val="13"/>
              </w:rPr>
              <w:t>varios</w:t>
            </w:r>
          </w:p>
        </w:tc>
        <w:tc>
          <w:tcPr>
            <w:tcW w:w="1621" w:type="dxa"/>
          </w:tcPr>
          <w:p w14:paraId="5412D855" w14:textId="77777777" w:rsidR="00DD02F0" w:rsidRDefault="00DD02F0">
            <w:pPr>
              <w:pStyle w:val="TableParagraph"/>
              <w:rPr>
                <w:rFonts w:ascii="Times New Roman"/>
                <w:sz w:val="10"/>
              </w:rPr>
            </w:pPr>
          </w:p>
        </w:tc>
        <w:tc>
          <w:tcPr>
            <w:tcW w:w="1437" w:type="dxa"/>
          </w:tcPr>
          <w:p w14:paraId="720207D2" w14:textId="77777777" w:rsidR="00DD02F0" w:rsidRDefault="00755876">
            <w:pPr>
              <w:pStyle w:val="TableParagraph"/>
              <w:spacing w:before="5" w:line="144" w:lineRule="exact"/>
              <w:ind w:right="322"/>
              <w:jc w:val="right"/>
              <w:rPr>
                <w:rFonts w:ascii="Times New Roman"/>
                <w:sz w:val="13"/>
              </w:rPr>
            </w:pPr>
            <w:r>
              <w:rPr>
                <w:rFonts w:ascii="Times New Roman"/>
                <w:color w:val="0C0C0C"/>
                <w:spacing w:val="-2"/>
                <w:w w:val="115"/>
                <w:sz w:val="13"/>
              </w:rPr>
              <w:t>78.259,20</w:t>
            </w:r>
          </w:p>
        </w:tc>
        <w:tc>
          <w:tcPr>
            <w:tcW w:w="1314" w:type="dxa"/>
          </w:tcPr>
          <w:p w14:paraId="52F3066A" w14:textId="77777777" w:rsidR="00DD02F0" w:rsidRDefault="00755876">
            <w:pPr>
              <w:pStyle w:val="TableParagraph"/>
              <w:spacing w:before="5" w:line="144" w:lineRule="exact"/>
              <w:ind w:right="115"/>
              <w:jc w:val="right"/>
              <w:rPr>
                <w:rFonts w:ascii="Times New Roman"/>
                <w:sz w:val="13"/>
              </w:rPr>
            </w:pPr>
            <w:r>
              <w:rPr>
                <w:rFonts w:ascii="Times New Roman"/>
                <w:color w:val="0C0C0C"/>
                <w:spacing w:val="-2"/>
                <w:w w:val="120"/>
                <w:sz w:val="13"/>
              </w:rPr>
              <w:t>78.259,20</w:t>
            </w:r>
          </w:p>
        </w:tc>
      </w:tr>
      <w:tr w:rsidR="00DD02F0" w14:paraId="41D08B63" w14:textId="77777777">
        <w:trPr>
          <w:trHeight w:val="161"/>
        </w:trPr>
        <w:tc>
          <w:tcPr>
            <w:tcW w:w="4995" w:type="dxa"/>
          </w:tcPr>
          <w:p w14:paraId="3DF83248" w14:textId="77777777" w:rsidR="00DD02F0" w:rsidRDefault="00755876">
            <w:pPr>
              <w:pStyle w:val="TableParagraph"/>
              <w:spacing w:before="9" w:line="132" w:lineRule="exact"/>
              <w:ind w:left="250"/>
              <w:rPr>
                <w:sz w:val="13"/>
              </w:rPr>
            </w:pPr>
            <w:r>
              <w:rPr>
                <w:color w:val="0C0C0C"/>
                <w:spacing w:val="-2"/>
                <w:w w:val="105"/>
                <w:sz w:val="13"/>
              </w:rPr>
              <w:t>Personal</w:t>
            </w:r>
          </w:p>
        </w:tc>
        <w:tc>
          <w:tcPr>
            <w:tcW w:w="1621" w:type="dxa"/>
          </w:tcPr>
          <w:p w14:paraId="75ADC8BF" w14:textId="77777777" w:rsidR="00DD02F0" w:rsidRDefault="00DD02F0">
            <w:pPr>
              <w:pStyle w:val="TableParagraph"/>
              <w:rPr>
                <w:rFonts w:ascii="Times New Roman"/>
                <w:sz w:val="10"/>
              </w:rPr>
            </w:pPr>
          </w:p>
        </w:tc>
        <w:tc>
          <w:tcPr>
            <w:tcW w:w="1437" w:type="dxa"/>
          </w:tcPr>
          <w:p w14:paraId="26FB4A5D" w14:textId="77777777" w:rsidR="00DD02F0" w:rsidRDefault="00755876">
            <w:pPr>
              <w:pStyle w:val="TableParagraph"/>
              <w:spacing w:before="5" w:line="136" w:lineRule="exact"/>
              <w:ind w:right="321"/>
              <w:jc w:val="right"/>
              <w:rPr>
                <w:rFonts w:ascii="Times New Roman"/>
                <w:sz w:val="13"/>
              </w:rPr>
            </w:pPr>
            <w:r>
              <w:rPr>
                <w:rFonts w:ascii="Times New Roman"/>
                <w:color w:val="0C0C0C"/>
                <w:spacing w:val="-2"/>
                <w:w w:val="115"/>
                <w:sz w:val="13"/>
              </w:rPr>
              <w:t>200</w:t>
            </w:r>
            <w:r>
              <w:rPr>
                <w:rFonts w:ascii="Times New Roman"/>
                <w:color w:val="2A2A28"/>
                <w:spacing w:val="-2"/>
                <w:w w:val="115"/>
                <w:sz w:val="13"/>
              </w:rPr>
              <w:t>,</w:t>
            </w:r>
            <w:r>
              <w:rPr>
                <w:rFonts w:ascii="Times New Roman"/>
                <w:color w:val="0C0C0C"/>
                <w:spacing w:val="-2"/>
                <w:w w:val="115"/>
                <w:sz w:val="13"/>
              </w:rPr>
              <w:t>00</w:t>
            </w:r>
          </w:p>
        </w:tc>
        <w:tc>
          <w:tcPr>
            <w:tcW w:w="1314" w:type="dxa"/>
          </w:tcPr>
          <w:p w14:paraId="116098BF" w14:textId="77777777" w:rsidR="00DD02F0" w:rsidRDefault="00755876">
            <w:pPr>
              <w:pStyle w:val="TableParagraph"/>
              <w:spacing w:before="5" w:line="136" w:lineRule="exact"/>
              <w:ind w:right="112"/>
              <w:jc w:val="right"/>
              <w:rPr>
                <w:rFonts w:ascii="Times New Roman"/>
                <w:sz w:val="13"/>
              </w:rPr>
            </w:pPr>
            <w:r>
              <w:rPr>
                <w:rFonts w:ascii="Times New Roman"/>
                <w:color w:val="0C0C0C"/>
                <w:spacing w:val="-2"/>
                <w:w w:val="120"/>
                <w:sz w:val="13"/>
              </w:rPr>
              <w:t>200,00</w:t>
            </w:r>
          </w:p>
        </w:tc>
      </w:tr>
      <w:tr w:rsidR="00DD02F0" w14:paraId="6B68A418" w14:textId="77777777">
        <w:trPr>
          <w:trHeight w:val="179"/>
        </w:trPr>
        <w:tc>
          <w:tcPr>
            <w:tcW w:w="4995" w:type="dxa"/>
          </w:tcPr>
          <w:p w14:paraId="7880310C" w14:textId="77777777" w:rsidR="00DD02F0" w:rsidRDefault="00755876">
            <w:pPr>
              <w:pStyle w:val="TableParagraph"/>
              <w:spacing w:line="159" w:lineRule="exact"/>
              <w:ind w:left="252"/>
              <w:rPr>
                <w:sz w:val="13"/>
              </w:rPr>
            </w:pPr>
            <w:r>
              <w:rPr>
                <w:color w:val="0C0C0C"/>
                <w:w w:val="105"/>
                <w:sz w:val="13"/>
              </w:rPr>
              <w:t>Inversiones</w:t>
            </w:r>
            <w:r>
              <w:rPr>
                <w:color w:val="0C0C0C"/>
                <w:spacing w:val="6"/>
                <w:w w:val="105"/>
                <w:sz w:val="13"/>
              </w:rPr>
              <w:t xml:space="preserve"> </w:t>
            </w:r>
            <w:r>
              <w:rPr>
                <w:color w:val="0C0C0C"/>
                <w:w w:val="105"/>
                <w:sz w:val="13"/>
              </w:rPr>
              <w:t>en</w:t>
            </w:r>
            <w:r>
              <w:rPr>
                <w:color w:val="0C0C0C"/>
                <w:spacing w:val="-3"/>
                <w:w w:val="105"/>
                <w:sz w:val="13"/>
              </w:rPr>
              <w:t xml:space="preserve"> </w:t>
            </w:r>
            <w:r>
              <w:rPr>
                <w:color w:val="0C0C0C"/>
                <w:w w:val="105"/>
                <w:sz w:val="13"/>
              </w:rPr>
              <w:t>empresas</w:t>
            </w:r>
            <w:r>
              <w:rPr>
                <w:color w:val="0C0C0C"/>
                <w:spacing w:val="3"/>
                <w:w w:val="105"/>
                <w:sz w:val="13"/>
              </w:rPr>
              <w:t xml:space="preserve"> </w:t>
            </w:r>
            <w:r>
              <w:rPr>
                <w:color w:val="0C0C0C"/>
                <w:w w:val="105"/>
                <w:sz w:val="13"/>
              </w:rPr>
              <w:t>del</w:t>
            </w:r>
            <w:r>
              <w:rPr>
                <w:color w:val="0C0C0C"/>
                <w:spacing w:val="-3"/>
                <w:w w:val="105"/>
                <w:sz w:val="13"/>
              </w:rPr>
              <w:t xml:space="preserve"> </w:t>
            </w:r>
            <w:r>
              <w:rPr>
                <w:color w:val="0C0C0C"/>
                <w:w w:val="105"/>
                <w:sz w:val="13"/>
              </w:rPr>
              <w:t>grupo</w:t>
            </w:r>
            <w:r>
              <w:rPr>
                <w:color w:val="0C0C0C"/>
                <w:spacing w:val="5"/>
                <w:w w:val="105"/>
                <w:sz w:val="13"/>
              </w:rPr>
              <w:t xml:space="preserve"> </w:t>
            </w:r>
            <w:r>
              <w:rPr>
                <w:rFonts w:ascii="Times New Roman"/>
                <w:color w:val="0C0C0C"/>
                <w:w w:val="105"/>
                <w:sz w:val="15"/>
              </w:rPr>
              <w:t>y</w:t>
            </w:r>
            <w:r>
              <w:rPr>
                <w:rFonts w:ascii="Times New Roman"/>
                <w:color w:val="0C0C0C"/>
                <w:spacing w:val="-6"/>
                <w:w w:val="105"/>
                <w:sz w:val="15"/>
              </w:rPr>
              <w:t xml:space="preserve"> </w:t>
            </w:r>
            <w:r>
              <w:rPr>
                <w:color w:val="0C0C0C"/>
                <w:spacing w:val="-2"/>
                <w:w w:val="105"/>
                <w:sz w:val="13"/>
              </w:rPr>
              <w:t>asociadas</w:t>
            </w:r>
          </w:p>
        </w:tc>
        <w:tc>
          <w:tcPr>
            <w:tcW w:w="1621" w:type="dxa"/>
          </w:tcPr>
          <w:p w14:paraId="68E6A2A0" w14:textId="77777777" w:rsidR="00DD02F0" w:rsidRDefault="00DD02F0">
            <w:pPr>
              <w:pStyle w:val="TableParagraph"/>
              <w:rPr>
                <w:rFonts w:ascii="Times New Roman"/>
                <w:sz w:val="12"/>
              </w:rPr>
            </w:pPr>
          </w:p>
        </w:tc>
        <w:tc>
          <w:tcPr>
            <w:tcW w:w="1437" w:type="dxa"/>
          </w:tcPr>
          <w:p w14:paraId="72F9CB55" w14:textId="77777777" w:rsidR="00DD02F0" w:rsidRDefault="00755876">
            <w:pPr>
              <w:pStyle w:val="TableParagraph"/>
              <w:spacing w:before="14" w:line="145" w:lineRule="exact"/>
              <w:ind w:right="319"/>
              <w:jc w:val="right"/>
              <w:rPr>
                <w:rFonts w:ascii="Times New Roman"/>
                <w:sz w:val="13"/>
              </w:rPr>
            </w:pPr>
            <w:r>
              <w:rPr>
                <w:rFonts w:ascii="Times New Roman"/>
                <w:color w:val="0C0C0C"/>
                <w:spacing w:val="-2"/>
                <w:w w:val="115"/>
                <w:sz w:val="13"/>
              </w:rPr>
              <w:t>422.825,90</w:t>
            </w:r>
          </w:p>
        </w:tc>
        <w:tc>
          <w:tcPr>
            <w:tcW w:w="1314" w:type="dxa"/>
          </w:tcPr>
          <w:p w14:paraId="73FA7BB4" w14:textId="77777777" w:rsidR="00DD02F0" w:rsidRDefault="00755876">
            <w:pPr>
              <w:pStyle w:val="TableParagraph"/>
              <w:spacing w:before="14" w:line="145" w:lineRule="exact"/>
              <w:ind w:right="117"/>
              <w:jc w:val="right"/>
              <w:rPr>
                <w:rFonts w:ascii="Times New Roman"/>
                <w:sz w:val="13"/>
              </w:rPr>
            </w:pPr>
            <w:r>
              <w:rPr>
                <w:rFonts w:ascii="Times New Roman"/>
                <w:color w:val="0C0C0C"/>
                <w:spacing w:val="-2"/>
                <w:w w:val="115"/>
                <w:sz w:val="13"/>
              </w:rPr>
              <w:t>422.825,90</w:t>
            </w:r>
          </w:p>
        </w:tc>
      </w:tr>
      <w:tr w:rsidR="00DD02F0" w14:paraId="6A5522FB" w14:textId="77777777">
        <w:trPr>
          <w:trHeight w:val="151"/>
        </w:trPr>
        <w:tc>
          <w:tcPr>
            <w:tcW w:w="4995" w:type="dxa"/>
            <w:tcBorders>
              <w:bottom w:val="single" w:sz="6" w:space="0" w:color="000000"/>
            </w:tcBorders>
          </w:tcPr>
          <w:p w14:paraId="286C28BA" w14:textId="77777777" w:rsidR="00DD02F0" w:rsidRDefault="00755876">
            <w:pPr>
              <w:pStyle w:val="TableParagraph"/>
              <w:spacing w:before="9" w:line="121" w:lineRule="exact"/>
              <w:ind w:left="252"/>
              <w:rPr>
                <w:sz w:val="13"/>
              </w:rPr>
            </w:pPr>
            <w:r>
              <w:rPr>
                <w:color w:val="0C0C0C"/>
                <w:w w:val="105"/>
                <w:sz w:val="13"/>
              </w:rPr>
              <w:t>Inversiones</w:t>
            </w:r>
            <w:r>
              <w:rPr>
                <w:color w:val="0C0C0C"/>
                <w:spacing w:val="3"/>
                <w:w w:val="105"/>
                <w:sz w:val="13"/>
              </w:rPr>
              <w:t xml:space="preserve"> </w:t>
            </w:r>
            <w:r>
              <w:rPr>
                <w:color w:val="0C0C0C"/>
                <w:w w:val="105"/>
                <w:sz w:val="13"/>
              </w:rPr>
              <w:t>financieras</w:t>
            </w:r>
            <w:r>
              <w:rPr>
                <w:color w:val="0C0C0C"/>
                <w:spacing w:val="12"/>
                <w:w w:val="105"/>
                <w:sz w:val="13"/>
              </w:rPr>
              <w:t xml:space="preserve"> </w:t>
            </w:r>
            <w:r>
              <w:rPr>
                <w:color w:val="0C0C0C"/>
                <w:w w:val="105"/>
                <w:sz w:val="13"/>
              </w:rPr>
              <w:t>a</w:t>
            </w:r>
            <w:r>
              <w:rPr>
                <w:color w:val="0C0C0C"/>
                <w:spacing w:val="-6"/>
                <w:w w:val="105"/>
                <w:sz w:val="13"/>
              </w:rPr>
              <w:t xml:space="preserve"> </w:t>
            </w:r>
            <w:r>
              <w:rPr>
                <w:color w:val="0C0C0C"/>
                <w:w w:val="105"/>
                <w:sz w:val="13"/>
              </w:rPr>
              <w:t>corto</w:t>
            </w:r>
            <w:r>
              <w:rPr>
                <w:color w:val="0C0C0C"/>
                <w:spacing w:val="5"/>
                <w:w w:val="105"/>
                <w:sz w:val="13"/>
              </w:rPr>
              <w:t xml:space="preserve"> </w:t>
            </w:r>
            <w:r>
              <w:rPr>
                <w:color w:val="0C0C0C"/>
                <w:spacing w:val="-4"/>
                <w:w w:val="105"/>
                <w:sz w:val="13"/>
                <w:u w:val="thick" w:color="0C0C0C"/>
              </w:rPr>
              <w:t>plazo</w:t>
            </w:r>
          </w:p>
        </w:tc>
        <w:tc>
          <w:tcPr>
            <w:tcW w:w="1621" w:type="dxa"/>
            <w:tcBorders>
              <w:bottom w:val="single" w:sz="6" w:space="0" w:color="000000"/>
            </w:tcBorders>
          </w:tcPr>
          <w:p w14:paraId="586332B9" w14:textId="77777777" w:rsidR="00DD02F0" w:rsidRDefault="00DD02F0">
            <w:pPr>
              <w:pStyle w:val="TableParagraph"/>
              <w:rPr>
                <w:rFonts w:ascii="Times New Roman"/>
                <w:sz w:val="8"/>
              </w:rPr>
            </w:pPr>
          </w:p>
        </w:tc>
        <w:tc>
          <w:tcPr>
            <w:tcW w:w="1437" w:type="dxa"/>
            <w:tcBorders>
              <w:bottom w:val="single" w:sz="6" w:space="0" w:color="000000"/>
            </w:tcBorders>
          </w:tcPr>
          <w:p w14:paraId="709DC429" w14:textId="77777777" w:rsidR="00DD02F0" w:rsidRDefault="00755876">
            <w:pPr>
              <w:pStyle w:val="TableParagraph"/>
              <w:spacing w:before="5" w:line="125" w:lineRule="exact"/>
              <w:ind w:right="321"/>
              <w:jc w:val="right"/>
              <w:rPr>
                <w:rFonts w:ascii="Times New Roman"/>
                <w:sz w:val="13"/>
              </w:rPr>
            </w:pPr>
            <w:r>
              <w:rPr>
                <w:rFonts w:ascii="Times New Roman"/>
                <w:color w:val="0C0C0C"/>
                <w:spacing w:val="-2"/>
                <w:w w:val="115"/>
                <w:sz w:val="13"/>
              </w:rPr>
              <w:t>234.734</w:t>
            </w:r>
            <w:r>
              <w:rPr>
                <w:rFonts w:ascii="Times New Roman"/>
                <w:color w:val="2A2A28"/>
                <w:spacing w:val="-2"/>
                <w:w w:val="115"/>
                <w:sz w:val="13"/>
              </w:rPr>
              <w:t>,</w:t>
            </w:r>
            <w:r>
              <w:rPr>
                <w:rFonts w:ascii="Times New Roman"/>
                <w:color w:val="0C0C0C"/>
                <w:spacing w:val="-2"/>
                <w:w w:val="115"/>
                <w:sz w:val="13"/>
              </w:rPr>
              <w:t>38</w:t>
            </w:r>
          </w:p>
        </w:tc>
        <w:tc>
          <w:tcPr>
            <w:tcW w:w="1314" w:type="dxa"/>
            <w:tcBorders>
              <w:bottom w:val="single" w:sz="6" w:space="0" w:color="000000"/>
            </w:tcBorders>
          </w:tcPr>
          <w:p w14:paraId="6F7B5ABE" w14:textId="77777777" w:rsidR="00DD02F0" w:rsidRDefault="00755876">
            <w:pPr>
              <w:pStyle w:val="TableParagraph"/>
              <w:spacing w:before="5" w:line="125" w:lineRule="exact"/>
              <w:ind w:right="119"/>
              <w:jc w:val="right"/>
              <w:rPr>
                <w:rFonts w:ascii="Times New Roman"/>
                <w:sz w:val="13"/>
              </w:rPr>
            </w:pPr>
            <w:r>
              <w:rPr>
                <w:rFonts w:ascii="Times New Roman"/>
                <w:color w:val="0C0C0C"/>
                <w:spacing w:val="-2"/>
                <w:w w:val="115"/>
                <w:sz w:val="13"/>
              </w:rPr>
              <w:t>234.734</w:t>
            </w:r>
            <w:r>
              <w:rPr>
                <w:rFonts w:ascii="Times New Roman"/>
                <w:color w:val="2A2A28"/>
                <w:spacing w:val="-2"/>
                <w:w w:val="115"/>
                <w:sz w:val="13"/>
              </w:rPr>
              <w:t>,</w:t>
            </w:r>
            <w:r>
              <w:rPr>
                <w:rFonts w:ascii="Times New Roman"/>
                <w:color w:val="0C0C0C"/>
                <w:spacing w:val="-2"/>
                <w:w w:val="115"/>
                <w:sz w:val="13"/>
              </w:rPr>
              <w:t>38</w:t>
            </w:r>
          </w:p>
        </w:tc>
      </w:tr>
      <w:tr w:rsidR="00DD02F0" w14:paraId="600FA95C" w14:textId="77777777">
        <w:trPr>
          <w:trHeight w:val="324"/>
        </w:trPr>
        <w:tc>
          <w:tcPr>
            <w:tcW w:w="4995" w:type="dxa"/>
            <w:tcBorders>
              <w:top w:val="single" w:sz="6" w:space="0" w:color="000000"/>
              <w:bottom w:val="single" w:sz="6" w:space="0" w:color="000000"/>
            </w:tcBorders>
          </w:tcPr>
          <w:p w14:paraId="5F2BF00B" w14:textId="77777777" w:rsidR="00DD02F0" w:rsidRDefault="00DD02F0">
            <w:pPr>
              <w:pStyle w:val="TableParagraph"/>
              <w:rPr>
                <w:rFonts w:ascii="Times New Roman"/>
                <w:sz w:val="14"/>
              </w:rPr>
            </w:pPr>
          </w:p>
        </w:tc>
        <w:tc>
          <w:tcPr>
            <w:tcW w:w="1621" w:type="dxa"/>
            <w:tcBorders>
              <w:top w:val="single" w:sz="6" w:space="0" w:color="000000"/>
              <w:bottom w:val="single" w:sz="6" w:space="0" w:color="000000"/>
            </w:tcBorders>
          </w:tcPr>
          <w:p w14:paraId="33A4AF50" w14:textId="77777777" w:rsidR="00DD02F0" w:rsidRDefault="00DD02F0">
            <w:pPr>
              <w:pStyle w:val="TableParagraph"/>
              <w:rPr>
                <w:rFonts w:ascii="Times New Roman"/>
                <w:sz w:val="14"/>
              </w:rPr>
            </w:pPr>
          </w:p>
        </w:tc>
        <w:tc>
          <w:tcPr>
            <w:tcW w:w="1437" w:type="dxa"/>
            <w:tcBorders>
              <w:top w:val="single" w:sz="6" w:space="0" w:color="000000"/>
              <w:bottom w:val="single" w:sz="6" w:space="0" w:color="000000"/>
            </w:tcBorders>
          </w:tcPr>
          <w:p w14:paraId="4FE65752" w14:textId="77777777" w:rsidR="00DD02F0" w:rsidRDefault="00755876">
            <w:pPr>
              <w:pStyle w:val="TableParagraph"/>
              <w:spacing w:before="10"/>
              <w:ind w:right="329"/>
              <w:jc w:val="right"/>
              <w:rPr>
                <w:rFonts w:ascii="Times New Roman"/>
                <w:sz w:val="13"/>
              </w:rPr>
            </w:pPr>
            <w:r>
              <w:rPr>
                <w:rFonts w:ascii="Times New Roman"/>
                <w:color w:val="0C0C0C"/>
                <w:spacing w:val="-2"/>
                <w:w w:val="115"/>
                <w:sz w:val="13"/>
              </w:rPr>
              <w:t>7.731.611,50</w:t>
            </w:r>
          </w:p>
        </w:tc>
        <w:tc>
          <w:tcPr>
            <w:tcW w:w="1314" w:type="dxa"/>
            <w:tcBorders>
              <w:top w:val="single" w:sz="6" w:space="0" w:color="000000"/>
              <w:bottom w:val="single" w:sz="6" w:space="0" w:color="000000"/>
            </w:tcBorders>
          </w:tcPr>
          <w:p w14:paraId="52B0B4A9" w14:textId="77777777" w:rsidR="00DD02F0" w:rsidRDefault="00755876">
            <w:pPr>
              <w:pStyle w:val="TableParagraph"/>
              <w:spacing w:before="10"/>
              <w:ind w:right="111"/>
              <w:jc w:val="right"/>
              <w:rPr>
                <w:rFonts w:ascii="Times New Roman"/>
                <w:sz w:val="13"/>
              </w:rPr>
            </w:pPr>
            <w:r>
              <w:rPr>
                <w:rFonts w:ascii="Times New Roman"/>
                <w:color w:val="0C0C0C"/>
                <w:spacing w:val="-2"/>
                <w:w w:val="120"/>
                <w:sz w:val="13"/>
              </w:rPr>
              <w:t>7.731.611,50</w:t>
            </w:r>
          </w:p>
        </w:tc>
      </w:tr>
      <w:tr w:rsidR="00DD02F0" w14:paraId="3DDB612B" w14:textId="77777777">
        <w:trPr>
          <w:trHeight w:val="155"/>
        </w:trPr>
        <w:tc>
          <w:tcPr>
            <w:tcW w:w="4995" w:type="dxa"/>
            <w:tcBorders>
              <w:top w:val="single" w:sz="6" w:space="0" w:color="000000"/>
              <w:bottom w:val="single" w:sz="6" w:space="0" w:color="000000"/>
            </w:tcBorders>
          </w:tcPr>
          <w:p w14:paraId="53E112D3" w14:textId="77777777" w:rsidR="00DD02F0" w:rsidRDefault="00DD02F0">
            <w:pPr>
              <w:pStyle w:val="TableParagraph"/>
              <w:rPr>
                <w:rFonts w:ascii="Times New Roman"/>
                <w:sz w:val="10"/>
              </w:rPr>
            </w:pPr>
          </w:p>
        </w:tc>
        <w:tc>
          <w:tcPr>
            <w:tcW w:w="1621" w:type="dxa"/>
            <w:tcBorders>
              <w:top w:val="single" w:sz="6" w:space="0" w:color="000000"/>
              <w:bottom w:val="single" w:sz="6" w:space="0" w:color="000000"/>
            </w:tcBorders>
          </w:tcPr>
          <w:p w14:paraId="7C9C11C6" w14:textId="77777777" w:rsidR="00DD02F0" w:rsidRDefault="00755876">
            <w:pPr>
              <w:pStyle w:val="TableParagraph"/>
              <w:spacing w:before="10" w:line="125" w:lineRule="exact"/>
              <w:ind w:right="325"/>
              <w:jc w:val="right"/>
              <w:rPr>
                <w:rFonts w:ascii="Times New Roman"/>
                <w:sz w:val="13"/>
              </w:rPr>
            </w:pPr>
            <w:r>
              <w:rPr>
                <w:rFonts w:ascii="Times New Roman"/>
                <w:color w:val="0C0C0C"/>
                <w:spacing w:val="-2"/>
                <w:w w:val="120"/>
                <w:sz w:val="13"/>
              </w:rPr>
              <w:t>505.394,19</w:t>
            </w:r>
          </w:p>
        </w:tc>
        <w:tc>
          <w:tcPr>
            <w:tcW w:w="1437" w:type="dxa"/>
            <w:tcBorders>
              <w:top w:val="single" w:sz="6" w:space="0" w:color="000000"/>
              <w:bottom w:val="single" w:sz="6" w:space="0" w:color="000000"/>
            </w:tcBorders>
          </w:tcPr>
          <w:p w14:paraId="0A62D311" w14:textId="77777777" w:rsidR="00DD02F0" w:rsidRDefault="00755876">
            <w:pPr>
              <w:pStyle w:val="TableParagraph"/>
              <w:spacing w:before="10" w:line="125" w:lineRule="exact"/>
              <w:ind w:right="329"/>
              <w:jc w:val="right"/>
              <w:rPr>
                <w:rFonts w:ascii="Times New Roman"/>
                <w:sz w:val="13"/>
              </w:rPr>
            </w:pPr>
            <w:r>
              <w:rPr>
                <w:rFonts w:ascii="Times New Roman"/>
                <w:color w:val="0C0C0C"/>
                <w:spacing w:val="-2"/>
                <w:w w:val="115"/>
                <w:sz w:val="13"/>
              </w:rPr>
              <w:t>9.513.891,30</w:t>
            </w:r>
          </w:p>
        </w:tc>
        <w:tc>
          <w:tcPr>
            <w:tcW w:w="1314" w:type="dxa"/>
            <w:tcBorders>
              <w:top w:val="single" w:sz="6" w:space="0" w:color="000000"/>
              <w:bottom w:val="single" w:sz="6" w:space="0" w:color="000000"/>
            </w:tcBorders>
          </w:tcPr>
          <w:p w14:paraId="0C47E9A7" w14:textId="77777777" w:rsidR="00DD02F0" w:rsidRDefault="00755876">
            <w:pPr>
              <w:pStyle w:val="TableParagraph"/>
              <w:spacing w:before="10" w:line="125" w:lineRule="exact"/>
              <w:ind w:right="109"/>
              <w:jc w:val="right"/>
              <w:rPr>
                <w:rFonts w:ascii="Times New Roman"/>
                <w:sz w:val="13"/>
              </w:rPr>
            </w:pPr>
            <w:r>
              <w:rPr>
                <w:rFonts w:ascii="Times New Roman"/>
                <w:color w:val="0C0C0C"/>
                <w:spacing w:val="-2"/>
                <w:w w:val="120"/>
                <w:sz w:val="13"/>
              </w:rPr>
              <w:t>10.019.285,49</w:t>
            </w:r>
          </w:p>
        </w:tc>
      </w:tr>
      <w:tr w:rsidR="00DD02F0" w14:paraId="58FC66C5" w14:textId="77777777">
        <w:trPr>
          <w:trHeight w:val="458"/>
        </w:trPr>
        <w:tc>
          <w:tcPr>
            <w:tcW w:w="4995" w:type="dxa"/>
            <w:tcBorders>
              <w:top w:val="single" w:sz="6" w:space="0" w:color="000000"/>
            </w:tcBorders>
          </w:tcPr>
          <w:p w14:paraId="242B7CA0" w14:textId="77777777" w:rsidR="00DD02F0" w:rsidRDefault="00DD02F0">
            <w:pPr>
              <w:pStyle w:val="TableParagraph"/>
              <w:spacing w:before="9"/>
              <w:rPr>
                <w:sz w:val="20"/>
              </w:rPr>
            </w:pPr>
          </w:p>
          <w:p w14:paraId="3358BCF9" w14:textId="77777777" w:rsidR="00DD02F0" w:rsidRDefault="00755876">
            <w:pPr>
              <w:pStyle w:val="TableParagraph"/>
              <w:tabs>
                <w:tab w:val="left" w:pos="829"/>
              </w:tabs>
              <w:spacing w:line="199" w:lineRule="exact"/>
              <w:ind w:left="106"/>
              <w:rPr>
                <w:b/>
                <w:sz w:val="19"/>
              </w:rPr>
            </w:pPr>
            <w:r>
              <w:rPr>
                <w:b/>
                <w:color w:val="0C0C0C"/>
                <w:spacing w:val="-5"/>
                <w:w w:val="105"/>
                <w:sz w:val="19"/>
              </w:rPr>
              <w:t>9.1</w:t>
            </w:r>
            <w:r>
              <w:rPr>
                <w:b/>
                <w:color w:val="0C0C0C"/>
                <w:sz w:val="19"/>
              </w:rPr>
              <w:tab/>
            </w:r>
            <w:r>
              <w:rPr>
                <w:b/>
                <w:color w:val="0C0C0C"/>
                <w:w w:val="105"/>
                <w:sz w:val="19"/>
              </w:rPr>
              <w:t>Activos</w:t>
            </w:r>
            <w:r>
              <w:rPr>
                <w:b/>
                <w:color w:val="0C0C0C"/>
                <w:spacing w:val="-5"/>
                <w:w w:val="105"/>
                <w:sz w:val="19"/>
              </w:rPr>
              <w:t xml:space="preserve"> </w:t>
            </w:r>
            <w:r>
              <w:rPr>
                <w:b/>
                <w:color w:val="0C0C0C"/>
                <w:w w:val="105"/>
                <w:sz w:val="19"/>
              </w:rPr>
              <w:t>financieros</w:t>
            </w:r>
            <w:r>
              <w:rPr>
                <w:b/>
                <w:color w:val="0C0C0C"/>
                <w:spacing w:val="-9"/>
                <w:w w:val="105"/>
                <w:sz w:val="19"/>
              </w:rPr>
              <w:t xml:space="preserve"> </w:t>
            </w:r>
            <w:r>
              <w:rPr>
                <w:b/>
                <w:color w:val="0C0C0C"/>
                <w:w w:val="105"/>
                <w:sz w:val="19"/>
              </w:rPr>
              <w:t>valorados</w:t>
            </w:r>
            <w:r>
              <w:rPr>
                <w:b/>
                <w:color w:val="0C0C0C"/>
                <w:spacing w:val="-7"/>
                <w:w w:val="105"/>
                <w:sz w:val="19"/>
              </w:rPr>
              <w:t xml:space="preserve"> </w:t>
            </w:r>
            <w:r>
              <w:rPr>
                <w:b/>
                <w:color w:val="0C0C0C"/>
                <w:w w:val="105"/>
                <w:sz w:val="19"/>
              </w:rPr>
              <w:t>a</w:t>
            </w:r>
            <w:r>
              <w:rPr>
                <w:b/>
                <w:color w:val="0C0C0C"/>
                <w:spacing w:val="-13"/>
                <w:w w:val="105"/>
                <w:sz w:val="19"/>
              </w:rPr>
              <w:t xml:space="preserve"> </w:t>
            </w:r>
            <w:r>
              <w:rPr>
                <w:b/>
                <w:color w:val="0C0C0C"/>
                <w:spacing w:val="-2"/>
                <w:w w:val="105"/>
                <w:sz w:val="19"/>
              </w:rPr>
              <w:t>coste</w:t>
            </w:r>
          </w:p>
        </w:tc>
        <w:tc>
          <w:tcPr>
            <w:tcW w:w="1621" w:type="dxa"/>
            <w:tcBorders>
              <w:top w:val="single" w:sz="6" w:space="0" w:color="000000"/>
            </w:tcBorders>
          </w:tcPr>
          <w:p w14:paraId="6E5674CC" w14:textId="77777777" w:rsidR="00DD02F0" w:rsidRDefault="00DD02F0">
            <w:pPr>
              <w:pStyle w:val="TableParagraph"/>
              <w:rPr>
                <w:rFonts w:ascii="Times New Roman"/>
                <w:sz w:val="14"/>
              </w:rPr>
            </w:pPr>
          </w:p>
        </w:tc>
        <w:tc>
          <w:tcPr>
            <w:tcW w:w="1437" w:type="dxa"/>
            <w:tcBorders>
              <w:top w:val="single" w:sz="6" w:space="0" w:color="000000"/>
            </w:tcBorders>
          </w:tcPr>
          <w:p w14:paraId="05CB95DF" w14:textId="77777777" w:rsidR="00DD02F0" w:rsidRDefault="00DD02F0">
            <w:pPr>
              <w:pStyle w:val="TableParagraph"/>
              <w:rPr>
                <w:rFonts w:ascii="Times New Roman"/>
                <w:sz w:val="14"/>
              </w:rPr>
            </w:pPr>
          </w:p>
        </w:tc>
        <w:tc>
          <w:tcPr>
            <w:tcW w:w="1314" w:type="dxa"/>
            <w:tcBorders>
              <w:top w:val="single" w:sz="6" w:space="0" w:color="000000"/>
            </w:tcBorders>
          </w:tcPr>
          <w:p w14:paraId="6E4144E1" w14:textId="77777777" w:rsidR="00DD02F0" w:rsidRDefault="00DD02F0">
            <w:pPr>
              <w:pStyle w:val="TableParagraph"/>
              <w:rPr>
                <w:rFonts w:ascii="Times New Roman"/>
                <w:sz w:val="14"/>
              </w:rPr>
            </w:pPr>
          </w:p>
        </w:tc>
      </w:tr>
    </w:tbl>
    <w:p w14:paraId="65FF774B" w14:textId="77777777" w:rsidR="00DD02F0" w:rsidRDefault="00DD02F0">
      <w:pPr>
        <w:pStyle w:val="Textkrper"/>
        <w:rPr>
          <w:sz w:val="14"/>
        </w:rPr>
      </w:pPr>
    </w:p>
    <w:p w14:paraId="14906F63" w14:textId="77777777" w:rsidR="00DD02F0" w:rsidRDefault="00755876">
      <w:pPr>
        <w:pStyle w:val="Textkrper"/>
        <w:spacing w:before="85" w:line="249" w:lineRule="auto"/>
        <w:ind w:left="538" w:right="270" w:hanging="2"/>
        <w:jc w:val="both"/>
      </w:pPr>
      <w:r>
        <w:rPr>
          <w:color w:val="0C0C0C"/>
          <w:w w:val="105"/>
        </w:rPr>
        <w:t>Se corresponde, principalmente, con la</w:t>
      </w:r>
      <w:r>
        <w:rPr>
          <w:color w:val="0C0C0C"/>
          <w:spacing w:val="-2"/>
          <w:w w:val="105"/>
        </w:rPr>
        <w:t xml:space="preserve"> </w:t>
      </w:r>
      <w:r>
        <w:rPr>
          <w:color w:val="0C0C0C"/>
          <w:w w:val="105"/>
        </w:rPr>
        <w:t>participación en el</w:t>
      </w:r>
      <w:r>
        <w:rPr>
          <w:color w:val="0C0C0C"/>
          <w:spacing w:val="-4"/>
          <w:w w:val="105"/>
        </w:rPr>
        <w:t xml:space="preserve"> </w:t>
      </w:r>
      <w:r>
        <w:rPr>
          <w:rFonts w:ascii="Times New Roman" w:hAnsi="Times New Roman"/>
          <w:color w:val="0C0C0C"/>
          <w:w w:val="105"/>
        </w:rPr>
        <w:t xml:space="preserve">5,022% </w:t>
      </w:r>
      <w:r>
        <w:rPr>
          <w:color w:val="0C0C0C"/>
          <w:w w:val="105"/>
        </w:rPr>
        <w:t>al</w:t>
      </w:r>
      <w:r>
        <w:rPr>
          <w:color w:val="0C0C0C"/>
          <w:spacing w:val="-3"/>
          <w:w w:val="105"/>
        </w:rPr>
        <w:t xml:space="preserve"> </w:t>
      </w:r>
      <w:r>
        <w:rPr>
          <w:rFonts w:ascii="Times New Roman" w:hAnsi="Times New Roman"/>
          <w:color w:val="0C0C0C"/>
          <w:w w:val="105"/>
        </w:rPr>
        <w:t>31</w:t>
      </w:r>
      <w:r>
        <w:rPr>
          <w:rFonts w:ascii="Times New Roman" w:hAnsi="Times New Roman"/>
          <w:color w:val="0C0C0C"/>
          <w:spacing w:val="32"/>
          <w:w w:val="105"/>
        </w:rPr>
        <w:t xml:space="preserve"> </w:t>
      </w:r>
      <w:r>
        <w:rPr>
          <w:color w:val="0C0C0C"/>
          <w:w w:val="105"/>
        </w:rPr>
        <w:t xml:space="preserve">de diciembre de </w:t>
      </w:r>
      <w:r>
        <w:rPr>
          <w:rFonts w:ascii="Times New Roman" w:hAnsi="Times New Roman"/>
          <w:color w:val="0C0C0C"/>
          <w:w w:val="105"/>
        </w:rPr>
        <w:t xml:space="preserve">2024 </w:t>
      </w:r>
      <w:r>
        <w:rPr>
          <w:color w:val="0C0C0C"/>
          <w:w w:val="105"/>
        </w:rPr>
        <w:t xml:space="preserve">y </w:t>
      </w:r>
      <w:r>
        <w:rPr>
          <w:rFonts w:ascii="Times New Roman" w:hAnsi="Times New Roman"/>
          <w:color w:val="0C0C0C"/>
          <w:w w:val="105"/>
        </w:rPr>
        <w:t xml:space="preserve">2023 </w:t>
      </w:r>
      <w:r>
        <w:rPr>
          <w:color w:val="0C0C0C"/>
          <w:w w:val="105"/>
        </w:rPr>
        <w:t>del capital social de la</w:t>
      </w:r>
      <w:r>
        <w:rPr>
          <w:color w:val="0C0C0C"/>
          <w:spacing w:val="-11"/>
          <w:w w:val="105"/>
        </w:rPr>
        <w:t xml:space="preserve"> </w:t>
      </w:r>
      <w:r>
        <w:rPr>
          <w:color w:val="0C0C0C"/>
          <w:w w:val="105"/>
        </w:rPr>
        <w:t>sociedad "Archipiélago</w:t>
      </w:r>
      <w:r>
        <w:rPr>
          <w:color w:val="0C0C0C"/>
          <w:spacing w:val="32"/>
          <w:w w:val="105"/>
        </w:rPr>
        <w:t xml:space="preserve"> </w:t>
      </w:r>
      <w:r>
        <w:rPr>
          <w:color w:val="0C0C0C"/>
          <w:w w:val="105"/>
        </w:rPr>
        <w:t>Next, S.A.".</w:t>
      </w:r>
      <w:r>
        <w:rPr>
          <w:color w:val="0C0C0C"/>
          <w:spacing w:val="-1"/>
          <w:w w:val="105"/>
        </w:rPr>
        <w:t xml:space="preserve"> </w:t>
      </w:r>
      <w:r>
        <w:rPr>
          <w:color w:val="0C0C0C"/>
          <w:w w:val="105"/>
        </w:rPr>
        <w:t>En</w:t>
      </w:r>
      <w:r>
        <w:rPr>
          <w:color w:val="0C0C0C"/>
          <w:spacing w:val="-3"/>
          <w:w w:val="105"/>
        </w:rPr>
        <w:t xml:space="preserve"> </w:t>
      </w:r>
      <w:r>
        <w:rPr>
          <w:color w:val="0C0C0C"/>
          <w:w w:val="105"/>
        </w:rPr>
        <w:t>el</w:t>
      </w:r>
      <w:r>
        <w:rPr>
          <w:color w:val="0C0C0C"/>
          <w:spacing w:val="-4"/>
          <w:w w:val="105"/>
        </w:rPr>
        <w:t xml:space="preserve"> </w:t>
      </w:r>
      <w:r>
        <w:rPr>
          <w:color w:val="0C0C0C"/>
          <w:w w:val="105"/>
        </w:rPr>
        <w:t xml:space="preserve">ejercicio </w:t>
      </w:r>
      <w:r>
        <w:rPr>
          <w:rFonts w:ascii="Times New Roman" w:hAnsi="Times New Roman"/>
          <w:color w:val="0C0C0C"/>
          <w:w w:val="105"/>
        </w:rPr>
        <w:t xml:space="preserve">2023 </w:t>
      </w:r>
      <w:r>
        <w:rPr>
          <w:color w:val="0C0C0C"/>
          <w:w w:val="105"/>
        </w:rPr>
        <w:t xml:space="preserve">se produjo una ampliación de capital en las que la Sociedad aportó </w:t>
      </w:r>
      <w:r>
        <w:rPr>
          <w:rFonts w:ascii="Times New Roman" w:hAnsi="Times New Roman"/>
          <w:color w:val="0C0C0C"/>
          <w:w w:val="105"/>
        </w:rPr>
        <w:t>125.000,00</w:t>
      </w:r>
      <w:r>
        <w:rPr>
          <w:rFonts w:ascii="Times New Roman" w:hAnsi="Times New Roman"/>
          <w:color w:val="0C0C0C"/>
          <w:spacing w:val="40"/>
          <w:w w:val="105"/>
        </w:rPr>
        <w:t xml:space="preserve"> </w:t>
      </w:r>
      <w:r>
        <w:rPr>
          <w:color w:val="0C0C0C"/>
          <w:w w:val="105"/>
        </w:rPr>
        <w:t xml:space="preserve">euros. Durante los ejercicios </w:t>
      </w:r>
      <w:r>
        <w:rPr>
          <w:rFonts w:ascii="Times New Roman" w:hAnsi="Times New Roman"/>
          <w:color w:val="0C0C0C"/>
          <w:w w:val="105"/>
        </w:rPr>
        <w:t xml:space="preserve">2024 </w:t>
      </w:r>
      <w:r>
        <w:rPr>
          <w:color w:val="0C0C0C"/>
          <w:w w:val="105"/>
        </w:rPr>
        <w:t xml:space="preserve">y </w:t>
      </w:r>
      <w:r>
        <w:rPr>
          <w:rFonts w:ascii="Times New Roman" w:hAnsi="Times New Roman"/>
          <w:color w:val="0C0C0C"/>
          <w:w w:val="105"/>
        </w:rPr>
        <w:t xml:space="preserve">2023 </w:t>
      </w:r>
      <w:r>
        <w:rPr>
          <w:color w:val="0C0C0C"/>
          <w:w w:val="105"/>
        </w:rPr>
        <w:t>no se han dotado correcciones valorativas por deterioro sobre esta participación.</w:t>
      </w:r>
    </w:p>
    <w:p w14:paraId="040DD51A" w14:textId="77777777" w:rsidR="00DD02F0" w:rsidRDefault="00DD02F0">
      <w:pPr>
        <w:pStyle w:val="Textkrper"/>
        <w:rPr>
          <w:sz w:val="20"/>
        </w:rPr>
      </w:pPr>
    </w:p>
    <w:p w14:paraId="21B4F966" w14:textId="77777777" w:rsidR="00DD02F0" w:rsidRDefault="00755876">
      <w:pPr>
        <w:pStyle w:val="Textkrper"/>
        <w:spacing w:line="252" w:lineRule="auto"/>
        <w:ind w:left="537" w:right="279"/>
        <w:jc w:val="both"/>
        <w:rPr>
          <w:rFonts w:ascii="Times New Roman" w:hAnsi="Times New Roman"/>
        </w:rPr>
      </w:pPr>
      <w:r>
        <w:rPr>
          <w:color w:val="0C0C0C"/>
          <w:w w:val="105"/>
        </w:rPr>
        <w:t xml:space="preserve">Adicionalmente, al </w:t>
      </w:r>
      <w:r>
        <w:rPr>
          <w:rFonts w:ascii="Times New Roman" w:hAnsi="Times New Roman"/>
          <w:color w:val="0C0C0C"/>
          <w:w w:val="105"/>
        </w:rPr>
        <w:t xml:space="preserve">31 </w:t>
      </w:r>
      <w:r>
        <w:rPr>
          <w:color w:val="0C0C0C"/>
          <w:w w:val="105"/>
        </w:rPr>
        <w:t xml:space="preserve">de diciembre de </w:t>
      </w:r>
      <w:r>
        <w:rPr>
          <w:rFonts w:ascii="Times New Roman" w:hAnsi="Times New Roman"/>
          <w:color w:val="0C0C0C"/>
          <w:w w:val="105"/>
        </w:rPr>
        <w:t xml:space="preserve">2024, </w:t>
      </w:r>
      <w:r>
        <w:rPr>
          <w:color w:val="0C0C0C"/>
          <w:w w:val="105"/>
        </w:rPr>
        <w:t xml:space="preserve">la Sociedad ha aportado </w:t>
      </w:r>
      <w:r>
        <w:rPr>
          <w:rFonts w:ascii="Times New Roman" w:hAnsi="Times New Roman"/>
          <w:color w:val="0C0C0C"/>
          <w:w w:val="105"/>
        </w:rPr>
        <w:t xml:space="preserve">150.000,00 </w:t>
      </w:r>
      <w:r>
        <w:rPr>
          <w:color w:val="0C0C0C"/>
          <w:w w:val="105"/>
        </w:rPr>
        <w:t>euros en el fondo Archipélago Next</w:t>
      </w:r>
      <w:r>
        <w:rPr>
          <w:color w:val="0C0C0C"/>
          <w:spacing w:val="-10"/>
          <w:w w:val="105"/>
        </w:rPr>
        <w:t xml:space="preserve"> </w:t>
      </w:r>
      <w:r>
        <w:rPr>
          <w:color w:val="0C0C0C"/>
          <w:w w:val="105"/>
        </w:rPr>
        <w:t>Fund</w:t>
      </w:r>
      <w:r>
        <w:rPr>
          <w:color w:val="0C0C0C"/>
          <w:spacing w:val="-4"/>
          <w:w w:val="105"/>
        </w:rPr>
        <w:t xml:space="preserve"> </w:t>
      </w:r>
      <w:r>
        <w:rPr>
          <w:color w:val="0C0C0C"/>
          <w:w w:val="90"/>
        </w:rPr>
        <w:t xml:space="preserve">11 </w:t>
      </w:r>
      <w:r>
        <w:rPr>
          <w:color w:val="0C0C0C"/>
          <w:w w:val="105"/>
        </w:rPr>
        <w:t>F.C.R., que</w:t>
      </w:r>
      <w:r>
        <w:rPr>
          <w:color w:val="0C0C0C"/>
          <w:spacing w:val="-6"/>
          <w:w w:val="105"/>
        </w:rPr>
        <w:t xml:space="preserve"> </w:t>
      </w:r>
      <w:r>
        <w:rPr>
          <w:color w:val="0C0C0C"/>
          <w:w w:val="105"/>
        </w:rPr>
        <w:t>supone un</w:t>
      </w:r>
      <w:r>
        <w:rPr>
          <w:color w:val="0C0C0C"/>
          <w:spacing w:val="-13"/>
          <w:w w:val="105"/>
        </w:rPr>
        <w:t xml:space="preserve"> </w:t>
      </w:r>
      <w:r>
        <w:rPr>
          <w:color w:val="0C0C0C"/>
          <w:w w:val="105"/>
        </w:rPr>
        <w:t>porcentaje de</w:t>
      </w:r>
      <w:r>
        <w:rPr>
          <w:color w:val="0C0C0C"/>
          <w:spacing w:val="-4"/>
          <w:w w:val="105"/>
        </w:rPr>
        <w:t xml:space="preserve"> </w:t>
      </w:r>
      <w:r>
        <w:rPr>
          <w:color w:val="0C0C0C"/>
          <w:w w:val="105"/>
        </w:rPr>
        <w:t>participación del</w:t>
      </w:r>
      <w:r>
        <w:rPr>
          <w:color w:val="0C0C0C"/>
          <w:spacing w:val="-12"/>
          <w:w w:val="105"/>
        </w:rPr>
        <w:t xml:space="preserve"> </w:t>
      </w:r>
      <w:r>
        <w:rPr>
          <w:rFonts w:ascii="Times New Roman" w:hAnsi="Times New Roman"/>
          <w:color w:val="0C0C0C"/>
          <w:w w:val="105"/>
        </w:rPr>
        <w:t xml:space="preserve">4,98% </w:t>
      </w:r>
      <w:r>
        <w:rPr>
          <w:color w:val="0C0C0C"/>
          <w:w w:val="105"/>
        </w:rPr>
        <w:t>al</w:t>
      </w:r>
      <w:r>
        <w:rPr>
          <w:color w:val="0C0C0C"/>
          <w:spacing w:val="-10"/>
          <w:w w:val="105"/>
        </w:rPr>
        <w:t xml:space="preserve"> </w:t>
      </w:r>
      <w:r>
        <w:rPr>
          <w:rFonts w:ascii="Times New Roman" w:hAnsi="Times New Roman"/>
          <w:color w:val="0C0C0C"/>
          <w:w w:val="105"/>
        </w:rPr>
        <w:t>31</w:t>
      </w:r>
      <w:r>
        <w:rPr>
          <w:rFonts w:ascii="Times New Roman" w:hAnsi="Times New Roman"/>
          <w:color w:val="0C0C0C"/>
          <w:spacing w:val="16"/>
          <w:w w:val="105"/>
        </w:rPr>
        <w:t xml:space="preserve"> </w:t>
      </w:r>
      <w:r>
        <w:rPr>
          <w:color w:val="0C0C0C"/>
          <w:w w:val="105"/>
        </w:rPr>
        <w:t>de</w:t>
      </w:r>
      <w:r>
        <w:rPr>
          <w:color w:val="0C0C0C"/>
          <w:spacing w:val="-10"/>
          <w:w w:val="105"/>
        </w:rPr>
        <w:t xml:space="preserve"> </w:t>
      </w:r>
      <w:r>
        <w:rPr>
          <w:color w:val="0C0C0C"/>
          <w:w w:val="105"/>
        </w:rPr>
        <w:t xml:space="preserve">diciembre de </w:t>
      </w:r>
      <w:r>
        <w:rPr>
          <w:rFonts w:ascii="Times New Roman" w:hAnsi="Times New Roman"/>
          <w:color w:val="0C0C0C"/>
          <w:w w:val="105"/>
        </w:rPr>
        <w:t>2024.</w:t>
      </w:r>
    </w:p>
    <w:p w14:paraId="36D08550" w14:textId="77777777" w:rsidR="00DD02F0" w:rsidRDefault="00DD02F0">
      <w:pPr>
        <w:pStyle w:val="Textkrper"/>
        <w:spacing w:before="8"/>
        <w:rPr>
          <w:rFonts w:ascii="Times New Roman"/>
        </w:rPr>
      </w:pPr>
    </w:p>
    <w:p w14:paraId="78971DEF" w14:textId="77777777" w:rsidR="00DD02F0" w:rsidRDefault="00755876">
      <w:pPr>
        <w:pStyle w:val="berschrift1"/>
        <w:tabs>
          <w:tab w:val="left" w:pos="1259"/>
        </w:tabs>
        <w:ind w:left="535"/>
      </w:pPr>
      <w:r>
        <w:rPr>
          <w:color w:val="0C0C0C"/>
          <w:spacing w:val="-5"/>
          <w:w w:val="105"/>
        </w:rPr>
        <w:t>9.2</w:t>
      </w:r>
      <w:r>
        <w:rPr>
          <w:color w:val="0C0C0C"/>
        </w:rPr>
        <w:tab/>
      </w:r>
      <w:r>
        <w:rPr>
          <w:color w:val="0C0C0C"/>
          <w:w w:val="105"/>
        </w:rPr>
        <w:t>Activos</w:t>
      </w:r>
      <w:r>
        <w:rPr>
          <w:color w:val="0C0C0C"/>
          <w:spacing w:val="-3"/>
          <w:w w:val="105"/>
        </w:rPr>
        <w:t xml:space="preserve"> </w:t>
      </w:r>
      <w:r>
        <w:rPr>
          <w:color w:val="0C0C0C"/>
          <w:w w:val="105"/>
        </w:rPr>
        <w:t>financieros</w:t>
      </w:r>
      <w:r>
        <w:rPr>
          <w:color w:val="0C0C0C"/>
          <w:spacing w:val="-6"/>
          <w:w w:val="105"/>
        </w:rPr>
        <w:t xml:space="preserve"> </w:t>
      </w:r>
      <w:r>
        <w:rPr>
          <w:color w:val="0C0C0C"/>
          <w:w w:val="105"/>
        </w:rPr>
        <w:t>a</w:t>
      </w:r>
      <w:r>
        <w:rPr>
          <w:color w:val="0C0C0C"/>
          <w:spacing w:val="-11"/>
          <w:w w:val="105"/>
        </w:rPr>
        <w:t xml:space="preserve"> </w:t>
      </w:r>
      <w:r>
        <w:rPr>
          <w:color w:val="0C0C0C"/>
          <w:w w:val="105"/>
        </w:rPr>
        <w:t>coste</w:t>
      </w:r>
      <w:r>
        <w:rPr>
          <w:color w:val="0C0C0C"/>
          <w:spacing w:val="-12"/>
          <w:w w:val="105"/>
        </w:rPr>
        <w:t xml:space="preserve"> </w:t>
      </w:r>
      <w:r>
        <w:rPr>
          <w:color w:val="0C0C0C"/>
          <w:spacing w:val="-2"/>
          <w:w w:val="105"/>
        </w:rPr>
        <w:t>amortizado</w:t>
      </w:r>
    </w:p>
    <w:p w14:paraId="58644BCA" w14:textId="77777777" w:rsidR="00DD02F0" w:rsidRDefault="00DD02F0">
      <w:pPr>
        <w:pStyle w:val="Textkrper"/>
        <w:spacing w:before="8"/>
        <w:rPr>
          <w:b/>
          <w:sz w:val="13"/>
        </w:rPr>
      </w:pPr>
    </w:p>
    <w:p w14:paraId="1ABC68DD" w14:textId="77777777" w:rsidR="00DD02F0" w:rsidRDefault="00755876">
      <w:pPr>
        <w:pStyle w:val="Textkrper"/>
        <w:spacing w:before="94"/>
        <w:ind w:left="535"/>
      </w:pPr>
      <w:r>
        <w:rPr>
          <w:color w:val="0C0C0C"/>
          <w:w w:val="105"/>
        </w:rPr>
        <w:t>El</w:t>
      </w:r>
      <w:r>
        <w:rPr>
          <w:color w:val="0C0C0C"/>
          <w:spacing w:val="-12"/>
          <w:w w:val="105"/>
        </w:rPr>
        <w:t xml:space="preserve"> </w:t>
      </w:r>
      <w:r>
        <w:rPr>
          <w:color w:val="0C0C0C"/>
          <w:w w:val="105"/>
        </w:rPr>
        <w:t>detalle</w:t>
      </w:r>
      <w:r>
        <w:rPr>
          <w:color w:val="0C0C0C"/>
          <w:spacing w:val="3"/>
          <w:w w:val="105"/>
        </w:rPr>
        <w:t xml:space="preserve"> </w:t>
      </w:r>
      <w:r>
        <w:rPr>
          <w:color w:val="0C0C0C"/>
          <w:w w:val="105"/>
        </w:rPr>
        <w:t>de</w:t>
      </w:r>
      <w:r>
        <w:rPr>
          <w:color w:val="0C0C0C"/>
          <w:spacing w:val="-2"/>
          <w:w w:val="105"/>
        </w:rPr>
        <w:t xml:space="preserve"> </w:t>
      </w:r>
      <w:r>
        <w:rPr>
          <w:color w:val="0C0C0C"/>
          <w:w w:val="105"/>
        </w:rPr>
        <w:t>los</w:t>
      </w:r>
      <w:r>
        <w:rPr>
          <w:color w:val="0C0C0C"/>
          <w:spacing w:val="-7"/>
          <w:w w:val="105"/>
        </w:rPr>
        <w:t xml:space="preserve"> </w:t>
      </w:r>
      <w:r>
        <w:rPr>
          <w:color w:val="0C0C0C"/>
          <w:w w:val="105"/>
        </w:rPr>
        <w:t>activos</w:t>
      </w:r>
      <w:r>
        <w:rPr>
          <w:color w:val="0C0C0C"/>
          <w:spacing w:val="-3"/>
          <w:w w:val="105"/>
        </w:rPr>
        <w:t xml:space="preserve"> </w:t>
      </w:r>
      <w:r>
        <w:rPr>
          <w:color w:val="0C0C0C"/>
          <w:w w:val="105"/>
        </w:rPr>
        <w:t>financieros</w:t>
      </w:r>
      <w:r>
        <w:rPr>
          <w:color w:val="0C0C0C"/>
          <w:spacing w:val="2"/>
          <w:w w:val="105"/>
        </w:rPr>
        <w:t xml:space="preserve"> </w:t>
      </w:r>
      <w:r>
        <w:rPr>
          <w:color w:val="0C0C0C"/>
          <w:w w:val="105"/>
        </w:rPr>
        <w:t>clasificados</w:t>
      </w:r>
      <w:r>
        <w:rPr>
          <w:color w:val="0C0C0C"/>
          <w:spacing w:val="5"/>
          <w:w w:val="105"/>
        </w:rPr>
        <w:t xml:space="preserve"> </w:t>
      </w:r>
      <w:r>
        <w:rPr>
          <w:color w:val="0C0C0C"/>
          <w:w w:val="105"/>
        </w:rPr>
        <w:t>en</w:t>
      </w:r>
      <w:r>
        <w:rPr>
          <w:color w:val="0C0C0C"/>
          <w:spacing w:val="-11"/>
          <w:w w:val="105"/>
        </w:rPr>
        <w:t xml:space="preserve"> </w:t>
      </w:r>
      <w:r>
        <w:rPr>
          <w:color w:val="0C0C0C"/>
          <w:w w:val="105"/>
        </w:rPr>
        <w:t>esta</w:t>
      </w:r>
      <w:r>
        <w:rPr>
          <w:color w:val="0C0C0C"/>
          <w:spacing w:val="-12"/>
          <w:w w:val="105"/>
        </w:rPr>
        <w:t xml:space="preserve"> </w:t>
      </w:r>
      <w:r>
        <w:rPr>
          <w:color w:val="0C0C0C"/>
          <w:w w:val="105"/>
        </w:rPr>
        <w:t>categoría</w:t>
      </w:r>
      <w:r>
        <w:rPr>
          <w:color w:val="0C0C0C"/>
          <w:spacing w:val="4"/>
          <w:w w:val="105"/>
        </w:rPr>
        <w:t xml:space="preserve"> </w:t>
      </w:r>
      <w:r>
        <w:rPr>
          <w:color w:val="0C0C0C"/>
          <w:w w:val="105"/>
        </w:rPr>
        <w:t>al</w:t>
      </w:r>
      <w:r>
        <w:rPr>
          <w:color w:val="0C0C0C"/>
          <w:spacing w:val="-13"/>
          <w:w w:val="105"/>
        </w:rPr>
        <w:t xml:space="preserve"> </w:t>
      </w:r>
      <w:r>
        <w:rPr>
          <w:rFonts w:ascii="Times New Roman" w:hAnsi="Times New Roman"/>
          <w:color w:val="0C0C0C"/>
          <w:w w:val="105"/>
        </w:rPr>
        <w:t>31</w:t>
      </w:r>
      <w:r>
        <w:rPr>
          <w:rFonts w:ascii="Times New Roman" w:hAnsi="Times New Roman"/>
          <w:color w:val="0C0C0C"/>
          <w:spacing w:val="13"/>
          <w:w w:val="105"/>
        </w:rPr>
        <w:t xml:space="preserve"> </w:t>
      </w:r>
      <w:r>
        <w:rPr>
          <w:color w:val="0C0C0C"/>
          <w:w w:val="105"/>
        </w:rPr>
        <w:t>de</w:t>
      </w:r>
      <w:r>
        <w:rPr>
          <w:color w:val="0C0C0C"/>
          <w:spacing w:val="-4"/>
          <w:w w:val="105"/>
        </w:rPr>
        <w:t xml:space="preserve"> </w:t>
      </w:r>
      <w:r>
        <w:rPr>
          <w:color w:val="0C0C0C"/>
          <w:w w:val="105"/>
        </w:rPr>
        <w:t>diciembre</w:t>
      </w:r>
      <w:r>
        <w:rPr>
          <w:color w:val="0C0C0C"/>
          <w:spacing w:val="9"/>
          <w:w w:val="105"/>
        </w:rPr>
        <w:t xml:space="preserve"> </w:t>
      </w:r>
      <w:r>
        <w:rPr>
          <w:color w:val="0C0C0C"/>
          <w:w w:val="105"/>
        </w:rPr>
        <w:t>es</w:t>
      </w:r>
      <w:r>
        <w:rPr>
          <w:color w:val="0C0C0C"/>
          <w:spacing w:val="-13"/>
          <w:w w:val="105"/>
        </w:rPr>
        <w:t xml:space="preserve"> </w:t>
      </w:r>
      <w:r>
        <w:rPr>
          <w:color w:val="0C0C0C"/>
          <w:w w:val="105"/>
        </w:rPr>
        <w:t>el</w:t>
      </w:r>
      <w:r>
        <w:rPr>
          <w:color w:val="0C0C0C"/>
          <w:spacing w:val="-14"/>
          <w:w w:val="105"/>
        </w:rPr>
        <w:t xml:space="preserve"> </w:t>
      </w:r>
      <w:r>
        <w:rPr>
          <w:color w:val="0C0C0C"/>
          <w:spacing w:val="-2"/>
          <w:w w:val="105"/>
        </w:rPr>
        <w:t>siguiente:</w:t>
      </w:r>
    </w:p>
    <w:p w14:paraId="490FB004" w14:textId="77777777" w:rsidR="00DD02F0" w:rsidRDefault="00DD02F0">
      <w:pPr>
        <w:pStyle w:val="Textkrper"/>
        <w:spacing w:before="5"/>
        <w:rPr>
          <w:sz w:val="17"/>
        </w:rPr>
      </w:pPr>
    </w:p>
    <w:tbl>
      <w:tblPr>
        <w:tblStyle w:val="TableNormal"/>
        <w:tblW w:w="0" w:type="auto"/>
        <w:tblInd w:w="437" w:type="dxa"/>
        <w:tblLayout w:type="fixed"/>
        <w:tblLook w:val="01E0" w:firstRow="1" w:lastRow="1" w:firstColumn="1" w:lastColumn="1" w:noHBand="0" w:noVBand="0"/>
      </w:tblPr>
      <w:tblGrid>
        <w:gridCol w:w="5152"/>
        <w:gridCol w:w="3048"/>
        <w:gridCol w:w="1166"/>
      </w:tblGrid>
      <w:tr w:rsidR="00DD02F0" w14:paraId="1F6DE83B" w14:textId="77777777">
        <w:trPr>
          <w:trHeight w:val="171"/>
        </w:trPr>
        <w:tc>
          <w:tcPr>
            <w:tcW w:w="5152" w:type="dxa"/>
            <w:tcBorders>
              <w:top w:val="single" w:sz="6" w:space="0" w:color="000000"/>
              <w:bottom w:val="single" w:sz="4" w:space="0" w:color="000000"/>
            </w:tcBorders>
          </w:tcPr>
          <w:p w14:paraId="79E05919" w14:textId="77777777" w:rsidR="00DD02F0" w:rsidRDefault="00755876">
            <w:pPr>
              <w:pStyle w:val="TableParagraph"/>
              <w:spacing w:before="19" w:line="132" w:lineRule="exact"/>
              <w:ind w:left="212"/>
              <w:rPr>
                <w:rFonts w:ascii="Times New Roman"/>
                <w:sz w:val="13"/>
              </w:rPr>
            </w:pPr>
            <w:r>
              <w:rPr>
                <w:rFonts w:ascii="Times New Roman"/>
                <w:color w:val="0C0C0C"/>
                <w:spacing w:val="-2"/>
                <w:w w:val="135"/>
                <w:sz w:val="13"/>
              </w:rPr>
              <w:t>Euros</w:t>
            </w:r>
          </w:p>
        </w:tc>
        <w:tc>
          <w:tcPr>
            <w:tcW w:w="3048" w:type="dxa"/>
            <w:tcBorders>
              <w:top w:val="single" w:sz="6" w:space="0" w:color="000000"/>
              <w:bottom w:val="single" w:sz="4" w:space="0" w:color="000000"/>
            </w:tcBorders>
          </w:tcPr>
          <w:p w14:paraId="2EC71782" w14:textId="77777777" w:rsidR="00DD02F0" w:rsidRDefault="00755876">
            <w:pPr>
              <w:pStyle w:val="TableParagraph"/>
              <w:spacing w:before="19" w:line="132" w:lineRule="exact"/>
              <w:ind w:right="553"/>
              <w:jc w:val="right"/>
              <w:rPr>
                <w:rFonts w:ascii="Times New Roman"/>
                <w:sz w:val="13"/>
              </w:rPr>
            </w:pPr>
            <w:r>
              <w:rPr>
                <w:rFonts w:ascii="Times New Roman"/>
                <w:color w:val="0C0C0C"/>
                <w:spacing w:val="-4"/>
                <w:w w:val="130"/>
                <w:sz w:val="13"/>
              </w:rPr>
              <w:t>2024</w:t>
            </w:r>
          </w:p>
        </w:tc>
        <w:tc>
          <w:tcPr>
            <w:tcW w:w="1166" w:type="dxa"/>
            <w:tcBorders>
              <w:top w:val="single" w:sz="6" w:space="0" w:color="000000"/>
              <w:bottom w:val="single" w:sz="4" w:space="0" w:color="000000"/>
            </w:tcBorders>
          </w:tcPr>
          <w:p w14:paraId="26DDA0C8" w14:textId="77777777" w:rsidR="00DD02F0" w:rsidRDefault="00755876">
            <w:pPr>
              <w:pStyle w:val="TableParagraph"/>
              <w:spacing w:before="19" w:line="132" w:lineRule="exact"/>
              <w:ind w:left="369"/>
              <w:rPr>
                <w:rFonts w:ascii="Times New Roman"/>
                <w:sz w:val="13"/>
              </w:rPr>
            </w:pPr>
            <w:r>
              <w:rPr>
                <w:rFonts w:ascii="Times New Roman"/>
                <w:color w:val="0C0C0C"/>
                <w:spacing w:val="-4"/>
                <w:w w:val="130"/>
                <w:sz w:val="13"/>
              </w:rPr>
              <w:t>2023</w:t>
            </w:r>
          </w:p>
        </w:tc>
      </w:tr>
      <w:tr w:rsidR="00DD02F0" w14:paraId="06D2EA66" w14:textId="77777777">
        <w:trPr>
          <w:trHeight w:val="355"/>
        </w:trPr>
        <w:tc>
          <w:tcPr>
            <w:tcW w:w="5152" w:type="dxa"/>
            <w:tcBorders>
              <w:top w:val="single" w:sz="4" w:space="0" w:color="000000"/>
            </w:tcBorders>
          </w:tcPr>
          <w:p w14:paraId="5672F586" w14:textId="77777777" w:rsidR="00DD02F0" w:rsidRDefault="00DD02F0">
            <w:pPr>
              <w:pStyle w:val="TableParagraph"/>
              <w:spacing w:before="11"/>
              <w:rPr>
                <w:sz w:val="16"/>
              </w:rPr>
            </w:pPr>
          </w:p>
          <w:p w14:paraId="13420A92" w14:textId="77777777" w:rsidR="00DD02F0" w:rsidRDefault="00755876">
            <w:pPr>
              <w:pStyle w:val="TableParagraph"/>
              <w:spacing w:line="141" w:lineRule="exact"/>
              <w:ind w:left="206"/>
              <w:rPr>
                <w:sz w:val="13"/>
              </w:rPr>
            </w:pPr>
            <w:r>
              <w:rPr>
                <w:color w:val="0C0C0C"/>
                <w:w w:val="115"/>
                <w:sz w:val="13"/>
              </w:rPr>
              <w:t>Activos</w:t>
            </w:r>
            <w:r>
              <w:rPr>
                <w:color w:val="0C0C0C"/>
                <w:spacing w:val="-10"/>
                <w:w w:val="115"/>
                <w:sz w:val="13"/>
              </w:rPr>
              <w:t xml:space="preserve"> </w:t>
            </w:r>
            <w:r>
              <w:rPr>
                <w:color w:val="0C0C0C"/>
                <w:w w:val="115"/>
                <w:sz w:val="13"/>
              </w:rPr>
              <w:t>financieros</w:t>
            </w:r>
            <w:r>
              <w:rPr>
                <w:color w:val="0C0C0C"/>
                <w:spacing w:val="-5"/>
                <w:w w:val="115"/>
                <w:sz w:val="13"/>
              </w:rPr>
              <w:t xml:space="preserve"> </w:t>
            </w:r>
            <w:r>
              <w:rPr>
                <w:color w:val="0C0C0C"/>
                <w:w w:val="115"/>
                <w:sz w:val="13"/>
              </w:rPr>
              <w:t>a</w:t>
            </w:r>
            <w:r>
              <w:rPr>
                <w:color w:val="0C0C0C"/>
                <w:spacing w:val="-6"/>
                <w:w w:val="115"/>
                <w:sz w:val="13"/>
              </w:rPr>
              <w:t xml:space="preserve"> </w:t>
            </w:r>
            <w:r>
              <w:rPr>
                <w:color w:val="0C0C0C"/>
                <w:w w:val="115"/>
                <w:sz w:val="13"/>
              </w:rPr>
              <w:t>largo</w:t>
            </w:r>
            <w:r>
              <w:rPr>
                <w:color w:val="0C0C0C"/>
                <w:spacing w:val="-6"/>
                <w:w w:val="115"/>
                <w:sz w:val="13"/>
              </w:rPr>
              <w:t xml:space="preserve"> </w:t>
            </w:r>
            <w:r>
              <w:rPr>
                <w:color w:val="0C0C0C"/>
                <w:spacing w:val="-2"/>
                <w:w w:val="115"/>
                <w:sz w:val="13"/>
              </w:rPr>
              <w:t>plazo</w:t>
            </w:r>
          </w:p>
        </w:tc>
        <w:tc>
          <w:tcPr>
            <w:tcW w:w="3048" w:type="dxa"/>
            <w:tcBorders>
              <w:top w:val="single" w:sz="4" w:space="0" w:color="000000"/>
            </w:tcBorders>
          </w:tcPr>
          <w:p w14:paraId="679C444D" w14:textId="77777777" w:rsidR="00DD02F0" w:rsidRDefault="00DD02F0">
            <w:pPr>
              <w:pStyle w:val="TableParagraph"/>
              <w:rPr>
                <w:rFonts w:ascii="Times New Roman"/>
                <w:sz w:val="14"/>
              </w:rPr>
            </w:pPr>
          </w:p>
        </w:tc>
        <w:tc>
          <w:tcPr>
            <w:tcW w:w="1166" w:type="dxa"/>
            <w:tcBorders>
              <w:top w:val="single" w:sz="4" w:space="0" w:color="000000"/>
            </w:tcBorders>
          </w:tcPr>
          <w:p w14:paraId="70F51FD4" w14:textId="77777777" w:rsidR="00DD02F0" w:rsidRDefault="00DD02F0">
            <w:pPr>
              <w:pStyle w:val="TableParagraph"/>
              <w:rPr>
                <w:rFonts w:ascii="Times New Roman"/>
                <w:sz w:val="14"/>
              </w:rPr>
            </w:pPr>
          </w:p>
        </w:tc>
      </w:tr>
      <w:tr w:rsidR="00DD02F0" w14:paraId="332A07C3" w14:textId="77777777">
        <w:trPr>
          <w:trHeight w:val="172"/>
        </w:trPr>
        <w:tc>
          <w:tcPr>
            <w:tcW w:w="5152" w:type="dxa"/>
          </w:tcPr>
          <w:p w14:paraId="6477118F" w14:textId="77777777" w:rsidR="00DD02F0" w:rsidRDefault="00755876">
            <w:pPr>
              <w:pStyle w:val="TableParagraph"/>
              <w:spacing w:before="9" w:line="143" w:lineRule="exact"/>
              <w:ind w:left="352"/>
              <w:rPr>
                <w:sz w:val="13"/>
              </w:rPr>
            </w:pPr>
            <w:r>
              <w:rPr>
                <w:color w:val="0C0C0C"/>
                <w:w w:val="115"/>
                <w:sz w:val="13"/>
              </w:rPr>
              <w:t>Créditos</w:t>
            </w:r>
            <w:r>
              <w:rPr>
                <w:color w:val="0C0C0C"/>
                <w:spacing w:val="-6"/>
                <w:w w:val="115"/>
                <w:sz w:val="13"/>
              </w:rPr>
              <w:t xml:space="preserve"> </w:t>
            </w:r>
            <w:r>
              <w:rPr>
                <w:color w:val="0C0C0C"/>
                <w:w w:val="115"/>
                <w:sz w:val="13"/>
              </w:rPr>
              <w:t>a</w:t>
            </w:r>
            <w:r>
              <w:rPr>
                <w:color w:val="0C0C0C"/>
                <w:spacing w:val="-7"/>
                <w:w w:val="115"/>
                <w:sz w:val="13"/>
              </w:rPr>
              <w:t xml:space="preserve"> </w:t>
            </w:r>
            <w:r>
              <w:rPr>
                <w:color w:val="0C0C0C"/>
                <w:w w:val="115"/>
                <w:sz w:val="13"/>
              </w:rPr>
              <w:t>empresas</w:t>
            </w:r>
            <w:r>
              <w:rPr>
                <w:color w:val="0C0C0C"/>
                <w:spacing w:val="-4"/>
                <w:w w:val="115"/>
                <w:sz w:val="13"/>
              </w:rPr>
              <w:t xml:space="preserve"> </w:t>
            </w:r>
            <w:r>
              <w:rPr>
                <w:color w:val="0C0C0C"/>
                <w:w w:val="115"/>
                <w:sz w:val="13"/>
              </w:rPr>
              <w:t>del</w:t>
            </w:r>
            <w:r>
              <w:rPr>
                <w:color w:val="0C0C0C"/>
                <w:spacing w:val="-10"/>
                <w:w w:val="115"/>
                <w:sz w:val="13"/>
              </w:rPr>
              <w:t xml:space="preserve"> </w:t>
            </w:r>
            <w:r>
              <w:rPr>
                <w:color w:val="0C0C0C"/>
                <w:w w:val="115"/>
                <w:sz w:val="13"/>
              </w:rPr>
              <w:t>grupo</w:t>
            </w:r>
            <w:r>
              <w:rPr>
                <w:color w:val="0C0C0C"/>
                <w:spacing w:val="-2"/>
                <w:w w:val="115"/>
                <w:sz w:val="13"/>
              </w:rPr>
              <w:t xml:space="preserve"> </w:t>
            </w:r>
            <w:r>
              <w:rPr>
                <w:color w:val="0C0C0C"/>
                <w:w w:val="115"/>
                <w:sz w:val="13"/>
              </w:rPr>
              <w:t>(Nota</w:t>
            </w:r>
            <w:r>
              <w:rPr>
                <w:color w:val="0C0C0C"/>
                <w:spacing w:val="-10"/>
                <w:w w:val="115"/>
                <w:sz w:val="13"/>
              </w:rPr>
              <w:t xml:space="preserve"> </w:t>
            </w:r>
            <w:r>
              <w:rPr>
                <w:color w:val="0C0C0C"/>
                <w:spacing w:val="-4"/>
                <w:w w:val="115"/>
                <w:sz w:val="13"/>
              </w:rPr>
              <w:t>17.1)</w:t>
            </w:r>
          </w:p>
        </w:tc>
        <w:tc>
          <w:tcPr>
            <w:tcW w:w="3048" w:type="dxa"/>
          </w:tcPr>
          <w:p w14:paraId="46E9983B" w14:textId="77777777" w:rsidR="00DD02F0" w:rsidRDefault="00755876">
            <w:pPr>
              <w:pStyle w:val="TableParagraph"/>
              <w:spacing w:before="5" w:line="147" w:lineRule="exact"/>
              <w:ind w:right="196"/>
              <w:jc w:val="right"/>
              <w:rPr>
                <w:rFonts w:ascii="Times New Roman"/>
                <w:sz w:val="13"/>
              </w:rPr>
            </w:pPr>
            <w:r>
              <w:rPr>
                <w:rFonts w:ascii="Times New Roman"/>
                <w:color w:val="0C0C0C"/>
                <w:spacing w:val="-2"/>
                <w:w w:val="130"/>
                <w:sz w:val="13"/>
              </w:rPr>
              <w:t>1.630.285,62</w:t>
            </w:r>
          </w:p>
        </w:tc>
        <w:tc>
          <w:tcPr>
            <w:tcW w:w="1166" w:type="dxa"/>
          </w:tcPr>
          <w:p w14:paraId="0A81DDE3" w14:textId="77777777" w:rsidR="00DD02F0" w:rsidRDefault="00755876">
            <w:pPr>
              <w:pStyle w:val="TableParagraph"/>
              <w:spacing w:before="5" w:line="147" w:lineRule="exact"/>
              <w:ind w:right="107"/>
              <w:jc w:val="right"/>
              <w:rPr>
                <w:rFonts w:ascii="Times New Roman"/>
                <w:sz w:val="13"/>
              </w:rPr>
            </w:pPr>
            <w:r>
              <w:rPr>
                <w:rFonts w:ascii="Times New Roman"/>
                <w:color w:val="0C0C0C"/>
                <w:spacing w:val="-2"/>
                <w:w w:val="125"/>
                <w:sz w:val="13"/>
              </w:rPr>
              <w:t>975.866,02</w:t>
            </w:r>
          </w:p>
        </w:tc>
      </w:tr>
      <w:tr w:rsidR="00DD02F0" w14:paraId="55CC9908" w14:textId="77777777">
        <w:trPr>
          <w:trHeight w:val="165"/>
        </w:trPr>
        <w:tc>
          <w:tcPr>
            <w:tcW w:w="5152" w:type="dxa"/>
          </w:tcPr>
          <w:p w14:paraId="6E788374" w14:textId="77777777" w:rsidR="00DD02F0" w:rsidRDefault="00755876">
            <w:pPr>
              <w:pStyle w:val="TableParagraph"/>
              <w:spacing w:before="11" w:line="134" w:lineRule="exact"/>
              <w:ind w:left="352"/>
              <w:rPr>
                <w:sz w:val="13"/>
              </w:rPr>
            </w:pPr>
            <w:r>
              <w:rPr>
                <w:color w:val="0C0C0C"/>
                <w:w w:val="115"/>
                <w:sz w:val="13"/>
              </w:rPr>
              <w:t>Créditos</w:t>
            </w:r>
            <w:r>
              <w:rPr>
                <w:color w:val="0C0C0C"/>
                <w:spacing w:val="-6"/>
                <w:w w:val="115"/>
                <w:sz w:val="13"/>
              </w:rPr>
              <w:t xml:space="preserve"> </w:t>
            </w:r>
            <w:r>
              <w:rPr>
                <w:color w:val="0C0C0C"/>
                <w:w w:val="115"/>
                <w:sz w:val="13"/>
              </w:rPr>
              <w:t>a</w:t>
            </w:r>
            <w:r>
              <w:rPr>
                <w:color w:val="0C0C0C"/>
                <w:spacing w:val="-9"/>
                <w:w w:val="115"/>
                <w:sz w:val="13"/>
              </w:rPr>
              <w:t xml:space="preserve"> </w:t>
            </w:r>
            <w:r>
              <w:rPr>
                <w:color w:val="0C0C0C"/>
                <w:spacing w:val="-2"/>
                <w:w w:val="115"/>
                <w:sz w:val="13"/>
              </w:rPr>
              <w:t>terceros</w:t>
            </w:r>
          </w:p>
        </w:tc>
        <w:tc>
          <w:tcPr>
            <w:tcW w:w="3048" w:type="dxa"/>
          </w:tcPr>
          <w:p w14:paraId="2057DB26" w14:textId="77777777" w:rsidR="00DD02F0" w:rsidRDefault="00755876">
            <w:pPr>
              <w:pStyle w:val="TableParagraph"/>
              <w:spacing w:before="8" w:line="138" w:lineRule="exact"/>
              <w:ind w:right="197"/>
              <w:jc w:val="right"/>
              <w:rPr>
                <w:rFonts w:ascii="Times New Roman"/>
                <w:sz w:val="13"/>
              </w:rPr>
            </w:pPr>
            <w:r>
              <w:rPr>
                <w:rFonts w:ascii="Times New Roman"/>
                <w:color w:val="0C0C0C"/>
                <w:spacing w:val="-2"/>
                <w:w w:val="125"/>
                <w:sz w:val="13"/>
              </w:rPr>
              <w:t>553.598,02</w:t>
            </w:r>
          </w:p>
        </w:tc>
        <w:tc>
          <w:tcPr>
            <w:tcW w:w="1166" w:type="dxa"/>
          </w:tcPr>
          <w:p w14:paraId="657F0AC2" w14:textId="77777777" w:rsidR="00DD02F0" w:rsidRDefault="00755876">
            <w:pPr>
              <w:pStyle w:val="TableParagraph"/>
              <w:spacing w:before="8" w:line="138" w:lineRule="exact"/>
              <w:ind w:right="102"/>
              <w:jc w:val="right"/>
              <w:rPr>
                <w:rFonts w:ascii="Times New Roman"/>
                <w:sz w:val="13"/>
              </w:rPr>
            </w:pPr>
            <w:r>
              <w:rPr>
                <w:rFonts w:ascii="Times New Roman"/>
                <w:color w:val="0C0C0C"/>
                <w:spacing w:val="-2"/>
                <w:w w:val="125"/>
                <w:sz w:val="13"/>
              </w:rPr>
              <w:t>712.842,86</w:t>
            </w:r>
          </w:p>
        </w:tc>
      </w:tr>
      <w:tr w:rsidR="00DD02F0" w14:paraId="380F6398" w14:textId="77777777">
        <w:trPr>
          <w:trHeight w:val="163"/>
        </w:trPr>
        <w:tc>
          <w:tcPr>
            <w:tcW w:w="5152" w:type="dxa"/>
            <w:tcBorders>
              <w:bottom w:val="single" w:sz="6" w:space="0" w:color="000000"/>
            </w:tcBorders>
          </w:tcPr>
          <w:p w14:paraId="2517989B" w14:textId="77777777" w:rsidR="00DD02F0" w:rsidRDefault="00755876">
            <w:pPr>
              <w:pStyle w:val="TableParagraph"/>
              <w:spacing w:line="142" w:lineRule="exact"/>
              <w:ind w:left="366"/>
              <w:rPr>
                <w:sz w:val="13"/>
              </w:rPr>
            </w:pPr>
            <w:r>
              <w:rPr>
                <w:color w:val="0C0C0C"/>
                <w:w w:val="115"/>
                <w:sz w:val="13"/>
              </w:rPr>
              <w:t>Fianzas</w:t>
            </w:r>
            <w:r>
              <w:rPr>
                <w:color w:val="0C0C0C"/>
                <w:spacing w:val="-9"/>
                <w:w w:val="115"/>
                <w:sz w:val="13"/>
              </w:rPr>
              <w:t xml:space="preserve"> </w:t>
            </w:r>
            <w:r>
              <w:rPr>
                <w:color w:val="0C0C0C"/>
                <w:w w:val="115"/>
                <w:sz w:val="13"/>
                <w:u w:val="thick" w:color="0C0C0C"/>
              </w:rPr>
              <w:t>entregadas</w:t>
            </w:r>
            <w:r>
              <w:rPr>
                <w:color w:val="0C0C0C"/>
                <w:spacing w:val="-2"/>
                <w:w w:val="115"/>
                <w:sz w:val="13"/>
                <w:u w:val="thick" w:color="0C0C0C"/>
              </w:rPr>
              <w:t xml:space="preserve"> </w:t>
            </w:r>
            <w:r>
              <w:rPr>
                <w:rFonts w:ascii="Times New Roman"/>
                <w:color w:val="0C0C0C"/>
                <w:w w:val="115"/>
                <w:sz w:val="15"/>
                <w:u w:val="thick" w:color="0C0C0C"/>
              </w:rPr>
              <w:t>y</w:t>
            </w:r>
            <w:r>
              <w:rPr>
                <w:rFonts w:ascii="Times New Roman"/>
                <w:color w:val="0C0C0C"/>
                <w:spacing w:val="-9"/>
                <w:w w:val="115"/>
                <w:sz w:val="15"/>
                <w:u w:val="thick" w:color="0C0C0C"/>
              </w:rPr>
              <w:t xml:space="preserve"> </w:t>
            </w:r>
            <w:r>
              <w:rPr>
                <w:color w:val="0C0C0C"/>
                <w:w w:val="115"/>
                <w:sz w:val="13"/>
                <w:u w:val="thick" w:color="0C0C0C"/>
              </w:rPr>
              <w:t>pagos</w:t>
            </w:r>
            <w:r>
              <w:rPr>
                <w:color w:val="0C0C0C"/>
                <w:spacing w:val="-6"/>
                <w:w w:val="115"/>
                <w:sz w:val="13"/>
                <w:u w:val="thick" w:color="0C0C0C"/>
              </w:rPr>
              <w:t xml:space="preserve"> </w:t>
            </w:r>
            <w:r>
              <w:rPr>
                <w:color w:val="0C0C0C"/>
                <w:spacing w:val="-2"/>
                <w:w w:val="115"/>
                <w:sz w:val="13"/>
                <w:u w:val="thick" w:color="0C0C0C"/>
              </w:rPr>
              <w:t>anticipados</w:t>
            </w:r>
          </w:p>
        </w:tc>
        <w:tc>
          <w:tcPr>
            <w:tcW w:w="3048" w:type="dxa"/>
            <w:tcBorders>
              <w:bottom w:val="single" w:sz="6" w:space="0" w:color="000000"/>
            </w:tcBorders>
          </w:tcPr>
          <w:p w14:paraId="15463DD7" w14:textId="77777777" w:rsidR="00DD02F0" w:rsidRDefault="00755876">
            <w:pPr>
              <w:pStyle w:val="TableParagraph"/>
              <w:spacing w:before="12" w:line="130" w:lineRule="exact"/>
              <w:ind w:right="198"/>
              <w:jc w:val="right"/>
              <w:rPr>
                <w:rFonts w:ascii="Times New Roman"/>
                <w:sz w:val="13"/>
              </w:rPr>
            </w:pPr>
            <w:r>
              <w:rPr>
                <w:rFonts w:ascii="Times New Roman"/>
                <w:color w:val="0C0C0C"/>
                <w:spacing w:val="-2"/>
                <w:w w:val="125"/>
                <w:sz w:val="13"/>
              </w:rPr>
              <w:t>38.514,22</w:t>
            </w:r>
          </w:p>
        </w:tc>
        <w:tc>
          <w:tcPr>
            <w:tcW w:w="1166" w:type="dxa"/>
            <w:tcBorders>
              <w:bottom w:val="single" w:sz="6" w:space="0" w:color="000000"/>
            </w:tcBorders>
          </w:tcPr>
          <w:p w14:paraId="42BF182E" w14:textId="77777777" w:rsidR="00DD02F0" w:rsidRDefault="00755876">
            <w:pPr>
              <w:pStyle w:val="TableParagraph"/>
              <w:spacing w:before="12" w:line="130" w:lineRule="exact"/>
              <w:ind w:right="103"/>
              <w:jc w:val="right"/>
              <w:rPr>
                <w:rFonts w:ascii="Times New Roman"/>
                <w:sz w:val="13"/>
              </w:rPr>
            </w:pPr>
            <w:r>
              <w:rPr>
                <w:rFonts w:ascii="Times New Roman"/>
                <w:color w:val="0C0C0C"/>
                <w:spacing w:val="-2"/>
                <w:w w:val="125"/>
                <w:sz w:val="13"/>
              </w:rPr>
              <w:t>38.514,22</w:t>
            </w:r>
          </w:p>
        </w:tc>
      </w:tr>
      <w:tr w:rsidR="00DD02F0" w14:paraId="60D1FA87" w14:textId="77777777">
        <w:trPr>
          <w:trHeight w:val="169"/>
        </w:trPr>
        <w:tc>
          <w:tcPr>
            <w:tcW w:w="5152" w:type="dxa"/>
            <w:tcBorders>
              <w:top w:val="single" w:sz="6" w:space="0" w:color="000000"/>
            </w:tcBorders>
          </w:tcPr>
          <w:p w14:paraId="416C919D" w14:textId="77777777" w:rsidR="00DD02F0" w:rsidRDefault="00DD02F0">
            <w:pPr>
              <w:pStyle w:val="TableParagraph"/>
              <w:rPr>
                <w:rFonts w:ascii="Times New Roman"/>
                <w:sz w:val="10"/>
              </w:rPr>
            </w:pPr>
          </w:p>
        </w:tc>
        <w:tc>
          <w:tcPr>
            <w:tcW w:w="3048" w:type="dxa"/>
            <w:tcBorders>
              <w:top w:val="single" w:sz="6" w:space="0" w:color="000000"/>
            </w:tcBorders>
          </w:tcPr>
          <w:p w14:paraId="7D1B143D" w14:textId="77777777" w:rsidR="00DD02F0" w:rsidRDefault="00755876">
            <w:pPr>
              <w:pStyle w:val="TableParagraph"/>
              <w:spacing w:before="19" w:line="132" w:lineRule="exact"/>
              <w:ind w:right="204"/>
              <w:jc w:val="right"/>
              <w:rPr>
                <w:rFonts w:ascii="Times New Roman"/>
                <w:sz w:val="13"/>
              </w:rPr>
            </w:pPr>
            <w:r>
              <w:rPr>
                <w:rFonts w:ascii="Times New Roman"/>
                <w:color w:val="0C0C0C"/>
                <w:spacing w:val="-2"/>
                <w:w w:val="125"/>
                <w:sz w:val="13"/>
              </w:rPr>
              <w:t>2.222.397,86</w:t>
            </w:r>
          </w:p>
        </w:tc>
        <w:tc>
          <w:tcPr>
            <w:tcW w:w="1166" w:type="dxa"/>
            <w:tcBorders>
              <w:top w:val="single" w:sz="6" w:space="0" w:color="000000"/>
            </w:tcBorders>
          </w:tcPr>
          <w:p w14:paraId="12E4710F" w14:textId="77777777" w:rsidR="00DD02F0" w:rsidRDefault="00755876">
            <w:pPr>
              <w:pStyle w:val="TableParagraph"/>
              <w:spacing w:before="9" w:line="141" w:lineRule="exact"/>
              <w:ind w:right="107"/>
              <w:jc w:val="right"/>
              <w:rPr>
                <w:rFonts w:ascii="Times New Roman"/>
                <w:sz w:val="13"/>
              </w:rPr>
            </w:pPr>
            <w:r>
              <w:rPr>
                <w:rFonts w:ascii="Times New Roman"/>
                <w:color w:val="0C0C0C"/>
                <w:w w:val="125"/>
                <w:sz w:val="14"/>
              </w:rPr>
              <w:t>l.</w:t>
            </w:r>
            <w:r>
              <w:rPr>
                <w:rFonts w:ascii="Times New Roman"/>
                <w:color w:val="0C0C0C"/>
                <w:spacing w:val="-18"/>
                <w:w w:val="125"/>
                <w:sz w:val="14"/>
              </w:rPr>
              <w:t xml:space="preserve"> </w:t>
            </w:r>
            <w:r>
              <w:rPr>
                <w:rFonts w:ascii="Times New Roman"/>
                <w:color w:val="0C0C0C"/>
                <w:spacing w:val="-2"/>
                <w:w w:val="125"/>
                <w:sz w:val="13"/>
              </w:rPr>
              <w:t>727.223,10</w:t>
            </w:r>
          </w:p>
        </w:tc>
      </w:tr>
    </w:tbl>
    <w:p w14:paraId="72850214" w14:textId="77777777" w:rsidR="00DD02F0" w:rsidRDefault="00755876">
      <w:pPr>
        <w:spacing w:before="17"/>
        <w:ind w:left="636"/>
        <w:rPr>
          <w:sz w:val="13"/>
        </w:rPr>
      </w:pPr>
      <w:r>
        <w:rPr>
          <w:color w:val="0C0C0C"/>
          <w:w w:val="115"/>
          <w:sz w:val="13"/>
        </w:rPr>
        <w:t>Activos</w:t>
      </w:r>
      <w:r>
        <w:rPr>
          <w:color w:val="0C0C0C"/>
          <w:spacing w:val="-9"/>
          <w:w w:val="115"/>
          <w:sz w:val="13"/>
        </w:rPr>
        <w:t xml:space="preserve"> </w:t>
      </w:r>
      <w:r>
        <w:rPr>
          <w:color w:val="0C0C0C"/>
          <w:w w:val="115"/>
          <w:sz w:val="13"/>
        </w:rPr>
        <w:t>financieros</w:t>
      </w:r>
      <w:r>
        <w:rPr>
          <w:color w:val="0C0C0C"/>
          <w:spacing w:val="-4"/>
          <w:w w:val="115"/>
          <w:sz w:val="13"/>
        </w:rPr>
        <w:t xml:space="preserve"> </w:t>
      </w:r>
      <w:r>
        <w:rPr>
          <w:color w:val="0C0C0C"/>
          <w:w w:val="115"/>
          <w:sz w:val="13"/>
        </w:rPr>
        <w:t>a</w:t>
      </w:r>
      <w:r>
        <w:rPr>
          <w:color w:val="0C0C0C"/>
          <w:spacing w:val="-6"/>
          <w:w w:val="115"/>
          <w:sz w:val="13"/>
        </w:rPr>
        <w:t xml:space="preserve"> </w:t>
      </w:r>
      <w:r>
        <w:rPr>
          <w:color w:val="0C0C0C"/>
          <w:w w:val="115"/>
          <w:sz w:val="13"/>
        </w:rPr>
        <w:t>corto</w:t>
      </w:r>
      <w:r>
        <w:rPr>
          <w:color w:val="0C0C0C"/>
          <w:spacing w:val="-4"/>
          <w:w w:val="115"/>
          <w:sz w:val="13"/>
        </w:rPr>
        <w:t xml:space="preserve"> </w:t>
      </w:r>
      <w:r>
        <w:rPr>
          <w:color w:val="0C0C0C"/>
          <w:spacing w:val="-2"/>
          <w:w w:val="115"/>
          <w:sz w:val="13"/>
        </w:rPr>
        <w:t>plazo</w:t>
      </w:r>
    </w:p>
    <w:p w14:paraId="73ADAED3" w14:textId="77777777" w:rsidR="00DD02F0" w:rsidRDefault="00DD02F0">
      <w:pPr>
        <w:rPr>
          <w:sz w:val="13"/>
        </w:rPr>
        <w:sectPr w:rsidR="00DD02F0">
          <w:type w:val="continuous"/>
          <w:pgSz w:w="11920" w:h="16830"/>
          <w:pgMar w:top="1240" w:right="900" w:bottom="280" w:left="880" w:header="1137" w:footer="963" w:gutter="0"/>
          <w:cols w:space="720"/>
        </w:sectPr>
      </w:pPr>
    </w:p>
    <w:p w14:paraId="6918D4B4" w14:textId="77777777" w:rsidR="00DD02F0" w:rsidRDefault="00DD02F0">
      <w:pPr>
        <w:pStyle w:val="Textkrper"/>
        <w:rPr>
          <w:sz w:val="20"/>
        </w:rPr>
      </w:pPr>
    </w:p>
    <w:p w14:paraId="78A4E790" w14:textId="77777777" w:rsidR="00DD02F0" w:rsidRDefault="00DD02F0">
      <w:pPr>
        <w:pStyle w:val="Textkrper"/>
        <w:spacing w:before="1"/>
        <w:rPr>
          <w:sz w:val="21"/>
        </w:rPr>
      </w:pPr>
    </w:p>
    <w:tbl>
      <w:tblPr>
        <w:tblStyle w:val="TableNormal"/>
        <w:tblW w:w="0" w:type="auto"/>
        <w:tblInd w:w="526" w:type="dxa"/>
        <w:tblLayout w:type="fixed"/>
        <w:tblLook w:val="01E0" w:firstRow="1" w:lastRow="1" w:firstColumn="1" w:lastColumn="1" w:noHBand="0" w:noVBand="0"/>
      </w:tblPr>
      <w:tblGrid>
        <w:gridCol w:w="6893"/>
        <w:gridCol w:w="1218"/>
        <w:gridCol w:w="1164"/>
      </w:tblGrid>
      <w:tr w:rsidR="00DD02F0" w14:paraId="2358294F" w14:textId="77777777">
        <w:trPr>
          <w:trHeight w:val="168"/>
        </w:trPr>
        <w:tc>
          <w:tcPr>
            <w:tcW w:w="6893" w:type="dxa"/>
          </w:tcPr>
          <w:p w14:paraId="695467E9" w14:textId="77777777" w:rsidR="00DD02F0" w:rsidRDefault="00755876">
            <w:pPr>
              <w:pStyle w:val="TableParagraph"/>
              <w:spacing w:line="149" w:lineRule="exact"/>
              <w:ind w:left="257"/>
              <w:rPr>
                <w:sz w:val="15"/>
              </w:rPr>
            </w:pPr>
            <w:r>
              <w:rPr>
                <w:color w:val="080808"/>
                <w:sz w:val="15"/>
              </w:rPr>
              <w:t>Deudores</w:t>
            </w:r>
            <w:r>
              <w:rPr>
                <w:color w:val="080808"/>
                <w:spacing w:val="1"/>
                <w:sz w:val="15"/>
              </w:rPr>
              <w:t xml:space="preserve"> </w:t>
            </w:r>
            <w:r>
              <w:rPr>
                <w:color w:val="080808"/>
                <w:sz w:val="15"/>
              </w:rPr>
              <w:t>comerciales y</w:t>
            </w:r>
            <w:r>
              <w:rPr>
                <w:color w:val="080808"/>
                <w:spacing w:val="-4"/>
                <w:sz w:val="15"/>
              </w:rPr>
              <w:t xml:space="preserve"> </w:t>
            </w:r>
            <w:r>
              <w:rPr>
                <w:color w:val="080808"/>
                <w:sz w:val="15"/>
              </w:rPr>
              <w:t>otras</w:t>
            </w:r>
            <w:r>
              <w:rPr>
                <w:color w:val="080808"/>
                <w:spacing w:val="-9"/>
                <w:sz w:val="15"/>
              </w:rPr>
              <w:t xml:space="preserve"> </w:t>
            </w:r>
            <w:r>
              <w:rPr>
                <w:color w:val="080808"/>
                <w:sz w:val="15"/>
              </w:rPr>
              <w:t>cuentas</w:t>
            </w:r>
            <w:r>
              <w:rPr>
                <w:color w:val="080808"/>
                <w:spacing w:val="-6"/>
                <w:sz w:val="15"/>
              </w:rPr>
              <w:t xml:space="preserve"> </w:t>
            </w:r>
            <w:r>
              <w:rPr>
                <w:color w:val="080808"/>
                <w:sz w:val="15"/>
              </w:rPr>
              <w:t>a</w:t>
            </w:r>
            <w:r>
              <w:rPr>
                <w:color w:val="080808"/>
                <w:spacing w:val="-10"/>
                <w:sz w:val="15"/>
              </w:rPr>
              <w:t xml:space="preserve"> </w:t>
            </w:r>
            <w:r>
              <w:rPr>
                <w:color w:val="080808"/>
                <w:spacing w:val="-2"/>
                <w:sz w:val="15"/>
              </w:rPr>
              <w:t>cobrar</w:t>
            </w:r>
          </w:p>
        </w:tc>
        <w:tc>
          <w:tcPr>
            <w:tcW w:w="1218" w:type="dxa"/>
          </w:tcPr>
          <w:p w14:paraId="6623455C" w14:textId="77777777" w:rsidR="00DD02F0" w:rsidRDefault="00755876">
            <w:pPr>
              <w:pStyle w:val="TableParagraph"/>
              <w:spacing w:line="149" w:lineRule="exact"/>
              <w:ind w:right="203"/>
              <w:jc w:val="right"/>
              <w:rPr>
                <w:sz w:val="15"/>
              </w:rPr>
            </w:pPr>
            <w:r>
              <w:rPr>
                <w:color w:val="080808"/>
                <w:spacing w:val="-2"/>
                <w:sz w:val="15"/>
              </w:rPr>
              <w:t>4.809.647,44</w:t>
            </w:r>
          </w:p>
        </w:tc>
        <w:tc>
          <w:tcPr>
            <w:tcW w:w="1164" w:type="dxa"/>
          </w:tcPr>
          <w:p w14:paraId="7228D3F4" w14:textId="77777777" w:rsidR="00DD02F0" w:rsidRDefault="00755876">
            <w:pPr>
              <w:pStyle w:val="TableParagraph"/>
              <w:spacing w:line="149" w:lineRule="exact"/>
              <w:ind w:right="90"/>
              <w:jc w:val="right"/>
              <w:rPr>
                <w:sz w:val="15"/>
              </w:rPr>
            </w:pPr>
            <w:r>
              <w:rPr>
                <w:color w:val="080808"/>
                <w:spacing w:val="-2"/>
                <w:sz w:val="15"/>
              </w:rPr>
              <w:t>7.074.051</w:t>
            </w:r>
            <w:r>
              <w:rPr>
                <w:color w:val="232121"/>
                <w:spacing w:val="-2"/>
                <w:sz w:val="15"/>
              </w:rPr>
              <w:t>,</w:t>
            </w:r>
            <w:r>
              <w:rPr>
                <w:color w:val="080808"/>
                <w:spacing w:val="-2"/>
                <w:sz w:val="15"/>
              </w:rPr>
              <w:t>22</w:t>
            </w:r>
          </w:p>
        </w:tc>
      </w:tr>
      <w:tr w:rsidR="00DD02F0" w14:paraId="1E3AE8A9" w14:textId="77777777">
        <w:trPr>
          <w:trHeight w:val="172"/>
        </w:trPr>
        <w:tc>
          <w:tcPr>
            <w:tcW w:w="6893" w:type="dxa"/>
          </w:tcPr>
          <w:p w14:paraId="0835844F" w14:textId="77777777" w:rsidR="00DD02F0" w:rsidRDefault="00755876">
            <w:pPr>
              <w:pStyle w:val="TableParagraph"/>
              <w:spacing w:line="152" w:lineRule="exact"/>
              <w:ind w:left="261"/>
              <w:rPr>
                <w:sz w:val="15"/>
              </w:rPr>
            </w:pPr>
            <w:r>
              <w:rPr>
                <w:color w:val="080808"/>
                <w:sz w:val="15"/>
              </w:rPr>
              <w:t>Créditos</w:t>
            </w:r>
            <w:r>
              <w:rPr>
                <w:color w:val="080808"/>
                <w:spacing w:val="-11"/>
                <w:sz w:val="15"/>
              </w:rPr>
              <w:t xml:space="preserve"> </w:t>
            </w:r>
            <w:r>
              <w:rPr>
                <w:color w:val="080808"/>
                <w:sz w:val="15"/>
              </w:rPr>
              <w:t>a</w:t>
            </w:r>
            <w:r>
              <w:rPr>
                <w:color w:val="080808"/>
                <w:spacing w:val="-10"/>
                <w:sz w:val="15"/>
              </w:rPr>
              <w:t xml:space="preserve"> </w:t>
            </w:r>
            <w:r>
              <w:rPr>
                <w:color w:val="080808"/>
                <w:sz w:val="15"/>
              </w:rPr>
              <w:t>empresas</w:t>
            </w:r>
            <w:r>
              <w:rPr>
                <w:color w:val="080808"/>
                <w:spacing w:val="-6"/>
                <w:sz w:val="15"/>
              </w:rPr>
              <w:t xml:space="preserve"> </w:t>
            </w:r>
            <w:r>
              <w:rPr>
                <w:color w:val="080808"/>
                <w:sz w:val="15"/>
              </w:rPr>
              <w:t>del</w:t>
            </w:r>
            <w:r>
              <w:rPr>
                <w:color w:val="080808"/>
                <w:spacing w:val="-10"/>
                <w:sz w:val="15"/>
              </w:rPr>
              <w:t xml:space="preserve"> </w:t>
            </w:r>
            <w:r>
              <w:rPr>
                <w:color w:val="080808"/>
                <w:sz w:val="15"/>
              </w:rPr>
              <w:t>grupo</w:t>
            </w:r>
            <w:r>
              <w:rPr>
                <w:color w:val="080808"/>
                <w:spacing w:val="-1"/>
                <w:sz w:val="15"/>
              </w:rPr>
              <w:t xml:space="preserve"> </w:t>
            </w:r>
            <w:r>
              <w:rPr>
                <w:color w:val="080808"/>
                <w:sz w:val="15"/>
              </w:rPr>
              <w:t>(Nota</w:t>
            </w:r>
            <w:r>
              <w:rPr>
                <w:color w:val="080808"/>
                <w:spacing w:val="-11"/>
                <w:sz w:val="15"/>
              </w:rPr>
              <w:t xml:space="preserve"> </w:t>
            </w:r>
            <w:r>
              <w:rPr>
                <w:color w:val="080808"/>
                <w:spacing w:val="-2"/>
                <w:sz w:val="15"/>
              </w:rPr>
              <w:t>17.1)</w:t>
            </w:r>
          </w:p>
        </w:tc>
        <w:tc>
          <w:tcPr>
            <w:tcW w:w="1218" w:type="dxa"/>
          </w:tcPr>
          <w:p w14:paraId="08217E8E" w14:textId="77777777" w:rsidR="00DD02F0" w:rsidRDefault="00755876">
            <w:pPr>
              <w:pStyle w:val="TableParagraph"/>
              <w:spacing w:line="152" w:lineRule="exact"/>
              <w:ind w:right="206"/>
              <w:jc w:val="right"/>
              <w:rPr>
                <w:sz w:val="15"/>
              </w:rPr>
            </w:pPr>
            <w:r>
              <w:rPr>
                <w:color w:val="080808"/>
                <w:spacing w:val="-2"/>
                <w:sz w:val="15"/>
              </w:rPr>
              <w:t>296.300,94</w:t>
            </w:r>
          </w:p>
        </w:tc>
        <w:tc>
          <w:tcPr>
            <w:tcW w:w="1164" w:type="dxa"/>
          </w:tcPr>
          <w:p w14:paraId="0800B560" w14:textId="77777777" w:rsidR="00DD02F0" w:rsidRDefault="00755876">
            <w:pPr>
              <w:pStyle w:val="TableParagraph"/>
              <w:spacing w:line="152" w:lineRule="exact"/>
              <w:ind w:right="109"/>
              <w:jc w:val="right"/>
              <w:rPr>
                <w:sz w:val="15"/>
              </w:rPr>
            </w:pPr>
            <w:r>
              <w:rPr>
                <w:color w:val="080808"/>
                <w:spacing w:val="-2"/>
                <w:sz w:val="15"/>
              </w:rPr>
              <w:t>233.719,22</w:t>
            </w:r>
          </w:p>
        </w:tc>
      </w:tr>
      <w:tr w:rsidR="00DD02F0" w14:paraId="7E65AB7C" w14:textId="77777777">
        <w:trPr>
          <w:trHeight w:val="172"/>
        </w:trPr>
        <w:tc>
          <w:tcPr>
            <w:tcW w:w="6893" w:type="dxa"/>
          </w:tcPr>
          <w:p w14:paraId="54FC6B7E" w14:textId="77777777" w:rsidR="00DD02F0" w:rsidRDefault="00755876">
            <w:pPr>
              <w:pStyle w:val="TableParagraph"/>
              <w:spacing w:line="152" w:lineRule="exact"/>
              <w:ind w:left="261"/>
              <w:rPr>
                <w:sz w:val="15"/>
              </w:rPr>
            </w:pPr>
            <w:r>
              <w:rPr>
                <w:color w:val="080808"/>
                <w:sz w:val="15"/>
              </w:rPr>
              <w:t>Cuenta</w:t>
            </w:r>
            <w:r>
              <w:rPr>
                <w:color w:val="080808"/>
                <w:spacing w:val="-11"/>
                <w:sz w:val="15"/>
              </w:rPr>
              <w:t xml:space="preserve"> </w:t>
            </w:r>
            <w:r>
              <w:rPr>
                <w:color w:val="080808"/>
                <w:sz w:val="15"/>
              </w:rPr>
              <w:t>corriente</w:t>
            </w:r>
            <w:r>
              <w:rPr>
                <w:color w:val="080808"/>
                <w:spacing w:val="-5"/>
                <w:sz w:val="15"/>
              </w:rPr>
              <w:t xml:space="preserve"> </w:t>
            </w:r>
            <w:r>
              <w:rPr>
                <w:color w:val="080808"/>
                <w:sz w:val="15"/>
              </w:rPr>
              <w:t>con</w:t>
            </w:r>
            <w:r>
              <w:rPr>
                <w:color w:val="080808"/>
                <w:spacing w:val="-8"/>
                <w:sz w:val="15"/>
              </w:rPr>
              <w:t xml:space="preserve"> </w:t>
            </w:r>
            <w:r>
              <w:rPr>
                <w:color w:val="080808"/>
                <w:sz w:val="15"/>
              </w:rPr>
              <w:t>empresas</w:t>
            </w:r>
            <w:r>
              <w:rPr>
                <w:color w:val="080808"/>
                <w:spacing w:val="-7"/>
                <w:sz w:val="15"/>
              </w:rPr>
              <w:t xml:space="preserve"> </w:t>
            </w:r>
            <w:r>
              <w:rPr>
                <w:color w:val="080808"/>
                <w:sz w:val="15"/>
              </w:rPr>
              <w:t>del</w:t>
            </w:r>
            <w:r>
              <w:rPr>
                <w:color w:val="080808"/>
                <w:spacing w:val="-9"/>
                <w:sz w:val="15"/>
              </w:rPr>
              <w:t xml:space="preserve"> </w:t>
            </w:r>
            <w:r>
              <w:rPr>
                <w:color w:val="080808"/>
                <w:sz w:val="15"/>
              </w:rPr>
              <w:t>grupo</w:t>
            </w:r>
            <w:r>
              <w:rPr>
                <w:color w:val="080808"/>
                <w:spacing w:val="-6"/>
                <w:sz w:val="15"/>
              </w:rPr>
              <w:t xml:space="preserve"> </w:t>
            </w:r>
            <w:r>
              <w:rPr>
                <w:color w:val="080808"/>
                <w:sz w:val="15"/>
              </w:rPr>
              <w:t>y</w:t>
            </w:r>
            <w:r>
              <w:rPr>
                <w:color w:val="080808"/>
                <w:spacing w:val="-8"/>
                <w:sz w:val="15"/>
              </w:rPr>
              <w:t xml:space="preserve"> </w:t>
            </w:r>
            <w:r>
              <w:rPr>
                <w:color w:val="080808"/>
                <w:sz w:val="15"/>
              </w:rPr>
              <w:t>asociadas</w:t>
            </w:r>
            <w:r>
              <w:rPr>
                <w:color w:val="080808"/>
                <w:spacing w:val="-5"/>
                <w:sz w:val="15"/>
              </w:rPr>
              <w:t xml:space="preserve"> </w:t>
            </w:r>
            <w:r>
              <w:rPr>
                <w:color w:val="080808"/>
                <w:sz w:val="15"/>
              </w:rPr>
              <w:t>(Nota</w:t>
            </w:r>
            <w:r>
              <w:rPr>
                <w:color w:val="080808"/>
                <w:spacing w:val="-10"/>
                <w:sz w:val="15"/>
              </w:rPr>
              <w:t xml:space="preserve"> </w:t>
            </w:r>
            <w:r>
              <w:rPr>
                <w:color w:val="080808"/>
                <w:spacing w:val="-2"/>
                <w:sz w:val="15"/>
              </w:rPr>
              <w:t>17.1)</w:t>
            </w:r>
          </w:p>
        </w:tc>
        <w:tc>
          <w:tcPr>
            <w:tcW w:w="1218" w:type="dxa"/>
          </w:tcPr>
          <w:p w14:paraId="72B4A147" w14:textId="77777777" w:rsidR="00DD02F0" w:rsidRDefault="00755876">
            <w:pPr>
              <w:pStyle w:val="TableParagraph"/>
              <w:spacing w:line="152" w:lineRule="exact"/>
              <w:ind w:right="186"/>
              <w:jc w:val="right"/>
              <w:rPr>
                <w:sz w:val="15"/>
              </w:rPr>
            </w:pPr>
            <w:r>
              <w:rPr>
                <w:color w:val="080808"/>
                <w:spacing w:val="-2"/>
                <w:sz w:val="15"/>
              </w:rPr>
              <w:t>382.909</w:t>
            </w:r>
            <w:r>
              <w:rPr>
                <w:color w:val="232121"/>
                <w:spacing w:val="-2"/>
                <w:sz w:val="15"/>
              </w:rPr>
              <w:t>,</w:t>
            </w:r>
            <w:r>
              <w:rPr>
                <w:color w:val="080808"/>
                <w:spacing w:val="-2"/>
                <w:sz w:val="15"/>
              </w:rPr>
              <w:t>02</w:t>
            </w:r>
          </w:p>
        </w:tc>
        <w:tc>
          <w:tcPr>
            <w:tcW w:w="1164" w:type="dxa"/>
          </w:tcPr>
          <w:p w14:paraId="169C1F33" w14:textId="77777777" w:rsidR="00DD02F0" w:rsidRDefault="00755876">
            <w:pPr>
              <w:pStyle w:val="TableParagraph"/>
              <w:spacing w:line="152" w:lineRule="exact"/>
              <w:ind w:right="95"/>
              <w:jc w:val="right"/>
              <w:rPr>
                <w:sz w:val="15"/>
              </w:rPr>
            </w:pPr>
            <w:r>
              <w:rPr>
                <w:color w:val="080808"/>
                <w:spacing w:val="-2"/>
                <w:sz w:val="15"/>
              </w:rPr>
              <w:t>189.106</w:t>
            </w:r>
            <w:r>
              <w:rPr>
                <w:color w:val="232121"/>
                <w:spacing w:val="-2"/>
                <w:sz w:val="15"/>
              </w:rPr>
              <w:t>,</w:t>
            </w:r>
            <w:r>
              <w:rPr>
                <w:color w:val="080808"/>
                <w:spacing w:val="-2"/>
                <w:sz w:val="15"/>
              </w:rPr>
              <w:t>68</w:t>
            </w:r>
          </w:p>
        </w:tc>
      </w:tr>
      <w:tr w:rsidR="00DD02F0" w14:paraId="3A0B2A7A" w14:textId="77777777">
        <w:trPr>
          <w:trHeight w:val="161"/>
        </w:trPr>
        <w:tc>
          <w:tcPr>
            <w:tcW w:w="6893" w:type="dxa"/>
            <w:tcBorders>
              <w:bottom w:val="single" w:sz="6" w:space="0" w:color="000000"/>
            </w:tcBorders>
          </w:tcPr>
          <w:p w14:paraId="1D70AA96" w14:textId="77777777" w:rsidR="00DD02F0" w:rsidRDefault="00755876">
            <w:pPr>
              <w:pStyle w:val="TableParagraph"/>
              <w:spacing w:line="141" w:lineRule="exact"/>
              <w:ind w:left="261"/>
              <w:rPr>
                <w:sz w:val="15"/>
              </w:rPr>
            </w:pPr>
            <w:r>
              <w:rPr>
                <w:color w:val="080808"/>
                <w:sz w:val="15"/>
              </w:rPr>
              <w:t>Créditos</w:t>
            </w:r>
            <w:r>
              <w:rPr>
                <w:color w:val="080808"/>
                <w:spacing w:val="-7"/>
                <w:sz w:val="15"/>
              </w:rPr>
              <w:t xml:space="preserve"> </w:t>
            </w:r>
            <w:r>
              <w:rPr>
                <w:color w:val="080808"/>
                <w:sz w:val="15"/>
              </w:rPr>
              <w:t>a</w:t>
            </w:r>
            <w:r>
              <w:rPr>
                <w:color w:val="080808"/>
                <w:spacing w:val="-10"/>
                <w:sz w:val="15"/>
              </w:rPr>
              <w:t xml:space="preserve"> </w:t>
            </w:r>
            <w:r>
              <w:rPr>
                <w:color w:val="080808"/>
                <w:spacing w:val="-2"/>
                <w:sz w:val="15"/>
              </w:rPr>
              <w:t>tercero</w:t>
            </w:r>
            <w:r>
              <w:rPr>
                <w:color w:val="232121"/>
                <w:spacing w:val="-2"/>
                <w:sz w:val="15"/>
              </w:rPr>
              <w:t>s</w:t>
            </w:r>
          </w:p>
        </w:tc>
        <w:tc>
          <w:tcPr>
            <w:tcW w:w="1218" w:type="dxa"/>
            <w:tcBorders>
              <w:bottom w:val="single" w:sz="6" w:space="0" w:color="000000"/>
            </w:tcBorders>
          </w:tcPr>
          <w:p w14:paraId="064CFDC2" w14:textId="77777777" w:rsidR="00DD02F0" w:rsidRDefault="00755876">
            <w:pPr>
              <w:pStyle w:val="TableParagraph"/>
              <w:spacing w:line="141" w:lineRule="exact"/>
              <w:ind w:right="206"/>
              <w:jc w:val="right"/>
              <w:rPr>
                <w:sz w:val="15"/>
              </w:rPr>
            </w:pPr>
            <w:r>
              <w:rPr>
                <w:color w:val="080808"/>
                <w:spacing w:val="-2"/>
                <w:sz w:val="15"/>
              </w:rPr>
              <w:t>216.451,40</w:t>
            </w:r>
          </w:p>
        </w:tc>
        <w:tc>
          <w:tcPr>
            <w:tcW w:w="1164" w:type="dxa"/>
            <w:tcBorders>
              <w:bottom w:val="single" w:sz="6" w:space="0" w:color="000000"/>
            </w:tcBorders>
          </w:tcPr>
          <w:p w14:paraId="52AFB6F8" w14:textId="77777777" w:rsidR="00DD02F0" w:rsidRDefault="00755876">
            <w:pPr>
              <w:pStyle w:val="TableParagraph"/>
              <w:spacing w:line="141" w:lineRule="exact"/>
              <w:ind w:right="94"/>
              <w:jc w:val="right"/>
              <w:rPr>
                <w:sz w:val="15"/>
              </w:rPr>
            </w:pPr>
            <w:r>
              <w:rPr>
                <w:color w:val="080808"/>
                <w:spacing w:val="-2"/>
                <w:sz w:val="15"/>
              </w:rPr>
              <w:t>228.130</w:t>
            </w:r>
            <w:r>
              <w:rPr>
                <w:color w:val="232121"/>
                <w:spacing w:val="-2"/>
                <w:sz w:val="15"/>
              </w:rPr>
              <w:t>,</w:t>
            </w:r>
            <w:r>
              <w:rPr>
                <w:color w:val="080808"/>
                <w:spacing w:val="-2"/>
                <w:sz w:val="15"/>
              </w:rPr>
              <w:t>54</w:t>
            </w:r>
          </w:p>
        </w:tc>
      </w:tr>
      <w:tr w:rsidR="00DD02F0" w14:paraId="0F1213E3" w14:textId="77777777">
        <w:trPr>
          <w:trHeight w:val="342"/>
        </w:trPr>
        <w:tc>
          <w:tcPr>
            <w:tcW w:w="6893" w:type="dxa"/>
            <w:tcBorders>
              <w:top w:val="single" w:sz="6" w:space="0" w:color="000000"/>
              <w:bottom w:val="single" w:sz="6" w:space="0" w:color="000000"/>
            </w:tcBorders>
          </w:tcPr>
          <w:p w14:paraId="596950C0" w14:textId="77777777" w:rsidR="00DD02F0" w:rsidRDefault="00DD02F0">
            <w:pPr>
              <w:pStyle w:val="TableParagraph"/>
              <w:rPr>
                <w:rFonts w:ascii="Times New Roman"/>
                <w:sz w:val="16"/>
              </w:rPr>
            </w:pPr>
          </w:p>
        </w:tc>
        <w:tc>
          <w:tcPr>
            <w:tcW w:w="1218" w:type="dxa"/>
            <w:tcBorders>
              <w:top w:val="single" w:sz="6" w:space="0" w:color="000000"/>
              <w:bottom w:val="single" w:sz="6" w:space="0" w:color="000000"/>
            </w:tcBorders>
          </w:tcPr>
          <w:p w14:paraId="384BCC10" w14:textId="77777777" w:rsidR="00DD02F0" w:rsidRDefault="00755876">
            <w:pPr>
              <w:pStyle w:val="TableParagraph"/>
              <w:spacing w:before="4"/>
              <w:ind w:right="190"/>
              <w:jc w:val="right"/>
              <w:rPr>
                <w:sz w:val="15"/>
              </w:rPr>
            </w:pPr>
            <w:r>
              <w:rPr>
                <w:color w:val="080808"/>
                <w:spacing w:val="-2"/>
                <w:sz w:val="15"/>
              </w:rPr>
              <w:t>5.705.308</w:t>
            </w:r>
            <w:r>
              <w:rPr>
                <w:color w:val="232121"/>
                <w:spacing w:val="-2"/>
                <w:sz w:val="15"/>
              </w:rPr>
              <w:t>,</w:t>
            </w:r>
            <w:r>
              <w:rPr>
                <w:color w:val="080808"/>
                <w:spacing w:val="-2"/>
                <w:sz w:val="15"/>
              </w:rPr>
              <w:t>80</w:t>
            </w:r>
          </w:p>
        </w:tc>
        <w:tc>
          <w:tcPr>
            <w:tcW w:w="1164" w:type="dxa"/>
            <w:tcBorders>
              <w:top w:val="single" w:sz="6" w:space="0" w:color="000000"/>
              <w:bottom w:val="single" w:sz="6" w:space="0" w:color="000000"/>
            </w:tcBorders>
          </w:tcPr>
          <w:p w14:paraId="4EE05462" w14:textId="77777777" w:rsidR="00DD02F0" w:rsidRDefault="00755876">
            <w:pPr>
              <w:pStyle w:val="TableParagraph"/>
              <w:spacing w:before="4"/>
              <w:ind w:right="94"/>
              <w:jc w:val="right"/>
              <w:rPr>
                <w:sz w:val="15"/>
              </w:rPr>
            </w:pPr>
            <w:r>
              <w:rPr>
                <w:color w:val="080808"/>
                <w:spacing w:val="-2"/>
                <w:sz w:val="15"/>
              </w:rPr>
              <w:t>7.725.007</w:t>
            </w:r>
            <w:r>
              <w:rPr>
                <w:color w:val="232121"/>
                <w:spacing w:val="-2"/>
                <w:sz w:val="15"/>
              </w:rPr>
              <w:t>,</w:t>
            </w:r>
            <w:r>
              <w:rPr>
                <w:color w:val="080808"/>
                <w:spacing w:val="-2"/>
                <w:sz w:val="15"/>
              </w:rPr>
              <w:t>66</w:t>
            </w:r>
          </w:p>
        </w:tc>
      </w:tr>
      <w:tr w:rsidR="00DD02F0" w14:paraId="6A2218AF" w14:textId="77777777">
        <w:trPr>
          <w:trHeight w:val="169"/>
        </w:trPr>
        <w:tc>
          <w:tcPr>
            <w:tcW w:w="6893" w:type="dxa"/>
            <w:tcBorders>
              <w:top w:val="single" w:sz="6" w:space="0" w:color="000000"/>
              <w:bottom w:val="single" w:sz="6" w:space="0" w:color="000000"/>
            </w:tcBorders>
          </w:tcPr>
          <w:p w14:paraId="4391AE9A" w14:textId="77777777" w:rsidR="00DD02F0" w:rsidRDefault="00DD02F0">
            <w:pPr>
              <w:pStyle w:val="TableParagraph"/>
              <w:rPr>
                <w:rFonts w:ascii="Times New Roman"/>
                <w:sz w:val="10"/>
              </w:rPr>
            </w:pPr>
          </w:p>
        </w:tc>
        <w:tc>
          <w:tcPr>
            <w:tcW w:w="1218" w:type="dxa"/>
            <w:tcBorders>
              <w:top w:val="single" w:sz="6" w:space="0" w:color="000000"/>
              <w:bottom w:val="single" w:sz="6" w:space="0" w:color="000000"/>
            </w:tcBorders>
          </w:tcPr>
          <w:p w14:paraId="46E41A32" w14:textId="77777777" w:rsidR="00DD02F0" w:rsidRDefault="00755876">
            <w:pPr>
              <w:pStyle w:val="TableParagraph"/>
              <w:spacing w:before="4" w:line="139" w:lineRule="exact"/>
              <w:ind w:right="206"/>
              <w:jc w:val="right"/>
              <w:rPr>
                <w:rFonts w:ascii="Times New Roman"/>
                <w:sz w:val="15"/>
              </w:rPr>
            </w:pPr>
            <w:r>
              <w:rPr>
                <w:rFonts w:ascii="Times New Roman"/>
                <w:color w:val="080808"/>
                <w:spacing w:val="-2"/>
                <w:w w:val="110"/>
                <w:sz w:val="15"/>
              </w:rPr>
              <w:t>7.927.706,66</w:t>
            </w:r>
          </w:p>
        </w:tc>
        <w:tc>
          <w:tcPr>
            <w:tcW w:w="1164" w:type="dxa"/>
            <w:tcBorders>
              <w:top w:val="single" w:sz="6" w:space="0" w:color="000000"/>
              <w:bottom w:val="single" w:sz="6" w:space="0" w:color="000000"/>
            </w:tcBorders>
          </w:tcPr>
          <w:p w14:paraId="37CDB83F" w14:textId="77777777" w:rsidR="00DD02F0" w:rsidRDefault="00755876">
            <w:pPr>
              <w:pStyle w:val="TableParagraph"/>
              <w:spacing w:before="4" w:line="139" w:lineRule="exact"/>
              <w:ind w:right="110"/>
              <w:jc w:val="right"/>
              <w:rPr>
                <w:rFonts w:ascii="Times New Roman"/>
                <w:sz w:val="15"/>
              </w:rPr>
            </w:pPr>
            <w:r>
              <w:rPr>
                <w:rFonts w:ascii="Times New Roman"/>
                <w:color w:val="080808"/>
                <w:spacing w:val="-2"/>
                <w:w w:val="110"/>
                <w:sz w:val="15"/>
              </w:rPr>
              <w:t>9.452.230,76</w:t>
            </w:r>
          </w:p>
        </w:tc>
      </w:tr>
      <w:tr w:rsidR="00DD02F0" w14:paraId="2E3AC31B" w14:textId="77777777">
        <w:trPr>
          <w:trHeight w:val="350"/>
        </w:trPr>
        <w:tc>
          <w:tcPr>
            <w:tcW w:w="6893" w:type="dxa"/>
            <w:tcBorders>
              <w:top w:val="single" w:sz="6" w:space="0" w:color="000000"/>
            </w:tcBorders>
          </w:tcPr>
          <w:p w14:paraId="3919DC93" w14:textId="77777777" w:rsidR="00DD02F0" w:rsidRDefault="00755876">
            <w:pPr>
              <w:pStyle w:val="TableParagraph"/>
              <w:spacing w:before="15"/>
              <w:ind w:left="9"/>
              <w:rPr>
                <w:i/>
                <w:sz w:val="19"/>
              </w:rPr>
            </w:pPr>
            <w:r>
              <w:rPr>
                <w:i/>
                <w:color w:val="080808"/>
                <w:w w:val="105"/>
                <w:sz w:val="19"/>
                <w:u w:val="thick" w:color="080808"/>
              </w:rPr>
              <w:t>Créditos</w:t>
            </w:r>
            <w:r>
              <w:rPr>
                <w:i/>
                <w:color w:val="080808"/>
                <w:spacing w:val="2"/>
                <w:w w:val="105"/>
                <w:sz w:val="19"/>
                <w:u w:val="thick" w:color="080808"/>
              </w:rPr>
              <w:t xml:space="preserve"> </w:t>
            </w:r>
            <w:r>
              <w:rPr>
                <w:i/>
                <w:color w:val="080808"/>
                <w:w w:val="105"/>
                <w:sz w:val="19"/>
                <w:u w:val="thick" w:color="080808"/>
              </w:rPr>
              <w:t>a</w:t>
            </w:r>
            <w:r>
              <w:rPr>
                <w:i/>
                <w:color w:val="080808"/>
                <w:spacing w:val="-10"/>
                <w:w w:val="105"/>
                <w:sz w:val="19"/>
                <w:u w:val="thick" w:color="080808"/>
              </w:rPr>
              <w:t xml:space="preserve"> </w:t>
            </w:r>
            <w:r>
              <w:rPr>
                <w:i/>
                <w:color w:val="080808"/>
                <w:w w:val="105"/>
                <w:sz w:val="19"/>
                <w:u w:val="thick" w:color="080808"/>
              </w:rPr>
              <w:t>empresas</w:t>
            </w:r>
            <w:r>
              <w:rPr>
                <w:i/>
                <w:color w:val="080808"/>
                <w:spacing w:val="4"/>
                <w:w w:val="105"/>
                <w:sz w:val="19"/>
                <w:u w:val="thick" w:color="080808"/>
              </w:rPr>
              <w:t xml:space="preserve"> </w:t>
            </w:r>
            <w:r>
              <w:rPr>
                <w:i/>
                <w:color w:val="080808"/>
                <w:w w:val="105"/>
                <w:sz w:val="19"/>
                <w:u w:val="thick" w:color="080808"/>
              </w:rPr>
              <w:t>del</w:t>
            </w:r>
            <w:r>
              <w:rPr>
                <w:i/>
                <w:color w:val="080808"/>
                <w:spacing w:val="-2"/>
                <w:w w:val="105"/>
                <w:sz w:val="19"/>
                <w:u w:val="thick" w:color="080808"/>
              </w:rPr>
              <w:t xml:space="preserve"> grupo</w:t>
            </w:r>
          </w:p>
        </w:tc>
        <w:tc>
          <w:tcPr>
            <w:tcW w:w="1218" w:type="dxa"/>
            <w:tcBorders>
              <w:top w:val="single" w:sz="6" w:space="0" w:color="000000"/>
            </w:tcBorders>
          </w:tcPr>
          <w:p w14:paraId="302FB591" w14:textId="77777777" w:rsidR="00DD02F0" w:rsidRDefault="00DD02F0">
            <w:pPr>
              <w:pStyle w:val="TableParagraph"/>
              <w:rPr>
                <w:rFonts w:ascii="Times New Roman"/>
                <w:sz w:val="16"/>
              </w:rPr>
            </w:pPr>
          </w:p>
        </w:tc>
        <w:tc>
          <w:tcPr>
            <w:tcW w:w="1164" w:type="dxa"/>
            <w:tcBorders>
              <w:top w:val="single" w:sz="6" w:space="0" w:color="000000"/>
            </w:tcBorders>
          </w:tcPr>
          <w:p w14:paraId="31553E10" w14:textId="77777777" w:rsidR="00DD02F0" w:rsidRDefault="00DD02F0">
            <w:pPr>
              <w:pStyle w:val="TableParagraph"/>
              <w:rPr>
                <w:rFonts w:ascii="Times New Roman"/>
                <w:sz w:val="16"/>
              </w:rPr>
            </w:pPr>
          </w:p>
        </w:tc>
      </w:tr>
      <w:tr w:rsidR="00DD02F0" w14:paraId="52D9427E" w14:textId="77777777">
        <w:trPr>
          <w:trHeight w:val="334"/>
        </w:trPr>
        <w:tc>
          <w:tcPr>
            <w:tcW w:w="6893" w:type="dxa"/>
          </w:tcPr>
          <w:p w14:paraId="1F5BADBD" w14:textId="77777777" w:rsidR="00DD02F0" w:rsidRDefault="00755876">
            <w:pPr>
              <w:pStyle w:val="TableParagraph"/>
              <w:spacing w:before="116" w:line="199" w:lineRule="exact"/>
              <w:ind w:left="16"/>
              <w:rPr>
                <w:sz w:val="19"/>
              </w:rPr>
            </w:pPr>
            <w:r>
              <w:rPr>
                <w:color w:val="080808"/>
                <w:w w:val="105"/>
                <w:sz w:val="19"/>
              </w:rPr>
              <w:t>El</w:t>
            </w:r>
            <w:r>
              <w:rPr>
                <w:color w:val="080808"/>
                <w:spacing w:val="-14"/>
                <w:w w:val="105"/>
                <w:sz w:val="19"/>
              </w:rPr>
              <w:t xml:space="preserve"> </w:t>
            </w:r>
            <w:r>
              <w:rPr>
                <w:color w:val="080808"/>
                <w:w w:val="105"/>
                <w:sz w:val="19"/>
              </w:rPr>
              <w:t>detalle de</w:t>
            </w:r>
            <w:r>
              <w:rPr>
                <w:color w:val="080808"/>
                <w:spacing w:val="-3"/>
                <w:w w:val="105"/>
                <w:sz w:val="19"/>
              </w:rPr>
              <w:t xml:space="preserve"> </w:t>
            </w:r>
            <w:r>
              <w:rPr>
                <w:color w:val="080808"/>
                <w:w w:val="105"/>
                <w:sz w:val="19"/>
              </w:rPr>
              <w:t>este</w:t>
            </w:r>
            <w:r>
              <w:rPr>
                <w:color w:val="080808"/>
                <w:spacing w:val="-4"/>
                <w:w w:val="105"/>
                <w:sz w:val="19"/>
              </w:rPr>
              <w:t xml:space="preserve"> </w:t>
            </w:r>
            <w:r>
              <w:rPr>
                <w:color w:val="080808"/>
                <w:w w:val="105"/>
                <w:sz w:val="19"/>
              </w:rPr>
              <w:t>epígrafe</w:t>
            </w:r>
            <w:r>
              <w:rPr>
                <w:color w:val="080808"/>
                <w:spacing w:val="3"/>
                <w:w w:val="105"/>
                <w:sz w:val="19"/>
              </w:rPr>
              <w:t xml:space="preserve"> </w:t>
            </w:r>
            <w:r>
              <w:rPr>
                <w:color w:val="080808"/>
                <w:w w:val="105"/>
                <w:sz w:val="19"/>
              </w:rPr>
              <w:t>a</w:t>
            </w:r>
            <w:r>
              <w:rPr>
                <w:color w:val="080808"/>
                <w:spacing w:val="-10"/>
                <w:w w:val="105"/>
                <w:sz w:val="19"/>
              </w:rPr>
              <w:t xml:space="preserve"> </w:t>
            </w:r>
            <w:r>
              <w:rPr>
                <w:color w:val="080808"/>
                <w:w w:val="105"/>
                <w:sz w:val="19"/>
              </w:rPr>
              <w:t>31</w:t>
            </w:r>
            <w:r>
              <w:rPr>
                <w:color w:val="080808"/>
                <w:spacing w:val="-4"/>
                <w:w w:val="105"/>
                <w:sz w:val="19"/>
              </w:rPr>
              <w:t xml:space="preserve"> </w:t>
            </w:r>
            <w:r>
              <w:rPr>
                <w:color w:val="080808"/>
                <w:w w:val="105"/>
                <w:sz w:val="19"/>
              </w:rPr>
              <w:t>de</w:t>
            </w:r>
            <w:r>
              <w:rPr>
                <w:color w:val="080808"/>
                <w:spacing w:val="-6"/>
                <w:w w:val="105"/>
                <w:sz w:val="19"/>
              </w:rPr>
              <w:t xml:space="preserve"> </w:t>
            </w:r>
            <w:r>
              <w:rPr>
                <w:color w:val="080808"/>
                <w:w w:val="105"/>
                <w:sz w:val="19"/>
              </w:rPr>
              <w:t>diciembre</w:t>
            </w:r>
            <w:r>
              <w:rPr>
                <w:color w:val="080808"/>
                <w:spacing w:val="6"/>
                <w:w w:val="105"/>
                <w:sz w:val="19"/>
              </w:rPr>
              <w:t xml:space="preserve"> </w:t>
            </w:r>
            <w:r>
              <w:rPr>
                <w:color w:val="080808"/>
                <w:w w:val="105"/>
                <w:sz w:val="19"/>
              </w:rPr>
              <w:t>por</w:t>
            </w:r>
            <w:r>
              <w:rPr>
                <w:color w:val="080808"/>
                <w:spacing w:val="-8"/>
                <w:w w:val="105"/>
                <w:sz w:val="19"/>
              </w:rPr>
              <w:t xml:space="preserve"> </w:t>
            </w:r>
            <w:r>
              <w:rPr>
                <w:color w:val="080808"/>
                <w:w w:val="105"/>
                <w:sz w:val="19"/>
              </w:rPr>
              <w:t>sociedades</w:t>
            </w:r>
            <w:r>
              <w:rPr>
                <w:color w:val="080808"/>
                <w:spacing w:val="4"/>
                <w:w w:val="105"/>
                <w:sz w:val="19"/>
              </w:rPr>
              <w:t xml:space="preserve"> </w:t>
            </w:r>
            <w:r>
              <w:rPr>
                <w:color w:val="080808"/>
                <w:w w:val="105"/>
                <w:sz w:val="19"/>
              </w:rPr>
              <w:t>es</w:t>
            </w:r>
            <w:r>
              <w:rPr>
                <w:color w:val="080808"/>
                <w:spacing w:val="-14"/>
                <w:w w:val="105"/>
                <w:sz w:val="19"/>
              </w:rPr>
              <w:t xml:space="preserve"> </w:t>
            </w:r>
            <w:r>
              <w:rPr>
                <w:color w:val="080808"/>
                <w:w w:val="105"/>
                <w:sz w:val="19"/>
              </w:rPr>
              <w:t>el</w:t>
            </w:r>
            <w:r>
              <w:rPr>
                <w:color w:val="080808"/>
                <w:spacing w:val="-14"/>
                <w:w w:val="105"/>
                <w:sz w:val="19"/>
              </w:rPr>
              <w:t xml:space="preserve"> </w:t>
            </w:r>
            <w:r>
              <w:rPr>
                <w:color w:val="080808"/>
                <w:spacing w:val="-2"/>
                <w:w w:val="105"/>
                <w:sz w:val="19"/>
              </w:rPr>
              <w:t>siguiente:</w:t>
            </w:r>
          </w:p>
        </w:tc>
        <w:tc>
          <w:tcPr>
            <w:tcW w:w="1218" w:type="dxa"/>
          </w:tcPr>
          <w:p w14:paraId="1B24F7B7" w14:textId="77777777" w:rsidR="00DD02F0" w:rsidRDefault="00DD02F0">
            <w:pPr>
              <w:pStyle w:val="TableParagraph"/>
              <w:rPr>
                <w:rFonts w:ascii="Times New Roman"/>
                <w:sz w:val="16"/>
              </w:rPr>
            </w:pPr>
          </w:p>
        </w:tc>
        <w:tc>
          <w:tcPr>
            <w:tcW w:w="1164" w:type="dxa"/>
          </w:tcPr>
          <w:p w14:paraId="743FE8F7" w14:textId="77777777" w:rsidR="00DD02F0" w:rsidRDefault="00DD02F0">
            <w:pPr>
              <w:pStyle w:val="TableParagraph"/>
              <w:rPr>
                <w:rFonts w:ascii="Times New Roman"/>
                <w:sz w:val="16"/>
              </w:rPr>
            </w:pPr>
          </w:p>
        </w:tc>
      </w:tr>
    </w:tbl>
    <w:p w14:paraId="73D8B1DD" w14:textId="77777777" w:rsidR="00DD02F0" w:rsidRDefault="00755876">
      <w:pPr>
        <w:pStyle w:val="Textkrper"/>
        <w:spacing w:before="6"/>
        <w:rPr>
          <w:sz w:val="18"/>
        </w:rPr>
      </w:pPr>
      <w:r>
        <w:pict w14:anchorId="0D0BD926">
          <v:shape id="docshape59" o:spid="_x0000_s1130" style="position:absolute;margin-left:69.95pt;margin-top:11.85pt;width:459.35pt;height:.1pt;z-index:-15703040;mso-wrap-distance-left:0;mso-wrap-distance-right:0;mso-position-horizontal-relative:page;mso-position-vertical-relative:text" coordorigin="1399,237" coordsize="9187,0" path="m1399,237r9187,e" filled="f" strokeweight=".23686mm">
            <v:path arrowok="t"/>
            <w10:wrap type="topAndBottom" anchorx="page"/>
          </v:shape>
        </w:pict>
      </w:r>
    </w:p>
    <w:p w14:paraId="5B2C602C" w14:textId="77777777" w:rsidR="00DD02F0" w:rsidRDefault="00755876">
      <w:pPr>
        <w:spacing w:before="1"/>
        <w:ind w:left="5115" w:right="3860"/>
        <w:jc w:val="center"/>
        <w:rPr>
          <w:sz w:val="12"/>
        </w:rPr>
      </w:pPr>
      <w:r>
        <w:rPr>
          <w:color w:val="080808"/>
          <w:w w:val="95"/>
          <w:sz w:val="12"/>
        </w:rPr>
        <w:t>l111&gt;orte</w:t>
      </w:r>
      <w:r>
        <w:rPr>
          <w:color w:val="080808"/>
          <w:spacing w:val="1"/>
          <w:sz w:val="12"/>
        </w:rPr>
        <w:t xml:space="preserve"> </w:t>
      </w:r>
      <w:r>
        <w:rPr>
          <w:color w:val="080808"/>
          <w:w w:val="95"/>
          <w:sz w:val="12"/>
        </w:rPr>
        <w:t>pendiente</w:t>
      </w:r>
      <w:r>
        <w:rPr>
          <w:color w:val="080808"/>
          <w:spacing w:val="-1"/>
          <w:sz w:val="12"/>
        </w:rPr>
        <w:t xml:space="preserve"> </w:t>
      </w:r>
      <w:r>
        <w:rPr>
          <w:color w:val="080808"/>
          <w:spacing w:val="-5"/>
          <w:w w:val="95"/>
          <w:sz w:val="12"/>
        </w:rPr>
        <w:t>al</w:t>
      </w:r>
    </w:p>
    <w:p w14:paraId="50725F9C" w14:textId="77777777" w:rsidR="00DD02F0" w:rsidRDefault="00755876">
      <w:pPr>
        <w:tabs>
          <w:tab w:val="left" w:pos="6915"/>
        </w:tabs>
        <w:spacing w:before="1"/>
        <w:ind w:left="5242"/>
        <w:rPr>
          <w:sz w:val="12"/>
        </w:rPr>
      </w:pPr>
      <w:r>
        <w:rPr>
          <w:color w:val="080808"/>
          <w:w w:val="105"/>
          <w:sz w:val="12"/>
        </w:rPr>
        <w:t>31</w:t>
      </w:r>
      <w:r>
        <w:rPr>
          <w:color w:val="080808"/>
          <w:spacing w:val="-11"/>
          <w:w w:val="105"/>
          <w:sz w:val="12"/>
        </w:rPr>
        <w:t xml:space="preserve"> </w:t>
      </w:r>
      <w:r>
        <w:rPr>
          <w:color w:val="080808"/>
          <w:w w:val="105"/>
          <w:sz w:val="12"/>
        </w:rPr>
        <w:t>de</w:t>
      </w:r>
      <w:r>
        <w:rPr>
          <w:color w:val="080808"/>
          <w:spacing w:val="-2"/>
          <w:w w:val="105"/>
          <w:sz w:val="12"/>
        </w:rPr>
        <w:t xml:space="preserve"> diciembre</w:t>
      </w:r>
      <w:r>
        <w:rPr>
          <w:color w:val="080808"/>
          <w:sz w:val="12"/>
        </w:rPr>
        <w:tab/>
      </w:r>
      <w:r>
        <w:rPr>
          <w:color w:val="080808"/>
          <w:spacing w:val="-2"/>
          <w:w w:val="105"/>
          <w:position w:val="-6"/>
          <w:sz w:val="12"/>
        </w:rPr>
        <w:t>Nominal</w:t>
      </w:r>
    </w:p>
    <w:tbl>
      <w:tblPr>
        <w:tblStyle w:val="TableNormal"/>
        <w:tblW w:w="0" w:type="auto"/>
        <w:tblInd w:w="640" w:type="dxa"/>
        <w:tblLayout w:type="fixed"/>
        <w:tblLook w:val="01E0" w:firstRow="1" w:lastRow="1" w:firstColumn="1" w:lastColumn="1" w:noHBand="0" w:noVBand="0"/>
      </w:tblPr>
      <w:tblGrid>
        <w:gridCol w:w="3587"/>
        <w:gridCol w:w="1545"/>
        <w:gridCol w:w="927"/>
        <w:gridCol w:w="996"/>
        <w:gridCol w:w="928"/>
        <w:gridCol w:w="979"/>
      </w:tblGrid>
      <w:tr w:rsidR="00DD02F0" w14:paraId="509E9453" w14:textId="77777777">
        <w:trPr>
          <w:trHeight w:val="134"/>
        </w:trPr>
        <w:tc>
          <w:tcPr>
            <w:tcW w:w="3587" w:type="dxa"/>
            <w:tcBorders>
              <w:bottom w:val="single" w:sz="6" w:space="0" w:color="000000"/>
            </w:tcBorders>
          </w:tcPr>
          <w:p w14:paraId="4ECAC587" w14:textId="77777777" w:rsidR="00DD02F0" w:rsidRDefault="00755876">
            <w:pPr>
              <w:pStyle w:val="TableParagraph"/>
              <w:spacing w:line="104" w:lineRule="exact"/>
              <w:rPr>
                <w:sz w:val="12"/>
              </w:rPr>
            </w:pPr>
            <w:r>
              <w:rPr>
                <w:color w:val="080808"/>
                <w:spacing w:val="-2"/>
                <w:w w:val="105"/>
                <w:sz w:val="12"/>
              </w:rPr>
              <w:t>(Euros)</w:t>
            </w:r>
          </w:p>
        </w:tc>
        <w:tc>
          <w:tcPr>
            <w:tcW w:w="1545" w:type="dxa"/>
            <w:tcBorders>
              <w:top w:val="single" w:sz="2" w:space="0" w:color="000000"/>
              <w:bottom w:val="single" w:sz="6" w:space="0" w:color="000000"/>
            </w:tcBorders>
          </w:tcPr>
          <w:p w14:paraId="5408AE6C" w14:textId="77777777" w:rsidR="00DD02F0" w:rsidRDefault="00755876">
            <w:pPr>
              <w:pStyle w:val="TableParagraph"/>
              <w:spacing w:line="104" w:lineRule="exact"/>
              <w:ind w:left="875"/>
              <w:rPr>
                <w:sz w:val="12"/>
              </w:rPr>
            </w:pPr>
            <w:r>
              <w:rPr>
                <w:color w:val="080808"/>
                <w:spacing w:val="-4"/>
                <w:sz w:val="12"/>
              </w:rPr>
              <w:t>2024</w:t>
            </w:r>
          </w:p>
        </w:tc>
        <w:tc>
          <w:tcPr>
            <w:tcW w:w="927" w:type="dxa"/>
            <w:tcBorders>
              <w:top w:val="single" w:sz="2" w:space="0" w:color="000000"/>
              <w:bottom w:val="single" w:sz="6" w:space="0" w:color="000000"/>
            </w:tcBorders>
          </w:tcPr>
          <w:p w14:paraId="6C185207" w14:textId="77777777" w:rsidR="00DD02F0" w:rsidRDefault="00755876">
            <w:pPr>
              <w:pStyle w:val="TableParagraph"/>
              <w:spacing w:line="104" w:lineRule="exact"/>
              <w:ind w:left="263"/>
              <w:rPr>
                <w:sz w:val="12"/>
              </w:rPr>
            </w:pPr>
            <w:r>
              <w:rPr>
                <w:color w:val="080808"/>
                <w:spacing w:val="-4"/>
                <w:sz w:val="12"/>
              </w:rPr>
              <w:t>2023</w:t>
            </w:r>
          </w:p>
        </w:tc>
        <w:tc>
          <w:tcPr>
            <w:tcW w:w="996" w:type="dxa"/>
            <w:tcBorders>
              <w:bottom w:val="single" w:sz="6" w:space="0" w:color="000000"/>
            </w:tcBorders>
          </w:tcPr>
          <w:p w14:paraId="7C0FCCDA" w14:textId="77777777" w:rsidR="00DD02F0" w:rsidRDefault="00755876">
            <w:pPr>
              <w:pStyle w:val="TableParagraph"/>
              <w:spacing w:line="104" w:lineRule="exact"/>
              <w:ind w:left="160"/>
              <w:rPr>
                <w:sz w:val="12"/>
              </w:rPr>
            </w:pPr>
            <w:r>
              <w:rPr>
                <w:color w:val="080808"/>
                <w:spacing w:val="-2"/>
                <w:w w:val="110"/>
                <w:sz w:val="12"/>
              </w:rPr>
              <w:t>concedido</w:t>
            </w:r>
          </w:p>
        </w:tc>
        <w:tc>
          <w:tcPr>
            <w:tcW w:w="928" w:type="dxa"/>
            <w:tcBorders>
              <w:bottom w:val="single" w:sz="6" w:space="0" w:color="000000"/>
            </w:tcBorders>
          </w:tcPr>
          <w:p w14:paraId="0532C035" w14:textId="77777777" w:rsidR="00DD02F0" w:rsidRDefault="00755876">
            <w:pPr>
              <w:pStyle w:val="TableParagraph"/>
              <w:spacing w:line="104" w:lineRule="exact"/>
              <w:ind w:right="112"/>
              <w:jc w:val="right"/>
              <w:rPr>
                <w:sz w:val="12"/>
              </w:rPr>
            </w:pPr>
            <w:r>
              <w:rPr>
                <w:color w:val="080808"/>
                <w:spacing w:val="-2"/>
                <w:w w:val="105"/>
                <w:sz w:val="12"/>
              </w:rPr>
              <w:t>Vencimiento</w:t>
            </w:r>
          </w:p>
        </w:tc>
        <w:tc>
          <w:tcPr>
            <w:tcW w:w="979" w:type="dxa"/>
            <w:tcBorders>
              <w:bottom w:val="single" w:sz="6" w:space="0" w:color="000000"/>
            </w:tcBorders>
          </w:tcPr>
          <w:p w14:paraId="07047238" w14:textId="77777777" w:rsidR="00DD02F0" w:rsidRDefault="00755876">
            <w:pPr>
              <w:pStyle w:val="TableParagraph"/>
              <w:spacing w:line="104" w:lineRule="exact"/>
              <w:ind w:left="94"/>
              <w:jc w:val="center"/>
              <w:rPr>
                <w:sz w:val="12"/>
              </w:rPr>
            </w:pPr>
            <w:r>
              <w:rPr>
                <w:rFonts w:ascii="Times New Roman" w:hAnsi="Times New Roman"/>
                <w:color w:val="080808"/>
                <w:w w:val="85"/>
                <w:sz w:val="13"/>
              </w:rPr>
              <w:t>TíJ:!O</w:t>
            </w:r>
            <w:r>
              <w:rPr>
                <w:rFonts w:ascii="Times New Roman" w:hAnsi="Times New Roman"/>
                <w:color w:val="080808"/>
                <w:spacing w:val="-4"/>
                <w:sz w:val="13"/>
              </w:rPr>
              <w:t xml:space="preserve"> </w:t>
            </w:r>
            <w:r>
              <w:rPr>
                <w:color w:val="080808"/>
                <w:w w:val="85"/>
                <w:sz w:val="12"/>
              </w:rPr>
              <w:t>de</w:t>
            </w:r>
            <w:r>
              <w:rPr>
                <w:color w:val="080808"/>
                <w:spacing w:val="-4"/>
                <w:w w:val="85"/>
                <w:sz w:val="12"/>
              </w:rPr>
              <w:t xml:space="preserve"> </w:t>
            </w:r>
            <w:r>
              <w:rPr>
                <w:color w:val="080808"/>
                <w:spacing w:val="-2"/>
                <w:w w:val="85"/>
                <w:sz w:val="12"/>
              </w:rPr>
              <w:t>interés</w:t>
            </w:r>
          </w:p>
        </w:tc>
      </w:tr>
      <w:tr w:rsidR="00DD02F0" w14:paraId="5F2DBB73" w14:textId="77777777">
        <w:trPr>
          <w:trHeight w:val="338"/>
        </w:trPr>
        <w:tc>
          <w:tcPr>
            <w:tcW w:w="3587" w:type="dxa"/>
            <w:tcBorders>
              <w:top w:val="single" w:sz="6" w:space="0" w:color="000000"/>
            </w:tcBorders>
          </w:tcPr>
          <w:p w14:paraId="6EAD2704" w14:textId="77777777" w:rsidR="00DD02F0" w:rsidRDefault="00DD02F0">
            <w:pPr>
              <w:pStyle w:val="TableParagraph"/>
              <w:spacing w:before="8"/>
              <w:rPr>
                <w:sz w:val="16"/>
              </w:rPr>
            </w:pPr>
          </w:p>
          <w:p w14:paraId="03BEAFC1" w14:textId="77777777" w:rsidR="00DD02F0" w:rsidRDefault="00755876">
            <w:pPr>
              <w:pStyle w:val="TableParagraph"/>
              <w:spacing w:line="137" w:lineRule="exact"/>
              <w:ind w:left="1"/>
              <w:rPr>
                <w:sz w:val="12"/>
              </w:rPr>
            </w:pPr>
            <w:r>
              <w:rPr>
                <w:color w:val="232121"/>
                <w:sz w:val="12"/>
              </w:rPr>
              <w:t>C</w:t>
            </w:r>
            <w:r>
              <w:rPr>
                <w:color w:val="080808"/>
                <w:sz w:val="12"/>
              </w:rPr>
              <w:t>r</w:t>
            </w:r>
            <w:r>
              <w:rPr>
                <w:color w:val="232121"/>
                <w:sz w:val="12"/>
              </w:rPr>
              <w:t>é</w:t>
            </w:r>
            <w:r>
              <w:rPr>
                <w:color w:val="080808"/>
                <w:sz w:val="12"/>
              </w:rPr>
              <w:t>dit</w:t>
            </w:r>
            <w:r>
              <w:rPr>
                <w:color w:val="232121"/>
                <w:sz w:val="12"/>
              </w:rPr>
              <w:t>os</w:t>
            </w:r>
            <w:r>
              <w:rPr>
                <w:color w:val="232121"/>
                <w:spacing w:val="-5"/>
                <w:sz w:val="12"/>
              </w:rPr>
              <w:t xml:space="preserve"> </w:t>
            </w:r>
            <w:r>
              <w:rPr>
                <w:color w:val="232121"/>
                <w:sz w:val="12"/>
              </w:rPr>
              <w:t>a</w:t>
            </w:r>
            <w:r>
              <w:rPr>
                <w:color w:val="232121"/>
                <w:spacing w:val="-3"/>
                <w:sz w:val="12"/>
              </w:rPr>
              <w:t xml:space="preserve"> </w:t>
            </w:r>
            <w:r>
              <w:rPr>
                <w:color w:val="232121"/>
                <w:sz w:val="12"/>
              </w:rPr>
              <w:t>e</w:t>
            </w:r>
            <w:r>
              <w:rPr>
                <w:color w:val="080808"/>
                <w:sz w:val="12"/>
              </w:rPr>
              <w:t>mpr</w:t>
            </w:r>
            <w:r>
              <w:rPr>
                <w:color w:val="232121"/>
                <w:sz w:val="12"/>
              </w:rPr>
              <w:t>esas</w:t>
            </w:r>
            <w:r>
              <w:rPr>
                <w:color w:val="232121"/>
                <w:spacing w:val="-2"/>
                <w:sz w:val="12"/>
              </w:rPr>
              <w:t xml:space="preserve"> </w:t>
            </w:r>
            <w:r>
              <w:rPr>
                <w:color w:val="080808"/>
                <w:sz w:val="12"/>
              </w:rPr>
              <w:t>d</w:t>
            </w:r>
            <w:r>
              <w:rPr>
                <w:color w:val="232121"/>
                <w:sz w:val="12"/>
              </w:rPr>
              <w:t>e</w:t>
            </w:r>
            <w:r>
              <w:rPr>
                <w:color w:val="080808"/>
                <w:sz w:val="12"/>
              </w:rPr>
              <w:t>l</w:t>
            </w:r>
            <w:r>
              <w:rPr>
                <w:color w:val="080808"/>
                <w:spacing w:val="-10"/>
                <w:sz w:val="12"/>
              </w:rPr>
              <w:t xml:space="preserve"> </w:t>
            </w:r>
            <w:r>
              <w:rPr>
                <w:color w:val="080808"/>
                <w:spacing w:val="-2"/>
                <w:sz w:val="12"/>
              </w:rPr>
              <w:t>grup</w:t>
            </w:r>
            <w:r>
              <w:rPr>
                <w:color w:val="232121"/>
                <w:spacing w:val="-2"/>
                <w:sz w:val="12"/>
              </w:rPr>
              <w:t>o</w:t>
            </w:r>
          </w:p>
        </w:tc>
        <w:tc>
          <w:tcPr>
            <w:tcW w:w="1545" w:type="dxa"/>
            <w:tcBorders>
              <w:top w:val="single" w:sz="6" w:space="0" w:color="000000"/>
            </w:tcBorders>
          </w:tcPr>
          <w:p w14:paraId="456936C9" w14:textId="77777777" w:rsidR="00DD02F0" w:rsidRDefault="00DD02F0">
            <w:pPr>
              <w:pStyle w:val="TableParagraph"/>
              <w:rPr>
                <w:rFonts w:ascii="Times New Roman"/>
                <w:sz w:val="16"/>
              </w:rPr>
            </w:pPr>
          </w:p>
        </w:tc>
        <w:tc>
          <w:tcPr>
            <w:tcW w:w="927" w:type="dxa"/>
            <w:tcBorders>
              <w:top w:val="single" w:sz="6" w:space="0" w:color="000000"/>
            </w:tcBorders>
          </w:tcPr>
          <w:p w14:paraId="70679548" w14:textId="77777777" w:rsidR="00DD02F0" w:rsidRDefault="00DD02F0">
            <w:pPr>
              <w:pStyle w:val="TableParagraph"/>
              <w:rPr>
                <w:rFonts w:ascii="Times New Roman"/>
                <w:sz w:val="16"/>
              </w:rPr>
            </w:pPr>
          </w:p>
        </w:tc>
        <w:tc>
          <w:tcPr>
            <w:tcW w:w="996" w:type="dxa"/>
            <w:tcBorders>
              <w:top w:val="single" w:sz="6" w:space="0" w:color="000000"/>
            </w:tcBorders>
          </w:tcPr>
          <w:p w14:paraId="50D6EA4F" w14:textId="77777777" w:rsidR="00DD02F0" w:rsidRDefault="00DD02F0">
            <w:pPr>
              <w:pStyle w:val="TableParagraph"/>
              <w:rPr>
                <w:rFonts w:ascii="Times New Roman"/>
                <w:sz w:val="16"/>
              </w:rPr>
            </w:pPr>
          </w:p>
        </w:tc>
        <w:tc>
          <w:tcPr>
            <w:tcW w:w="928" w:type="dxa"/>
            <w:tcBorders>
              <w:top w:val="single" w:sz="6" w:space="0" w:color="000000"/>
            </w:tcBorders>
          </w:tcPr>
          <w:p w14:paraId="5FE7BBFA" w14:textId="77777777" w:rsidR="00DD02F0" w:rsidRDefault="00DD02F0">
            <w:pPr>
              <w:pStyle w:val="TableParagraph"/>
              <w:rPr>
                <w:rFonts w:ascii="Times New Roman"/>
                <w:sz w:val="16"/>
              </w:rPr>
            </w:pPr>
          </w:p>
        </w:tc>
        <w:tc>
          <w:tcPr>
            <w:tcW w:w="979" w:type="dxa"/>
            <w:tcBorders>
              <w:top w:val="single" w:sz="6" w:space="0" w:color="000000"/>
            </w:tcBorders>
          </w:tcPr>
          <w:p w14:paraId="58235982" w14:textId="77777777" w:rsidR="00DD02F0" w:rsidRDefault="00DD02F0">
            <w:pPr>
              <w:pStyle w:val="TableParagraph"/>
              <w:rPr>
                <w:rFonts w:ascii="Times New Roman"/>
                <w:sz w:val="16"/>
              </w:rPr>
            </w:pPr>
          </w:p>
        </w:tc>
      </w:tr>
      <w:tr w:rsidR="00DD02F0" w14:paraId="11CC3D9C" w14:textId="77777777">
        <w:trPr>
          <w:trHeight w:val="171"/>
        </w:trPr>
        <w:tc>
          <w:tcPr>
            <w:tcW w:w="3587" w:type="dxa"/>
          </w:tcPr>
          <w:p w14:paraId="787D01D7" w14:textId="77777777" w:rsidR="00DD02F0" w:rsidRDefault="00755876">
            <w:pPr>
              <w:pStyle w:val="TableParagraph"/>
              <w:spacing w:before="13"/>
              <w:ind w:left="162"/>
              <w:rPr>
                <w:sz w:val="12"/>
              </w:rPr>
            </w:pPr>
            <w:r>
              <w:rPr>
                <w:color w:val="080808"/>
                <w:sz w:val="12"/>
              </w:rPr>
              <w:t>Gr</w:t>
            </w:r>
            <w:r>
              <w:rPr>
                <w:color w:val="232121"/>
                <w:sz w:val="12"/>
              </w:rPr>
              <w:t>a</w:t>
            </w:r>
            <w:r>
              <w:rPr>
                <w:color w:val="080808"/>
                <w:sz w:val="12"/>
              </w:rPr>
              <w:t>n</w:t>
            </w:r>
            <w:r>
              <w:rPr>
                <w:color w:val="232121"/>
                <w:sz w:val="12"/>
              </w:rPr>
              <w:t>eros</w:t>
            </w:r>
            <w:r>
              <w:rPr>
                <w:color w:val="232121"/>
                <w:spacing w:val="4"/>
                <w:sz w:val="12"/>
              </w:rPr>
              <w:t xml:space="preserve"> </w:t>
            </w:r>
            <w:r>
              <w:rPr>
                <w:color w:val="080808"/>
                <w:sz w:val="12"/>
              </w:rPr>
              <w:t>d</w:t>
            </w:r>
            <w:r>
              <w:rPr>
                <w:color w:val="232121"/>
                <w:sz w:val="12"/>
              </w:rPr>
              <w:t>e</w:t>
            </w:r>
            <w:r>
              <w:rPr>
                <w:color w:val="232121"/>
                <w:spacing w:val="-2"/>
                <w:sz w:val="12"/>
              </w:rPr>
              <w:t xml:space="preserve"> </w:t>
            </w:r>
            <w:r>
              <w:rPr>
                <w:color w:val="080808"/>
                <w:sz w:val="12"/>
              </w:rPr>
              <w:t>T</w:t>
            </w:r>
            <w:r>
              <w:rPr>
                <w:color w:val="232121"/>
                <w:sz w:val="12"/>
              </w:rPr>
              <w:t>e</w:t>
            </w:r>
            <w:r>
              <w:rPr>
                <w:color w:val="080808"/>
                <w:sz w:val="12"/>
              </w:rPr>
              <w:t>n</w:t>
            </w:r>
            <w:r>
              <w:rPr>
                <w:color w:val="232121"/>
                <w:sz w:val="12"/>
              </w:rPr>
              <w:t>e</w:t>
            </w:r>
            <w:r>
              <w:rPr>
                <w:color w:val="080808"/>
                <w:sz w:val="12"/>
              </w:rPr>
              <w:t>ril</w:t>
            </w:r>
            <w:r>
              <w:rPr>
                <w:color w:val="232121"/>
                <w:sz w:val="12"/>
              </w:rPr>
              <w:t>e,</w:t>
            </w:r>
            <w:r>
              <w:rPr>
                <w:color w:val="232121"/>
                <w:spacing w:val="-10"/>
                <w:sz w:val="12"/>
              </w:rPr>
              <w:t xml:space="preserve"> </w:t>
            </w:r>
            <w:r>
              <w:rPr>
                <w:color w:val="232121"/>
                <w:spacing w:val="-4"/>
                <w:sz w:val="12"/>
              </w:rPr>
              <w:t>S</w:t>
            </w:r>
            <w:r>
              <w:rPr>
                <w:color w:val="080808"/>
                <w:spacing w:val="-4"/>
                <w:sz w:val="12"/>
              </w:rPr>
              <w:t>.L.</w:t>
            </w:r>
          </w:p>
        </w:tc>
        <w:tc>
          <w:tcPr>
            <w:tcW w:w="1545" w:type="dxa"/>
          </w:tcPr>
          <w:p w14:paraId="6EBC97DA" w14:textId="77777777" w:rsidR="00DD02F0" w:rsidRDefault="00DD02F0">
            <w:pPr>
              <w:pStyle w:val="TableParagraph"/>
              <w:rPr>
                <w:rFonts w:ascii="Times New Roman"/>
                <w:sz w:val="10"/>
              </w:rPr>
            </w:pPr>
          </w:p>
        </w:tc>
        <w:tc>
          <w:tcPr>
            <w:tcW w:w="927" w:type="dxa"/>
          </w:tcPr>
          <w:p w14:paraId="541A850C" w14:textId="77777777" w:rsidR="00DD02F0" w:rsidRDefault="00755876">
            <w:pPr>
              <w:pStyle w:val="TableParagraph"/>
              <w:spacing w:line="133" w:lineRule="exact"/>
              <w:ind w:right="157"/>
              <w:jc w:val="right"/>
              <w:rPr>
                <w:sz w:val="12"/>
              </w:rPr>
            </w:pPr>
            <w:r>
              <w:rPr>
                <w:color w:val="080808"/>
                <w:spacing w:val="-2"/>
                <w:sz w:val="12"/>
              </w:rPr>
              <w:t>4</w:t>
            </w:r>
            <w:r>
              <w:rPr>
                <w:color w:val="232121"/>
                <w:spacing w:val="-2"/>
                <w:sz w:val="12"/>
              </w:rPr>
              <w:t>28</w:t>
            </w:r>
            <w:r>
              <w:rPr>
                <w:color w:val="080808"/>
                <w:spacing w:val="-2"/>
                <w:sz w:val="12"/>
              </w:rPr>
              <w:t>.550</w:t>
            </w:r>
            <w:r>
              <w:rPr>
                <w:color w:val="232121"/>
                <w:spacing w:val="-2"/>
                <w:sz w:val="12"/>
              </w:rPr>
              <w:t>,</w:t>
            </w:r>
            <w:r>
              <w:rPr>
                <w:color w:val="080808"/>
                <w:spacing w:val="-2"/>
                <w:sz w:val="12"/>
              </w:rPr>
              <w:t>15</w:t>
            </w:r>
          </w:p>
        </w:tc>
        <w:tc>
          <w:tcPr>
            <w:tcW w:w="996" w:type="dxa"/>
          </w:tcPr>
          <w:p w14:paraId="186F0B22" w14:textId="77777777" w:rsidR="00DD02F0" w:rsidRDefault="00755876">
            <w:pPr>
              <w:pStyle w:val="TableParagraph"/>
              <w:spacing w:before="13"/>
              <w:ind w:right="108"/>
              <w:jc w:val="right"/>
              <w:rPr>
                <w:sz w:val="12"/>
              </w:rPr>
            </w:pPr>
            <w:r>
              <w:rPr>
                <w:color w:val="080808"/>
                <w:spacing w:val="-2"/>
                <w:sz w:val="12"/>
              </w:rPr>
              <w:t>1.000</w:t>
            </w:r>
            <w:r>
              <w:rPr>
                <w:color w:val="232121"/>
                <w:spacing w:val="-2"/>
                <w:sz w:val="12"/>
              </w:rPr>
              <w:t>.</w:t>
            </w:r>
            <w:r>
              <w:rPr>
                <w:color w:val="080808"/>
                <w:spacing w:val="-2"/>
                <w:sz w:val="12"/>
              </w:rPr>
              <w:t>000</w:t>
            </w:r>
            <w:r>
              <w:rPr>
                <w:color w:val="232121"/>
                <w:spacing w:val="-2"/>
                <w:sz w:val="12"/>
              </w:rPr>
              <w:t>,</w:t>
            </w:r>
            <w:r>
              <w:rPr>
                <w:color w:val="080808"/>
                <w:spacing w:val="-2"/>
                <w:sz w:val="12"/>
              </w:rPr>
              <w:t>00</w:t>
            </w:r>
          </w:p>
        </w:tc>
        <w:tc>
          <w:tcPr>
            <w:tcW w:w="928" w:type="dxa"/>
          </w:tcPr>
          <w:p w14:paraId="770ACECC" w14:textId="77777777" w:rsidR="00DD02F0" w:rsidRDefault="00755876">
            <w:pPr>
              <w:pStyle w:val="TableParagraph"/>
              <w:spacing w:before="13"/>
              <w:ind w:right="161"/>
              <w:jc w:val="right"/>
              <w:rPr>
                <w:sz w:val="12"/>
              </w:rPr>
            </w:pPr>
            <w:r>
              <w:rPr>
                <w:color w:val="080808"/>
                <w:spacing w:val="-2"/>
                <w:sz w:val="12"/>
              </w:rPr>
              <w:t>11</w:t>
            </w:r>
            <w:r>
              <w:rPr>
                <w:color w:val="232121"/>
                <w:spacing w:val="-2"/>
                <w:sz w:val="12"/>
              </w:rPr>
              <w:t>/</w:t>
            </w:r>
            <w:r>
              <w:rPr>
                <w:color w:val="080808"/>
                <w:spacing w:val="-2"/>
                <w:sz w:val="12"/>
              </w:rPr>
              <w:t>0</w:t>
            </w:r>
            <w:r>
              <w:rPr>
                <w:color w:val="232121"/>
                <w:spacing w:val="-2"/>
                <w:sz w:val="12"/>
              </w:rPr>
              <w:t>2/2</w:t>
            </w:r>
            <w:r>
              <w:rPr>
                <w:color w:val="080808"/>
                <w:spacing w:val="-2"/>
                <w:sz w:val="12"/>
              </w:rPr>
              <w:t>0</w:t>
            </w:r>
            <w:r>
              <w:rPr>
                <w:color w:val="232121"/>
                <w:spacing w:val="-2"/>
                <w:sz w:val="12"/>
              </w:rPr>
              <w:t>28</w:t>
            </w:r>
          </w:p>
        </w:tc>
        <w:tc>
          <w:tcPr>
            <w:tcW w:w="979" w:type="dxa"/>
          </w:tcPr>
          <w:p w14:paraId="74AC51D5" w14:textId="77777777" w:rsidR="00DD02F0" w:rsidRDefault="00755876">
            <w:pPr>
              <w:pStyle w:val="TableParagraph"/>
              <w:spacing w:before="4" w:line="147" w:lineRule="exact"/>
              <w:ind w:left="114"/>
              <w:jc w:val="center"/>
              <w:rPr>
                <w:sz w:val="12"/>
              </w:rPr>
            </w:pPr>
            <w:r>
              <w:rPr>
                <w:color w:val="080808"/>
                <w:sz w:val="12"/>
              </w:rPr>
              <w:t>Eurib</w:t>
            </w:r>
            <w:r>
              <w:rPr>
                <w:color w:val="232121"/>
                <w:sz w:val="12"/>
              </w:rPr>
              <w:t>o</w:t>
            </w:r>
            <w:r>
              <w:rPr>
                <w:color w:val="080808"/>
                <w:sz w:val="12"/>
              </w:rPr>
              <w:t>r</w:t>
            </w:r>
            <w:r>
              <w:rPr>
                <w:color w:val="080808"/>
                <w:spacing w:val="-3"/>
                <w:sz w:val="12"/>
              </w:rPr>
              <w:t xml:space="preserve"> </w:t>
            </w:r>
            <w:r>
              <w:rPr>
                <w:color w:val="080808"/>
                <w:sz w:val="13"/>
              </w:rPr>
              <w:t>+</w:t>
            </w:r>
            <w:r>
              <w:rPr>
                <w:color w:val="080808"/>
                <w:spacing w:val="-13"/>
                <w:sz w:val="13"/>
              </w:rPr>
              <w:t xml:space="preserve"> </w:t>
            </w:r>
            <w:r>
              <w:rPr>
                <w:color w:val="232121"/>
                <w:spacing w:val="-2"/>
                <w:sz w:val="12"/>
              </w:rPr>
              <w:t>6,25%</w:t>
            </w:r>
          </w:p>
        </w:tc>
      </w:tr>
      <w:tr w:rsidR="00DD02F0" w14:paraId="73930077" w14:textId="77777777">
        <w:trPr>
          <w:trHeight w:val="169"/>
        </w:trPr>
        <w:tc>
          <w:tcPr>
            <w:tcW w:w="3587" w:type="dxa"/>
          </w:tcPr>
          <w:p w14:paraId="63644C6E" w14:textId="77777777" w:rsidR="00DD02F0" w:rsidRDefault="00755876">
            <w:pPr>
              <w:pStyle w:val="TableParagraph"/>
              <w:spacing w:before="12" w:line="137" w:lineRule="exact"/>
              <w:ind w:right="660"/>
              <w:jc w:val="right"/>
              <w:rPr>
                <w:sz w:val="12"/>
              </w:rPr>
            </w:pPr>
            <w:r>
              <w:rPr>
                <w:color w:val="232121"/>
                <w:sz w:val="12"/>
              </w:rPr>
              <w:t>Soc</w:t>
            </w:r>
            <w:r>
              <w:rPr>
                <w:color w:val="080808"/>
                <w:sz w:val="12"/>
              </w:rPr>
              <w:t>i</w:t>
            </w:r>
            <w:r>
              <w:rPr>
                <w:color w:val="232121"/>
                <w:sz w:val="12"/>
              </w:rPr>
              <w:t>e</w:t>
            </w:r>
            <w:r>
              <w:rPr>
                <w:color w:val="080808"/>
                <w:sz w:val="12"/>
              </w:rPr>
              <w:t>d</w:t>
            </w:r>
            <w:r>
              <w:rPr>
                <w:color w:val="232121"/>
                <w:sz w:val="12"/>
              </w:rPr>
              <w:t>a</w:t>
            </w:r>
            <w:r>
              <w:rPr>
                <w:color w:val="080808"/>
                <w:sz w:val="12"/>
              </w:rPr>
              <w:t>d</w:t>
            </w:r>
            <w:r>
              <w:rPr>
                <w:color w:val="080808"/>
                <w:spacing w:val="-9"/>
                <w:sz w:val="12"/>
              </w:rPr>
              <w:t xml:space="preserve"> </w:t>
            </w:r>
            <w:r>
              <w:rPr>
                <w:color w:val="232121"/>
                <w:sz w:val="12"/>
              </w:rPr>
              <w:t>Má</w:t>
            </w:r>
            <w:r>
              <w:rPr>
                <w:color w:val="080808"/>
                <w:sz w:val="12"/>
              </w:rPr>
              <w:t>nti</w:t>
            </w:r>
            <w:r>
              <w:rPr>
                <w:color w:val="232121"/>
                <w:sz w:val="12"/>
              </w:rPr>
              <w:t>ca</w:t>
            </w:r>
            <w:r>
              <w:rPr>
                <w:color w:val="232121"/>
                <w:spacing w:val="9"/>
                <w:sz w:val="12"/>
              </w:rPr>
              <w:t xml:space="preserve"> </w:t>
            </w:r>
            <w:r>
              <w:rPr>
                <w:color w:val="080808"/>
                <w:sz w:val="12"/>
              </w:rPr>
              <w:t>d</w:t>
            </w:r>
            <w:r>
              <w:rPr>
                <w:color w:val="232121"/>
                <w:sz w:val="12"/>
              </w:rPr>
              <w:t>e</w:t>
            </w:r>
            <w:r>
              <w:rPr>
                <w:color w:val="232121"/>
                <w:spacing w:val="3"/>
                <w:sz w:val="12"/>
              </w:rPr>
              <w:t xml:space="preserve"> </w:t>
            </w:r>
            <w:r>
              <w:rPr>
                <w:color w:val="080808"/>
                <w:sz w:val="12"/>
              </w:rPr>
              <w:t>P</w:t>
            </w:r>
            <w:r>
              <w:rPr>
                <w:color w:val="232121"/>
                <w:sz w:val="12"/>
              </w:rPr>
              <w:t>ro</w:t>
            </w:r>
            <w:r>
              <w:rPr>
                <w:color w:val="080808"/>
                <w:sz w:val="12"/>
              </w:rPr>
              <w:t>du</w:t>
            </w:r>
            <w:r>
              <w:rPr>
                <w:color w:val="232121"/>
                <w:sz w:val="12"/>
              </w:rPr>
              <w:t>c</w:t>
            </w:r>
            <w:r>
              <w:rPr>
                <w:color w:val="080808"/>
                <w:sz w:val="12"/>
              </w:rPr>
              <w:t>t</w:t>
            </w:r>
            <w:r>
              <w:rPr>
                <w:color w:val="232121"/>
                <w:sz w:val="12"/>
              </w:rPr>
              <w:t>os</w:t>
            </w:r>
            <w:r>
              <w:rPr>
                <w:color w:val="232121"/>
                <w:spacing w:val="3"/>
                <w:sz w:val="12"/>
              </w:rPr>
              <w:t xml:space="preserve"> </w:t>
            </w:r>
            <w:r>
              <w:rPr>
                <w:color w:val="080808"/>
                <w:sz w:val="12"/>
              </w:rPr>
              <w:t>G</w:t>
            </w:r>
            <w:r>
              <w:rPr>
                <w:color w:val="232121"/>
                <w:sz w:val="12"/>
              </w:rPr>
              <w:t>a</w:t>
            </w:r>
            <w:r>
              <w:rPr>
                <w:color w:val="080808"/>
                <w:sz w:val="12"/>
              </w:rPr>
              <w:t>n</w:t>
            </w:r>
            <w:r>
              <w:rPr>
                <w:color w:val="232121"/>
                <w:sz w:val="12"/>
              </w:rPr>
              <w:t>a</w:t>
            </w:r>
            <w:r>
              <w:rPr>
                <w:color w:val="080808"/>
                <w:sz w:val="12"/>
              </w:rPr>
              <w:t>d</w:t>
            </w:r>
            <w:r>
              <w:rPr>
                <w:color w:val="232121"/>
                <w:sz w:val="12"/>
              </w:rPr>
              <w:t>eros,</w:t>
            </w:r>
            <w:r>
              <w:rPr>
                <w:color w:val="232121"/>
                <w:spacing w:val="3"/>
                <w:sz w:val="12"/>
              </w:rPr>
              <w:t xml:space="preserve"> </w:t>
            </w:r>
            <w:r>
              <w:rPr>
                <w:color w:val="232121"/>
                <w:spacing w:val="-2"/>
                <w:sz w:val="12"/>
              </w:rPr>
              <w:t>S</w:t>
            </w:r>
            <w:r>
              <w:rPr>
                <w:color w:val="080808"/>
                <w:spacing w:val="-2"/>
                <w:sz w:val="12"/>
              </w:rPr>
              <w:t>.L.U.</w:t>
            </w:r>
          </w:p>
        </w:tc>
        <w:tc>
          <w:tcPr>
            <w:tcW w:w="1545" w:type="dxa"/>
          </w:tcPr>
          <w:p w14:paraId="19D51219" w14:textId="77777777" w:rsidR="00DD02F0" w:rsidRDefault="00DD02F0">
            <w:pPr>
              <w:pStyle w:val="TableParagraph"/>
              <w:rPr>
                <w:rFonts w:ascii="Times New Roman"/>
                <w:sz w:val="10"/>
              </w:rPr>
            </w:pPr>
          </w:p>
        </w:tc>
        <w:tc>
          <w:tcPr>
            <w:tcW w:w="927" w:type="dxa"/>
          </w:tcPr>
          <w:p w14:paraId="1E23FF68" w14:textId="77777777" w:rsidR="00DD02F0" w:rsidRDefault="00755876">
            <w:pPr>
              <w:pStyle w:val="TableParagraph"/>
              <w:spacing w:line="132" w:lineRule="exact"/>
              <w:ind w:right="157"/>
              <w:jc w:val="right"/>
              <w:rPr>
                <w:sz w:val="12"/>
              </w:rPr>
            </w:pPr>
            <w:r>
              <w:rPr>
                <w:color w:val="232121"/>
                <w:spacing w:val="-2"/>
                <w:sz w:val="12"/>
              </w:rPr>
              <w:t>98</w:t>
            </w:r>
            <w:r>
              <w:rPr>
                <w:color w:val="080808"/>
                <w:spacing w:val="-2"/>
                <w:sz w:val="12"/>
              </w:rPr>
              <w:t>.7</w:t>
            </w:r>
            <w:r>
              <w:rPr>
                <w:color w:val="232121"/>
                <w:spacing w:val="-2"/>
                <w:sz w:val="12"/>
              </w:rPr>
              <w:t>83,88</w:t>
            </w:r>
          </w:p>
        </w:tc>
        <w:tc>
          <w:tcPr>
            <w:tcW w:w="996" w:type="dxa"/>
          </w:tcPr>
          <w:p w14:paraId="660A06B4" w14:textId="77777777" w:rsidR="00DD02F0" w:rsidRDefault="00755876">
            <w:pPr>
              <w:pStyle w:val="TableParagraph"/>
              <w:spacing w:before="12" w:line="137" w:lineRule="exact"/>
              <w:ind w:right="108"/>
              <w:jc w:val="right"/>
              <w:rPr>
                <w:sz w:val="12"/>
              </w:rPr>
            </w:pPr>
            <w:r>
              <w:rPr>
                <w:color w:val="080808"/>
                <w:spacing w:val="-2"/>
                <w:sz w:val="12"/>
              </w:rPr>
              <w:t>540.</w:t>
            </w:r>
            <w:r>
              <w:rPr>
                <w:color w:val="232121"/>
                <w:spacing w:val="-2"/>
                <w:sz w:val="12"/>
              </w:rPr>
              <w:t>32</w:t>
            </w:r>
            <w:r>
              <w:rPr>
                <w:color w:val="080808"/>
                <w:spacing w:val="-2"/>
                <w:sz w:val="12"/>
              </w:rPr>
              <w:t>0</w:t>
            </w:r>
            <w:r>
              <w:rPr>
                <w:color w:val="232121"/>
                <w:spacing w:val="-2"/>
                <w:sz w:val="12"/>
              </w:rPr>
              <w:t>,9</w:t>
            </w:r>
            <w:r>
              <w:rPr>
                <w:color w:val="080808"/>
                <w:spacing w:val="-2"/>
                <w:sz w:val="12"/>
              </w:rPr>
              <w:t>4</w:t>
            </w:r>
          </w:p>
        </w:tc>
        <w:tc>
          <w:tcPr>
            <w:tcW w:w="928" w:type="dxa"/>
          </w:tcPr>
          <w:p w14:paraId="29B02400" w14:textId="77777777" w:rsidR="00DD02F0" w:rsidRDefault="00755876">
            <w:pPr>
              <w:pStyle w:val="TableParagraph"/>
              <w:spacing w:before="12" w:line="137" w:lineRule="exact"/>
              <w:ind w:right="162"/>
              <w:jc w:val="right"/>
              <w:rPr>
                <w:sz w:val="12"/>
              </w:rPr>
            </w:pPr>
            <w:r>
              <w:rPr>
                <w:color w:val="232121"/>
                <w:spacing w:val="-2"/>
                <w:sz w:val="12"/>
              </w:rPr>
              <w:t>3</w:t>
            </w:r>
            <w:r>
              <w:rPr>
                <w:color w:val="080808"/>
                <w:spacing w:val="-2"/>
                <w:sz w:val="12"/>
              </w:rPr>
              <w:t>0</w:t>
            </w:r>
            <w:r>
              <w:rPr>
                <w:color w:val="232121"/>
                <w:spacing w:val="-2"/>
                <w:sz w:val="12"/>
              </w:rPr>
              <w:t>/</w:t>
            </w:r>
            <w:r>
              <w:rPr>
                <w:color w:val="080808"/>
                <w:spacing w:val="-2"/>
                <w:sz w:val="12"/>
              </w:rPr>
              <w:t>04</w:t>
            </w:r>
            <w:r>
              <w:rPr>
                <w:color w:val="232121"/>
                <w:spacing w:val="-2"/>
                <w:sz w:val="12"/>
              </w:rPr>
              <w:t>/2</w:t>
            </w:r>
            <w:r>
              <w:rPr>
                <w:color w:val="080808"/>
                <w:spacing w:val="-2"/>
                <w:sz w:val="12"/>
              </w:rPr>
              <w:t>0</w:t>
            </w:r>
            <w:r>
              <w:rPr>
                <w:color w:val="232121"/>
                <w:spacing w:val="-2"/>
                <w:sz w:val="12"/>
              </w:rPr>
              <w:t>2</w:t>
            </w:r>
            <w:r>
              <w:rPr>
                <w:color w:val="080808"/>
                <w:spacing w:val="-2"/>
                <w:sz w:val="12"/>
              </w:rPr>
              <w:t>5</w:t>
            </w:r>
          </w:p>
        </w:tc>
        <w:tc>
          <w:tcPr>
            <w:tcW w:w="979" w:type="dxa"/>
          </w:tcPr>
          <w:p w14:paraId="6561CA19" w14:textId="77777777" w:rsidR="00DD02F0" w:rsidRDefault="00755876">
            <w:pPr>
              <w:pStyle w:val="TableParagraph"/>
              <w:spacing w:before="12" w:line="137" w:lineRule="exact"/>
              <w:ind w:left="114"/>
              <w:jc w:val="center"/>
              <w:rPr>
                <w:sz w:val="12"/>
              </w:rPr>
            </w:pPr>
            <w:r>
              <w:rPr>
                <w:color w:val="232121"/>
                <w:spacing w:val="-2"/>
                <w:sz w:val="12"/>
              </w:rPr>
              <w:t>7</w:t>
            </w:r>
            <w:r>
              <w:rPr>
                <w:color w:val="080808"/>
                <w:spacing w:val="-2"/>
                <w:sz w:val="12"/>
              </w:rPr>
              <w:t>,4</w:t>
            </w:r>
            <w:r>
              <w:rPr>
                <w:color w:val="232121"/>
                <w:spacing w:val="-2"/>
                <w:sz w:val="12"/>
              </w:rPr>
              <w:t>6%</w:t>
            </w:r>
          </w:p>
        </w:tc>
      </w:tr>
      <w:tr w:rsidR="00DD02F0" w14:paraId="24F59314" w14:textId="77777777">
        <w:trPr>
          <w:trHeight w:val="170"/>
        </w:trPr>
        <w:tc>
          <w:tcPr>
            <w:tcW w:w="3587" w:type="dxa"/>
          </w:tcPr>
          <w:p w14:paraId="6985B7D5" w14:textId="77777777" w:rsidR="00DD02F0" w:rsidRDefault="00755876">
            <w:pPr>
              <w:pStyle w:val="TableParagraph"/>
              <w:spacing w:before="13" w:line="137" w:lineRule="exact"/>
              <w:ind w:left="162"/>
              <w:rPr>
                <w:sz w:val="12"/>
              </w:rPr>
            </w:pPr>
            <w:r>
              <w:rPr>
                <w:color w:val="080808"/>
                <w:sz w:val="12"/>
              </w:rPr>
              <w:t>Gr</w:t>
            </w:r>
            <w:r>
              <w:rPr>
                <w:color w:val="232121"/>
                <w:sz w:val="12"/>
              </w:rPr>
              <w:t>a</w:t>
            </w:r>
            <w:r>
              <w:rPr>
                <w:color w:val="080808"/>
                <w:sz w:val="12"/>
              </w:rPr>
              <w:t>n</w:t>
            </w:r>
            <w:r>
              <w:rPr>
                <w:color w:val="232121"/>
                <w:sz w:val="12"/>
              </w:rPr>
              <w:t>eros</w:t>
            </w:r>
            <w:r>
              <w:rPr>
                <w:color w:val="232121"/>
                <w:spacing w:val="4"/>
                <w:sz w:val="12"/>
              </w:rPr>
              <w:t xml:space="preserve"> </w:t>
            </w:r>
            <w:r>
              <w:rPr>
                <w:color w:val="080808"/>
                <w:sz w:val="12"/>
              </w:rPr>
              <w:t>d</w:t>
            </w:r>
            <w:r>
              <w:rPr>
                <w:color w:val="232121"/>
                <w:sz w:val="12"/>
              </w:rPr>
              <w:t>e</w:t>
            </w:r>
            <w:r>
              <w:rPr>
                <w:color w:val="232121"/>
                <w:spacing w:val="-2"/>
                <w:sz w:val="12"/>
              </w:rPr>
              <w:t xml:space="preserve"> </w:t>
            </w:r>
            <w:r>
              <w:rPr>
                <w:color w:val="080808"/>
                <w:sz w:val="12"/>
              </w:rPr>
              <w:t>T</w:t>
            </w:r>
            <w:r>
              <w:rPr>
                <w:color w:val="232121"/>
                <w:sz w:val="12"/>
              </w:rPr>
              <w:t>e</w:t>
            </w:r>
            <w:r>
              <w:rPr>
                <w:color w:val="080808"/>
                <w:sz w:val="12"/>
              </w:rPr>
              <w:t>n</w:t>
            </w:r>
            <w:r>
              <w:rPr>
                <w:color w:val="232121"/>
                <w:sz w:val="12"/>
              </w:rPr>
              <w:t>e</w:t>
            </w:r>
            <w:r>
              <w:rPr>
                <w:color w:val="080808"/>
                <w:sz w:val="12"/>
              </w:rPr>
              <w:t>ril</w:t>
            </w:r>
            <w:r>
              <w:rPr>
                <w:color w:val="232121"/>
                <w:sz w:val="12"/>
              </w:rPr>
              <w:t>e,</w:t>
            </w:r>
            <w:r>
              <w:rPr>
                <w:color w:val="232121"/>
                <w:spacing w:val="-10"/>
                <w:sz w:val="12"/>
              </w:rPr>
              <w:t xml:space="preserve"> </w:t>
            </w:r>
            <w:r>
              <w:rPr>
                <w:color w:val="232121"/>
                <w:spacing w:val="-4"/>
                <w:sz w:val="12"/>
              </w:rPr>
              <w:t>S</w:t>
            </w:r>
            <w:r>
              <w:rPr>
                <w:color w:val="080808"/>
                <w:spacing w:val="-4"/>
                <w:sz w:val="12"/>
              </w:rPr>
              <w:t>.L.</w:t>
            </w:r>
          </w:p>
        </w:tc>
        <w:tc>
          <w:tcPr>
            <w:tcW w:w="1545" w:type="dxa"/>
          </w:tcPr>
          <w:p w14:paraId="49EA6814" w14:textId="77777777" w:rsidR="00DD02F0" w:rsidRDefault="00DD02F0">
            <w:pPr>
              <w:pStyle w:val="TableParagraph"/>
              <w:rPr>
                <w:rFonts w:ascii="Times New Roman"/>
                <w:sz w:val="10"/>
              </w:rPr>
            </w:pPr>
          </w:p>
        </w:tc>
        <w:tc>
          <w:tcPr>
            <w:tcW w:w="927" w:type="dxa"/>
          </w:tcPr>
          <w:p w14:paraId="40A7B137" w14:textId="77777777" w:rsidR="00DD02F0" w:rsidRDefault="00755876">
            <w:pPr>
              <w:pStyle w:val="TableParagraph"/>
              <w:spacing w:line="133" w:lineRule="exact"/>
              <w:ind w:right="157"/>
              <w:jc w:val="right"/>
              <w:rPr>
                <w:sz w:val="12"/>
              </w:rPr>
            </w:pPr>
            <w:r>
              <w:rPr>
                <w:color w:val="080808"/>
                <w:spacing w:val="-2"/>
                <w:sz w:val="12"/>
              </w:rPr>
              <w:t>4</w:t>
            </w:r>
            <w:r>
              <w:rPr>
                <w:color w:val="232121"/>
                <w:spacing w:val="-2"/>
                <w:sz w:val="12"/>
              </w:rPr>
              <w:t>33.8</w:t>
            </w:r>
            <w:r>
              <w:rPr>
                <w:color w:val="080808"/>
                <w:spacing w:val="-2"/>
                <w:sz w:val="12"/>
              </w:rPr>
              <w:t>54</w:t>
            </w:r>
            <w:r>
              <w:rPr>
                <w:color w:val="232121"/>
                <w:spacing w:val="-2"/>
                <w:sz w:val="12"/>
              </w:rPr>
              <w:t>,7</w:t>
            </w:r>
            <w:r>
              <w:rPr>
                <w:color w:val="080808"/>
                <w:spacing w:val="-2"/>
                <w:sz w:val="12"/>
              </w:rPr>
              <w:t>0</w:t>
            </w:r>
          </w:p>
        </w:tc>
        <w:tc>
          <w:tcPr>
            <w:tcW w:w="996" w:type="dxa"/>
          </w:tcPr>
          <w:p w14:paraId="7C465EAC" w14:textId="77777777" w:rsidR="00DD02F0" w:rsidRDefault="00755876">
            <w:pPr>
              <w:pStyle w:val="TableParagraph"/>
              <w:spacing w:before="13" w:line="137" w:lineRule="exact"/>
              <w:ind w:right="108"/>
              <w:jc w:val="right"/>
              <w:rPr>
                <w:sz w:val="12"/>
              </w:rPr>
            </w:pPr>
            <w:r>
              <w:rPr>
                <w:color w:val="232121"/>
                <w:spacing w:val="-2"/>
                <w:sz w:val="12"/>
              </w:rPr>
              <w:t>6</w:t>
            </w:r>
            <w:r>
              <w:rPr>
                <w:color w:val="080808"/>
                <w:spacing w:val="-2"/>
                <w:sz w:val="12"/>
              </w:rPr>
              <w:t>00</w:t>
            </w:r>
            <w:r>
              <w:rPr>
                <w:color w:val="232121"/>
                <w:spacing w:val="-2"/>
                <w:sz w:val="12"/>
              </w:rPr>
              <w:t>.</w:t>
            </w:r>
            <w:r>
              <w:rPr>
                <w:color w:val="080808"/>
                <w:spacing w:val="-2"/>
                <w:sz w:val="12"/>
              </w:rPr>
              <w:t>000</w:t>
            </w:r>
            <w:r>
              <w:rPr>
                <w:color w:val="232121"/>
                <w:spacing w:val="-2"/>
                <w:sz w:val="12"/>
              </w:rPr>
              <w:t>,</w:t>
            </w:r>
            <w:r>
              <w:rPr>
                <w:color w:val="080808"/>
                <w:spacing w:val="-2"/>
                <w:sz w:val="12"/>
              </w:rPr>
              <w:t>00</w:t>
            </w:r>
          </w:p>
        </w:tc>
        <w:tc>
          <w:tcPr>
            <w:tcW w:w="928" w:type="dxa"/>
          </w:tcPr>
          <w:p w14:paraId="32AAE891" w14:textId="77777777" w:rsidR="00DD02F0" w:rsidRDefault="00755876">
            <w:pPr>
              <w:pStyle w:val="TableParagraph"/>
              <w:spacing w:before="13" w:line="137" w:lineRule="exact"/>
              <w:ind w:right="157"/>
              <w:jc w:val="right"/>
              <w:rPr>
                <w:sz w:val="12"/>
              </w:rPr>
            </w:pPr>
            <w:r>
              <w:rPr>
                <w:color w:val="232121"/>
                <w:spacing w:val="-2"/>
                <w:sz w:val="12"/>
              </w:rPr>
              <w:t>29</w:t>
            </w:r>
            <w:r>
              <w:rPr>
                <w:color w:val="080808"/>
                <w:spacing w:val="-2"/>
                <w:sz w:val="12"/>
              </w:rPr>
              <w:t>/10</w:t>
            </w:r>
            <w:r>
              <w:rPr>
                <w:color w:val="232121"/>
                <w:spacing w:val="-2"/>
                <w:sz w:val="12"/>
              </w:rPr>
              <w:t>/2</w:t>
            </w:r>
            <w:r>
              <w:rPr>
                <w:color w:val="080808"/>
                <w:spacing w:val="-2"/>
                <w:sz w:val="12"/>
              </w:rPr>
              <w:t>0</w:t>
            </w:r>
            <w:r>
              <w:rPr>
                <w:color w:val="232121"/>
                <w:spacing w:val="-2"/>
                <w:sz w:val="12"/>
              </w:rPr>
              <w:t>3</w:t>
            </w:r>
            <w:r>
              <w:rPr>
                <w:color w:val="080808"/>
                <w:spacing w:val="-2"/>
                <w:sz w:val="12"/>
              </w:rPr>
              <w:t>1</w:t>
            </w:r>
          </w:p>
        </w:tc>
        <w:tc>
          <w:tcPr>
            <w:tcW w:w="979" w:type="dxa"/>
          </w:tcPr>
          <w:p w14:paraId="61A8D4B8" w14:textId="77777777" w:rsidR="00DD02F0" w:rsidRDefault="00755876">
            <w:pPr>
              <w:pStyle w:val="TableParagraph"/>
              <w:spacing w:before="13" w:line="137" w:lineRule="exact"/>
              <w:ind w:left="115"/>
              <w:jc w:val="center"/>
              <w:rPr>
                <w:sz w:val="12"/>
              </w:rPr>
            </w:pPr>
            <w:r>
              <w:rPr>
                <w:color w:val="232121"/>
                <w:spacing w:val="-2"/>
                <w:sz w:val="12"/>
              </w:rPr>
              <w:t>6,</w:t>
            </w:r>
            <w:r>
              <w:rPr>
                <w:color w:val="080808"/>
                <w:spacing w:val="-2"/>
                <w:sz w:val="12"/>
              </w:rPr>
              <w:t>00</w:t>
            </w:r>
            <w:r>
              <w:rPr>
                <w:color w:val="232121"/>
                <w:spacing w:val="-2"/>
                <w:sz w:val="12"/>
              </w:rPr>
              <w:t>%</w:t>
            </w:r>
          </w:p>
        </w:tc>
      </w:tr>
      <w:tr w:rsidR="00DD02F0" w14:paraId="13737878" w14:textId="77777777">
        <w:trPr>
          <w:trHeight w:val="167"/>
        </w:trPr>
        <w:tc>
          <w:tcPr>
            <w:tcW w:w="3587" w:type="dxa"/>
          </w:tcPr>
          <w:p w14:paraId="7C181FE2" w14:textId="77777777" w:rsidR="00DD02F0" w:rsidRDefault="00755876">
            <w:pPr>
              <w:pStyle w:val="TableParagraph"/>
              <w:spacing w:before="8"/>
              <w:ind w:left="162"/>
              <w:rPr>
                <w:sz w:val="12"/>
              </w:rPr>
            </w:pPr>
            <w:r>
              <w:rPr>
                <w:color w:val="080808"/>
                <w:sz w:val="12"/>
              </w:rPr>
              <w:t>Gr</w:t>
            </w:r>
            <w:r>
              <w:rPr>
                <w:color w:val="232121"/>
                <w:sz w:val="12"/>
              </w:rPr>
              <w:t>a</w:t>
            </w:r>
            <w:r>
              <w:rPr>
                <w:color w:val="080808"/>
                <w:sz w:val="12"/>
              </w:rPr>
              <w:t>n</w:t>
            </w:r>
            <w:r>
              <w:rPr>
                <w:color w:val="232121"/>
                <w:sz w:val="12"/>
              </w:rPr>
              <w:t>eros</w:t>
            </w:r>
            <w:r>
              <w:rPr>
                <w:color w:val="232121"/>
                <w:spacing w:val="2"/>
                <w:sz w:val="12"/>
              </w:rPr>
              <w:t xml:space="preserve"> </w:t>
            </w:r>
            <w:r>
              <w:rPr>
                <w:color w:val="080808"/>
                <w:sz w:val="12"/>
              </w:rPr>
              <w:t>d</w:t>
            </w:r>
            <w:r>
              <w:rPr>
                <w:color w:val="232121"/>
                <w:sz w:val="12"/>
              </w:rPr>
              <w:t>e</w:t>
            </w:r>
            <w:r>
              <w:rPr>
                <w:color w:val="232121"/>
                <w:spacing w:val="-4"/>
                <w:sz w:val="12"/>
              </w:rPr>
              <w:t xml:space="preserve"> </w:t>
            </w:r>
            <w:r>
              <w:rPr>
                <w:color w:val="080808"/>
                <w:sz w:val="12"/>
              </w:rPr>
              <w:t>T</w:t>
            </w:r>
            <w:r>
              <w:rPr>
                <w:color w:val="232121"/>
                <w:sz w:val="12"/>
              </w:rPr>
              <w:t>e</w:t>
            </w:r>
            <w:r>
              <w:rPr>
                <w:color w:val="080808"/>
                <w:sz w:val="12"/>
              </w:rPr>
              <w:t>n</w:t>
            </w:r>
            <w:r>
              <w:rPr>
                <w:color w:val="232121"/>
                <w:sz w:val="12"/>
              </w:rPr>
              <w:t>e</w:t>
            </w:r>
            <w:r>
              <w:rPr>
                <w:color w:val="080808"/>
                <w:sz w:val="12"/>
              </w:rPr>
              <w:t>ril</w:t>
            </w:r>
            <w:r>
              <w:rPr>
                <w:color w:val="232121"/>
                <w:sz w:val="12"/>
              </w:rPr>
              <w:t>e,</w:t>
            </w:r>
            <w:r>
              <w:rPr>
                <w:color w:val="232121"/>
                <w:spacing w:val="-6"/>
                <w:sz w:val="12"/>
              </w:rPr>
              <w:t xml:space="preserve"> </w:t>
            </w:r>
            <w:r>
              <w:rPr>
                <w:color w:val="232121"/>
                <w:spacing w:val="-4"/>
                <w:sz w:val="12"/>
              </w:rPr>
              <w:t>S</w:t>
            </w:r>
            <w:r>
              <w:rPr>
                <w:color w:val="080808"/>
                <w:spacing w:val="-4"/>
                <w:sz w:val="12"/>
              </w:rPr>
              <w:t>.L.</w:t>
            </w:r>
          </w:p>
        </w:tc>
        <w:tc>
          <w:tcPr>
            <w:tcW w:w="1545" w:type="dxa"/>
          </w:tcPr>
          <w:p w14:paraId="448C1517" w14:textId="77777777" w:rsidR="00DD02F0" w:rsidRDefault="00DD02F0">
            <w:pPr>
              <w:pStyle w:val="TableParagraph"/>
              <w:rPr>
                <w:rFonts w:ascii="Times New Roman"/>
                <w:sz w:val="10"/>
              </w:rPr>
            </w:pPr>
          </w:p>
        </w:tc>
        <w:tc>
          <w:tcPr>
            <w:tcW w:w="927" w:type="dxa"/>
          </w:tcPr>
          <w:p w14:paraId="4D11F416" w14:textId="77777777" w:rsidR="00DD02F0" w:rsidRDefault="00755876">
            <w:pPr>
              <w:pStyle w:val="TableParagraph"/>
              <w:spacing w:line="133" w:lineRule="exact"/>
              <w:ind w:right="153"/>
              <w:jc w:val="right"/>
              <w:rPr>
                <w:sz w:val="12"/>
              </w:rPr>
            </w:pPr>
            <w:r>
              <w:rPr>
                <w:color w:val="232121"/>
                <w:spacing w:val="-2"/>
                <w:sz w:val="12"/>
              </w:rPr>
              <w:t>248</w:t>
            </w:r>
            <w:r>
              <w:rPr>
                <w:color w:val="080808"/>
                <w:spacing w:val="-2"/>
                <w:sz w:val="12"/>
              </w:rPr>
              <w:t>.</w:t>
            </w:r>
            <w:r>
              <w:rPr>
                <w:color w:val="232121"/>
                <w:spacing w:val="-2"/>
                <w:sz w:val="12"/>
              </w:rPr>
              <w:t>3</w:t>
            </w:r>
            <w:r>
              <w:rPr>
                <w:color w:val="080808"/>
                <w:spacing w:val="-2"/>
                <w:sz w:val="12"/>
              </w:rPr>
              <w:t>9</w:t>
            </w:r>
            <w:r>
              <w:rPr>
                <w:color w:val="232121"/>
                <w:spacing w:val="-2"/>
                <w:sz w:val="12"/>
              </w:rPr>
              <w:t>6,</w:t>
            </w:r>
            <w:r>
              <w:rPr>
                <w:color w:val="080808"/>
                <w:spacing w:val="-2"/>
                <w:sz w:val="12"/>
              </w:rPr>
              <w:t>51</w:t>
            </w:r>
          </w:p>
        </w:tc>
        <w:tc>
          <w:tcPr>
            <w:tcW w:w="996" w:type="dxa"/>
          </w:tcPr>
          <w:p w14:paraId="44CDDCF0" w14:textId="77777777" w:rsidR="00DD02F0" w:rsidRDefault="00755876">
            <w:pPr>
              <w:pStyle w:val="TableParagraph"/>
              <w:spacing w:before="8"/>
              <w:ind w:right="108"/>
              <w:jc w:val="right"/>
              <w:rPr>
                <w:sz w:val="12"/>
              </w:rPr>
            </w:pPr>
            <w:r>
              <w:rPr>
                <w:color w:val="232121"/>
                <w:spacing w:val="-2"/>
                <w:sz w:val="12"/>
              </w:rPr>
              <w:t>3</w:t>
            </w:r>
            <w:r>
              <w:rPr>
                <w:color w:val="080808"/>
                <w:spacing w:val="-2"/>
                <w:sz w:val="12"/>
              </w:rPr>
              <w:t>51.</w:t>
            </w:r>
            <w:r>
              <w:rPr>
                <w:color w:val="232121"/>
                <w:spacing w:val="-2"/>
                <w:sz w:val="12"/>
              </w:rPr>
              <w:t>23</w:t>
            </w:r>
            <w:r>
              <w:rPr>
                <w:color w:val="080808"/>
                <w:spacing w:val="-2"/>
                <w:sz w:val="12"/>
              </w:rPr>
              <w:t>0</w:t>
            </w:r>
            <w:r>
              <w:rPr>
                <w:color w:val="383836"/>
                <w:spacing w:val="-2"/>
                <w:sz w:val="12"/>
              </w:rPr>
              <w:t>,</w:t>
            </w:r>
            <w:r>
              <w:rPr>
                <w:color w:val="080808"/>
                <w:spacing w:val="-2"/>
                <w:sz w:val="12"/>
              </w:rPr>
              <w:t>00</w:t>
            </w:r>
          </w:p>
        </w:tc>
        <w:tc>
          <w:tcPr>
            <w:tcW w:w="928" w:type="dxa"/>
          </w:tcPr>
          <w:p w14:paraId="28A1C113" w14:textId="77777777" w:rsidR="00DD02F0" w:rsidRDefault="00755876">
            <w:pPr>
              <w:pStyle w:val="TableParagraph"/>
              <w:spacing w:before="8"/>
              <w:ind w:right="161"/>
              <w:jc w:val="right"/>
              <w:rPr>
                <w:sz w:val="12"/>
              </w:rPr>
            </w:pPr>
            <w:r>
              <w:rPr>
                <w:color w:val="232121"/>
                <w:spacing w:val="-2"/>
                <w:sz w:val="12"/>
              </w:rPr>
              <w:t>26/</w:t>
            </w:r>
            <w:r>
              <w:rPr>
                <w:color w:val="080808"/>
                <w:spacing w:val="-2"/>
                <w:sz w:val="12"/>
              </w:rPr>
              <w:t>11</w:t>
            </w:r>
            <w:r>
              <w:rPr>
                <w:color w:val="232121"/>
                <w:spacing w:val="-2"/>
                <w:sz w:val="12"/>
              </w:rPr>
              <w:t>/2</w:t>
            </w:r>
            <w:r>
              <w:rPr>
                <w:color w:val="080808"/>
                <w:spacing w:val="-2"/>
                <w:sz w:val="12"/>
              </w:rPr>
              <w:t>0</w:t>
            </w:r>
            <w:r>
              <w:rPr>
                <w:color w:val="232121"/>
                <w:spacing w:val="-2"/>
                <w:sz w:val="12"/>
              </w:rPr>
              <w:t>2</w:t>
            </w:r>
            <w:r>
              <w:rPr>
                <w:color w:val="080808"/>
                <w:spacing w:val="-2"/>
                <w:sz w:val="12"/>
              </w:rPr>
              <w:t>9</w:t>
            </w:r>
          </w:p>
        </w:tc>
        <w:tc>
          <w:tcPr>
            <w:tcW w:w="979" w:type="dxa"/>
          </w:tcPr>
          <w:p w14:paraId="6078C03B" w14:textId="77777777" w:rsidR="00DD02F0" w:rsidRDefault="00755876">
            <w:pPr>
              <w:pStyle w:val="TableParagraph"/>
              <w:spacing w:before="8"/>
              <w:ind w:left="114"/>
              <w:jc w:val="center"/>
              <w:rPr>
                <w:sz w:val="12"/>
              </w:rPr>
            </w:pPr>
            <w:r>
              <w:rPr>
                <w:color w:val="080808"/>
                <w:spacing w:val="-2"/>
                <w:sz w:val="12"/>
              </w:rPr>
              <w:t>5</w:t>
            </w:r>
            <w:r>
              <w:rPr>
                <w:color w:val="232121"/>
                <w:spacing w:val="-2"/>
                <w:sz w:val="12"/>
              </w:rPr>
              <w:t>,3</w:t>
            </w:r>
            <w:r>
              <w:rPr>
                <w:color w:val="080808"/>
                <w:spacing w:val="-2"/>
                <w:sz w:val="12"/>
              </w:rPr>
              <w:t>5</w:t>
            </w:r>
            <w:r>
              <w:rPr>
                <w:color w:val="232121"/>
                <w:spacing w:val="-2"/>
                <w:sz w:val="12"/>
              </w:rPr>
              <w:t>%</w:t>
            </w:r>
          </w:p>
        </w:tc>
      </w:tr>
      <w:tr w:rsidR="00DD02F0" w14:paraId="113DEAC5" w14:textId="77777777">
        <w:trPr>
          <w:trHeight w:val="170"/>
        </w:trPr>
        <w:tc>
          <w:tcPr>
            <w:tcW w:w="3587" w:type="dxa"/>
          </w:tcPr>
          <w:p w14:paraId="4FE14FB0" w14:textId="77777777" w:rsidR="00DD02F0" w:rsidRDefault="00755876">
            <w:pPr>
              <w:pStyle w:val="TableParagraph"/>
              <w:spacing w:before="11"/>
              <w:ind w:left="162"/>
              <w:rPr>
                <w:sz w:val="12"/>
              </w:rPr>
            </w:pPr>
            <w:r>
              <w:rPr>
                <w:color w:val="080808"/>
                <w:sz w:val="12"/>
              </w:rPr>
              <w:t>Gr</w:t>
            </w:r>
            <w:r>
              <w:rPr>
                <w:color w:val="232121"/>
                <w:sz w:val="12"/>
              </w:rPr>
              <w:t>a</w:t>
            </w:r>
            <w:r>
              <w:rPr>
                <w:color w:val="080808"/>
                <w:sz w:val="12"/>
              </w:rPr>
              <w:t>n</w:t>
            </w:r>
            <w:r>
              <w:rPr>
                <w:color w:val="232121"/>
                <w:sz w:val="12"/>
              </w:rPr>
              <w:t>e</w:t>
            </w:r>
            <w:r>
              <w:rPr>
                <w:color w:val="080808"/>
                <w:sz w:val="12"/>
              </w:rPr>
              <w:t>ro</w:t>
            </w:r>
            <w:r>
              <w:rPr>
                <w:color w:val="232121"/>
                <w:sz w:val="12"/>
              </w:rPr>
              <w:t>s</w:t>
            </w:r>
            <w:r>
              <w:rPr>
                <w:color w:val="232121"/>
                <w:spacing w:val="4"/>
                <w:sz w:val="12"/>
              </w:rPr>
              <w:t xml:space="preserve"> </w:t>
            </w:r>
            <w:r>
              <w:rPr>
                <w:color w:val="080808"/>
                <w:sz w:val="12"/>
              </w:rPr>
              <w:t>d</w:t>
            </w:r>
            <w:r>
              <w:rPr>
                <w:color w:val="232121"/>
                <w:sz w:val="12"/>
              </w:rPr>
              <w:t>e</w:t>
            </w:r>
            <w:r>
              <w:rPr>
                <w:color w:val="232121"/>
                <w:spacing w:val="-2"/>
                <w:sz w:val="12"/>
              </w:rPr>
              <w:t xml:space="preserve"> </w:t>
            </w:r>
            <w:r>
              <w:rPr>
                <w:color w:val="080808"/>
                <w:sz w:val="12"/>
              </w:rPr>
              <w:t>T</w:t>
            </w:r>
            <w:r>
              <w:rPr>
                <w:color w:val="232121"/>
                <w:sz w:val="12"/>
              </w:rPr>
              <w:t>e</w:t>
            </w:r>
            <w:r>
              <w:rPr>
                <w:color w:val="080808"/>
                <w:sz w:val="12"/>
              </w:rPr>
              <w:t>n</w:t>
            </w:r>
            <w:r>
              <w:rPr>
                <w:color w:val="232121"/>
                <w:sz w:val="12"/>
              </w:rPr>
              <w:t>e</w:t>
            </w:r>
            <w:r>
              <w:rPr>
                <w:color w:val="080808"/>
                <w:sz w:val="12"/>
              </w:rPr>
              <w:t>ril</w:t>
            </w:r>
            <w:r>
              <w:rPr>
                <w:color w:val="232121"/>
                <w:sz w:val="12"/>
              </w:rPr>
              <w:t>e,</w:t>
            </w:r>
            <w:r>
              <w:rPr>
                <w:color w:val="232121"/>
                <w:spacing w:val="-10"/>
                <w:sz w:val="12"/>
              </w:rPr>
              <w:t xml:space="preserve"> </w:t>
            </w:r>
            <w:r>
              <w:rPr>
                <w:color w:val="232121"/>
                <w:spacing w:val="-4"/>
                <w:sz w:val="12"/>
              </w:rPr>
              <w:t>S</w:t>
            </w:r>
            <w:r>
              <w:rPr>
                <w:color w:val="080808"/>
                <w:spacing w:val="-4"/>
                <w:sz w:val="12"/>
              </w:rPr>
              <w:t>.L.</w:t>
            </w:r>
          </w:p>
        </w:tc>
        <w:tc>
          <w:tcPr>
            <w:tcW w:w="1545" w:type="dxa"/>
          </w:tcPr>
          <w:p w14:paraId="11BAE057" w14:textId="77777777" w:rsidR="00DD02F0" w:rsidRDefault="00755876">
            <w:pPr>
              <w:pStyle w:val="TableParagraph"/>
              <w:spacing w:line="136" w:lineRule="exact"/>
              <w:ind w:right="168"/>
              <w:jc w:val="right"/>
              <w:rPr>
                <w:sz w:val="12"/>
              </w:rPr>
            </w:pPr>
            <w:r>
              <w:rPr>
                <w:color w:val="232121"/>
                <w:spacing w:val="-2"/>
                <w:sz w:val="12"/>
              </w:rPr>
              <w:t>966</w:t>
            </w:r>
            <w:r>
              <w:rPr>
                <w:color w:val="080808"/>
                <w:spacing w:val="-2"/>
                <w:sz w:val="12"/>
              </w:rPr>
              <w:t>.</w:t>
            </w:r>
            <w:r>
              <w:rPr>
                <w:color w:val="232121"/>
                <w:spacing w:val="-2"/>
                <w:sz w:val="12"/>
              </w:rPr>
              <w:t>2</w:t>
            </w:r>
            <w:r>
              <w:rPr>
                <w:color w:val="080808"/>
                <w:spacing w:val="-2"/>
                <w:sz w:val="12"/>
              </w:rPr>
              <w:t>50</w:t>
            </w:r>
            <w:r>
              <w:rPr>
                <w:color w:val="232121"/>
                <w:spacing w:val="-2"/>
                <w:sz w:val="12"/>
              </w:rPr>
              <w:t>,</w:t>
            </w:r>
            <w:r>
              <w:rPr>
                <w:color w:val="080808"/>
                <w:spacing w:val="-2"/>
                <w:sz w:val="12"/>
              </w:rPr>
              <w:t>5</w:t>
            </w:r>
            <w:r>
              <w:rPr>
                <w:color w:val="232121"/>
                <w:spacing w:val="-2"/>
                <w:sz w:val="12"/>
              </w:rPr>
              <w:t>9</w:t>
            </w:r>
          </w:p>
        </w:tc>
        <w:tc>
          <w:tcPr>
            <w:tcW w:w="927" w:type="dxa"/>
          </w:tcPr>
          <w:p w14:paraId="493D356F" w14:textId="77777777" w:rsidR="00DD02F0" w:rsidRDefault="00DD02F0">
            <w:pPr>
              <w:pStyle w:val="TableParagraph"/>
              <w:rPr>
                <w:rFonts w:ascii="Times New Roman"/>
                <w:sz w:val="10"/>
              </w:rPr>
            </w:pPr>
          </w:p>
        </w:tc>
        <w:tc>
          <w:tcPr>
            <w:tcW w:w="996" w:type="dxa"/>
          </w:tcPr>
          <w:p w14:paraId="4C37B645" w14:textId="77777777" w:rsidR="00DD02F0" w:rsidRDefault="00755876">
            <w:pPr>
              <w:pStyle w:val="TableParagraph"/>
              <w:spacing w:line="136" w:lineRule="exact"/>
              <w:ind w:right="105"/>
              <w:jc w:val="right"/>
              <w:rPr>
                <w:sz w:val="12"/>
              </w:rPr>
            </w:pPr>
            <w:r>
              <w:rPr>
                <w:color w:val="232121"/>
                <w:spacing w:val="-2"/>
                <w:sz w:val="12"/>
              </w:rPr>
              <w:t>986</w:t>
            </w:r>
            <w:r>
              <w:rPr>
                <w:color w:val="080808"/>
                <w:spacing w:val="-2"/>
                <w:sz w:val="12"/>
              </w:rPr>
              <w:t>.</w:t>
            </w:r>
            <w:r>
              <w:rPr>
                <w:color w:val="232121"/>
                <w:spacing w:val="-2"/>
                <w:sz w:val="12"/>
              </w:rPr>
              <w:t>8</w:t>
            </w:r>
            <w:r>
              <w:rPr>
                <w:color w:val="080808"/>
                <w:spacing w:val="-2"/>
                <w:sz w:val="12"/>
              </w:rPr>
              <w:t>0</w:t>
            </w:r>
            <w:r>
              <w:rPr>
                <w:color w:val="232121"/>
                <w:spacing w:val="-2"/>
                <w:sz w:val="12"/>
              </w:rPr>
              <w:t>9,</w:t>
            </w:r>
            <w:r>
              <w:rPr>
                <w:color w:val="080808"/>
                <w:spacing w:val="-2"/>
                <w:sz w:val="12"/>
              </w:rPr>
              <w:t>11</w:t>
            </w:r>
          </w:p>
        </w:tc>
        <w:tc>
          <w:tcPr>
            <w:tcW w:w="928" w:type="dxa"/>
          </w:tcPr>
          <w:p w14:paraId="105851D5" w14:textId="77777777" w:rsidR="00DD02F0" w:rsidRDefault="00755876">
            <w:pPr>
              <w:pStyle w:val="TableParagraph"/>
              <w:spacing w:before="11"/>
              <w:ind w:right="162"/>
              <w:jc w:val="right"/>
              <w:rPr>
                <w:sz w:val="12"/>
              </w:rPr>
            </w:pPr>
            <w:r>
              <w:rPr>
                <w:color w:val="080808"/>
                <w:spacing w:val="-2"/>
                <w:sz w:val="12"/>
              </w:rPr>
              <w:t>01/11</w:t>
            </w:r>
            <w:r>
              <w:rPr>
                <w:color w:val="232121"/>
                <w:spacing w:val="-2"/>
                <w:sz w:val="12"/>
              </w:rPr>
              <w:t>/2</w:t>
            </w:r>
            <w:r>
              <w:rPr>
                <w:color w:val="080808"/>
                <w:spacing w:val="-2"/>
                <w:sz w:val="12"/>
              </w:rPr>
              <w:t>0</w:t>
            </w:r>
            <w:r>
              <w:rPr>
                <w:color w:val="232121"/>
                <w:spacing w:val="-2"/>
                <w:sz w:val="12"/>
              </w:rPr>
              <w:t>28</w:t>
            </w:r>
          </w:p>
        </w:tc>
        <w:tc>
          <w:tcPr>
            <w:tcW w:w="979" w:type="dxa"/>
          </w:tcPr>
          <w:p w14:paraId="274806E9" w14:textId="77777777" w:rsidR="00DD02F0" w:rsidRDefault="00755876">
            <w:pPr>
              <w:pStyle w:val="TableParagraph"/>
              <w:spacing w:before="11"/>
              <w:ind w:left="114"/>
              <w:jc w:val="center"/>
              <w:rPr>
                <w:sz w:val="12"/>
              </w:rPr>
            </w:pPr>
            <w:r>
              <w:rPr>
                <w:color w:val="232121"/>
                <w:spacing w:val="-2"/>
                <w:sz w:val="12"/>
              </w:rPr>
              <w:t>3,</w:t>
            </w:r>
            <w:r>
              <w:rPr>
                <w:color w:val="080808"/>
                <w:spacing w:val="-2"/>
                <w:sz w:val="12"/>
              </w:rPr>
              <w:t>00</w:t>
            </w:r>
            <w:r>
              <w:rPr>
                <w:color w:val="232121"/>
                <w:spacing w:val="-2"/>
                <w:sz w:val="12"/>
              </w:rPr>
              <w:t>%</w:t>
            </w:r>
          </w:p>
        </w:tc>
      </w:tr>
      <w:tr w:rsidR="00DD02F0" w14:paraId="488AC2A6" w14:textId="77777777">
        <w:trPr>
          <w:trHeight w:val="143"/>
        </w:trPr>
        <w:tc>
          <w:tcPr>
            <w:tcW w:w="3587" w:type="dxa"/>
            <w:tcBorders>
              <w:bottom w:val="single" w:sz="6" w:space="0" w:color="000000"/>
            </w:tcBorders>
          </w:tcPr>
          <w:p w14:paraId="0F643E0B" w14:textId="77777777" w:rsidR="00DD02F0" w:rsidRDefault="00755876">
            <w:pPr>
              <w:pStyle w:val="TableParagraph"/>
              <w:spacing w:before="11" w:line="113" w:lineRule="exact"/>
              <w:ind w:right="660"/>
              <w:jc w:val="right"/>
              <w:rPr>
                <w:sz w:val="12"/>
              </w:rPr>
            </w:pPr>
            <w:r>
              <w:rPr>
                <w:color w:val="232121"/>
                <w:sz w:val="12"/>
              </w:rPr>
              <w:t>Soc</w:t>
            </w:r>
            <w:r>
              <w:rPr>
                <w:color w:val="080808"/>
                <w:sz w:val="12"/>
              </w:rPr>
              <w:t>i</w:t>
            </w:r>
            <w:r>
              <w:rPr>
                <w:color w:val="232121"/>
                <w:sz w:val="12"/>
              </w:rPr>
              <w:t>e</w:t>
            </w:r>
            <w:r>
              <w:rPr>
                <w:color w:val="080808"/>
                <w:sz w:val="12"/>
              </w:rPr>
              <w:t>d</w:t>
            </w:r>
            <w:r>
              <w:rPr>
                <w:color w:val="232121"/>
                <w:sz w:val="12"/>
              </w:rPr>
              <w:t>a</w:t>
            </w:r>
            <w:r>
              <w:rPr>
                <w:color w:val="080808"/>
                <w:sz w:val="12"/>
              </w:rPr>
              <w:t>d</w:t>
            </w:r>
            <w:r>
              <w:rPr>
                <w:color w:val="080808"/>
                <w:spacing w:val="-9"/>
                <w:sz w:val="12"/>
              </w:rPr>
              <w:t xml:space="preserve"> </w:t>
            </w:r>
            <w:r>
              <w:rPr>
                <w:color w:val="232121"/>
                <w:sz w:val="12"/>
              </w:rPr>
              <w:t>Má</w:t>
            </w:r>
            <w:r>
              <w:rPr>
                <w:color w:val="080808"/>
                <w:sz w:val="12"/>
              </w:rPr>
              <w:t>nti</w:t>
            </w:r>
            <w:r>
              <w:rPr>
                <w:color w:val="232121"/>
                <w:sz w:val="12"/>
              </w:rPr>
              <w:t>ca</w:t>
            </w:r>
            <w:r>
              <w:rPr>
                <w:color w:val="232121"/>
                <w:spacing w:val="9"/>
                <w:sz w:val="12"/>
              </w:rPr>
              <w:t xml:space="preserve"> </w:t>
            </w:r>
            <w:r>
              <w:rPr>
                <w:color w:val="080808"/>
                <w:sz w:val="12"/>
              </w:rPr>
              <w:t>d</w:t>
            </w:r>
            <w:r>
              <w:rPr>
                <w:color w:val="232121"/>
                <w:sz w:val="12"/>
              </w:rPr>
              <w:t>e</w:t>
            </w:r>
            <w:r>
              <w:rPr>
                <w:color w:val="232121"/>
                <w:spacing w:val="3"/>
                <w:sz w:val="12"/>
              </w:rPr>
              <w:t xml:space="preserve"> </w:t>
            </w:r>
            <w:r>
              <w:rPr>
                <w:color w:val="080808"/>
                <w:sz w:val="12"/>
              </w:rPr>
              <w:t>P</w:t>
            </w:r>
            <w:r>
              <w:rPr>
                <w:color w:val="232121"/>
                <w:sz w:val="12"/>
              </w:rPr>
              <w:t>ro</w:t>
            </w:r>
            <w:r>
              <w:rPr>
                <w:color w:val="080808"/>
                <w:sz w:val="12"/>
              </w:rPr>
              <w:t>du</w:t>
            </w:r>
            <w:r>
              <w:rPr>
                <w:color w:val="232121"/>
                <w:sz w:val="12"/>
              </w:rPr>
              <w:t>c</w:t>
            </w:r>
            <w:r>
              <w:rPr>
                <w:color w:val="080808"/>
                <w:sz w:val="12"/>
              </w:rPr>
              <w:t>t</w:t>
            </w:r>
            <w:r>
              <w:rPr>
                <w:color w:val="232121"/>
                <w:sz w:val="12"/>
              </w:rPr>
              <w:t>os</w:t>
            </w:r>
            <w:r>
              <w:rPr>
                <w:color w:val="232121"/>
                <w:spacing w:val="3"/>
                <w:sz w:val="12"/>
              </w:rPr>
              <w:t xml:space="preserve"> </w:t>
            </w:r>
            <w:r>
              <w:rPr>
                <w:color w:val="080808"/>
                <w:sz w:val="12"/>
              </w:rPr>
              <w:t>G</w:t>
            </w:r>
            <w:r>
              <w:rPr>
                <w:color w:val="232121"/>
                <w:sz w:val="12"/>
              </w:rPr>
              <w:t>a</w:t>
            </w:r>
            <w:r>
              <w:rPr>
                <w:color w:val="080808"/>
                <w:sz w:val="12"/>
              </w:rPr>
              <w:t>n</w:t>
            </w:r>
            <w:r>
              <w:rPr>
                <w:color w:val="232121"/>
                <w:sz w:val="12"/>
              </w:rPr>
              <w:t>a</w:t>
            </w:r>
            <w:r>
              <w:rPr>
                <w:color w:val="080808"/>
                <w:sz w:val="12"/>
              </w:rPr>
              <w:t>d</w:t>
            </w:r>
            <w:r>
              <w:rPr>
                <w:color w:val="232121"/>
                <w:sz w:val="12"/>
              </w:rPr>
              <w:t>eros,</w:t>
            </w:r>
            <w:r>
              <w:rPr>
                <w:color w:val="232121"/>
                <w:spacing w:val="3"/>
                <w:sz w:val="12"/>
              </w:rPr>
              <w:t xml:space="preserve"> </w:t>
            </w:r>
            <w:r>
              <w:rPr>
                <w:color w:val="232121"/>
                <w:spacing w:val="-2"/>
                <w:sz w:val="12"/>
              </w:rPr>
              <w:t>S</w:t>
            </w:r>
            <w:r>
              <w:rPr>
                <w:color w:val="080808"/>
                <w:spacing w:val="-2"/>
                <w:sz w:val="12"/>
              </w:rPr>
              <w:t>.L.U.</w:t>
            </w:r>
          </w:p>
        </w:tc>
        <w:tc>
          <w:tcPr>
            <w:tcW w:w="1545" w:type="dxa"/>
            <w:tcBorders>
              <w:bottom w:val="single" w:sz="6" w:space="0" w:color="000000"/>
            </w:tcBorders>
          </w:tcPr>
          <w:p w14:paraId="13ACE17F" w14:textId="77777777" w:rsidR="00DD02F0" w:rsidRDefault="00755876">
            <w:pPr>
              <w:pStyle w:val="TableParagraph"/>
              <w:spacing w:line="124" w:lineRule="exact"/>
              <w:ind w:right="168"/>
              <w:jc w:val="right"/>
              <w:rPr>
                <w:sz w:val="12"/>
              </w:rPr>
            </w:pPr>
            <w:r>
              <w:rPr>
                <w:color w:val="080808"/>
                <w:spacing w:val="-2"/>
                <w:sz w:val="12"/>
              </w:rPr>
              <w:t>9</w:t>
            </w:r>
            <w:r>
              <w:rPr>
                <w:color w:val="232121"/>
                <w:spacing w:val="-2"/>
                <w:sz w:val="12"/>
              </w:rPr>
              <w:t>6</w:t>
            </w:r>
            <w:r>
              <w:rPr>
                <w:color w:val="080808"/>
                <w:spacing w:val="-2"/>
                <w:sz w:val="12"/>
              </w:rPr>
              <w:t>0.</w:t>
            </w:r>
            <w:r>
              <w:rPr>
                <w:color w:val="232121"/>
                <w:spacing w:val="-2"/>
                <w:sz w:val="12"/>
              </w:rPr>
              <w:t>33</w:t>
            </w:r>
            <w:r>
              <w:rPr>
                <w:color w:val="080808"/>
                <w:spacing w:val="-2"/>
                <w:sz w:val="12"/>
              </w:rPr>
              <w:t>5</w:t>
            </w:r>
            <w:r>
              <w:rPr>
                <w:color w:val="232121"/>
                <w:spacing w:val="-2"/>
                <w:sz w:val="12"/>
              </w:rPr>
              <w:t>,</w:t>
            </w:r>
            <w:r>
              <w:rPr>
                <w:color w:val="080808"/>
                <w:spacing w:val="-2"/>
                <w:sz w:val="12"/>
              </w:rPr>
              <w:t>97</w:t>
            </w:r>
          </w:p>
        </w:tc>
        <w:tc>
          <w:tcPr>
            <w:tcW w:w="927" w:type="dxa"/>
            <w:tcBorders>
              <w:bottom w:val="single" w:sz="6" w:space="0" w:color="000000"/>
            </w:tcBorders>
          </w:tcPr>
          <w:p w14:paraId="6A539323" w14:textId="77777777" w:rsidR="00DD02F0" w:rsidRDefault="00DD02F0">
            <w:pPr>
              <w:pStyle w:val="TableParagraph"/>
              <w:rPr>
                <w:rFonts w:ascii="Times New Roman"/>
                <w:sz w:val="8"/>
              </w:rPr>
            </w:pPr>
          </w:p>
        </w:tc>
        <w:tc>
          <w:tcPr>
            <w:tcW w:w="996" w:type="dxa"/>
            <w:tcBorders>
              <w:bottom w:val="single" w:sz="6" w:space="0" w:color="000000"/>
            </w:tcBorders>
          </w:tcPr>
          <w:p w14:paraId="234082ED" w14:textId="77777777" w:rsidR="00DD02F0" w:rsidRDefault="00755876">
            <w:pPr>
              <w:pStyle w:val="TableParagraph"/>
              <w:spacing w:line="124" w:lineRule="exact"/>
              <w:ind w:right="108"/>
              <w:jc w:val="right"/>
              <w:rPr>
                <w:sz w:val="12"/>
              </w:rPr>
            </w:pPr>
            <w:r>
              <w:rPr>
                <w:color w:val="080808"/>
                <w:spacing w:val="-2"/>
                <w:sz w:val="12"/>
              </w:rPr>
              <w:t>1.000.000</w:t>
            </w:r>
            <w:r>
              <w:rPr>
                <w:color w:val="383836"/>
                <w:spacing w:val="-2"/>
                <w:sz w:val="12"/>
              </w:rPr>
              <w:t>,</w:t>
            </w:r>
            <w:r>
              <w:rPr>
                <w:color w:val="080808"/>
                <w:spacing w:val="-2"/>
                <w:sz w:val="12"/>
              </w:rPr>
              <w:t>00</w:t>
            </w:r>
          </w:p>
        </w:tc>
        <w:tc>
          <w:tcPr>
            <w:tcW w:w="928" w:type="dxa"/>
            <w:tcBorders>
              <w:bottom w:val="single" w:sz="6" w:space="0" w:color="000000"/>
            </w:tcBorders>
          </w:tcPr>
          <w:p w14:paraId="7CEB966F" w14:textId="77777777" w:rsidR="00DD02F0" w:rsidRDefault="00755876">
            <w:pPr>
              <w:pStyle w:val="TableParagraph"/>
              <w:spacing w:before="11" w:line="113" w:lineRule="exact"/>
              <w:ind w:right="161"/>
              <w:jc w:val="right"/>
              <w:rPr>
                <w:sz w:val="12"/>
              </w:rPr>
            </w:pPr>
            <w:r>
              <w:rPr>
                <w:color w:val="232121"/>
                <w:spacing w:val="-2"/>
                <w:sz w:val="12"/>
              </w:rPr>
              <w:t>28/</w:t>
            </w:r>
            <w:r>
              <w:rPr>
                <w:color w:val="080808"/>
                <w:spacing w:val="-2"/>
                <w:sz w:val="12"/>
              </w:rPr>
              <w:t>0</w:t>
            </w:r>
            <w:r>
              <w:rPr>
                <w:color w:val="232121"/>
                <w:spacing w:val="-2"/>
                <w:sz w:val="12"/>
              </w:rPr>
              <w:t>2/2</w:t>
            </w:r>
            <w:r>
              <w:rPr>
                <w:color w:val="080808"/>
                <w:spacing w:val="-2"/>
                <w:sz w:val="12"/>
              </w:rPr>
              <w:t>0</w:t>
            </w:r>
            <w:r>
              <w:rPr>
                <w:color w:val="232121"/>
                <w:spacing w:val="-2"/>
                <w:sz w:val="12"/>
              </w:rPr>
              <w:t>3</w:t>
            </w:r>
            <w:r>
              <w:rPr>
                <w:color w:val="080808"/>
                <w:spacing w:val="-2"/>
                <w:sz w:val="12"/>
              </w:rPr>
              <w:t>9</w:t>
            </w:r>
          </w:p>
        </w:tc>
        <w:tc>
          <w:tcPr>
            <w:tcW w:w="979" w:type="dxa"/>
            <w:tcBorders>
              <w:bottom w:val="single" w:sz="6" w:space="0" w:color="000000"/>
            </w:tcBorders>
          </w:tcPr>
          <w:p w14:paraId="74F72671" w14:textId="77777777" w:rsidR="00DD02F0" w:rsidRDefault="00755876">
            <w:pPr>
              <w:pStyle w:val="TableParagraph"/>
              <w:spacing w:before="11" w:line="113" w:lineRule="exact"/>
              <w:ind w:left="123"/>
              <w:jc w:val="center"/>
              <w:rPr>
                <w:sz w:val="12"/>
              </w:rPr>
            </w:pPr>
            <w:r>
              <w:rPr>
                <w:color w:val="080808"/>
                <w:spacing w:val="-4"/>
                <w:sz w:val="12"/>
              </w:rPr>
              <w:t>4</w:t>
            </w:r>
            <w:r>
              <w:rPr>
                <w:color w:val="232121"/>
                <w:spacing w:val="-4"/>
                <w:sz w:val="12"/>
              </w:rPr>
              <w:t>,</w:t>
            </w:r>
            <w:r>
              <w:rPr>
                <w:color w:val="080808"/>
                <w:spacing w:val="-4"/>
                <w:sz w:val="12"/>
              </w:rPr>
              <w:t>5</w:t>
            </w:r>
            <w:r>
              <w:rPr>
                <w:color w:val="232121"/>
                <w:spacing w:val="-4"/>
                <w:sz w:val="12"/>
              </w:rPr>
              <w:t>%</w:t>
            </w:r>
          </w:p>
        </w:tc>
      </w:tr>
    </w:tbl>
    <w:p w14:paraId="0E5A2F0D" w14:textId="77777777" w:rsidR="00DD02F0" w:rsidRDefault="00755876">
      <w:pPr>
        <w:tabs>
          <w:tab w:val="left" w:pos="4893"/>
          <w:tab w:val="left" w:pos="5825"/>
          <w:tab w:val="left" w:pos="9558"/>
        </w:tabs>
        <w:spacing w:before="13"/>
        <w:ind w:left="640"/>
        <w:rPr>
          <w:sz w:val="12"/>
        </w:rPr>
      </w:pPr>
      <w:r>
        <w:rPr>
          <w:color w:val="080808"/>
          <w:position w:val="1"/>
          <w:sz w:val="12"/>
          <w:u w:val="single" w:color="000000"/>
        </w:rPr>
        <w:tab/>
      </w:r>
      <w:r>
        <w:rPr>
          <w:color w:val="080808"/>
          <w:spacing w:val="-2"/>
          <w:position w:val="1"/>
          <w:sz w:val="12"/>
          <w:u w:val="single" w:color="000000"/>
        </w:rPr>
        <w:t>1.926.586,56</w:t>
      </w:r>
      <w:r>
        <w:rPr>
          <w:color w:val="080808"/>
          <w:position w:val="1"/>
          <w:sz w:val="12"/>
          <w:u w:val="single" w:color="000000"/>
        </w:rPr>
        <w:tab/>
      </w:r>
      <w:r>
        <w:rPr>
          <w:color w:val="080808"/>
          <w:spacing w:val="-2"/>
          <w:sz w:val="12"/>
          <w:u w:val="single" w:color="000000"/>
        </w:rPr>
        <w:t>1.209.585,24</w:t>
      </w:r>
      <w:r>
        <w:rPr>
          <w:color w:val="080808"/>
          <w:sz w:val="12"/>
          <w:u w:val="single" w:color="000000"/>
        </w:rPr>
        <w:tab/>
      </w:r>
    </w:p>
    <w:p w14:paraId="34CBC9E9" w14:textId="77777777" w:rsidR="00DD02F0" w:rsidRDefault="00DD02F0">
      <w:pPr>
        <w:pStyle w:val="Textkrper"/>
        <w:rPr>
          <w:sz w:val="14"/>
        </w:rPr>
      </w:pPr>
    </w:p>
    <w:p w14:paraId="090DAE5D" w14:textId="77777777" w:rsidR="00DD02F0" w:rsidRDefault="00755876">
      <w:pPr>
        <w:pStyle w:val="Textkrper"/>
        <w:spacing w:before="88" w:line="244" w:lineRule="auto"/>
        <w:ind w:left="539" w:right="270"/>
        <w:jc w:val="both"/>
      </w:pPr>
      <w:r>
        <w:rPr>
          <w:color w:val="080808"/>
          <w:w w:val="105"/>
          <w:sz w:val="18"/>
        </w:rPr>
        <w:t>(*)</w:t>
      </w:r>
      <w:r>
        <w:rPr>
          <w:color w:val="080808"/>
          <w:spacing w:val="-1"/>
          <w:w w:val="105"/>
          <w:sz w:val="18"/>
        </w:rPr>
        <w:t xml:space="preserve"> </w:t>
      </w:r>
      <w:r>
        <w:rPr>
          <w:color w:val="080808"/>
          <w:w w:val="105"/>
        </w:rPr>
        <w:t>Los</w:t>
      </w:r>
      <w:r>
        <w:rPr>
          <w:color w:val="080808"/>
          <w:spacing w:val="-4"/>
          <w:w w:val="105"/>
        </w:rPr>
        <w:t xml:space="preserve"> </w:t>
      </w:r>
      <w:r>
        <w:rPr>
          <w:color w:val="080808"/>
          <w:w w:val="105"/>
        </w:rPr>
        <w:t>intereses devengados por estos</w:t>
      </w:r>
      <w:r>
        <w:rPr>
          <w:color w:val="080808"/>
          <w:spacing w:val="-2"/>
          <w:w w:val="105"/>
        </w:rPr>
        <w:t xml:space="preserve"> </w:t>
      </w:r>
      <w:r>
        <w:rPr>
          <w:color w:val="080808"/>
          <w:w w:val="105"/>
        </w:rPr>
        <w:t>créditos durante el</w:t>
      </w:r>
      <w:r>
        <w:rPr>
          <w:color w:val="080808"/>
          <w:spacing w:val="-9"/>
          <w:w w:val="105"/>
        </w:rPr>
        <w:t xml:space="preserve"> </w:t>
      </w:r>
      <w:r>
        <w:rPr>
          <w:color w:val="080808"/>
          <w:w w:val="105"/>
        </w:rPr>
        <w:t>ejercicio 2024 ascendieron a</w:t>
      </w:r>
      <w:r>
        <w:rPr>
          <w:color w:val="080808"/>
          <w:spacing w:val="-5"/>
          <w:w w:val="105"/>
        </w:rPr>
        <w:t xml:space="preserve"> </w:t>
      </w:r>
      <w:r>
        <w:rPr>
          <w:color w:val="080808"/>
          <w:w w:val="105"/>
        </w:rPr>
        <w:t>90.545,48 euros (79.428,88 euros en el ejercicio anterior) (Nota</w:t>
      </w:r>
      <w:r>
        <w:rPr>
          <w:color w:val="080808"/>
          <w:spacing w:val="-1"/>
          <w:w w:val="105"/>
        </w:rPr>
        <w:t xml:space="preserve"> </w:t>
      </w:r>
      <w:r>
        <w:rPr>
          <w:color w:val="080808"/>
          <w:w w:val="105"/>
        </w:rPr>
        <w:t>16.5).</w:t>
      </w:r>
    </w:p>
    <w:p w14:paraId="6CE6DA88" w14:textId="77777777" w:rsidR="00DD02F0" w:rsidRDefault="00DD02F0">
      <w:pPr>
        <w:pStyle w:val="Textkrper"/>
        <w:spacing w:before="9"/>
        <w:rPr>
          <w:sz w:val="20"/>
        </w:rPr>
      </w:pPr>
    </w:p>
    <w:p w14:paraId="6F5A8ED0" w14:textId="77777777" w:rsidR="00DD02F0" w:rsidRDefault="00755876">
      <w:pPr>
        <w:pStyle w:val="Textkrper"/>
        <w:spacing w:line="249" w:lineRule="auto"/>
        <w:ind w:left="538" w:right="263" w:firstLine="2"/>
        <w:jc w:val="both"/>
      </w:pPr>
      <w:r>
        <w:rPr>
          <w:color w:val="080808"/>
          <w:w w:val="105"/>
        </w:rPr>
        <w:t>Durante el</w:t>
      </w:r>
      <w:r>
        <w:rPr>
          <w:color w:val="080808"/>
          <w:spacing w:val="-6"/>
          <w:w w:val="105"/>
        </w:rPr>
        <w:t xml:space="preserve"> </w:t>
      </w:r>
      <w:r>
        <w:rPr>
          <w:color w:val="080808"/>
          <w:w w:val="105"/>
        </w:rPr>
        <w:t>ejercicio 2024</w:t>
      </w:r>
      <w:r>
        <w:rPr>
          <w:color w:val="080808"/>
          <w:spacing w:val="-2"/>
          <w:w w:val="105"/>
        </w:rPr>
        <w:t xml:space="preserve"> </w:t>
      </w:r>
      <w:r>
        <w:rPr>
          <w:color w:val="080808"/>
          <w:w w:val="105"/>
        </w:rPr>
        <w:t>la</w:t>
      </w:r>
      <w:r>
        <w:rPr>
          <w:color w:val="080808"/>
          <w:spacing w:val="-12"/>
          <w:w w:val="105"/>
        </w:rPr>
        <w:t xml:space="preserve"> </w:t>
      </w:r>
      <w:r>
        <w:rPr>
          <w:color w:val="080808"/>
          <w:w w:val="105"/>
        </w:rPr>
        <w:t>Sociedad ha</w:t>
      </w:r>
      <w:r>
        <w:rPr>
          <w:color w:val="080808"/>
          <w:spacing w:val="-9"/>
          <w:w w:val="105"/>
        </w:rPr>
        <w:t xml:space="preserve"> </w:t>
      </w:r>
      <w:r>
        <w:rPr>
          <w:color w:val="080808"/>
          <w:w w:val="105"/>
        </w:rPr>
        <w:t>formalizado un</w:t>
      </w:r>
      <w:r>
        <w:rPr>
          <w:color w:val="080808"/>
          <w:spacing w:val="-8"/>
          <w:w w:val="105"/>
        </w:rPr>
        <w:t xml:space="preserve"> </w:t>
      </w:r>
      <w:r>
        <w:rPr>
          <w:color w:val="080808"/>
          <w:w w:val="105"/>
        </w:rPr>
        <w:t>contrato de reunificación de</w:t>
      </w:r>
      <w:r>
        <w:rPr>
          <w:color w:val="080808"/>
          <w:spacing w:val="-1"/>
          <w:w w:val="105"/>
        </w:rPr>
        <w:t xml:space="preserve"> </w:t>
      </w:r>
      <w:r>
        <w:rPr>
          <w:color w:val="080808"/>
          <w:w w:val="105"/>
        </w:rPr>
        <w:t>los</w:t>
      </w:r>
      <w:r>
        <w:rPr>
          <w:color w:val="080808"/>
          <w:spacing w:val="-4"/>
          <w:w w:val="105"/>
        </w:rPr>
        <w:t xml:space="preserve"> </w:t>
      </w:r>
      <w:r>
        <w:rPr>
          <w:color w:val="080808"/>
          <w:w w:val="105"/>
        </w:rPr>
        <w:t>préstamos entre la</w:t>
      </w:r>
      <w:r>
        <w:rPr>
          <w:color w:val="080808"/>
          <w:spacing w:val="-7"/>
          <w:w w:val="105"/>
        </w:rPr>
        <w:t xml:space="preserve"> </w:t>
      </w:r>
      <w:r>
        <w:rPr>
          <w:color w:val="080808"/>
          <w:w w:val="105"/>
        </w:rPr>
        <w:t xml:space="preserve">Sociedad </w:t>
      </w:r>
      <w:r>
        <w:rPr>
          <w:color w:val="080808"/>
          <w:w w:val="105"/>
          <w:sz w:val="18"/>
        </w:rPr>
        <w:t xml:space="preserve">y </w:t>
      </w:r>
      <w:r>
        <w:rPr>
          <w:color w:val="080808"/>
          <w:w w:val="105"/>
        </w:rPr>
        <w:t>la</w:t>
      </w:r>
      <w:r>
        <w:rPr>
          <w:color w:val="080808"/>
          <w:spacing w:val="-5"/>
          <w:w w:val="105"/>
        </w:rPr>
        <w:t xml:space="preserve"> </w:t>
      </w:r>
      <w:r>
        <w:rPr>
          <w:color w:val="080808"/>
          <w:w w:val="105"/>
        </w:rPr>
        <w:t>empresa del grupo Graneros de Tenerife, SL,</w:t>
      </w:r>
      <w:r>
        <w:rPr>
          <w:color w:val="080808"/>
          <w:spacing w:val="80"/>
          <w:w w:val="105"/>
        </w:rPr>
        <w:t xml:space="preserve"> </w:t>
      </w:r>
      <w:r>
        <w:rPr>
          <w:color w:val="080808"/>
          <w:w w:val="105"/>
        </w:rPr>
        <w:t>por un importe pendiente de 986.809,11 euros con vencimiento</w:t>
      </w:r>
      <w:r>
        <w:rPr>
          <w:color w:val="080808"/>
          <w:spacing w:val="30"/>
          <w:w w:val="105"/>
        </w:rPr>
        <w:t xml:space="preserve"> </w:t>
      </w:r>
      <w:r>
        <w:rPr>
          <w:color w:val="080808"/>
          <w:w w:val="105"/>
        </w:rPr>
        <w:t xml:space="preserve">en 2028 </w:t>
      </w:r>
      <w:r>
        <w:rPr>
          <w:color w:val="080808"/>
          <w:w w:val="105"/>
          <w:sz w:val="18"/>
        </w:rPr>
        <w:t xml:space="preserve">y </w:t>
      </w:r>
      <w:r>
        <w:rPr>
          <w:color w:val="080808"/>
          <w:w w:val="105"/>
        </w:rPr>
        <w:t>con un</w:t>
      </w:r>
      <w:r>
        <w:rPr>
          <w:color w:val="080808"/>
          <w:spacing w:val="-12"/>
          <w:w w:val="105"/>
        </w:rPr>
        <w:t xml:space="preserve"> </w:t>
      </w:r>
      <w:r>
        <w:rPr>
          <w:color w:val="080808"/>
          <w:w w:val="105"/>
        </w:rPr>
        <w:t>tipo de interés aplicable del 3%.</w:t>
      </w:r>
    </w:p>
    <w:p w14:paraId="0025A1B3" w14:textId="77777777" w:rsidR="00DD02F0" w:rsidRDefault="00DD02F0">
      <w:pPr>
        <w:pStyle w:val="Textkrper"/>
        <w:spacing w:before="5"/>
        <w:rPr>
          <w:sz w:val="20"/>
        </w:rPr>
      </w:pPr>
    </w:p>
    <w:p w14:paraId="3EB9054D" w14:textId="77777777" w:rsidR="00DD02F0" w:rsidRDefault="00755876">
      <w:pPr>
        <w:pStyle w:val="Textkrper"/>
        <w:spacing w:before="1" w:line="252" w:lineRule="auto"/>
        <w:ind w:left="536" w:right="279" w:hanging="1"/>
        <w:jc w:val="both"/>
      </w:pPr>
      <w:r>
        <w:rPr>
          <w:color w:val="080808"/>
          <w:w w:val="105"/>
        </w:rPr>
        <w:t>El 28 de febrero de 2024, la Sociedad formalizó con la empresa del grupo Sociedad Atlántica de Productos Ganaderos, SLU., un contrato de reconocimiento de deuda por la facturación pendiente de abonar por esta última por importe</w:t>
      </w:r>
      <w:r>
        <w:rPr>
          <w:color w:val="080808"/>
          <w:spacing w:val="27"/>
          <w:w w:val="105"/>
        </w:rPr>
        <w:t xml:space="preserve"> </w:t>
      </w:r>
      <w:r>
        <w:rPr>
          <w:color w:val="080808"/>
          <w:w w:val="105"/>
        </w:rPr>
        <w:t>de 1.000.000,00</w:t>
      </w:r>
      <w:r>
        <w:rPr>
          <w:color w:val="080808"/>
          <w:spacing w:val="23"/>
          <w:w w:val="105"/>
        </w:rPr>
        <w:t xml:space="preserve"> </w:t>
      </w:r>
      <w:r>
        <w:rPr>
          <w:color w:val="080808"/>
          <w:w w:val="105"/>
        </w:rPr>
        <w:t>euros con vencimiento</w:t>
      </w:r>
      <w:r>
        <w:rPr>
          <w:color w:val="080808"/>
          <w:spacing w:val="29"/>
          <w:w w:val="105"/>
        </w:rPr>
        <w:t xml:space="preserve"> </w:t>
      </w:r>
      <w:r>
        <w:rPr>
          <w:color w:val="080808"/>
          <w:w w:val="105"/>
        </w:rPr>
        <w:t>el 28 de febrero</w:t>
      </w:r>
      <w:r>
        <w:rPr>
          <w:color w:val="080808"/>
          <w:spacing w:val="27"/>
          <w:w w:val="105"/>
        </w:rPr>
        <w:t xml:space="preserve"> </w:t>
      </w:r>
      <w:r>
        <w:rPr>
          <w:color w:val="080808"/>
          <w:w w:val="105"/>
        </w:rPr>
        <w:t xml:space="preserve">de 2039 </w:t>
      </w:r>
      <w:r>
        <w:rPr>
          <w:color w:val="080808"/>
          <w:w w:val="105"/>
          <w:sz w:val="18"/>
        </w:rPr>
        <w:t xml:space="preserve">y </w:t>
      </w:r>
      <w:r>
        <w:rPr>
          <w:color w:val="080808"/>
          <w:w w:val="105"/>
        </w:rPr>
        <w:t>con un tipo de interés aplicable del 4,5%. Con dicho crédito se canceló de forma anticipada</w:t>
      </w:r>
      <w:r>
        <w:rPr>
          <w:color w:val="080808"/>
          <w:w w:val="105"/>
        </w:rPr>
        <w:t xml:space="preserve"> el anterior crédito que existía con dicha sociedad.</w:t>
      </w:r>
    </w:p>
    <w:p w14:paraId="5B0D3A6E" w14:textId="77777777" w:rsidR="00DD02F0" w:rsidRDefault="00DD02F0">
      <w:pPr>
        <w:pStyle w:val="Textkrper"/>
        <w:spacing w:before="2"/>
        <w:rPr>
          <w:sz w:val="23"/>
        </w:rPr>
      </w:pPr>
    </w:p>
    <w:p w14:paraId="258785EC" w14:textId="77777777" w:rsidR="00DD02F0" w:rsidRDefault="00755876">
      <w:pPr>
        <w:pStyle w:val="Textkrper"/>
        <w:spacing w:before="1" w:line="244" w:lineRule="auto"/>
        <w:ind w:left="538" w:right="279" w:firstLine="1"/>
        <w:jc w:val="both"/>
      </w:pPr>
      <w:r>
        <w:rPr>
          <w:color w:val="080808"/>
          <w:w w:val="105"/>
        </w:rPr>
        <w:t>Durante el ejercicio 2023 se procedió a conceder una carencia temporal en el pago de capital a los créditos concedidos a Graneros de Tenerife, SL</w:t>
      </w:r>
    </w:p>
    <w:p w14:paraId="5B298127" w14:textId="77777777" w:rsidR="00DD02F0" w:rsidRDefault="00DD02F0">
      <w:pPr>
        <w:pStyle w:val="Textkrper"/>
        <w:spacing w:before="9"/>
        <w:rPr>
          <w:sz w:val="20"/>
        </w:rPr>
      </w:pPr>
    </w:p>
    <w:p w14:paraId="624CADE0" w14:textId="77777777" w:rsidR="00DD02F0" w:rsidRDefault="00755876">
      <w:pPr>
        <w:pStyle w:val="Textkrper"/>
        <w:ind w:left="535"/>
        <w:jc w:val="both"/>
      </w:pPr>
      <w:r>
        <w:rPr>
          <w:color w:val="080808"/>
          <w:w w:val="105"/>
        </w:rPr>
        <w:t>El</w:t>
      </w:r>
      <w:r>
        <w:rPr>
          <w:color w:val="080808"/>
          <w:spacing w:val="-11"/>
          <w:w w:val="105"/>
        </w:rPr>
        <w:t xml:space="preserve"> </w:t>
      </w:r>
      <w:r>
        <w:rPr>
          <w:color w:val="080808"/>
          <w:w w:val="105"/>
        </w:rPr>
        <w:t>detalle</w:t>
      </w:r>
      <w:r>
        <w:rPr>
          <w:color w:val="080808"/>
          <w:spacing w:val="2"/>
          <w:w w:val="105"/>
        </w:rPr>
        <w:t xml:space="preserve"> </w:t>
      </w:r>
      <w:r>
        <w:rPr>
          <w:color w:val="080808"/>
          <w:w w:val="105"/>
        </w:rPr>
        <w:t>de</w:t>
      </w:r>
      <w:r>
        <w:rPr>
          <w:color w:val="080808"/>
          <w:spacing w:val="-1"/>
          <w:w w:val="105"/>
        </w:rPr>
        <w:t xml:space="preserve"> </w:t>
      </w:r>
      <w:r>
        <w:rPr>
          <w:color w:val="080808"/>
          <w:w w:val="105"/>
        </w:rPr>
        <w:t>los</w:t>
      </w:r>
      <w:r>
        <w:rPr>
          <w:color w:val="080808"/>
          <w:spacing w:val="-12"/>
          <w:w w:val="105"/>
        </w:rPr>
        <w:t xml:space="preserve"> </w:t>
      </w:r>
      <w:r>
        <w:rPr>
          <w:color w:val="080808"/>
          <w:w w:val="105"/>
        </w:rPr>
        <w:t>vencimientos</w:t>
      </w:r>
      <w:r>
        <w:rPr>
          <w:color w:val="080808"/>
          <w:spacing w:val="7"/>
          <w:w w:val="105"/>
        </w:rPr>
        <w:t xml:space="preserve"> </w:t>
      </w:r>
      <w:r>
        <w:rPr>
          <w:color w:val="080808"/>
          <w:w w:val="105"/>
        </w:rPr>
        <w:t>anuales</w:t>
      </w:r>
      <w:r>
        <w:rPr>
          <w:color w:val="080808"/>
          <w:spacing w:val="-4"/>
          <w:w w:val="105"/>
        </w:rPr>
        <w:t xml:space="preserve"> </w:t>
      </w:r>
      <w:r>
        <w:rPr>
          <w:color w:val="080808"/>
          <w:w w:val="105"/>
        </w:rPr>
        <w:t>de</w:t>
      </w:r>
      <w:r>
        <w:rPr>
          <w:color w:val="080808"/>
          <w:spacing w:val="-3"/>
          <w:w w:val="105"/>
        </w:rPr>
        <w:t xml:space="preserve"> </w:t>
      </w:r>
      <w:r>
        <w:rPr>
          <w:color w:val="080808"/>
          <w:w w:val="105"/>
        </w:rPr>
        <w:t>dichos</w:t>
      </w:r>
      <w:r>
        <w:rPr>
          <w:color w:val="080808"/>
          <w:spacing w:val="-2"/>
          <w:w w:val="105"/>
        </w:rPr>
        <w:t xml:space="preserve"> </w:t>
      </w:r>
      <w:r>
        <w:rPr>
          <w:color w:val="080808"/>
          <w:w w:val="105"/>
        </w:rPr>
        <w:t>créditos</w:t>
      </w:r>
      <w:r>
        <w:rPr>
          <w:color w:val="080808"/>
          <w:spacing w:val="1"/>
          <w:w w:val="105"/>
        </w:rPr>
        <w:t xml:space="preserve"> </w:t>
      </w:r>
      <w:r>
        <w:rPr>
          <w:color w:val="080808"/>
          <w:w w:val="105"/>
        </w:rPr>
        <w:t>es</w:t>
      </w:r>
      <w:r>
        <w:rPr>
          <w:color w:val="080808"/>
          <w:spacing w:val="-12"/>
          <w:w w:val="105"/>
        </w:rPr>
        <w:t xml:space="preserve"> </w:t>
      </w:r>
      <w:r>
        <w:rPr>
          <w:color w:val="080808"/>
          <w:w w:val="105"/>
        </w:rPr>
        <w:t>el</w:t>
      </w:r>
      <w:r>
        <w:rPr>
          <w:color w:val="080808"/>
          <w:spacing w:val="-14"/>
          <w:w w:val="105"/>
        </w:rPr>
        <w:t xml:space="preserve"> </w:t>
      </w:r>
      <w:r>
        <w:rPr>
          <w:color w:val="080808"/>
          <w:spacing w:val="-2"/>
          <w:w w:val="105"/>
        </w:rPr>
        <w:t>siguiente:</w:t>
      </w:r>
    </w:p>
    <w:p w14:paraId="32B75C1E" w14:textId="77777777" w:rsidR="00DD02F0" w:rsidRDefault="00DD02F0">
      <w:pPr>
        <w:pStyle w:val="Textkrper"/>
        <w:spacing w:before="2" w:after="1"/>
        <w:rPr>
          <w:sz w:val="20"/>
        </w:rPr>
      </w:pPr>
    </w:p>
    <w:tbl>
      <w:tblPr>
        <w:tblStyle w:val="TableNormal"/>
        <w:tblW w:w="0" w:type="auto"/>
        <w:tblInd w:w="526" w:type="dxa"/>
        <w:tblLayout w:type="fixed"/>
        <w:tblLook w:val="01E0" w:firstRow="1" w:lastRow="1" w:firstColumn="1" w:lastColumn="1" w:noHBand="0" w:noVBand="0"/>
      </w:tblPr>
      <w:tblGrid>
        <w:gridCol w:w="5616"/>
        <w:gridCol w:w="2552"/>
        <w:gridCol w:w="1110"/>
        <w:gridCol w:w="109"/>
      </w:tblGrid>
      <w:tr w:rsidR="00DD02F0" w14:paraId="51317F4F" w14:textId="77777777">
        <w:trPr>
          <w:trHeight w:val="184"/>
        </w:trPr>
        <w:tc>
          <w:tcPr>
            <w:tcW w:w="5616" w:type="dxa"/>
            <w:tcBorders>
              <w:top w:val="single" w:sz="6" w:space="0" w:color="000000"/>
              <w:bottom w:val="single" w:sz="4" w:space="0" w:color="000000"/>
            </w:tcBorders>
          </w:tcPr>
          <w:p w14:paraId="3F55BA66" w14:textId="77777777" w:rsidR="00DD02F0" w:rsidRDefault="00755876">
            <w:pPr>
              <w:pStyle w:val="TableParagraph"/>
              <w:spacing w:before="13" w:line="152" w:lineRule="exact"/>
              <w:ind w:left="113"/>
              <w:rPr>
                <w:sz w:val="15"/>
              </w:rPr>
            </w:pPr>
            <w:r>
              <w:rPr>
                <w:color w:val="080808"/>
                <w:spacing w:val="-2"/>
                <w:w w:val="115"/>
                <w:sz w:val="15"/>
              </w:rPr>
              <w:t>Euros</w:t>
            </w:r>
          </w:p>
        </w:tc>
        <w:tc>
          <w:tcPr>
            <w:tcW w:w="2552" w:type="dxa"/>
            <w:tcBorders>
              <w:top w:val="single" w:sz="6" w:space="0" w:color="000000"/>
              <w:bottom w:val="single" w:sz="4" w:space="0" w:color="000000"/>
            </w:tcBorders>
          </w:tcPr>
          <w:p w14:paraId="56DCAA2E" w14:textId="77777777" w:rsidR="00DD02F0" w:rsidRDefault="00755876">
            <w:pPr>
              <w:pStyle w:val="TableParagraph"/>
              <w:spacing w:before="4" w:line="160" w:lineRule="exact"/>
              <w:ind w:left="1656"/>
              <w:rPr>
                <w:rFonts w:ascii="Times New Roman"/>
                <w:sz w:val="16"/>
              </w:rPr>
            </w:pPr>
            <w:r>
              <w:rPr>
                <w:rFonts w:ascii="Times New Roman"/>
                <w:color w:val="080808"/>
                <w:spacing w:val="-4"/>
                <w:w w:val="110"/>
                <w:sz w:val="16"/>
              </w:rPr>
              <w:t>2024</w:t>
            </w:r>
          </w:p>
        </w:tc>
        <w:tc>
          <w:tcPr>
            <w:tcW w:w="1219" w:type="dxa"/>
            <w:gridSpan w:val="2"/>
            <w:tcBorders>
              <w:top w:val="single" w:sz="6" w:space="0" w:color="000000"/>
              <w:bottom w:val="single" w:sz="4" w:space="0" w:color="000000"/>
            </w:tcBorders>
          </w:tcPr>
          <w:p w14:paraId="6A79795B" w14:textId="77777777" w:rsidR="00DD02F0" w:rsidRDefault="00755876">
            <w:pPr>
              <w:pStyle w:val="TableParagraph"/>
              <w:spacing w:before="4" w:line="160" w:lineRule="exact"/>
              <w:ind w:left="386"/>
              <w:rPr>
                <w:rFonts w:ascii="Times New Roman"/>
                <w:sz w:val="16"/>
              </w:rPr>
            </w:pPr>
            <w:r>
              <w:rPr>
                <w:rFonts w:ascii="Times New Roman"/>
                <w:color w:val="080808"/>
                <w:spacing w:val="-4"/>
                <w:w w:val="110"/>
                <w:sz w:val="16"/>
              </w:rPr>
              <w:t>2023</w:t>
            </w:r>
          </w:p>
        </w:tc>
      </w:tr>
      <w:tr w:rsidR="00DD02F0" w14:paraId="0A1A6883" w14:textId="77777777">
        <w:trPr>
          <w:trHeight w:val="374"/>
        </w:trPr>
        <w:tc>
          <w:tcPr>
            <w:tcW w:w="5616" w:type="dxa"/>
          </w:tcPr>
          <w:p w14:paraId="72EDDF13" w14:textId="77777777" w:rsidR="00DD02F0" w:rsidRDefault="00DD02F0">
            <w:pPr>
              <w:pStyle w:val="TableParagraph"/>
              <w:spacing w:before="6"/>
              <w:rPr>
                <w:sz w:val="16"/>
              </w:rPr>
            </w:pPr>
          </w:p>
          <w:p w14:paraId="2A93D2E4" w14:textId="77777777" w:rsidR="00DD02F0" w:rsidRDefault="00755876">
            <w:pPr>
              <w:pStyle w:val="TableParagraph"/>
              <w:spacing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2024</w:t>
            </w:r>
          </w:p>
        </w:tc>
        <w:tc>
          <w:tcPr>
            <w:tcW w:w="2552" w:type="dxa"/>
          </w:tcPr>
          <w:p w14:paraId="040E3964" w14:textId="77777777" w:rsidR="00DD02F0" w:rsidRDefault="00DD02F0">
            <w:pPr>
              <w:pStyle w:val="TableParagraph"/>
              <w:rPr>
                <w:rFonts w:ascii="Times New Roman"/>
                <w:sz w:val="16"/>
              </w:rPr>
            </w:pPr>
          </w:p>
        </w:tc>
        <w:tc>
          <w:tcPr>
            <w:tcW w:w="1110" w:type="dxa"/>
          </w:tcPr>
          <w:p w14:paraId="30BC6C86" w14:textId="77777777" w:rsidR="00DD02F0" w:rsidRDefault="00DD02F0">
            <w:pPr>
              <w:pStyle w:val="TableParagraph"/>
              <w:spacing w:before="6"/>
              <w:rPr>
                <w:sz w:val="16"/>
              </w:rPr>
            </w:pPr>
          </w:p>
          <w:p w14:paraId="479C1730" w14:textId="77777777" w:rsidR="00DD02F0" w:rsidRDefault="00755876">
            <w:pPr>
              <w:pStyle w:val="TableParagraph"/>
              <w:spacing w:line="160" w:lineRule="exact"/>
              <w:ind w:right="15"/>
              <w:jc w:val="right"/>
              <w:rPr>
                <w:sz w:val="15"/>
              </w:rPr>
            </w:pPr>
            <w:r>
              <w:rPr>
                <w:color w:val="080808"/>
                <w:spacing w:val="-2"/>
                <w:w w:val="105"/>
                <w:sz w:val="15"/>
              </w:rPr>
              <w:t>233.719,22</w:t>
            </w:r>
          </w:p>
        </w:tc>
        <w:tc>
          <w:tcPr>
            <w:tcW w:w="109" w:type="dxa"/>
          </w:tcPr>
          <w:p w14:paraId="4A32635B" w14:textId="77777777" w:rsidR="00DD02F0" w:rsidRDefault="00DD02F0">
            <w:pPr>
              <w:pStyle w:val="TableParagraph"/>
              <w:rPr>
                <w:rFonts w:ascii="Times New Roman"/>
                <w:sz w:val="16"/>
              </w:rPr>
            </w:pPr>
          </w:p>
        </w:tc>
      </w:tr>
      <w:tr w:rsidR="00DD02F0" w14:paraId="54926F28" w14:textId="77777777">
        <w:trPr>
          <w:trHeight w:val="183"/>
        </w:trPr>
        <w:tc>
          <w:tcPr>
            <w:tcW w:w="5616" w:type="dxa"/>
          </w:tcPr>
          <w:p w14:paraId="322823E3" w14:textId="77777777" w:rsidR="00DD02F0" w:rsidRDefault="00755876">
            <w:pPr>
              <w:pStyle w:val="TableParagraph"/>
              <w:spacing w:before="3"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2025</w:t>
            </w:r>
          </w:p>
        </w:tc>
        <w:tc>
          <w:tcPr>
            <w:tcW w:w="2552" w:type="dxa"/>
          </w:tcPr>
          <w:p w14:paraId="48F57B14" w14:textId="77777777" w:rsidR="00DD02F0" w:rsidRDefault="00755876">
            <w:pPr>
              <w:pStyle w:val="TableParagraph"/>
              <w:spacing w:before="3" w:line="160" w:lineRule="exact"/>
              <w:ind w:right="176"/>
              <w:jc w:val="right"/>
              <w:rPr>
                <w:sz w:val="15"/>
              </w:rPr>
            </w:pPr>
            <w:r>
              <w:rPr>
                <w:color w:val="080808"/>
                <w:spacing w:val="-2"/>
                <w:w w:val="105"/>
                <w:sz w:val="15"/>
              </w:rPr>
              <w:t>296.300,94</w:t>
            </w:r>
          </w:p>
        </w:tc>
        <w:tc>
          <w:tcPr>
            <w:tcW w:w="1110" w:type="dxa"/>
          </w:tcPr>
          <w:p w14:paraId="0C7F9046" w14:textId="77777777" w:rsidR="00DD02F0" w:rsidRDefault="00755876">
            <w:pPr>
              <w:pStyle w:val="TableParagraph"/>
              <w:spacing w:before="3" w:line="160" w:lineRule="exact"/>
              <w:ind w:right="7"/>
              <w:jc w:val="right"/>
              <w:rPr>
                <w:sz w:val="15"/>
              </w:rPr>
            </w:pPr>
            <w:r>
              <w:rPr>
                <w:color w:val="080808"/>
                <w:spacing w:val="-2"/>
                <w:w w:val="105"/>
                <w:sz w:val="15"/>
              </w:rPr>
              <w:t>249.312,60</w:t>
            </w:r>
          </w:p>
        </w:tc>
        <w:tc>
          <w:tcPr>
            <w:tcW w:w="109" w:type="dxa"/>
          </w:tcPr>
          <w:p w14:paraId="14CE9763" w14:textId="77777777" w:rsidR="00DD02F0" w:rsidRDefault="00DD02F0">
            <w:pPr>
              <w:pStyle w:val="TableParagraph"/>
              <w:rPr>
                <w:rFonts w:ascii="Times New Roman"/>
                <w:sz w:val="12"/>
              </w:rPr>
            </w:pPr>
          </w:p>
        </w:tc>
      </w:tr>
      <w:tr w:rsidR="00DD02F0" w14:paraId="11934D3E" w14:textId="77777777">
        <w:trPr>
          <w:trHeight w:val="183"/>
        </w:trPr>
        <w:tc>
          <w:tcPr>
            <w:tcW w:w="5616" w:type="dxa"/>
          </w:tcPr>
          <w:p w14:paraId="10BF223B" w14:textId="77777777" w:rsidR="00DD02F0" w:rsidRDefault="00755876">
            <w:pPr>
              <w:pStyle w:val="TableParagraph"/>
              <w:spacing w:before="3"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2026</w:t>
            </w:r>
          </w:p>
        </w:tc>
        <w:tc>
          <w:tcPr>
            <w:tcW w:w="2552" w:type="dxa"/>
          </w:tcPr>
          <w:p w14:paraId="0F90FCF7" w14:textId="77777777" w:rsidR="00DD02F0" w:rsidRDefault="00755876">
            <w:pPr>
              <w:pStyle w:val="TableParagraph"/>
              <w:spacing w:before="3" w:line="160" w:lineRule="exact"/>
              <w:ind w:right="161"/>
              <w:jc w:val="right"/>
              <w:rPr>
                <w:sz w:val="15"/>
              </w:rPr>
            </w:pPr>
            <w:r>
              <w:rPr>
                <w:color w:val="080808"/>
                <w:spacing w:val="-2"/>
                <w:w w:val="105"/>
                <w:sz w:val="15"/>
              </w:rPr>
              <w:t>298.579,51</w:t>
            </w:r>
          </w:p>
        </w:tc>
        <w:tc>
          <w:tcPr>
            <w:tcW w:w="1110" w:type="dxa"/>
          </w:tcPr>
          <w:p w14:paraId="484546CD" w14:textId="77777777" w:rsidR="00DD02F0" w:rsidRDefault="00755876">
            <w:pPr>
              <w:pStyle w:val="TableParagraph"/>
              <w:spacing w:before="3" w:line="160" w:lineRule="exact"/>
              <w:ind w:right="15"/>
              <w:jc w:val="right"/>
              <w:rPr>
                <w:sz w:val="15"/>
              </w:rPr>
            </w:pPr>
            <w:r>
              <w:rPr>
                <w:color w:val="080808"/>
                <w:spacing w:val="-2"/>
                <w:w w:val="105"/>
                <w:sz w:val="15"/>
              </w:rPr>
              <w:t>226.325,78</w:t>
            </w:r>
          </w:p>
        </w:tc>
        <w:tc>
          <w:tcPr>
            <w:tcW w:w="109" w:type="dxa"/>
          </w:tcPr>
          <w:p w14:paraId="24BA13B8" w14:textId="77777777" w:rsidR="00DD02F0" w:rsidRDefault="00DD02F0">
            <w:pPr>
              <w:pStyle w:val="TableParagraph"/>
              <w:rPr>
                <w:rFonts w:ascii="Times New Roman"/>
                <w:sz w:val="12"/>
              </w:rPr>
            </w:pPr>
          </w:p>
        </w:tc>
      </w:tr>
      <w:tr w:rsidR="00DD02F0" w14:paraId="51CC7810" w14:textId="77777777">
        <w:trPr>
          <w:trHeight w:val="181"/>
        </w:trPr>
        <w:tc>
          <w:tcPr>
            <w:tcW w:w="5616" w:type="dxa"/>
          </w:tcPr>
          <w:p w14:paraId="5B06FD5E" w14:textId="77777777" w:rsidR="00DD02F0" w:rsidRDefault="00755876">
            <w:pPr>
              <w:pStyle w:val="TableParagraph"/>
              <w:spacing w:before="3" w:line="158"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2027</w:t>
            </w:r>
          </w:p>
        </w:tc>
        <w:tc>
          <w:tcPr>
            <w:tcW w:w="2552" w:type="dxa"/>
          </w:tcPr>
          <w:p w14:paraId="3632E1AE" w14:textId="77777777" w:rsidR="00DD02F0" w:rsidRDefault="00755876">
            <w:pPr>
              <w:pStyle w:val="TableParagraph"/>
              <w:spacing w:before="3" w:line="158" w:lineRule="exact"/>
              <w:ind w:right="182"/>
              <w:jc w:val="right"/>
              <w:rPr>
                <w:sz w:val="15"/>
              </w:rPr>
            </w:pPr>
            <w:r>
              <w:rPr>
                <w:color w:val="080808"/>
                <w:spacing w:val="-2"/>
                <w:w w:val="105"/>
                <w:sz w:val="15"/>
              </w:rPr>
              <w:t>300.962,74</w:t>
            </w:r>
          </w:p>
        </w:tc>
        <w:tc>
          <w:tcPr>
            <w:tcW w:w="1110" w:type="dxa"/>
          </w:tcPr>
          <w:p w14:paraId="5908A494" w14:textId="77777777" w:rsidR="00DD02F0" w:rsidRDefault="00755876">
            <w:pPr>
              <w:pStyle w:val="TableParagraph"/>
              <w:spacing w:before="3" w:line="158" w:lineRule="exact"/>
              <w:ind w:right="15"/>
              <w:jc w:val="right"/>
              <w:rPr>
                <w:sz w:val="15"/>
              </w:rPr>
            </w:pPr>
            <w:r>
              <w:rPr>
                <w:color w:val="080808"/>
                <w:spacing w:val="-2"/>
                <w:w w:val="105"/>
                <w:sz w:val="15"/>
              </w:rPr>
              <w:t>238.632,75</w:t>
            </w:r>
          </w:p>
        </w:tc>
        <w:tc>
          <w:tcPr>
            <w:tcW w:w="109" w:type="dxa"/>
          </w:tcPr>
          <w:p w14:paraId="3B9EAFD6" w14:textId="77777777" w:rsidR="00DD02F0" w:rsidRDefault="00DD02F0">
            <w:pPr>
              <w:pStyle w:val="TableParagraph"/>
              <w:rPr>
                <w:rFonts w:ascii="Times New Roman"/>
                <w:sz w:val="12"/>
              </w:rPr>
            </w:pPr>
          </w:p>
        </w:tc>
      </w:tr>
      <w:tr w:rsidR="00DD02F0" w14:paraId="0827D417" w14:textId="77777777">
        <w:trPr>
          <w:trHeight w:val="181"/>
        </w:trPr>
        <w:tc>
          <w:tcPr>
            <w:tcW w:w="5616" w:type="dxa"/>
          </w:tcPr>
          <w:p w14:paraId="2C26D70E" w14:textId="77777777" w:rsidR="00DD02F0" w:rsidRDefault="00755876">
            <w:pPr>
              <w:pStyle w:val="TableParagraph"/>
              <w:spacing w:before="1"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2028</w:t>
            </w:r>
          </w:p>
        </w:tc>
        <w:tc>
          <w:tcPr>
            <w:tcW w:w="2552" w:type="dxa"/>
          </w:tcPr>
          <w:p w14:paraId="6914F45F" w14:textId="77777777" w:rsidR="00DD02F0" w:rsidRDefault="00755876">
            <w:pPr>
              <w:pStyle w:val="TableParagraph"/>
              <w:spacing w:before="1" w:line="160" w:lineRule="exact"/>
              <w:ind w:right="183"/>
              <w:jc w:val="right"/>
              <w:rPr>
                <w:sz w:val="15"/>
              </w:rPr>
            </w:pPr>
            <w:r>
              <w:rPr>
                <w:color w:val="080808"/>
                <w:spacing w:val="-2"/>
                <w:w w:val="105"/>
                <w:sz w:val="15"/>
              </w:rPr>
              <w:t>282.897,09</w:t>
            </w:r>
          </w:p>
        </w:tc>
        <w:tc>
          <w:tcPr>
            <w:tcW w:w="1110" w:type="dxa"/>
          </w:tcPr>
          <w:p w14:paraId="63EFDADE" w14:textId="77777777" w:rsidR="00DD02F0" w:rsidRDefault="00755876">
            <w:pPr>
              <w:pStyle w:val="TableParagraph"/>
              <w:spacing w:before="1" w:line="160" w:lineRule="exact"/>
              <w:ind w:right="7"/>
              <w:jc w:val="right"/>
              <w:rPr>
                <w:sz w:val="15"/>
              </w:rPr>
            </w:pPr>
            <w:r>
              <w:rPr>
                <w:color w:val="080808"/>
                <w:spacing w:val="-2"/>
                <w:w w:val="105"/>
                <w:sz w:val="15"/>
              </w:rPr>
              <w:t>123.147,34</w:t>
            </w:r>
          </w:p>
        </w:tc>
        <w:tc>
          <w:tcPr>
            <w:tcW w:w="109" w:type="dxa"/>
          </w:tcPr>
          <w:p w14:paraId="03AC683E" w14:textId="77777777" w:rsidR="00DD02F0" w:rsidRDefault="00DD02F0">
            <w:pPr>
              <w:pStyle w:val="TableParagraph"/>
              <w:rPr>
                <w:rFonts w:ascii="Times New Roman"/>
                <w:sz w:val="12"/>
              </w:rPr>
            </w:pPr>
          </w:p>
        </w:tc>
      </w:tr>
      <w:tr w:rsidR="00DD02F0" w14:paraId="4CF5CF4E" w14:textId="77777777">
        <w:trPr>
          <w:trHeight w:val="183"/>
        </w:trPr>
        <w:tc>
          <w:tcPr>
            <w:tcW w:w="5616" w:type="dxa"/>
          </w:tcPr>
          <w:p w14:paraId="7B00275B" w14:textId="77777777" w:rsidR="00DD02F0" w:rsidRDefault="00755876">
            <w:pPr>
              <w:pStyle w:val="TableParagraph"/>
              <w:spacing w:before="3"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2029</w:t>
            </w:r>
          </w:p>
        </w:tc>
        <w:tc>
          <w:tcPr>
            <w:tcW w:w="2552" w:type="dxa"/>
          </w:tcPr>
          <w:p w14:paraId="4FF2C651" w14:textId="77777777" w:rsidR="00DD02F0" w:rsidRDefault="00755876">
            <w:pPr>
              <w:pStyle w:val="TableParagraph"/>
              <w:spacing w:before="3" w:line="160" w:lineRule="exact"/>
              <w:ind w:right="180"/>
              <w:jc w:val="right"/>
              <w:rPr>
                <w:sz w:val="15"/>
              </w:rPr>
            </w:pPr>
            <w:r>
              <w:rPr>
                <w:color w:val="080808"/>
                <w:spacing w:val="-2"/>
                <w:w w:val="105"/>
                <w:sz w:val="15"/>
              </w:rPr>
              <w:t>59.360,46</w:t>
            </w:r>
          </w:p>
        </w:tc>
        <w:tc>
          <w:tcPr>
            <w:tcW w:w="1110" w:type="dxa"/>
          </w:tcPr>
          <w:p w14:paraId="2FAEFFCC" w14:textId="77777777" w:rsidR="00DD02F0" w:rsidRDefault="00755876">
            <w:pPr>
              <w:pStyle w:val="TableParagraph"/>
              <w:spacing w:before="3" w:line="160" w:lineRule="exact"/>
              <w:ind w:right="19"/>
              <w:jc w:val="right"/>
              <w:rPr>
                <w:sz w:val="15"/>
              </w:rPr>
            </w:pPr>
            <w:r>
              <w:rPr>
                <w:color w:val="080808"/>
                <w:spacing w:val="-2"/>
                <w:w w:val="105"/>
                <w:sz w:val="15"/>
              </w:rPr>
              <w:t>73.630,89</w:t>
            </w:r>
          </w:p>
        </w:tc>
        <w:tc>
          <w:tcPr>
            <w:tcW w:w="109" w:type="dxa"/>
          </w:tcPr>
          <w:p w14:paraId="6797FDF0" w14:textId="77777777" w:rsidR="00DD02F0" w:rsidRDefault="00DD02F0">
            <w:pPr>
              <w:pStyle w:val="TableParagraph"/>
              <w:rPr>
                <w:rFonts w:ascii="Times New Roman"/>
                <w:sz w:val="12"/>
              </w:rPr>
            </w:pPr>
          </w:p>
        </w:tc>
      </w:tr>
      <w:tr w:rsidR="00DD02F0" w14:paraId="1AAA8AEB" w14:textId="77777777">
        <w:trPr>
          <w:trHeight w:val="169"/>
        </w:trPr>
        <w:tc>
          <w:tcPr>
            <w:tcW w:w="5616" w:type="dxa"/>
            <w:tcBorders>
              <w:bottom w:val="single" w:sz="8" w:space="0" w:color="000000"/>
            </w:tcBorders>
          </w:tcPr>
          <w:p w14:paraId="0D1ECB7D" w14:textId="77777777" w:rsidR="00DD02F0" w:rsidRDefault="00755876">
            <w:pPr>
              <w:pStyle w:val="TableParagraph"/>
              <w:spacing w:before="3" w:line="147" w:lineRule="exact"/>
              <w:ind w:left="300"/>
              <w:rPr>
                <w:sz w:val="15"/>
              </w:rPr>
            </w:pPr>
            <w:r>
              <w:rPr>
                <w:color w:val="080808"/>
                <w:w w:val="105"/>
                <w:sz w:val="15"/>
              </w:rPr>
              <w:t>Año</w:t>
            </w:r>
            <w:r>
              <w:rPr>
                <w:color w:val="080808"/>
                <w:spacing w:val="3"/>
                <w:w w:val="105"/>
                <w:sz w:val="15"/>
              </w:rPr>
              <w:t xml:space="preserve"> </w:t>
            </w:r>
            <w:r>
              <w:rPr>
                <w:color w:val="080808"/>
                <w:w w:val="105"/>
                <w:sz w:val="15"/>
              </w:rPr>
              <w:t>2030</w:t>
            </w:r>
            <w:r>
              <w:rPr>
                <w:color w:val="080808"/>
                <w:spacing w:val="-4"/>
                <w:w w:val="105"/>
                <w:sz w:val="15"/>
              </w:rPr>
              <w:t xml:space="preserve"> </w:t>
            </w:r>
            <w:r>
              <w:rPr>
                <w:color w:val="080808"/>
                <w:w w:val="105"/>
                <w:sz w:val="14"/>
                <w:u w:val="thick" w:color="080808"/>
              </w:rPr>
              <w:t>y</w:t>
            </w:r>
            <w:r>
              <w:rPr>
                <w:color w:val="080808"/>
                <w:spacing w:val="13"/>
                <w:w w:val="105"/>
                <w:sz w:val="14"/>
                <w:u w:val="thick" w:color="080808"/>
              </w:rPr>
              <w:t xml:space="preserve"> </w:t>
            </w:r>
            <w:r>
              <w:rPr>
                <w:color w:val="080808"/>
                <w:spacing w:val="-2"/>
                <w:w w:val="105"/>
                <w:sz w:val="15"/>
                <w:u w:val="thick" w:color="080808"/>
              </w:rPr>
              <w:t>posteriores</w:t>
            </w:r>
          </w:p>
        </w:tc>
        <w:tc>
          <w:tcPr>
            <w:tcW w:w="2552" w:type="dxa"/>
            <w:tcBorders>
              <w:bottom w:val="single" w:sz="8" w:space="0" w:color="000000"/>
            </w:tcBorders>
          </w:tcPr>
          <w:p w14:paraId="71714051" w14:textId="77777777" w:rsidR="00DD02F0" w:rsidRDefault="00755876">
            <w:pPr>
              <w:pStyle w:val="TableParagraph"/>
              <w:spacing w:before="3" w:line="147" w:lineRule="exact"/>
              <w:ind w:right="185"/>
              <w:jc w:val="right"/>
              <w:rPr>
                <w:sz w:val="15"/>
              </w:rPr>
            </w:pPr>
            <w:r>
              <w:rPr>
                <w:color w:val="080808"/>
                <w:spacing w:val="-2"/>
                <w:w w:val="105"/>
                <w:sz w:val="15"/>
              </w:rPr>
              <w:t>688.485,82</w:t>
            </w:r>
          </w:p>
        </w:tc>
        <w:tc>
          <w:tcPr>
            <w:tcW w:w="1110" w:type="dxa"/>
            <w:tcBorders>
              <w:bottom w:val="single" w:sz="8" w:space="0" w:color="000000"/>
            </w:tcBorders>
          </w:tcPr>
          <w:p w14:paraId="20BD4F53" w14:textId="77777777" w:rsidR="00DD02F0" w:rsidRDefault="00755876">
            <w:pPr>
              <w:pStyle w:val="TableParagraph"/>
              <w:spacing w:before="3" w:line="147" w:lineRule="exact"/>
              <w:ind w:right="11"/>
              <w:jc w:val="right"/>
              <w:rPr>
                <w:sz w:val="15"/>
              </w:rPr>
            </w:pPr>
            <w:r>
              <w:rPr>
                <w:color w:val="080808"/>
                <w:spacing w:val="-2"/>
                <w:w w:val="105"/>
                <w:sz w:val="15"/>
              </w:rPr>
              <w:t>64.816,66</w:t>
            </w:r>
          </w:p>
        </w:tc>
        <w:tc>
          <w:tcPr>
            <w:tcW w:w="109" w:type="dxa"/>
            <w:tcBorders>
              <w:bottom w:val="single" w:sz="8" w:space="0" w:color="000000"/>
            </w:tcBorders>
          </w:tcPr>
          <w:p w14:paraId="1998EC36" w14:textId="77777777" w:rsidR="00DD02F0" w:rsidRDefault="00DD02F0">
            <w:pPr>
              <w:pStyle w:val="TableParagraph"/>
              <w:rPr>
                <w:rFonts w:ascii="Times New Roman"/>
                <w:sz w:val="10"/>
              </w:rPr>
            </w:pPr>
          </w:p>
        </w:tc>
      </w:tr>
      <w:tr w:rsidR="00DD02F0" w14:paraId="1F1FFA74" w14:textId="77777777">
        <w:trPr>
          <w:trHeight w:val="178"/>
        </w:trPr>
        <w:tc>
          <w:tcPr>
            <w:tcW w:w="5616" w:type="dxa"/>
            <w:tcBorders>
              <w:top w:val="single" w:sz="8" w:space="0" w:color="000000"/>
              <w:bottom w:val="single" w:sz="6" w:space="0" w:color="000000"/>
            </w:tcBorders>
          </w:tcPr>
          <w:p w14:paraId="1BA00ECC" w14:textId="77777777" w:rsidR="00DD02F0" w:rsidRDefault="00DD02F0">
            <w:pPr>
              <w:pStyle w:val="TableParagraph"/>
              <w:rPr>
                <w:rFonts w:ascii="Times New Roman"/>
                <w:sz w:val="10"/>
              </w:rPr>
            </w:pPr>
          </w:p>
        </w:tc>
        <w:tc>
          <w:tcPr>
            <w:tcW w:w="2552" w:type="dxa"/>
            <w:tcBorders>
              <w:top w:val="single" w:sz="8" w:space="0" w:color="000000"/>
              <w:bottom w:val="single" w:sz="6" w:space="0" w:color="000000"/>
            </w:tcBorders>
          </w:tcPr>
          <w:p w14:paraId="66646F24" w14:textId="77777777" w:rsidR="00DD02F0" w:rsidRDefault="00755876">
            <w:pPr>
              <w:pStyle w:val="TableParagraph"/>
              <w:spacing w:before="1" w:line="153" w:lineRule="exact"/>
              <w:ind w:right="181"/>
              <w:jc w:val="right"/>
              <w:rPr>
                <w:rFonts w:ascii="Times New Roman"/>
                <w:sz w:val="16"/>
              </w:rPr>
            </w:pPr>
            <w:r>
              <w:rPr>
                <w:rFonts w:ascii="Times New Roman"/>
                <w:color w:val="080808"/>
                <w:w w:val="110"/>
                <w:sz w:val="16"/>
              </w:rPr>
              <w:t>1.926.586</w:t>
            </w:r>
            <w:r>
              <w:rPr>
                <w:rFonts w:ascii="Times New Roman"/>
                <w:color w:val="080808"/>
                <w:spacing w:val="4"/>
                <w:w w:val="110"/>
                <w:sz w:val="16"/>
              </w:rPr>
              <w:t xml:space="preserve"> </w:t>
            </w:r>
            <w:r>
              <w:rPr>
                <w:rFonts w:ascii="Times New Roman"/>
                <w:color w:val="080808"/>
                <w:spacing w:val="-5"/>
                <w:w w:val="110"/>
                <w:sz w:val="16"/>
              </w:rPr>
              <w:t>56</w:t>
            </w:r>
          </w:p>
        </w:tc>
        <w:tc>
          <w:tcPr>
            <w:tcW w:w="1110" w:type="dxa"/>
            <w:tcBorders>
              <w:top w:val="single" w:sz="8" w:space="0" w:color="000000"/>
              <w:bottom w:val="single" w:sz="6" w:space="0" w:color="000000"/>
            </w:tcBorders>
          </w:tcPr>
          <w:p w14:paraId="36089969" w14:textId="77777777" w:rsidR="00DD02F0" w:rsidRDefault="00755876">
            <w:pPr>
              <w:pStyle w:val="TableParagraph"/>
              <w:spacing w:before="1" w:line="153" w:lineRule="exact"/>
              <w:ind w:right="3"/>
              <w:jc w:val="right"/>
              <w:rPr>
                <w:rFonts w:ascii="Times New Roman"/>
                <w:sz w:val="16"/>
              </w:rPr>
            </w:pPr>
            <w:r>
              <w:rPr>
                <w:rFonts w:ascii="Times New Roman"/>
                <w:color w:val="080808"/>
                <w:w w:val="110"/>
                <w:sz w:val="16"/>
              </w:rPr>
              <w:t>1.209.585</w:t>
            </w:r>
            <w:r>
              <w:rPr>
                <w:rFonts w:ascii="Times New Roman"/>
                <w:color w:val="080808"/>
                <w:spacing w:val="13"/>
                <w:w w:val="110"/>
                <w:sz w:val="16"/>
              </w:rPr>
              <w:t xml:space="preserve"> </w:t>
            </w:r>
            <w:r>
              <w:rPr>
                <w:rFonts w:ascii="Times New Roman"/>
                <w:color w:val="080808"/>
                <w:spacing w:val="-5"/>
                <w:w w:val="110"/>
                <w:sz w:val="16"/>
              </w:rPr>
              <w:t>24</w:t>
            </w:r>
          </w:p>
        </w:tc>
        <w:tc>
          <w:tcPr>
            <w:tcW w:w="109" w:type="dxa"/>
            <w:tcBorders>
              <w:top w:val="single" w:sz="8" w:space="0" w:color="000000"/>
              <w:bottom w:val="single" w:sz="6" w:space="0" w:color="000000"/>
            </w:tcBorders>
          </w:tcPr>
          <w:p w14:paraId="02F2291D" w14:textId="77777777" w:rsidR="00DD02F0" w:rsidRDefault="00DD02F0">
            <w:pPr>
              <w:pStyle w:val="TableParagraph"/>
              <w:rPr>
                <w:rFonts w:ascii="Times New Roman"/>
                <w:sz w:val="10"/>
              </w:rPr>
            </w:pPr>
          </w:p>
        </w:tc>
      </w:tr>
      <w:tr w:rsidR="00DD02F0" w14:paraId="4EDE5394" w14:textId="77777777">
        <w:trPr>
          <w:trHeight w:val="579"/>
        </w:trPr>
        <w:tc>
          <w:tcPr>
            <w:tcW w:w="5616" w:type="dxa"/>
            <w:tcBorders>
              <w:top w:val="single" w:sz="6" w:space="0" w:color="000000"/>
            </w:tcBorders>
          </w:tcPr>
          <w:p w14:paraId="28D80179" w14:textId="77777777" w:rsidR="00DD02F0" w:rsidRDefault="00DD02F0">
            <w:pPr>
              <w:pStyle w:val="TableParagraph"/>
              <w:spacing w:before="9"/>
              <w:rPr>
                <w:sz w:val="20"/>
              </w:rPr>
            </w:pPr>
          </w:p>
          <w:p w14:paraId="01BD3476" w14:textId="77777777" w:rsidR="00DD02F0" w:rsidRDefault="00755876">
            <w:pPr>
              <w:pStyle w:val="TableParagraph"/>
              <w:ind w:left="9"/>
              <w:rPr>
                <w:i/>
                <w:sz w:val="19"/>
              </w:rPr>
            </w:pPr>
            <w:r>
              <w:rPr>
                <w:i/>
                <w:color w:val="080808"/>
                <w:w w:val="105"/>
                <w:sz w:val="19"/>
                <w:u w:val="thick" w:color="080808"/>
              </w:rPr>
              <w:t>Créditos</w:t>
            </w:r>
            <w:r>
              <w:rPr>
                <w:i/>
                <w:color w:val="080808"/>
                <w:spacing w:val="5"/>
                <w:w w:val="105"/>
                <w:sz w:val="19"/>
                <w:u w:val="thick" w:color="080808"/>
              </w:rPr>
              <w:t xml:space="preserve"> </w:t>
            </w:r>
            <w:r>
              <w:rPr>
                <w:i/>
                <w:color w:val="080808"/>
                <w:w w:val="105"/>
                <w:sz w:val="19"/>
                <w:u w:val="thick" w:color="080808"/>
              </w:rPr>
              <w:t>a</w:t>
            </w:r>
            <w:r>
              <w:rPr>
                <w:i/>
                <w:color w:val="080808"/>
                <w:spacing w:val="-5"/>
                <w:w w:val="105"/>
                <w:sz w:val="19"/>
                <w:u w:val="thick" w:color="080808"/>
              </w:rPr>
              <w:t xml:space="preserve"> </w:t>
            </w:r>
            <w:r>
              <w:rPr>
                <w:i/>
                <w:color w:val="080808"/>
                <w:w w:val="105"/>
                <w:sz w:val="19"/>
                <w:u w:val="thick" w:color="080808"/>
              </w:rPr>
              <w:t>terceros</w:t>
            </w:r>
            <w:r>
              <w:rPr>
                <w:i/>
                <w:color w:val="080808"/>
                <w:spacing w:val="1"/>
                <w:w w:val="105"/>
                <w:sz w:val="19"/>
                <w:u w:val="thick" w:color="080808"/>
              </w:rPr>
              <w:t xml:space="preserve"> </w:t>
            </w:r>
            <w:r>
              <w:rPr>
                <w:i/>
                <w:color w:val="080808"/>
                <w:w w:val="105"/>
                <w:sz w:val="19"/>
                <w:u w:val="thick" w:color="080808"/>
              </w:rPr>
              <w:t>a</w:t>
            </w:r>
            <w:r>
              <w:rPr>
                <w:i/>
                <w:color w:val="080808"/>
                <w:spacing w:val="-4"/>
                <w:w w:val="105"/>
                <w:sz w:val="19"/>
                <w:u w:val="thick" w:color="080808"/>
              </w:rPr>
              <w:t xml:space="preserve"> </w:t>
            </w:r>
            <w:r>
              <w:rPr>
                <w:i/>
                <w:color w:val="080808"/>
                <w:w w:val="105"/>
                <w:sz w:val="19"/>
                <w:u w:val="thick" w:color="080808"/>
              </w:rPr>
              <w:t>larao</w:t>
            </w:r>
            <w:r>
              <w:rPr>
                <w:i/>
                <w:color w:val="080808"/>
                <w:spacing w:val="6"/>
                <w:w w:val="105"/>
                <w:sz w:val="19"/>
                <w:u w:val="thick" w:color="080808"/>
              </w:rPr>
              <w:t xml:space="preserve"> </w:t>
            </w:r>
            <w:r>
              <w:rPr>
                <w:i/>
                <w:color w:val="080808"/>
                <w:w w:val="105"/>
                <w:sz w:val="19"/>
                <w:u w:val="thick" w:color="080808"/>
              </w:rPr>
              <w:t>v</w:t>
            </w:r>
            <w:r>
              <w:rPr>
                <w:i/>
                <w:color w:val="080808"/>
                <w:spacing w:val="-12"/>
                <w:w w:val="105"/>
                <w:sz w:val="19"/>
                <w:u w:val="thick" w:color="080808"/>
              </w:rPr>
              <w:t xml:space="preserve"> </w:t>
            </w:r>
            <w:r>
              <w:rPr>
                <w:i/>
                <w:color w:val="080808"/>
                <w:w w:val="105"/>
                <w:sz w:val="19"/>
                <w:u w:val="thick" w:color="080808"/>
              </w:rPr>
              <w:t>corto</w:t>
            </w:r>
            <w:r>
              <w:rPr>
                <w:i/>
                <w:color w:val="080808"/>
                <w:spacing w:val="10"/>
                <w:w w:val="105"/>
                <w:sz w:val="19"/>
                <w:u w:val="thick" w:color="080808"/>
              </w:rPr>
              <w:t xml:space="preserve"> </w:t>
            </w:r>
            <w:r>
              <w:rPr>
                <w:i/>
                <w:color w:val="080808"/>
                <w:spacing w:val="-2"/>
                <w:w w:val="105"/>
                <w:sz w:val="19"/>
                <w:u w:val="thick" w:color="080808"/>
              </w:rPr>
              <w:t>plazo</w:t>
            </w:r>
          </w:p>
        </w:tc>
        <w:tc>
          <w:tcPr>
            <w:tcW w:w="2552" w:type="dxa"/>
            <w:tcBorders>
              <w:top w:val="single" w:sz="6" w:space="0" w:color="000000"/>
            </w:tcBorders>
          </w:tcPr>
          <w:p w14:paraId="52923A81" w14:textId="77777777" w:rsidR="00DD02F0" w:rsidRDefault="00DD02F0">
            <w:pPr>
              <w:pStyle w:val="TableParagraph"/>
              <w:rPr>
                <w:rFonts w:ascii="Times New Roman"/>
                <w:sz w:val="16"/>
              </w:rPr>
            </w:pPr>
          </w:p>
        </w:tc>
        <w:tc>
          <w:tcPr>
            <w:tcW w:w="1110" w:type="dxa"/>
            <w:tcBorders>
              <w:top w:val="single" w:sz="6" w:space="0" w:color="000000"/>
            </w:tcBorders>
          </w:tcPr>
          <w:p w14:paraId="4EDB4413" w14:textId="77777777" w:rsidR="00DD02F0" w:rsidRDefault="00DD02F0">
            <w:pPr>
              <w:pStyle w:val="TableParagraph"/>
              <w:rPr>
                <w:rFonts w:ascii="Times New Roman"/>
                <w:sz w:val="16"/>
              </w:rPr>
            </w:pPr>
          </w:p>
        </w:tc>
        <w:tc>
          <w:tcPr>
            <w:tcW w:w="109" w:type="dxa"/>
            <w:tcBorders>
              <w:top w:val="single" w:sz="6" w:space="0" w:color="000000"/>
            </w:tcBorders>
          </w:tcPr>
          <w:p w14:paraId="4CCF7C3F" w14:textId="77777777" w:rsidR="00DD02F0" w:rsidRDefault="00DD02F0">
            <w:pPr>
              <w:pStyle w:val="TableParagraph"/>
              <w:rPr>
                <w:rFonts w:ascii="Times New Roman"/>
                <w:sz w:val="16"/>
              </w:rPr>
            </w:pPr>
          </w:p>
        </w:tc>
      </w:tr>
      <w:tr w:rsidR="00DD02F0" w14:paraId="7487DD20" w14:textId="77777777">
        <w:trPr>
          <w:trHeight w:val="519"/>
        </w:trPr>
        <w:tc>
          <w:tcPr>
            <w:tcW w:w="5616" w:type="dxa"/>
            <w:tcBorders>
              <w:bottom w:val="single" w:sz="4" w:space="0" w:color="000000"/>
            </w:tcBorders>
          </w:tcPr>
          <w:p w14:paraId="423934AD" w14:textId="77777777" w:rsidR="00DD02F0" w:rsidRDefault="00755876">
            <w:pPr>
              <w:pStyle w:val="TableParagraph"/>
              <w:spacing w:before="118"/>
              <w:ind w:left="16"/>
              <w:rPr>
                <w:sz w:val="19"/>
              </w:rPr>
            </w:pPr>
            <w:r>
              <w:rPr>
                <w:color w:val="080808"/>
                <w:w w:val="105"/>
                <w:sz w:val="19"/>
              </w:rPr>
              <w:t>El</w:t>
            </w:r>
            <w:r>
              <w:rPr>
                <w:color w:val="080808"/>
                <w:spacing w:val="-9"/>
                <w:w w:val="105"/>
                <w:sz w:val="19"/>
              </w:rPr>
              <w:t xml:space="preserve"> </w:t>
            </w:r>
            <w:r>
              <w:rPr>
                <w:color w:val="080808"/>
                <w:w w:val="105"/>
                <w:sz w:val="19"/>
              </w:rPr>
              <w:t>detalle</w:t>
            </w:r>
            <w:r>
              <w:rPr>
                <w:color w:val="080808"/>
                <w:spacing w:val="7"/>
                <w:w w:val="105"/>
                <w:sz w:val="19"/>
              </w:rPr>
              <w:t xml:space="preserve"> </w:t>
            </w:r>
            <w:r>
              <w:rPr>
                <w:color w:val="080808"/>
                <w:w w:val="105"/>
                <w:sz w:val="19"/>
              </w:rPr>
              <w:t>de</w:t>
            </w:r>
            <w:r>
              <w:rPr>
                <w:color w:val="080808"/>
                <w:spacing w:val="2"/>
                <w:w w:val="105"/>
                <w:sz w:val="19"/>
              </w:rPr>
              <w:t xml:space="preserve"> </w:t>
            </w:r>
            <w:r>
              <w:rPr>
                <w:color w:val="080808"/>
                <w:w w:val="105"/>
                <w:sz w:val="19"/>
              </w:rPr>
              <w:t>créditos</w:t>
            </w:r>
            <w:r>
              <w:rPr>
                <w:color w:val="080808"/>
                <w:spacing w:val="5"/>
                <w:w w:val="105"/>
                <w:sz w:val="19"/>
              </w:rPr>
              <w:t xml:space="preserve"> </w:t>
            </w:r>
            <w:r>
              <w:rPr>
                <w:color w:val="080808"/>
                <w:w w:val="105"/>
                <w:sz w:val="19"/>
              </w:rPr>
              <w:t>a</w:t>
            </w:r>
            <w:r>
              <w:rPr>
                <w:color w:val="080808"/>
                <w:spacing w:val="-14"/>
                <w:w w:val="105"/>
                <w:sz w:val="19"/>
              </w:rPr>
              <w:t xml:space="preserve"> </w:t>
            </w:r>
            <w:r>
              <w:rPr>
                <w:color w:val="080808"/>
                <w:w w:val="105"/>
                <w:sz w:val="19"/>
              </w:rPr>
              <w:t>terceros</w:t>
            </w:r>
            <w:r>
              <w:rPr>
                <w:color w:val="080808"/>
                <w:spacing w:val="-3"/>
                <w:w w:val="105"/>
                <w:sz w:val="19"/>
              </w:rPr>
              <w:t xml:space="preserve"> </w:t>
            </w:r>
            <w:r>
              <w:rPr>
                <w:color w:val="080808"/>
                <w:w w:val="105"/>
                <w:sz w:val="19"/>
              </w:rPr>
              <w:t>es</w:t>
            </w:r>
            <w:r>
              <w:rPr>
                <w:color w:val="080808"/>
                <w:spacing w:val="-10"/>
                <w:w w:val="105"/>
                <w:sz w:val="19"/>
              </w:rPr>
              <w:t xml:space="preserve"> </w:t>
            </w:r>
            <w:r>
              <w:rPr>
                <w:color w:val="080808"/>
                <w:w w:val="105"/>
                <w:sz w:val="19"/>
              </w:rPr>
              <w:t>el</w:t>
            </w:r>
            <w:r>
              <w:rPr>
                <w:color w:val="080808"/>
                <w:spacing w:val="-8"/>
                <w:w w:val="105"/>
                <w:sz w:val="19"/>
              </w:rPr>
              <w:t xml:space="preserve"> </w:t>
            </w:r>
            <w:r>
              <w:rPr>
                <w:color w:val="080808"/>
                <w:spacing w:val="-2"/>
                <w:w w:val="105"/>
                <w:sz w:val="19"/>
              </w:rPr>
              <w:t>siguiente:</w:t>
            </w:r>
          </w:p>
        </w:tc>
        <w:tc>
          <w:tcPr>
            <w:tcW w:w="2552" w:type="dxa"/>
            <w:tcBorders>
              <w:bottom w:val="single" w:sz="4" w:space="0" w:color="000000"/>
            </w:tcBorders>
          </w:tcPr>
          <w:p w14:paraId="27A69782" w14:textId="77777777" w:rsidR="00DD02F0" w:rsidRDefault="00DD02F0">
            <w:pPr>
              <w:pStyle w:val="TableParagraph"/>
              <w:rPr>
                <w:rFonts w:ascii="Times New Roman"/>
                <w:sz w:val="16"/>
              </w:rPr>
            </w:pPr>
          </w:p>
        </w:tc>
        <w:tc>
          <w:tcPr>
            <w:tcW w:w="1110" w:type="dxa"/>
            <w:tcBorders>
              <w:bottom w:val="single" w:sz="4" w:space="0" w:color="000000"/>
            </w:tcBorders>
          </w:tcPr>
          <w:p w14:paraId="3D0F14B8" w14:textId="77777777" w:rsidR="00DD02F0" w:rsidRDefault="00DD02F0">
            <w:pPr>
              <w:pStyle w:val="TableParagraph"/>
              <w:rPr>
                <w:rFonts w:ascii="Times New Roman"/>
                <w:sz w:val="16"/>
              </w:rPr>
            </w:pPr>
          </w:p>
        </w:tc>
        <w:tc>
          <w:tcPr>
            <w:tcW w:w="109" w:type="dxa"/>
          </w:tcPr>
          <w:p w14:paraId="069A9D0E" w14:textId="77777777" w:rsidR="00DD02F0" w:rsidRDefault="00DD02F0">
            <w:pPr>
              <w:pStyle w:val="TableParagraph"/>
              <w:rPr>
                <w:rFonts w:ascii="Times New Roman"/>
                <w:sz w:val="16"/>
              </w:rPr>
            </w:pPr>
          </w:p>
        </w:tc>
      </w:tr>
      <w:tr w:rsidR="00DD02F0" w14:paraId="4B772112" w14:textId="77777777">
        <w:trPr>
          <w:trHeight w:val="182"/>
        </w:trPr>
        <w:tc>
          <w:tcPr>
            <w:tcW w:w="5616" w:type="dxa"/>
            <w:tcBorders>
              <w:top w:val="single" w:sz="4" w:space="0" w:color="000000"/>
              <w:bottom w:val="single" w:sz="4" w:space="0" w:color="000000"/>
            </w:tcBorders>
          </w:tcPr>
          <w:p w14:paraId="1B3B19ED" w14:textId="77777777" w:rsidR="00DD02F0" w:rsidRDefault="00755876">
            <w:pPr>
              <w:pStyle w:val="TableParagraph"/>
              <w:spacing w:before="11" w:line="152" w:lineRule="exact"/>
              <w:ind w:left="113"/>
              <w:rPr>
                <w:sz w:val="15"/>
              </w:rPr>
            </w:pPr>
            <w:r>
              <w:rPr>
                <w:color w:val="080808"/>
                <w:spacing w:val="-2"/>
                <w:w w:val="115"/>
                <w:sz w:val="15"/>
              </w:rPr>
              <w:t>Euros</w:t>
            </w:r>
          </w:p>
        </w:tc>
        <w:tc>
          <w:tcPr>
            <w:tcW w:w="2552" w:type="dxa"/>
            <w:tcBorders>
              <w:top w:val="single" w:sz="4" w:space="0" w:color="000000"/>
              <w:bottom w:val="single" w:sz="4" w:space="0" w:color="000000"/>
            </w:tcBorders>
          </w:tcPr>
          <w:p w14:paraId="455E51F8" w14:textId="77777777" w:rsidR="00DD02F0" w:rsidRDefault="00755876">
            <w:pPr>
              <w:pStyle w:val="TableParagraph"/>
              <w:spacing w:before="2" w:line="160" w:lineRule="exact"/>
              <w:ind w:left="1588"/>
              <w:rPr>
                <w:rFonts w:ascii="Times New Roman"/>
                <w:sz w:val="16"/>
              </w:rPr>
            </w:pPr>
            <w:r>
              <w:rPr>
                <w:rFonts w:ascii="Times New Roman"/>
                <w:color w:val="080808"/>
                <w:spacing w:val="-4"/>
                <w:w w:val="110"/>
                <w:sz w:val="16"/>
              </w:rPr>
              <w:t>2024</w:t>
            </w:r>
          </w:p>
        </w:tc>
        <w:tc>
          <w:tcPr>
            <w:tcW w:w="1110" w:type="dxa"/>
            <w:tcBorders>
              <w:top w:val="single" w:sz="4" w:space="0" w:color="000000"/>
              <w:bottom w:val="single" w:sz="4" w:space="0" w:color="000000"/>
            </w:tcBorders>
          </w:tcPr>
          <w:p w14:paraId="4E7B6BC3" w14:textId="77777777" w:rsidR="00DD02F0" w:rsidRDefault="00755876">
            <w:pPr>
              <w:pStyle w:val="TableParagraph"/>
              <w:spacing w:before="2" w:line="160" w:lineRule="exact"/>
              <w:ind w:left="301"/>
              <w:rPr>
                <w:rFonts w:ascii="Times New Roman"/>
                <w:sz w:val="16"/>
              </w:rPr>
            </w:pPr>
            <w:r>
              <w:rPr>
                <w:rFonts w:ascii="Times New Roman"/>
                <w:color w:val="080808"/>
                <w:spacing w:val="-4"/>
                <w:w w:val="110"/>
                <w:sz w:val="16"/>
              </w:rPr>
              <w:t>2023</w:t>
            </w:r>
          </w:p>
        </w:tc>
        <w:tc>
          <w:tcPr>
            <w:tcW w:w="109" w:type="dxa"/>
          </w:tcPr>
          <w:p w14:paraId="6FE1FB6B" w14:textId="77777777" w:rsidR="00DD02F0" w:rsidRDefault="00DD02F0">
            <w:pPr>
              <w:pStyle w:val="TableParagraph"/>
              <w:rPr>
                <w:rFonts w:ascii="Times New Roman"/>
                <w:sz w:val="12"/>
              </w:rPr>
            </w:pPr>
          </w:p>
        </w:tc>
      </w:tr>
      <w:tr w:rsidR="00DD02F0" w14:paraId="140382B0" w14:textId="77777777">
        <w:trPr>
          <w:trHeight w:val="374"/>
        </w:trPr>
        <w:tc>
          <w:tcPr>
            <w:tcW w:w="5616" w:type="dxa"/>
            <w:tcBorders>
              <w:top w:val="single" w:sz="4" w:space="0" w:color="000000"/>
            </w:tcBorders>
          </w:tcPr>
          <w:p w14:paraId="343C8A47" w14:textId="77777777" w:rsidR="00DD02F0" w:rsidRDefault="00DD02F0">
            <w:pPr>
              <w:pStyle w:val="TableParagraph"/>
              <w:spacing w:before="10"/>
              <w:rPr>
                <w:sz w:val="16"/>
              </w:rPr>
            </w:pPr>
          </w:p>
          <w:p w14:paraId="11919E5D" w14:textId="77777777" w:rsidR="00DD02F0" w:rsidRDefault="00755876">
            <w:pPr>
              <w:pStyle w:val="TableParagraph"/>
              <w:spacing w:line="160" w:lineRule="exact"/>
              <w:ind w:left="118"/>
              <w:rPr>
                <w:sz w:val="15"/>
              </w:rPr>
            </w:pPr>
            <w:r>
              <w:rPr>
                <w:color w:val="080808"/>
                <w:w w:val="105"/>
                <w:sz w:val="15"/>
              </w:rPr>
              <w:t>Créditos</w:t>
            </w:r>
            <w:r>
              <w:rPr>
                <w:color w:val="080808"/>
                <w:spacing w:val="5"/>
                <w:w w:val="105"/>
                <w:sz w:val="15"/>
              </w:rPr>
              <w:t xml:space="preserve"> </w:t>
            </w:r>
            <w:r>
              <w:rPr>
                <w:color w:val="080808"/>
                <w:w w:val="105"/>
                <w:sz w:val="15"/>
              </w:rPr>
              <w:t>a</w:t>
            </w:r>
            <w:r>
              <w:rPr>
                <w:color w:val="080808"/>
                <w:spacing w:val="-5"/>
                <w:w w:val="105"/>
                <w:sz w:val="15"/>
              </w:rPr>
              <w:t xml:space="preserve"> </w:t>
            </w:r>
            <w:r>
              <w:rPr>
                <w:color w:val="080808"/>
                <w:w w:val="105"/>
                <w:sz w:val="15"/>
              </w:rPr>
              <w:t>terceros</w:t>
            </w:r>
            <w:r>
              <w:rPr>
                <w:color w:val="080808"/>
                <w:spacing w:val="4"/>
                <w:w w:val="105"/>
                <w:sz w:val="15"/>
              </w:rPr>
              <w:t xml:space="preserve"> </w:t>
            </w:r>
            <w:r>
              <w:rPr>
                <w:color w:val="080808"/>
                <w:w w:val="105"/>
                <w:sz w:val="15"/>
              </w:rPr>
              <w:t>a</w:t>
            </w:r>
            <w:r>
              <w:rPr>
                <w:color w:val="080808"/>
                <w:spacing w:val="-5"/>
                <w:w w:val="105"/>
                <w:sz w:val="15"/>
              </w:rPr>
              <w:t xml:space="preserve"> </w:t>
            </w:r>
            <w:r>
              <w:rPr>
                <w:color w:val="080808"/>
                <w:w w:val="105"/>
                <w:sz w:val="15"/>
              </w:rPr>
              <w:t>largo</w:t>
            </w:r>
            <w:r>
              <w:rPr>
                <w:color w:val="080808"/>
                <w:spacing w:val="-1"/>
                <w:w w:val="105"/>
                <w:sz w:val="15"/>
              </w:rPr>
              <w:t xml:space="preserve"> </w:t>
            </w:r>
            <w:r>
              <w:rPr>
                <w:color w:val="080808"/>
                <w:spacing w:val="-2"/>
                <w:w w:val="105"/>
                <w:sz w:val="15"/>
              </w:rPr>
              <w:t>plazo</w:t>
            </w:r>
          </w:p>
        </w:tc>
        <w:tc>
          <w:tcPr>
            <w:tcW w:w="2552" w:type="dxa"/>
            <w:tcBorders>
              <w:top w:val="single" w:sz="4" w:space="0" w:color="000000"/>
            </w:tcBorders>
          </w:tcPr>
          <w:p w14:paraId="1A74FDB9" w14:textId="77777777" w:rsidR="00DD02F0" w:rsidRDefault="00DD02F0">
            <w:pPr>
              <w:pStyle w:val="TableParagraph"/>
              <w:rPr>
                <w:rFonts w:ascii="Times New Roman"/>
                <w:sz w:val="16"/>
              </w:rPr>
            </w:pPr>
          </w:p>
        </w:tc>
        <w:tc>
          <w:tcPr>
            <w:tcW w:w="1110" w:type="dxa"/>
            <w:tcBorders>
              <w:top w:val="single" w:sz="4" w:space="0" w:color="000000"/>
            </w:tcBorders>
          </w:tcPr>
          <w:p w14:paraId="153674EE" w14:textId="77777777" w:rsidR="00DD02F0" w:rsidRDefault="00DD02F0">
            <w:pPr>
              <w:pStyle w:val="TableParagraph"/>
              <w:rPr>
                <w:rFonts w:ascii="Times New Roman"/>
                <w:sz w:val="16"/>
              </w:rPr>
            </w:pPr>
          </w:p>
        </w:tc>
        <w:tc>
          <w:tcPr>
            <w:tcW w:w="109" w:type="dxa"/>
          </w:tcPr>
          <w:p w14:paraId="65309651" w14:textId="77777777" w:rsidR="00DD02F0" w:rsidRDefault="00DD02F0">
            <w:pPr>
              <w:pStyle w:val="TableParagraph"/>
              <w:rPr>
                <w:rFonts w:ascii="Times New Roman"/>
                <w:sz w:val="16"/>
              </w:rPr>
            </w:pPr>
          </w:p>
        </w:tc>
      </w:tr>
      <w:tr w:rsidR="00DD02F0" w14:paraId="7EDEE2B2" w14:textId="77777777">
        <w:trPr>
          <w:trHeight w:val="167"/>
        </w:trPr>
        <w:tc>
          <w:tcPr>
            <w:tcW w:w="5616" w:type="dxa"/>
            <w:tcBorders>
              <w:bottom w:val="single" w:sz="6" w:space="0" w:color="000000"/>
            </w:tcBorders>
          </w:tcPr>
          <w:p w14:paraId="65B94492" w14:textId="77777777" w:rsidR="00DD02F0" w:rsidRDefault="00755876">
            <w:pPr>
              <w:pStyle w:val="TableParagraph"/>
              <w:spacing w:before="3" w:line="145" w:lineRule="exact"/>
              <w:ind w:left="261"/>
              <w:rPr>
                <w:sz w:val="15"/>
              </w:rPr>
            </w:pPr>
            <w:r>
              <w:rPr>
                <w:color w:val="080808"/>
                <w:w w:val="105"/>
                <w:sz w:val="15"/>
              </w:rPr>
              <w:t>Créditos</w:t>
            </w:r>
            <w:r>
              <w:rPr>
                <w:color w:val="080808"/>
                <w:spacing w:val="-1"/>
                <w:w w:val="105"/>
                <w:sz w:val="15"/>
              </w:rPr>
              <w:t xml:space="preserve"> </w:t>
            </w:r>
            <w:r>
              <w:rPr>
                <w:color w:val="080808"/>
                <w:w w:val="105"/>
                <w:sz w:val="15"/>
              </w:rPr>
              <w:t xml:space="preserve">a </w:t>
            </w:r>
            <w:r>
              <w:rPr>
                <w:color w:val="080808"/>
                <w:w w:val="105"/>
                <w:sz w:val="15"/>
                <w:u w:val="thick" w:color="080808"/>
              </w:rPr>
              <w:t>largo</w:t>
            </w:r>
            <w:r>
              <w:rPr>
                <w:color w:val="080808"/>
                <w:spacing w:val="1"/>
                <w:w w:val="105"/>
                <w:sz w:val="15"/>
                <w:u w:val="thick" w:color="080808"/>
              </w:rPr>
              <w:t xml:space="preserve"> </w:t>
            </w:r>
            <w:r>
              <w:rPr>
                <w:color w:val="080808"/>
                <w:spacing w:val="-2"/>
                <w:w w:val="105"/>
                <w:sz w:val="15"/>
                <w:u w:val="thick" w:color="080808"/>
              </w:rPr>
              <w:t>plazo</w:t>
            </w:r>
          </w:p>
        </w:tc>
        <w:tc>
          <w:tcPr>
            <w:tcW w:w="2552" w:type="dxa"/>
            <w:tcBorders>
              <w:bottom w:val="single" w:sz="6" w:space="0" w:color="000000"/>
            </w:tcBorders>
          </w:tcPr>
          <w:p w14:paraId="0F887C72" w14:textId="77777777" w:rsidR="00DD02F0" w:rsidRDefault="00755876">
            <w:pPr>
              <w:pStyle w:val="TableParagraph"/>
              <w:spacing w:before="3" w:line="145" w:lineRule="exact"/>
              <w:ind w:right="262"/>
              <w:jc w:val="right"/>
              <w:rPr>
                <w:sz w:val="15"/>
              </w:rPr>
            </w:pPr>
            <w:r>
              <w:rPr>
                <w:color w:val="080808"/>
                <w:spacing w:val="-2"/>
                <w:w w:val="105"/>
                <w:sz w:val="15"/>
              </w:rPr>
              <w:t>553.598,02</w:t>
            </w:r>
          </w:p>
        </w:tc>
        <w:tc>
          <w:tcPr>
            <w:tcW w:w="1110" w:type="dxa"/>
            <w:tcBorders>
              <w:bottom w:val="single" w:sz="6" w:space="0" w:color="000000"/>
            </w:tcBorders>
          </w:tcPr>
          <w:p w14:paraId="021AC802" w14:textId="77777777" w:rsidR="00DD02F0" w:rsidRDefault="00755876">
            <w:pPr>
              <w:pStyle w:val="TableParagraph"/>
              <w:spacing w:before="3" w:line="145" w:lineRule="exact"/>
              <w:ind w:left="212"/>
              <w:rPr>
                <w:sz w:val="15"/>
              </w:rPr>
            </w:pPr>
            <w:r>
              <w:rPr>
                <w:color w:val="080808"/>
                <w:spacing w:val="-2"/>
                <w:w w:val="105"/>
                <w:sz w:val="15"/>
              </w:rPr>
              <w:t>712.842,86</w:t>
            </w:r>
          </w:p>
        </w:tc>
        <w:tc>
          <w:tcPr>
            <w:tcW w:w="109" w:type="dxa"/>
          </w:tcPr>
          <w:p w14:paraId="587796BE" w14:textId="77777777" w:rsidR="00DD02F0" w:rsidRDefault="00DD02F0">
            <w:pPr>
              <w:pStyle w:val="TableParagraph"/>
              <w:rPr>
                <w:rFonts w:ascii="Times New Roman"/>
                <w:sz w:val="10"/>
              </w:rPr>
            </w:pPr>
          </w:p>
        </w:tc>
      </w:tr>
      <w:tr w:rsidR="00DD02F0" w14:paraId="4BBD827A" w14:textId="77777777">
        <w:trPr>
          <w:trHeight w:val="560"/>
        </w:trPr>
        <w:tc>
          <w:tcPr>
            <w:tcW w:w="5616" w:type="dxa"/>
          </w:tcPr>
          <w:p w14:paraId="47ABB82E" w14:textId="77777777" w:rsidR="00DD02F0" w:rsidRDefault="00DD02F0">
            <w:pPr>
              <w:pStyle w:val="TableParagraph"/>
              <w:spacing w:before="7"/>
              <w:rPr>
                <w:sz w:val="15"/>
              </w:rPr>
            </w:pPr>
          </w:p>
          <w:p w14:paraId="21C59DBF" w14:textId="77777777" w:rsidR="00DD02F0" w:rsidRDefault="00755876">
            <w:pPr>
              <w:pStyle w:val="TableParagraph"/>
              <w:spacing w:before="1" w:line="180" w:lineRule="atLeast"/>
              <w:ind w:left="252" w:right="2673" w:hanging="135"/>
              <w:rPr>
                <w:sz w:val="15"/>
              </w:rPr>
            </w:pPr>
            <w:r>
              <w:rPr>
                <w:color w:val="080808"/>
                <w:w w:val="105"/>
                <w:sz w:val="15"/>
              </w:rPr>
              <w:t>Créditos a</w:t>
            </w:r>
            <w:r>
              <w:rPr>
                <w:color w:val="080808"/>
                <w:spacing w:val="-7"/>
                <w:w w:val="105"/>
                <w:sz w:val="15"/>
              </w:rPr>
              <w:t xml:space="preserve"> </w:t>
            </w:r>
            <w:r>
              <w:rPr>
                <w:color w:val="080808"/>
                <w:w w:val="105"/>
                <w:sz w:val="15"/>
              </w:rPr>
              <w:t>terceros a</w:t>
            </w:r>
            <w:r>
              <w:rPr>
                <w:color w:val="080808"/>
                <w:spacing w:val="-7"/>
                <w:w w:val="105"/>
                <w:sz w:val="15"/>
              </w:rPr>
              <w:t xml:space="preserve"> </w:t>
            </w:r>
            <w:r>
              <w:rPr>
                <w:color w:val="080808"/>
                <w:w w:val="105"/>
                <w:sz w:val="15"/>
              </w:rPr>
              <w:t>corto</w:t>
            </w:r>
            <w:r>
              <w:rPr>
                <w:color w:val="080808"/>
                <w:spacing w:val="-3"/>
                <w:w w:val="105"/>
                <w:sz w:val="15"/>
              </w:rPr>
              <w:t xml:space="preserve"> </w:t>
            </w:r>
            <w:r>
              <w:rPr>
                <w:color w:val="080808"/>
                <w:w w:val="105"/>
                <w:sz w:val="15"/>
              </w:rPr>
              <w:t>plazo Créditos al corto plazo</w:t>
            </w:r>
          </w:p>
        </w:tc>
        <w:tc>
          <w:tcPr>
            <w:tcW w:w="2552" w:type="dxa"/>
          </w:tcPr>
          <w:p w14:paraId="3541647B" w14:textId="77777777" w:rsidR="00DD02F0" w:rsidRDefault="00DD02F0">
            <w:pPr>
              <w:pStyle w:val="TableParagraph"/>
              <w:rPr>
                <w:sz w:val="16"/>
              </w:rPr>
            </w:pPr>
          </w:p>
          <w:p w14:paraId="28B89016" w14:textId="77777777" w:rsidR="00DD02F0" w:rsidRDefault="00DD02F0">
            <w:pPr>
              <w:pStyle w:val="TableParagraph"/>
              <w:rPr>
                <w:sz w:val="17"/>
              </w:rPr>
            </w:pPr>
          </w:p>
          <w:p w14:paraId="4B7C67D2" w14:textId="77777777" w:rsidR="00DD02F0" w:rsidRDefault="00755876">
            <w:pPr>
              <w:pStyle w:val="TableParagraph"/>
              <w:spacing w:line="160" w:lineRule="exact"/>
              <w:ind w:right="252"/>
              <w:jc w:val="right"/>
              <w:rPr>
                <w:sz w:val="15"/>
              </w:rPr>
            </w:pPr>
            <w:r>
              <w:rPr>
                <w:color w:val="080808"/>
                <w:spacing w:val="-2"/>
                <w:w w:val="105"/>
                <w:sz w:val="15"/>
              </w:rPr>
              <w:t>199.331,40</w:t>
            </w:r>
          </w:p>
        </w:tc>
        <w:tc>
          <w:tcPr>
            <w:tcW w:w="1110" w:type="dxa"/>
          </w:tcPr>
          <w:p w14:paraId="7EA7B63B" w14:textId="77777777" w:rsidR="00DD02F0" w:rsidRDefault="00DD02F0">
            <w:pPr>
              <w:pStyle w:val="TableParagraph"/>
              <w:rPr>
                <w:sz w:val="16"/>
              </w:rPr>
            </w:pPr>
          </w:p>
          <w:p w14:paraId="0306F890" w14:textId="77777777" w:rsidR="00DD02F0" w:rsidRDefault="00DD02F0">
            <w:pPr>
              <w:pStyle w:val="TableParagraph"/>
              <w:rPr>
                <w:sz w:val="17"/>
              </w:rPr>
            </w:pPr>
          </w:p>
          <w:p w14:paraId="3D7A5AFE" w14:textId="77777777" w:rsidR="00DD02F0" w:rsidRDefault="00755876">
            <w:pPr>
              <w:pStyle w:val="TableParagraph"/>
              <w:spacing w:line="160" w:lineRule="exact"/>
              <w:ind w:left="215"/>
              <w:rPr>
                <w:sz w:val="15"/>
              </w:rPr>
            </w:pPr>
            <w:r>
              <w:rPr>
                <w:color w:val="080808"/>
                <w:spacing w:val="-2"/>
                <w:w w:val="105"/>
                <w:sz w:val="15"/>
              </w:rPr>
              <w:t>228.130,54</w:t>
            </w:r>
          </w:p>
        </w:tc>
        <w:tc>
          <w:tcPr>
            <w:tcW w:w="109" w:type="dxa"/>
          </w:tcPr>
          <w:p w14:paraId="1A01A256" w14:textId="77777777" w:rsidR="00DD02F0" w:rsidRDefault="00DD02F0">
            <w:pPr>
              <w:pStyle w:val="TableParagraph"/>
              <w:rPr>
                <w:rFonts w:ascii="Times New Roman"/>
                <w:sz w:val="16"/>
              </w:rPr>
            </w:pPr>
          </w:p>
        </w:tc>
      </w:tr>
      <w:tr w:rsidR="00DD02F0" w14:paraId="7643400B" w14:textId="77777777">
        <w:trPr>
          <w:trHeight w:val="168"/>
        </w:trPr>
        <w:tc>
          <w:tcPr>
            <w:tcW w:w="5616" w:type="dxa"/>
            <w:tcBorders>
              <w:bottom w:val="single" w:sz="6" w:space="0" w:color="000000"/>
            </w:tcBorders>
          </w:tcPr>
          <w:p w14:paraId="404355DE" w14:textId="77777777" w:rsidR="00DD02F0" w:rsidRDefault="00755876">
            <w:pPr>
              <w:pStyle w:val="TableParagraph"/>
              <w:spacing w:before="3" w:line="145" w:lineRule="exact"/>
              <w:ind w:left="252"/>
              <w:rPr>
                <w:sz w:val="15"/>
              </w:rPr>
            </w:pPr>
            <w:r>
              <w:rPr>
                <w:color w:val="080808"/>
                <w:w w:val="105"/>
                <w:sz w:val="15"/>
              </w:rPr>
              <w:t>Créditos</w:t>
            </w:r>
            <w:r>
              <w:rPr>
                <w:color w:val="080808"/>
                <w:spacing w:val="-1"/>
                <w:w w:val="105"/>
                <w:sz w:val="15"/>
              </w:rPr>
              <w:t xml:space="preserve"> </w:t>
            </w:r>
            <w:r>
              <w:rPr>
                <w:color w:val="080808"/>
                <w:w w:val="105"/>
                <w:sz w:val="15"/>
              </w:rPr>
              <w:t xml:space="preserve">a corto </w:t>
            </w:r>
            <w:r>
              <w:rPr>
                <w:color w:val="080808"/>
                <w:w w:val="105"/>
                <w:sz w:val="15"/>
                <w:u w:val="thick" w:color="080808"/>
              </w:rPr>
              <w:t>plazo</w:t>
            </w:r>
            <w:r>
              <w:rPr>
                <w:color w:val="080808"/>
                <w:spacing w:val="1"/>
                <w:w w:val="105"/>
                <w:sz w:val="15"/>
                <w:u w:val="thick" w:color="080808"/>
              </w:rPr>
              <w:t xml:space="preserve"> </w:t>
            </w:r>
            <w:r>
              <w:rPr>
                <w:color w:val="080808"/>
                <w:w w:val="105"/>
                <w:sz w:val="15"/>
                <w:u w:val="thick" w:color="080808"/>
              </w:rPr>
              <w:t>por</w:t>
            </w:r>
            <w:r>
              <w:rPr>
                <w:color w:val="080808"/>
                <w:spacing w:val="1"/>
                <w:w w:val="105"/>
                <w:sz w:val="15"/>
                <w:u w:val="thick" w:color="080808"/>
              </w:rPr>
              <w:t xml:space="preserve"> </w:t>
            </w:r>
            <w:r>
              <w:rPr>
                <w:color w:val="080808"/>
                <w:w w:val="105"/>
                <w:sz w:val="15"/>
                <w:u w:val="thick" w:color="080808"/>
              </w:rPr>
              <w:t>enajenación</w:t>
            </w:r>
            <w:r>
              <w:rPr>
                <w:color w:val="080808"/>
                <w:spacing w:val="9"/>
                <w:w w:val="105"/>
                <w:sz w:val="15"/>
              </w:rPr>
              <w:t xml:space="preserve"> </w:t>
            </w:r>
            <w:r>
              <w:rPr>
                <w:color w:val="080808"/>
                <w:w w:val="105"/>
                <w:sz w:val="15"/>
              </w:rPr>
              <w:t>de</w:t>
            </w:r>
            <w:r>
              <w:rPr>
                <w:color w:val="080808"/>
                <w:spacing w:val="-6"/>
                <w:w w:val="105"/>
                <w:sz w:val="15"/>
              </w:rPr>
              <w:t xml:space="preserve"> </w:t>
            </w:r>
            <w:r>
              <w:rPr>
                <w:color w:val="080808"/>
                <w:spacing w:val="-2"/>
                <w:w w:val="105"/>
                <w:sz w:val="15"/>
              </w:rPr>
              <w:t>inmovilizado</w:t>
            </w:r>
          </w:p>
        </w:tc>
        <w:tc>
          <w:tcPr>
            <w:tcW w:w="2552" w:type="dxa"/>
            <w:tcBorders>
              <w:bottom w:val="single" w:sz="6" w:space="0" w:color="000000"/>
            </w:tcBorders>
          </w:tcPr>
          <w:p w14:paraId="7241ED6D" w14:textId="77777777" w:rsidR="00DD02F0" w:rsidRDefault="00755876">
            <w:pPr>
              <w:pStyle w:val="TableParagraph"/>
              <w:spacing w:before="3" w:line="145" w:lineRule="exact"/>
              <w:ind w:right="255"/>
              <w:jc w:val="right"/>
              <w:rPr>
                <w:sz w:val="15"/>
              </w:rPr>
            </w:pPr>
            <w:r>
              <w:rPr>
                <w:color w:val="080808"/>
                <w:spacing w:val="-2"/>
                <w:w w:val="105"/>
                <w:sz w:val="15"/>
              </w:rPr>
              <w:t>17.120,00</w:t>
            </w:r>
          </w:p>
        </w:tc>
        <w:tc>
          <w:tcPr>
            <w:tcW w:w="1110" w:type="dxa"/>
            <w:tcBorders>
              <w:bottom w:val="single" w:sz="6" w:space="0" w:color="000000"/>
            </w:tcBorders>
          </w:tcPr>
          <w:p w14:paraId="663E6F3F" w14:textId="77777777" w:rsidR="00DD02F0" w:rsidRDefault="00DD02F0">
            <w:pPr>
              <w:pStyle w:val="TableParagraph"/>
              <w:rPr>
                <w:rFonts w:ascii="Times New Roman"/>
                <w:sz w:val="10"/>
              </w:rPr>
            </w:pPr>
          </w:p>
        </w:tc>
        <w:tc>
          <w:tcPr>
            <w:tcW w:w="109" w:type="dxa"/>
          </w:tcPr>
          <w:p w14:paraId="043EBF73" w14:textId="77777777" w:rsidR="00DD02F0" w:rsidRDefault="00DD02F0">
            <w:pPr>
              <w:pStyle w:val="TableParagraph"/>
              <w:rPr>
                <w:rFonts w:ascii="Times New Roman"/>
                <w:sz w:val="10"/>
              </w:rPr>
            </w:pPr>
          </w:p>
        </w:tc>
      </w:tr>
      <w:tr w:rsidR="00DD02F0" w14:paraId="7D7FA531" w14:textId="77777777">
        <w:trPr>
          <w:trHeight w:val="184"/>
        </w:trPr>
        <w:tc>
          <w:tcPr>
            <w:tcW w:w="5616" w:type="dxa"/>
            <w:tcBorders>
              <w:top w:val="single" w:sz="6" w:space="0" w:color="000000"/>
            </w:tcBorders>
          </w:tcPr>
          <w:p w14:paraId="0CFCD8B7" w14:textId="77777777" w:rsidR="00DD02F0" w:rsidRDefault="00DD02F0">
            <w:pPr>
              <w:pStyle w:val="TableParagraph"/>
              <w:rPr>
                <w:rFonts w:ascii="Times New Roman"/>
                <w:sz w:val="12"/>
              </w:rPr>
            </w:pPr>
          </w:p>
        </w:tc>
        <w:tc>
          <w:tcPr>
            <w:tcW w:w="2552" w:type="dxa"/>
            <w:tcBorders>
              <w:top w:val="single" w:sz="6" w:space="0" w:color="000000"/>
            </w:tcBorders>
          </w:tcPr>
          <w:p w14:paraId="5B129B8D" w14:textId="77777777" w:rsidR="00DD02F0" w:rsidRDefault="00755876">
            <w:pPr>
              <w:pStyle w:val="TableParagraph"/>
              <w:spacing w:before="13" w:line="153" w:lineRule="exact"/>
              <w:ind w:right="252"/>
              <w:jc w:val="right"/>
              <w:rPr>
                <w:sz w:val="15"/>
              </w:rPr>
            </w:pPr>
            <w:r>
              <w:rPr>
                <w:color w:val="080808"/>
                <w:spacing w:val="-2"/>
                <w:w w:val="105"/>
                <w:sz w:val="15"/>
              </w:rPr>
              <w:t>216.451,40</w:t>
            </w:r>
          </w:p>
        </w:tc>
        <w:tc>
          <w:tcPr>
            <w:tcW w:w="1110" w:type="dxa"/>
            <w:tcBorders>
              <w:top w:val="single" w:sz="6" w:space="0" w:color="000000"/>
            </w:tcBorders>
          </w:tcPr>
          <w:p w14:paraId="73E65D77" w14:textId="77777777" w:rsidR="00DD02F0" w:rsidRDefault="00755876">
            <w:pPr>
              <w:pStyle w:val="TableParagraph"/>
              <w:spacing w:before="13" w:line="153" w:lineRule="exact"/>
              <w:ind w:left="215"/>
              <w:rPr>
                <w:sz w:val="15"/>
              </w:rPr>
            </w:pPr>
            <w:r>
              <w:rPr>
                <w:color w:val="080808"/>
                <w:spacing w:val="-2"/>
                <w:w w:val="105"/>
                <w:sz w:val="15"/>
              </w:rPr>
              <w:t>228.130,54</w:t>
            </w:r>
          </w:p>
        </w:tc>
        <w:tc>
          <w:tcPr>
            <w:tcW w:w="109" w:type="dxa"/>
          </w:tcPr>
          <w:p w14:paraId="679C97FD" w14:textId="77777777" w:rsidR="00DD02F0" w:rsidRDefault="00DD02F0">
            <w:pPr>
              <w:pStyle w:val="TableParagraph"/>
              <w:rPr>
                <w:rFonts w:ascii="Times New Roman"/>
                <w:sz w:val="12"/>
              </w:rPr>
            </w:pPr>
          </w:p>
        </w:tc>
      </w:tr>
    </w:tbl>
    <w:p w14:paraId="24F1324D" w14:textId="77777777" w:rsidR="00DD02F0" w:rsidRDefault="00DD02F0">
      <w:pPr>
        <w:rPr>
          <w:rFonts w:ascii="Times New Roman"/>
          <w:sz w:val="12"/>
        </w:rPr>
        <w:sectPr w:rsidR="00DD02F0">
          <w:headerReference w:type="default" r:id="rId25"/>
          <w:footerReference w:type="default" r:id="rId26"/>
          <w:pgSz w:w="11920" w:h="16830"/>
          <w:pgMar w:top="1720" w:right="900" w:bottom="1300" w:left="880" w:header="1137" w:footer="1106" w:gutter="0"/>
          <w:cols w:space="720"/>
        </w:sectPr>
      </w:pPr>
    </w:p>
    <w:p w14:paraId="54238438" w14:textId="77777777" w:rsidR="00DD02F0" w:rsidRDefault="00DD02F0">
      <w:pPr>
        <w:pStyle w:val="Textkrper"/>
        <w:rPr>
          <w:sz w:val="20"/>
        </w:rPr>
      </w:pPr>
    </w:p>
    <w:p w14:paraId="719446C9" w14:textId="77777777" w:rsidR="00DD02F0" w:rsidRDefault="00DD02F0">
      <w:pPr>
        <w:pStyle w:val="Textkrper"/>
        <w:rPr>
          <w:sz w:val="20"/>
        </w:rPr>
      </w:pPr>
    </w:p>
    <w:p w14:paraId="606C832E" w14:textId="77777777" w:rsidR="00DD02F0" w:rsidRDefault="00DD02F0">
      <w:pPr>
        <w:pStyle w:val="Textkrper"/>
        <w:spacing w:before="9"/>
        <w:rPr>
          <w:sz w:val="16"/>
        </w:rPr>
      </w:pPr>
    </w:p>
    <w:p w14:paraId="3DF166C9" w14:textId="77777777" w:rsidR="00DD02F0" w:rsidRDefault="00755876">
      <w:pPr>
        <w:pStyle w:val="Textkrper"/>
        <w:spacing w:line="20" w:lineRule="exact"/>
        <w:ind w:left="519"/>
        <w:rPr>
          <w:sz w:val="2"/>
        </w:rPr>
      </w:pPr>
      <w:r>
        <w:rPr>
          <w:sz w:val="2"/>
        </w:rPr>
      </w:r>
      <w:r>
        <w:rPr>
          <w:sz w:val="2"/>
        </w:rPr>
        <w:pict w14:anchorId="0F0A7C0F">
          <v:group id="docshapegroup62" o:spid="_x0000_s1128" style="width:463.8pt;height:.45pt;mso-position-horizontal-relative:char;mso-position-vertical-relative:line" coordsize="9276,9">
            <v:line id="_x0000_s1129" style="position:absolute" from="0,4" to="9276,4" strokeweight=".15792mm"/>
            <w10:wrap type="none"/>
            <w10:anchorlock/>
          </v:group>
        </w:pict>
      </w:r>
    </w:p>
    <w:p w14:paraId="7100F626" w14:textId="77777777" w:rsidR="00DD02F0" w:rsidRDefault="00755876">
      <w:pPr>
        <w:tabs>
          <w:tab w:val="left" w:pos="1261"/>
        </w:tabs>
        <w:spacing w:line="168" w:lineRule="exact"/>
        <w:ind w:right="446"/>
        <w:jc w:val="right"/>
        <w:rPr>
          <w:sz w:val="15"/>
        </w:rPr>
      </w:pPr>
      <w:r>
        <w:rPr>
          <w:color w:val="080808"/>
          <w:w w:val="105"/>
          <w:sz w:val="15"/>
        </w:rPr>
        <w:t>770.049</w:t>
      </w:r>
      <w:r>
        <w:rPr>
          <w:color w:val="080808"/>
          <w:spacing w:val="-2"/>
          <w:w w:val="105"/>
          <w:sz w:val="15"/>
        </w:rPr>
        <w:t xml:space="preserve"> </w:t>
      </w:r>
      <w:r>
        <w:rPr>
          <w:color w:val="080808"/>
          <w:spacing w:val="-5"/>
          <w:w w:val="105"/>
          <w:sz w:val="15"/>
        </w:rPr>
        <w:t>42</w:t>
      </w:r>
      <w:r>
        <w:rPr>
          <w:color w:val="080808"/>
          <w:sz w:val="15"/>
        </w:rPr>
        <w:tab/>
      </w:r>
      <w:r>
        <w:rPr>
          <w:color w:val="080808"/>
          <w:w w:val="105"/>
          <w:sz w:val="15"/>
        </w:rPr>
        <w:t>940.973</w:t>
      </w:r>
      <w:r>
        <w:rPr>
          <w:color w:val="080808"/>
          <w:spacing w:val="-3"/>
          <w:w w:val="105"/>
          <w:sz w:val="15"/>
        </w:rPr>
        <w:t xml:space="preserve"> </w:t>
      </w:r>
      <w:r>
        <w:rPr>
          <w:color w:val="080808"/>
          <w:spacing w:val="-5"/>
          <w:w w:val="105"/>
          <w:sz w:val="15"/>
        </w:rPr>
        <w:t>40</w:t>
      </w:r>
    </w:p>
    <w:p w14:paraId="4CEFF46F" w14:textId="77777777" w:rsidR="00DD02F0" w:rsidRDefault="00755876">
      <w:pPr>
        <w:pStyle w:val="Textkrper"/>
        <w:spacing w:line="20" w:lineRule="exact"/>
        <w:ind w:left="519"/>
        <w:rPr>
          <w:sz w:val="2"/>
        </w:rPr>
      </w:pPr>
      <w:r>
        <w:rPr>
          <w:sz w:val="2"/>
        </w:rPr>
      </w:r>
      <w:r>
        <w:rPr>
          <w:sz w:val="2"/>
        </w:rPr>
        <w:pict w14:anchorId="373228B4">
          <v:group id="docshapegroup63" o:spid="_x0000_s1126" style="width:463.8pt;height:.7pt;mso-position-horizontal-relative:char;mso-position-vertical-relative:line" coordsize="9276,14">
            <v:line id="_x0000_s1127" style="position:absolute" from="0,7" to="9276,7" strokeweight=".23686mm"/>
            <w10:wrap type="none"/>
            <w10:anchorlock/>
          </v:group>
        </w:pict>
      </w:r>
    </w:p>
    <w:p w14:paraId="2C811E11" w14:textId="77777777" w:rsidR="00DD02F0" w:rsidRDefault="00DD02F0">
      <w:pPr>
        <w:pStyle w:val="Textkrper"/>
        <w:spacing w:before="1"/>
        <w:rPr>
          <w:sz w:val="20"/>
        </w:rPr>
      </w:pPr>
    </w:p>
    <w:p w14:paraId="706B408C" w14:textId="77777777" w:rsidR="00DD02F0" w:rsidRDefault="00755876">
      <w:pPr>
        <w:pStyle w:val="Textkrper"/>
        <w:spacing w:line="249" w:lineRule="auto"/>
        <w:ind w:left="538" w:right="250" w:hanging="6"/>
      </w:pPr>
      <w:r>
        <w:rPr>
          <w:color w:val="080808"/>
          <w:w w:val="105"/>
        </w:rPr>
        <w:t>"Créditos</w:t>
      </w:r>
      <w:r>
        <w:rPr>
          <w:color w:val="080808"/>
          <w:spacing w:val="20"/>
          <w:w w:val="105"/>
        </w:rPr>
        <w:t xml:space="preserve"> </w:t>
      </w:r>
      <w:r>
        <w:rPr>
          <w:color w:val="080808"/>
          <w:w w:val="105"/>
        </w:rPr>
        <w:t>a largo</w:t>
      </w:r>
      <w:r>
        <w:rPr>
          <w:color w:val="080808"/>
          <w:spacing w:val="20"/>
          <w:w w:val="105"/>
        </w:rPr>
        <w:t xml:space="preserve"> </w:t>
      </w:r>
      <w:r>
        <w:rPr>
          <w:color w:val="080808"/>
          <w:w w:val="105"/>
        </w:rPr>
        <w:t>y corto</w:t>
      </w:r>
      <w:r>
        <w:rPr>
          <w:color w:val="080808"/>
          <w:spacing w:val="24"/>
          <w:w w:val="105"/>
        </w:rPr>
        <w:t xml:space="preserve"> </w:t>
      </w:r>
      <w:r>
        <w:rPr>
          <w:color w:val="080808"/>
          <w:w w:val="105"/>
        </w:rPr>
        <w:t>plazo" incluyen</w:t>
      </w:r>
      <w:r>
        <w:rPr>
          <w:color w:val="080808"/>
          <w:spacing w:val="26"/>
          <w:w w:val="105"/>
        </w:rPr>
        <w:t xml:space="preserve"> </w:t>
      </w:r>
      <w:r>
        <w:rPr>
          <w:color w:val="080808"/>
          <w:w w:val="105"/>
        </w:rPr>
        <w:t>diversos</w:t>
      </w:r>
      <w:r>
        <w:rPr>
          <w:color w:val="080808"/>
          <w:spacing w:val="25"/>
          <w:w w:val="105"/>
        </w:rPr>
        <w:t xml:space="preserve"> </w:t>
      </w:r>
      <w:r>
        <w:rPr>
          <w:color w:val="080808"/>
          <w:w w:val="105"/>
        </w:rPr>
        <w:t>créditos</w:t>
      </w:r>
      <w:r>
        <w:rPr>
          <w:color w:val="080808"/>
          <w:spacing w:val="22"/>
          <w:w w:val="105"/>
        </w:rPr>
        <w:t xml:space="preserve"> </w:t>
      </w:r>
      <w:r>
        <w:rPr>
          <w:color w:val="080808"/>
          <w:w w:val="105"/>
        </w:rPr>
        <w:t>formalizados</w:t>
      </w:r>
      <w:r>
        <w:rPr>
          <w:color w:val="080808"/>
          <w:spacing w:val="34"/>
          <w:w w:val="105"/>
        </w:rPr>
        <w:t xml:space="preserve"> </w:t>
      </w:r>
      <w:r>
        <w:rPr>
          <w:color w:val="080808"/>
          <w:w w:val="105"/>
        </w:rPr>
        <w:t>con terceros</w:t>
      </w:r>
      <w:r>
        <w:rPr>
          <w:color w:val="080808"/>
          <w:spacing w:val="20"/>
          <w:w w:val="105"/>
        </w:rPr>
        <w:t xml:space="preserve"> </w:t>
      </w:r>
      <w:r>
        <w:rPr>
          <w:color w:val="080808"/>
          <w:w w:val="105"/>
        </w:rPr>
        <w:t>con vencimientos comprendidos</w:t>
      </w:r>
      <w:r>
        <w:rPr>
          <w:color w:val="080808"/>
          <w:spacing w:val="26"/>
          <w:w w:val="105"/>
        </w:rPr>
        <w:t xml:space="preserve"> </w:t>
      </w:r>
      <w:r>
        <w:rPr>
          <w:color w:val="080808"/>
          <w:w w:val="105"/>
        </w:rPr>
        <w:t>entre 2023 y 2031</w:t>
      </w:r>
      <w:r>
        <w:rPr>
          <w:color w:val="080808"/>
          <w:spacing w:val="-21"/>
          <w:w w:val="105"/>
        </w:rPr>
        <w:t xml:space="preserve"> </w:t>
      </w:r>
      <w:r>
        <w:rPr>
          <w:color w:val="080808"/>
          <w:w w:val="105"/>
        </w:rPr>
        <w:t>y</w:t>
      </w:r>
      <w:r>
        <w:rPr>
          <w:color w:val="080808"/>
          <w:spacing w:val="-3"/>
          <w:w w:val="105"/>
        </w:rPr>
        <w:t xml:space="preserve"> </w:t>
      </w:r>
      <w:r>
        <w:rPr>
          <w:color w:val="080808"/>
          <w:w w:val="105"/>
        </w:rPr>
        <w:t>tipo de interés entre el 2%</w:t>
      </w:r>
      <w:r>
        <w:rPr>
          <w:color w:val="080808"/>
          <w:spacing w:val="-5"/>
          <w:w w:val="105"/>
        </w:rPr>
        <w:t xml:space="preserve"> </w:t>
      </w:r>
      <w:r>
        <w:rPr>
          <w:color w:val="080808"/>
          <w:w w:val="105"/>
        </w:rPr>
        <w:t>y el 6%</w:t>
      </w:r>
      <w:r>
        <w:rPr>
          <w:color w:val="080808"/>
          <w:spacing w:val="-1"/>
          <w:w w:val="105"/>
        </w:rPr>
        <w:t xml:space="preserve"> </w:t>
      </w:r>
      <w:r>
        <w:rPr>
          <w:color w:val="080808"/>
          <w:w w:val="105"/>
        </w:rPr>
        <w:t>anual.</w:t>
      </w:r>
    </w:p>
    <w:p w14:paraId="5D983AE9" w14:textId="77777777" w:rsidR="00DD02F0" w:rsidRDefault="00DD02F0">
      <w:pPr>
        <w:pStyle w:val="Textkrper"/>
        <w:rPr>
          <w:sz w:val="20"/>
        </w:rPr>
      </w:pPr>
    </w:p>
    <w:p w14:paraId="3418E6D2" w14:textId="77777777" w:rsidR="00DD02F0" w:rsidRDefault="00755876">
      <w:pPr>
        <w:pStyle w:val="Textkrper"/>
        <w:spacing w:line="256" w:lineRule="auto"/>
        <w:ind w:left="540" w:right="207"/>
      </w:pPr>
      <w:r>
        <w:rPr>
          <w:color w:val="080808"/>
          <w:w w:val="105"/>
        </w:rPr>
        <w:t>Durante el</w:t>
      </w:r>
      <w:r>
        <w:rPr>
          <w:color w:val="080808"/>
          <w:spacing w:val="-3"/>
          <w:w w:val="105"/>
        </w:rPr>
        <w:t xml:space="preserve"> </w:t>
      </w:r>
      <w:r>
        <w:rPr>
          <w:color w:val="080808"/>
          <w:w w:val="105"/>
        </w:rPr>
        <w:t>ejercicio</w:t>
      </w:r>
      <w:r>
        <w:rPr>
          <w:color w:val="080808"/>
          <w:spacing w:val="19"/>
          <w:w w:val="105"/>
        </w:rPr>
        <w:t xml:space="preserve"> </w:t>
      </w:r>
      <w:r>
        <w:rPr>
          <w:color w:val="080808"/>
          <w:w w:val="105"/>
        </w:rPr>
        <w:t>2024 se concedió un</w:t>
      </w:r>
      <w:r>
        <w:rPr>
          <w:color w:val="080808"/>
          <w:spacing w:val="-2"/>
          <w:w w:val="105"/>
        </w:rPr>
        <w:t xml:space="preserve"> </w:t>
      </w:r>
      <w:r>
        <w:rPr>
          <w:color w:val="080808"/>
          <w:w w:val="105"/>
        </w:rPr>
        <w:t>crédito a</w:t>
      </w:r>
      <w:r>
        <w:rPr>
          <w:color w:val="080808"/>
          <w:spacing w:val="-3"/>
          <w:w w:val="105"/>
        </w:rPr>
        <w:t xml:space="preserve"> </w:t>
      </w:r>
      <w:r>
        <w:rPr>
          <w:color w:val="080808"/>
          <w:w w:val="105"/>
        </w:rPr>
        <w:t>un</w:t>
      </w:r>
      <w:r>
        <w:rPr>
          <w:color w:val="080808"/>
          <w:spacing w:val="-7"/>
          <w:w w:val="105"/>
        </w:rPr>
        <w:t xml:space="preserve"> </w:t>
      </w:r>
      <w:r>
        <w:rPr>
          <w:color w:val="080808"/>
          <w:w w:val="105"/>
        </w:rPr>
        <w:t>tercero con un</w:t>
      </w:r>
      <w:r>
        <w:rPr>
          <w:color w:val="080808"/>
          <w:spacing w:val="-5"/>
          <w:w w:val="105"/>
        </w:rPr>
        <w:t xml:space="preserve"> </w:t>
      </w:r>
      <w:r>
        <w:rPr>
          <w:color w:val="080808"/>
          <w:w w:val="105"/>
        </w:rPr>
        <w:t>saldo pendiente</w:t>
      </w:r>
      <w:r>
        <w:rPr>
          <w:color w:val="080808"/>
          <w:spacing w:val="17"/>
          <w:w w:val="105"/>
        </w:rPr>
        <w:t xml:space="preserve"> </w:t>
      </w:r>
      <w:r>
        <w:rPr>
          <w:color w:val="080808"/>
          <w:w w:val="105"/>
        </w:rPr>
        <w:t>al</w:t>
      </w:r>
      <w:r>
        <w:rPr>
          <w:color w:val="080808"/>
          <w:spacing w:val="-4"/>
          <w:w w:val="105"/>
        </w:rPr>
        <w:t xml:space="preserve"> </w:t>
      </w:r>
      <w:r>
        <w:rPr>
          <w:color w:val="080808"/>
          <w:w w:val="105"/>
        </w:rPr>
        <w:t>31</w:t>
      </w:r>
      <w:r>
        <w:rPr>
          <w:color w:val="080808"/>
          <w:spacing w:val="-2"/>
          <w:w w:val="105"/>
        </w:rPr>
        <w:t xml:space="preserve"> </w:t>
      </w:r>
      <w:r>
        <w:rPr>
          <w:color w:val="080808"/>
          <w:w w:val="105"/>
        </w:rPr>
        <w:t>de diciembre de 2024 por importe de 35.580,40 euros con vencimiento para</w:t>
      </w:r>
      <w:r>
        <w:rPr>
          <w:color w:val="080808"/>
          <w:spacing w:val="-2"/>
          <w:w w:val="105"/>
        </w:rPr>
        <w:t xml:space="preserve"> </w:t>
      </w:r>
      <w:r>
        <w:rPr>
          <w:color w:val="080808"/>
          <w:w w:val="105"/>
        </w:rPr>
        <w:t>el 2029.</w:t>
      </w:r>
    </w:p>
    <w:p w14:paraId="3A5BC887" w14:textId="77777777" w:rsidR="00DD02F0" w:rsidRDefault="00DD02F0">
      <w:pPr>
        <w:pStyle w:val="Textkrper"/>
        <w:spacing w:before="9" w:after="1"/>
      </w:pPr>
    </w:p>
    <w:tbl>
      <w:tblPr>
        <w:tblStyle w:val="TableNormal"/>
        <w:tblW w:w="0" w:type="auto"/>
        <w:tblInd w:w="526" w:type="dxa"/>
        <w:tblLayout w:type="fixed"/>
        <w:tblLook w:val="01E0" w:firstRow="1" w:lastRow="1" w:firstColumn="1" w:lastColumn="1" w:noHBand="0" w:noVBand="0"/>
      </w:tblPr>
      <w:tblGrid>
        <w:gridCol w:w="8377"/>
        <w:gridCol w:w="1007"/>
      </w:tblGrid>
      <w:tr w:rsidR="00DD02F0" w14:paraId="5B292FF5" w14:textId="77777777">
        <w:trPr>
          <w:trHeight w:val="1129"/>
        </w:trPr>
        <w:tc>
          <w:tcPr>
            <w:tcW w:w="8377" w:type="dxa"/>
            <w:tcBorders>
              <w:bottom w:val="single" w:sz="4" w:space="0" w:color="000000"/>
            </w:tcBorders>
          </w:tcPr>
          <w:p w14:paraId="6E28AC65" w14:textId="77777777" w:rsidR="00DD02F0" w:rsidRDefault="00755876">
            <w:pPr>
              <w:pStyle w:val="TableParagraph"/>
              <w:spacing w:line="249" w:lineRule="auto"/>
              <w:ind w:left="15" w:firstLine="5"/>
              <w:rPr>
                <w:sz w:val="19"/>
              </w:rPr>
            </w:pPr>
            <w:r>
              <w:rPr>
                <w:color w:val="080808"/>
                <w:w w:val="105"/>
                <w:sz w:val="19"/>
              </w:rPr>
              <w:t>Durante</w:t>
            </w:r>
            <w:r>
              <w:rPr>
                <w:color w:val="080808"/>
                <w:spacing w:val="40"/>
                <w:w w:val="105"/>
                <w:sz w:val="19"/>
              </w:rPr>
              <w:t xml:space="preserve"> </w:t>
            </w:r>
            <w:r>
              <w:rPr>
                <w:color w:val="080808"/>
                <w:w w:val="105"/>
                <w:sz w:val="19"/>
              </w:rPr>
              <w:t>el</w:t>
            </w:r>
            <w:r>
              <w:rPr>
                <w:color w:val="080808"/>
                <w:spacing w:val="25"/>
                <w:w w:val="105"/>
                <w:sz w:val="19"/>
              </w:rPr>
              <w:t xml:space="preserve"> </w:t>
            </w:r>
            <w:r>
              <w:rPr>
                <w:color w:val="080808"/>
                <w:w w:val="105"/>
                <w:sz w:val="19"/>
              </w:rPr>
              <w:t>ejercicio</w:t>
            </w:r>
            <w:r>
              <w:rPr>
                <w:color w:val="080808"/>
                <w:spacing w:val="40"/>
                <w:w w:val="105"/>
                <w:sz w:val="19"/>
              </w:rPr>
              <w:t xml:space="preserve"> </w:t>
            </w:r>
            <w:r>
              <w:rPr>
                <w:color w:val="080808"/>
                <w:w w:val="105"/>
                <w:sz w:val="19"/>
              </w:rPr>
              <w:t>2023</w:t>
            </w:r>
            <w:r>
              <w:rPr>
                <w:color w:val="080808"/>
                <w:spacing w:val="33"/>
                <w:w w:val="105"/>
                <w:sz w:val="19"/>
              </w:rPr>
              <w:t xml:space="preserve"> </w:t>
            </w:r>
            <w:r>
              <w:rPr>
                <w:color w:val="080808"/>
                <w:w w:val="105"/>
                <w:sz w:val="19"/>
              </w:rPr>
              <w:t>se</w:t>
            </w:r>
            <w:r>
              <w:rPr>
                <w:color w:val="080808"/>
                <w:spacing w:val="32"/>
                <w:w w:val="105"/>
                <w:sz w:val="19"/>
              </w:rPr>
              <w:t xml:space="preserve"> </w:t>
            </w:r>
            <w:r>
              <w:rPr>
                <w:color w:val="080808"/>
                <w:w w:val="105"/>
                <w:sz w:val="19"/>
              </w:rPr>
              <w:t>concedió</w:t>
            </w:r>
            <w:r>
              <w:rPr>
                <w:color w:val="080808"/>
                <w:spacing w:val="40"/>
                <w:w w:val="105"/>
                <w:sz w:val="19"/>
              </w:rPr>
              <w:t xml:space="preserve"> </w:t>
            </w:r>
            <w:r>
              <w:rPr>
                <w:color w:val="080808"/>
                <w:w w:val="105"/>
                <w:sz w:val="19"/>
              </w:rPr>
              <w:t>un</w:t>
            </w:r>
            <w:r>
              <w:rPr>
                <w:color w:val="080808"/>
                <w:spacing w:val="30"/>
                <w:w w:val="105"/>
                <w:sz w:val="19"/>
              </w:rPr>
              <w:t xml:space="preserve"> </w:t>
            </w:r>
            <w:r>
              <w:rPr>
                <w:color w:val="080808"/>
                <w:w w:val="105"/>
                <w:sz w:val="19"/>
              </w:rPr>
              <w:t>crédito</w:t>
            </w:r>
            <w:r>
              <w:rPr>
                <w:color w:val="080808"/>
                <w:spacing w:val="34"/>
                <w:w w:val="105"/>
                <w:sz w:val="19"/>
              </w:rPr>
              <w:t xml:space="preserve"> </w:t>
            </w:r>
            <w:r>
              <w:rPr>
                <w:color w:val="080808"/>
                <w:w w:val="105"/>
                <w:sz w:val="19"/>
              </w:rPr>
              <w:t>a</w:t>
            </w:r>
            <w:r>
              <w:rPr>
                <w:color w:val="080808"/>
                <w:spacing w:val="28"/>
                <w:w w:val="105"/>
                <w:sz w:val="19"/>
              </w:rPr>
              <w:t xml:space="preserve"> </w:t>
            </w:r>
            <w:r>
              <w:rPr>
                <w:color w:val="080808"/>
                <w:w w:val="105"/>
                <w:sz w:val="19"/>
              </w:rPr>
              <w:t>un</w:t>
            </w:r>
            <w:r>
              <w:rPr>
                <w:color w:val="080808"/>
                <w:spacing w:val="22"/>
                <w:w w:val="105"/>
                <w:sz w:val="19"/>
              </w:rPr>
              <w:t xml:space="preserve"> </w:t>
            </w:r>
            <w:r>
              <w:rPr>
                <w:color w:val="080808"/>
                <w:w w:val="105"/>
                <w:sz w:val="19"/>
              </w:rPr>
              <w:t>tercero</w:t>
            </w:r>
            <w:r>
              <w:rPr>
                <w:color w:val="080808"/>
                <w:spacing w:val="38"/>
                <w:w w:val="105"/>
                <w:sz w:val="19"/>
              </w:rPr>
              <w:t xml:space="preserve"> </w:t>
            </w:r>
            <w:r>
              <w:rPr>
                <w:color w:val="080808"/>
                <w:w w:val="105"/>
                <w:sz w:val="19"/>
              </w:rPr>
              <w:t>por</w:t>
            </w:r>
            <w:r>
              <w:rPr>
                <w:color w:val="080808"/>
                <w:spacing w:val="34"/>
                <w:w w:val="105"/>
                <w:sz w:val="19"/>
              </w:rPr>
              <w:t xml:space="preserve"> </w:t>
            </w:r>
            <w:r>
              <w:rPr>
                <w:color w:val="080808"/>
                <w:w w:val="105"/>
                <w:sz w:val="19"/>
              </w:rPr>
              <w:t>importe</w:t>
            </w:r>
            <w:r>
              <w:rPr>
                <w:color w:val="080808"/>
                <w:spacing w:val="40"/>
                <w:w w:val="105"/>
                <w:sz w:val="19"/>
              </w:rPr>
              <w:t xml:space="preserve"> </w:t>
            </w:r>
            <w:r>
              <w:rPr>
                <w:color w:val="080808"/>
                <w:w w:val="105"/>
                <w:sz w:val="19"/>
              </w:rPr>
              <w:t>de</w:t>
            </w:r>
            <w:r>
              <w:rPr>
                <w:color w:val="080808"/>
                <w:spacing w:val="35"/>
                <w:w w:val="105"/>
                <w:sz w:val="19"/>
              </w:rPr>
              <w:t xml:space="preserve"> </w:t>
            </w:r>
            <w:r>
              <w:rPr>
                <w:color w:val="080808"/>
                <w:w w:val="105"/>
                <w:sz w:val="19"/>
              </w:rPr>
              <w:t>249.091,69 vencimiento para el</w:t>
            </w:r>
            <w:r>
              <w:rPr>
                <w:color w:val="080808"/>
                <w:spacing w:val="-3"/>
                <w:w w:val="105"/>
                <w:sz w:val="19"/>
              </w:rPr>
              <w:t xml:space="preserve"> </w:t>
            </w:r>
            <w:r>
              <w:rPr>
                <w:color w:val="080808"/>
                <w:w w:val="105"/>
                <w:sz w:val="19"/>
              </w:rPr>
              <w:t>2026 siendo el</w:t>
            </w:r>
            <w:r>
              <w:rPr>
                <w:color w:val="080808"/>
                <w:spacing w:val="-14"/>
                <w:w w:val="105"/>
                <w:sz w:val="19"/>
              </w:rPr>
              <w:t xml:space="preserve"> </w:t>
            </w:r>
            <w:r>
              <w:rPr>
                <w:color w:val="080808"/>
                <w:w w:val="105"/>
                <w:sz w:val="19"/>
              </w:rPr>
              <w:t>tipo de interés aplicable el</w:t>
            </w:r>
            <w:r>
              <w:rPr>
                <w:color w:val="080808"/>
                <w:spacing w:val="-10"/>
                <w:w w:val="105"/>
                <w:sz w:val="19"/>
              </w:rPr>
              <w:t xml:space="preserve"> </w:t>
            </w:r>
            <w:r>
              <w:rPr>
                <w:color w:val="080808"/>
                <w:w w:val="105"/>
                <w:sz w:val="19"/>
              </w:rPr>
              <w:t>tipo de interés legal del</w:t>
            </w:r>
            <w:r>
              <w:rPr>
                <w:color w:val="080808"/>
                <w:spacing w:val="-2"/>
                <w:w w:val="105"/>
                <w:sz w:val="19"/>
              </w:rPr>
              <w:t xml:space="preserve"> </w:t>
            </w:r>
            <w:r>
              <w:rPr>
                <w:color w:val="080808"/>
                <w:w w:val="105"/>
                <w:sz w:val="19"/>
              </w:rPr>
              <w:t>dinero.</w:t>
            </w:r>
          </w:p>
          <w:p w14:paraId="296A983A" w14:textId="77777777" w:rsidR="00DD02F0" w:rsidRDefault="00DD02F0">
            <w:pPr>
              <w:pStyle w:val="TableParagraph"/>
              <w:spacing w:before="10"/>
              <w:rPr>
                <w:sz w:val="19"/>
              </w:rPr>
            </w:pPr>
          </w:p>
          <w:p w14:paraId="795EB485" w14:textId="77777777" w:rsidR="00DD02F0" w:rsidRDefault="00755876">
            <w:pPr>
              <w:pStyle w:val="TableParagraph"/>
              <w:ind w:left="16"/>
              <w:rPr>
                <w:sz w:val="19"/>
              </w:rPr>
            </w:pPr>
            <w:r>
              <w:rPr>
                <w:color w:val="080808"/>
                <w:w w:val="105"/>
                <w:sz w:val="19"/>
              </w:rPr>
              <w:t>El</w:t>
            </w:r>
            <w:r>
              <w:rPr>
                <w:color w:val="080808"/>
                <w:spacing w:val="-11"/>
                <w:w w:val="105"/>
                <w:sz w:val="19"/>
              </w:rPr>
              <w:t xml:space="preserve"> </w:t>
            </w:r>
            <w:r>
              <w:rPr>
                <w:color w:val="080808"/>
                <w:w w:val="105"/>
                <w:sz w:val="19"/>
              </w:rPr>
              <w:t>detalle</w:t>
            </w:r>
            <w:r>
              <w:rPr>
                <w:color w:val="080808"/>
                <w:spacing w:val="3"/>
                <w:w w:val="105"/>
                <w:sz w:val="19"/>
              </w:rPr>
              <w:t xml:space="preserve"> </w:t>
            </w:r>
            <w:r>
              <w:rPr>
                <w:color w:val="080808"/>
                <w:w w:val="105"/>
                <w:sz w:val="19"/>
              </w:rPr>
              <w:t>de</w:t>
            </w:r>
            <w:r>
              <w:rPr>
                <w:color w:val="080808"/>
                <w:spacing w:val="-1"/>
                <w:w w:val="105"/>
                <w:sz w:val="19"/>
              </w:rPr>
              <w:t xml:space="preserve"> </w:t>
            </w:r>
            <w:r>
              <w:rPr>
                <w:color w:val="080808"/>
                <w:w w:val="105"/>
                <w:sz w:val="19"/>
              </w:rPr>
              <w:t>los</w:t>
            </w:r>
            <w:r>
              <w:rPr>
                <w:color w:val="080808"/>
                <w:spacing w:val="-12"/>
                <w:w w:val="105"/>
                <w:sz w:val="19"/>
              </w:rPr>
              <w:t xml:space="preserve"> </w:t>
            </w:r>
            <w:r>
              <w:rPr>
                <w:color w:val="080808"/>
                <w:w w:val="105"/>
                <w:sz w:val="19"/>
              </w:rPr>
              <w:t>vencimientos</w:t>
            </w:r>
            <w:r>
              <w:rPr>
                <w:color w:val="080808"/>
                <w:spacing w:val="7"/>
                <w:w w:val="105"/>
                <w:sz w:val="19"/>
              </w:rPr>
              <w:t xml:space="preserve"> </w:t>
            </w:r>
            <w:r>
              <w:rPr>
                <w:color w:val="080808"/>
                <w:w w:val="105"/>
                <w:sz w:val="19"/>
              </w:rPr>
              <w:t>anuales</w:t>
            </w:r>
            <w:r>
              <w:rPr>
                <w:color w:val="080808"/>
                <w:spacing w:val="-5"/>
                <w:w w:val="105"/>
                <w:sz w:val="19"/>
              </w:rPr>
              <w:t xml:space="preserve"> </w:t>
            </w:r>
            <w:r>
              <w:rPr>
                <w:color w:val="080808"/>
                <w:w w:val="105"/>
                <w:sz w:val="19"/>
              </w:rPr>
              <w:t>a</w:t>
            </w:r>
            <w:r>
              <w:rPr>
                <w:color w:val="080808"/>
                <w:spacing w:val="-9"/>
                <w:w w:val="105"/>
                <w:sz w:val="19"/>
              </w:rPr>
              <w:t xml:space="preserve"> </w:t>
            </w:r>
            <w:r>
              <w:rPr>
                <w:color w:val="080808"/>
                <w:w w:val="105"/>
                <w:sz w:val="19"/>
              </w:rPr>
              <w:t>largo plazo de</w:t>
            </w:r>
            <w:r>
              <w:rPr>
                <w:color w:val="080808"/>
                <w:spacing w:val="-3"/>
                <w:w w:val="105"/>
                <w:sz w:val="19"/>
              </w:rPr>
              <w:t xml:space="preserve"> </w:t>
            </w:r>
            <w:r>
              <w:rPr>
                <w:color w:val="080808"/>
                <w:w w:val="105"/>
                <w:sz w:val="19"/>
              </w:rPr>
              <w:t>dichos</w:t>
            </w:r>
            <w:r>
              <w:rPr>
                <w:color w:val="080808"/>
                <w:spacing w:val="-5"/>
                <w:w w:val="105"/>
                <w:sz w:val="19"/>
              </w:rPr>
              <w:t xml:space="preserve"> </w:t>
            </w:r>
            <w:r>
              <w:rPr>
                <w:color w:val="080808"/>
                <w:w w:val="105"/>
                <w:sz w:val="19"/>
              </w:rPr>
              <w:t>créditos</w:t>
            </w:r>
            <w:r>
              <w:rPr>
                <w:color w:val="080808"/>
                <w:spacing w:val="-5"/>
                <w:w w:val="105"/>
                <w:sz w:val="19"/>
              </w:rPr>
              <w:t xml:space="preserve"> </w:t>
            </w:r>
            <w:r>
              <w:rPr>
                <w:color w:val="080808"/>
                <w:w w:val="105"/>
                <w:sz w:val="19"/>
              </w:rPr>
              <w:t>es</w:t>
            </w:r>
            <w:r>
              <w:rPr>
                <w:color w:val="080808"/>
                <w:spacing w:val="-12"/>
                <w:w w:val="105"/>
                <w:sz w:val="19"/>
              </w:rPr>
              <w:t xml:space="preserve"> </w:t>
            </w:r>
            <w:r>
              <w:rPr>
                <w:color w:val="080808"/>
                <w:w w:val="105"/>
                <w:sz w:val="19"/>
              </w:rPr>
              <w:t>el</w:t>
            </w:r>
            <w:r>
              <w:rPr>
                <w:color w:val="080808"/>
                <w:spacing w:val="-14"/>
                <w:w w:val="105"/>
                <w:sz w:val="19"/>
              </w:rPr>
              <w:t xml:space="preserve"> </w:t>
            </w:r>
            <w:r>
              <w:rPr>
                <w:color w:val="080808"/>
                <w:spacing w:val="-2"/>
                <w:w w:val="105"/>
                <w:sz w:val="19"/>
              </w:rPr>
              <w:t>siguiente:</w:t>
            </w:r>
          </w:p>
        </w:tc>
        <w:tc>
          <w:tcPr>
            <w:tcW w:w="1007" w:type="dxa"/>
            <w:tcBorders>
              <w:bottom w:val="single" w:sz="4" w:space="0" w:color="000000"/>
            </w:tcBorders>
          </w:tcPr>
          <w:p w14:paraId="41404F26" w14:textId="77777777" w:rsidR="00DD02F0" w:rsidRDefault="00755876">
            <w:pPr>
              <w:pStyle w:val="TableParagraph"/>
              <w:spacing w:line="212" w:lineRule="exact"/>
              <w:ind w:left="57"/>
              <w:rPr>
                <w:sz w:val="19"/>
              </w:rPr>
            </w:pPr>
            <w:r>
              <w:rPr>
                <w:color w:val="080808"/>
                <w:w w:val="105"/>
                <w:sz w:val="19"/>
              </w:rPr>
              <w:t>euros</w:t>
            </w:r>
            <w:r>
              <w:rPr>
                <w:color w:val="080808"/>
                <w:spacing w:val="34"/>
                <w:w w:val="105"/>
                <w:sz w:val="19"/>
              </w:rPr>
              <w:t xml:space="preserve"> </w:t>
            </w:r>
            <w:r>
              <w:rPr>
                <w:color w:val="080808"/>
                <w:spacing w:val="-5"/>
                <w:w w:val="105"/>
                <w:sz w:val="19"/>
              </w:rPr>
              <w:t>con</w:t>
            </w:r>
          </w:p>
        </w:tc>
      </w:tr>
      <w:tr w:rsidR="00DD02F0" w14:paraId="2E7DF515" w14:textId="77777777">
        <w:trPr>
          <w:trHeight w:val="182"/>
        </w:trPr>
        <w:tc>
          <w:tcPr>
            <w:tcW w:w="8377" w:type="dxa"/>
            <w:tcBorders>
              <w:top w:val="single" w:sz="4" w:space="0" w:color="000000"/>
              <w:bottom w:val="single" w:sz="4" w:space="0" w:color="000000"/>
            </w:tcBorders>
          </w:tcPr>
          <w:p w14:paraId="5621AAF6" w14:textId="77777777" w:rsidR="00DD02F0" w:rsidRDefault="00755876">
            <w:pPr>
              <w:pStyle w:val="TableParagraph"/>
              <w:tabs>
                <w:tab w:val="right" w:pos="7632"/>
              </w:tabs>
              <w:spacing w:before="11" w:line="152" w:lineRule="exact"/>
              <w:ind w:left="113"/>
              <w:rPr>
                <w:sz w:val="15"/>
              </w:rPr>
            </w:pPr>
            <w:r>
              <w:rPr>
                <w:color w:val="080808"/>
                <w:spacing w:val="-2"/>
                <w:w w:val="110"/>
                <w:sz w:val="15"/>
              </w:rPr>
              <w:t>Euros</w:t>
            </w:r>
            <w:r>
              <w:rPr>
                <w:color w:val="080808"/>
                <w:sz w:val="15"/>
              </w:rPr>
              <w:tab/>
            </w:r>
            <w:r>
              <w:rPr>
                <w:color w:val="080808"/>
                <w:spacing w:val="-4"/>
                <w:w w:val="110"/>
                <w:sz w:val="15"/>
              </w:rPr>
              <w:t>2024</w:t>
            </w:r>
          </w:p>
        </w:tc>
        <w:tc>
          <w:tcPr>
            <w:tcW w:w="1007" w:type="dxa"/>
            <w:tcBorders>
              <w:top w:val="single" w:sz="4" w:space="0" w:color="000000"/>
              <w:bottom w:val="single" w:sz="4" w:space="0" w:color="000000"/>
            </w:tcBorders>
          </w:tcPr>
          <w:p w14:paraId="64A87ADA" w14:textId="77777777" w:rsidR="00DD02F0" w:rsidRDefault="00755876">
            <w:pPr>
              <w:pStyle w:val="TableParagraph"/>
              <w:spacing w:before="11" w:line="152" w:lineRule="exact"/>
              <w:ind w:left="177"/>
              <w:rPr>
                <w:sz w:val="15"/>
              </w:rPr>
            </w:pPr>
            <w:r>
              <w:rPr>
                <w:color w:val="080808"/>
                <w:spacing w:val="-4"/>
                <w:w w:val="105"/>
                <w:sz w:val="15"/>
              </w:rPr>
              <w:t>2023</w:t>
            </w:r>
          </w:p>
        </w:tc>
      </w:tr>
      <w:tr w:rsidR="00DD02F0" w14:paraId="2B1371D2" w14:textId="77777777">
        <w:trPr>
          <w:trHeight w:val="374"/>
        </w:trPr>
        <w:tc>
          <w:tcPr>
            <w:tcW w:w="8377" w:type="dxa"/>
            <w:tcBorders>
              <w:top w:val="single" w:sz="4" w:space="0" w:color="000000"/>
            </w:tcBorders>
          </w:tcPr>
          <w:p w14:paraId="312FF215" w14:textId="77777777" w:rsidR="00DD02F0" w:rsidRDefault="00DD02F0">
            <w:pPr>
              <w:pStyle w:val="TableParagraph"/>
              <w:spacing w:before="10"/>
              <w:rPr>
                <w:sz w:val="16"/>
              </w:rPr>
            </w:pPr>
          </w:p>
          <w:p w14:paraId="1766E619" w14:textId="77777777" w:rsidR="00DD02F0" w:rsidRDefault="00755876">
            <w:pPr>
              <w:pStyle w:val="TableParagraph"/>
              <w:spacing w:line="160" w:lineRule="exact"/>
              <w:ind w:left="300"/>
              <w:rPr>
                <w:sz w:val="15"/>
              </w:rPr>
            </w:pPr>
            <w:r>
              <w:rPr>
                <w:color w:val="080808"/>
                <w:w w:val="105"/>
                <w:sz w:val="15"/>
              </w:rPr>
              <w:t>Año</w:t>
            </w:r>
            <w:r>
              <w:rPr>
                <w:color w:val="080808"/>
                <w:spacing w:val="4"/>
                <w:w w:val="105"/>
                <w:sz w:val="15"/>
              </w:rPr>
              <w:t xml:space="preserve"> </w:t>
            </w:r>
            <w:r>
              <w:rPr>
                <w:color w:val="080808"/>
                <w:spacing w:val="-4"/>
                <w:w w:val="105"/>
                <w:sz w:val="15"/>
              </w:rPr>
              <w:t>2025</w:t>
            </w:r>
          </w:p>
        </w:tc>
        <w:tc>
          <w:tcPr>
            <w:tcW w:w="1007" w:type="dxa"/>
            <w:tcBorders>
              <w:top w:val="single" w:sz="4" w:space="0" w:color="000000"/>
            </w:tcBorders>
          </w:tcPr>
          <w:p w14:paraId="61961815" w14:textId="77777777" w:rsidR="00DD02F0" w:rsidRDefault="00DD02F0">
            <w:pPr>
              <w:pStyle w:val="TableParagraph"/>
              <w:spacing w:before="10"/>
              <w:rPr>
                <w:sz w:val="16"/>
              </w:rPr>
            </w:pPr>
          </w:p>
          <w:p w14:paraId="5626D703" w14:textId="77777777" w:rsidR="00DD02F0" w:rsidRDefault="00755876">
            <w:pPr>
              <w:pStyle w:val="TableParagraph"/>
              <w:spacing w:line="160" w:lineRule="exact"/>
              <w:ind w:left="93"/>
              <w:rPr>
                <w:sz w:val="15"/>
              </w:rPr>
            </w:pPr>
            <w:r>
              <w:rPr>
                <w:color w:val="080808"/>
                <w:spacing w:val="-2"/>
                <w:w w:val="105"/>
                <w:sz w:val="15"/>
              </w:rPr>
              <w:t>186.644,87</w:t>
            </w:r>
          </w:p>
        </w:tc>
      </w:tr>
      <w:tr w:rsidR="00DD02F0" w14:paraId="5B438E03" w14:textId="77777777">
        <w:trPr>
          <w:trHeight w:val="183"/>
        </w:trPr>
        <w:tc>
          <w:tcPr>
            <w:tcW w:w="8377" w:type="dxa"/>
          </w:tcPr>
          <w:p w14:paraId="24025610" w14:textId="77777777" w:rsidR="00DD02F0" w:rsidRDefault="00755876">
            <w:pPr>
              <w:pStyle w:val="TableParagraph"/>
              <w:tabs>
                <w:tab w:val="left" w:pos="6891"/>
              </w:tabs>
              <w:spacing w:before="3" w:line="160" w:lineRule="exact"/>
              <w:ind w:right="385"/>
              <w:jc w:val="right"/>
              <w:rPr>
                <w:sz w:val="15"/>
              </w:rPr>
            </w:pPr>
            <w:r>
              <w:rPr>
                <w:color w:val="080808"/>
                <w:w w:val="105"/>
                <w:sz w:val="15"/>
              </w:rPr>
              <w:t>Año</w:t>
            </w:r>
            <w:r>
              <w:rPr>
                <w:color w:val="080808"/>
                <w:spacing w:val="4"/>
                <w:w w:val="105"/>
                <w:sz w:val="15"/>
              </w:rPr>
              <w:t xml:space="preserve"> </w:t>
            </w:r>
            <w:r>
              <w:rPr>
                <w:color w:val="080808"/>
                <w:spacing w:val="-4"/>
                <w:w w:val="105"/>
                <w:sz w:val="15"/>
              </w:rPr>
              <w:t>2026</w:t>
            </w:r>
            <w:r>
              <w:rPr>
                <w:color w:val="080808"/>
                <w:sz w:val="15"/>
              </w:rPr>
              <w:tab/>
            </w:r>
            <w:r>
              <w:rPr>
                <w:color w:val="080808"/>
                <w:spacing w:val="-2"/>
                <w:w w:val="105"/>
                <w:sz w:val="15"/>
              </w:rPr>
              <w:t>182.538,33</w:t>
            </w:r>
          </w:p>
        </w:tc>
        <w:tc>
          <w:tcPr>
            <w:tcW w:w="1007" w:type="dxa"/>
          </w:tcPr>
          <w:p w14:paraId="08AC7650" w14:textId="77777777" w:rsidR="00DD02F0" w:rsidRDefault="00755876">
            <w:pPr>
              <w:pStyle w:val="TableParagraph"/>
              <w:spacing w:before="3" w:line="160" w:lineRule="exact"/>
              <w:ind w:left="93"/>
              <w:rPr>
                <w:sz w:val="15"/>
              </w:rPr>
            </w:pPr>
            <w:r>
              <w:rPr>
                <w:color w:val="080808"/>
                <w:spacing w:val="-2"/>
                <w:w w:val="105"/>
                <w:sz w:val="15"/>
              </w:rPr>
              <w:t>175.338,33</w:t>
            </w:r>
          </w:p>
        </w:tc>
      </w:tr>
      <w:tr w:rsidR="00DD02F0" w14:paraId="4282A2E0" w14:textId="77777777">
        <w:trPr>
          <w:trHeight w:val="183"/>
        </w:trPr>
        <w:tc>
          <w:tcPr>
            <w:tcW w:w="8377" w:type="dxa"/>
          </w:tcPr>
          <w:p w14:paraId="49ABF6B6" w14:textId="77777777" w:rsidR="00DD02F0" w:rsidRDefault="00755876">
            <w:pPr>
              <w:pStyle w:val="TableParagraph"/>
              <w:tabs>
                <w:tab w:val="left" w:pos="6891"/>
              </w:tabs>
              <w:spacing w:before="3" w:line="160" w:lineRule="exact"/>
              <w:ind w:right="385"/>
              <w:jc w:val="right"/>
              <w:rPr>
                <w:sz w:val="15"/>
              </w:rPr>
            </w:pPr>
            <w:r>
              <w:rPr>
                <w:color w:val="080808"/>
                <w:w w:val="105"/>
                <w:sz w:val="15"/>
              </w:rPr>
              <w:t>Año</w:t>
            </w:r>
            <w:r>
              <w:rPr>
                <w:color w:val="080808"/>
                <w:spacing w:val="4"/>
                <w:w w:val="105"/>
                <w:sz w:val="15"/>
              </w:rPr>
              <w:t xml:space="preserve"> </w:t>
            </w:r>
            <w:r>
              <w:rPr>
                <w:color w:val="080808"/>
                <w:spacing w:val="-4"/>
                <w:w w:val="105"/>
                <w:sz w:val="15"/>
              </w:rPr>
              <w:t>2027</w:t>
            </w:r>
            <w:r>
              <w:rPr>
                <w:color w:val="080808"/>
                <w:sz w:val="15"/>
              </w:rPr>
              <w:tab/>
            </w:r>
            <w:r>
              <w:rPr>
                <w:color w:val="080808"/>
                <w:spacing w:val="-2"/>
                <w:w w:val="105"/>
                <w:sz w:val="15"/>
              </w:rPr>
              <w:t>107.647,80</w:t>
            </w:r>
          </w:p>
        </w:tc>
        <w:tc>
          <w:tcPr>
            <w:tcW w:w="1007" w:type="dxa"/>
          </w:tcPr>
          <w:p w14:paraId="652473FD" w14:textId="77777777" w:rsidR="00DD02F0" w:rsidRDefault="00755876">
            <w:pPr>
              <w:pStyle w:val="TableParagraph"/>
              <w:spacing w:before="3" w:line="160" w:lineRule="exact"/>
              <w:ind w:left="93"/>
              <w:rPr>
                <w:sz w:val="15"/>
              </w:rPr>
            </w:pPr>
            <w:r>
              <w:rPr>
                <w:color w:val="080808"/>
                <w:spacing w:val="-2"/>
                <w:w w:val="105"/>
                <w:sz w:val="15"/>
              </w:rPr>
              <w:t>100.447,80</w:t>
            </w:r>
          </w:p>
        </w:tc>
      </w:tr>
      <w:tr w:rsidR="00DD02F0" w14:paraId="215CD2A5" w14:textId="77777777">
        <w:trPr>
          <w:trHeight w:val="183"/>
        </w:trPr>
        <w:tc>
          <w:tcPr>
            <w:tcW w:w="8377" w:type="dxa"/>
          </w:tcPr>
          <w:p w14:paraId="28AF4FC8" w14:textId="77777777" w:rsidR="00DD02F0" w:rsidRDefault="00755876">
            <w:pPr>
              <w:pStyle w:val="TableParagraph"/>
              <w:tabs>
                <w:tab w:val="left" w:pos="6891"/>
              </w:tabs>
              <w:spacing w:before="3" w:line="160" w:lineRule="exact"/>
              <w:ind w:right="385"/>
              <w:jc w:val="right"/>
              <w:rPr>
                <w:sz w:val="15"/>
              </w:rPr>
            </w:pPr>
            <w:r>
              <w:rPr>
                <w:color w:val="080808"/>
                <w:w w:val="105"/>
                <w:sz w:val="15"/>
              </w:rPr>
              <w:t>Año</w:t>
            </w:r>
            <w:r>
              <w:rPr>
                <w:color w:val="080808"/>
                <w:spacing w:val="4"/>
                <w:w w:val="105"/>
                <w:sz w:val="15"/>
              </w:rPr>
              <w:t xml:space="preserve"> </w:t>
            </w:r>
            <w:r>
              <w:rPr>
                <w:color w:val="080808"/>
                <w:spacing w:val="-4"/>
                <w:w w:val="105"/>
                <w:sz w:val="15"/>
              </w:rPr>
              <w:t>2028</w:t>
            </w:r>
            <w:r>
              <w:rPr>
                <w:color w:val="080808"/>
                <w:sz w:val="15"/>
              </w:rPr>
              <w:tab/>
            </w:r>
            <w:r>
              <w:rPr>
                <w:color w:val="080808"/>
                <w:spacing w:val="-2"/>
                <w:w w:val="105"/>
                <w:sz w:val="15"/>
              </w:rPr>
              <w:t>106.851,70</w:t>
            </w:r>
          </w:p>
        </w:tc>
        <w:tc>
          <w:tcPr>
            <w:tcW w:w="1007" w:type="dxa"/>
          </w:tcPr>
          <w:p w14:paraId="68946E6A" w14:textId="77777777" w:rsidR="00DD02F0" w:rsidRDefault="00755876">
            <w:pPr>
              <w:pStyle w:val="TableParagraph"/>
              <w:spacing w:before="3" w:line="160" w:lineRule="exact"/>
              <w:ind w:left="183"/>
              <w:rPr>
                <w:sz w:val="15"/>
              </w:rPr>
            </w:pPr>
            <w:r>
              <w:rPr>
                <w:color w:val="080808"/>
                <w:spacing w:val="-2"/>
                <w:w w:val="105"/>
                <w:sz w:val="15"/>
              </w:rPr>
              <w:t>99.651,70</w:t>
            </w:r>
          </w:p>
        </w:tc>
      </w:tr>
      <w:tr w:rsidR="00DD02F0" w14:paraId="212846BC" w14:textId="77777777">
        <w:trPr>
          <w:trHeight w:val="183"/>
        </w:trPr>
        <w:tc>
          <w:tcPr>
            <w:tcW w:w="8377" w:type="dxa"/>
          </w:tcPr>
          <w:p w14:paraId="0109BA45" w14:textId="77777777" w:rsidR="00DD02F0" w:rsidRDefault="00755876">
            <w:pPr>
              <w:pStyle w:val="TableParagraph"/>
              <w:tabs>
                <w:tab w:val="left" w:pos="6891"/>
              </w:tabs>
              <w:spacing w:before="3" w:line="160" w:lineRule="exact"/>
              <w:ind w:right="385"/>
              <w:jc w:val="right"/>
              <w:rPr>
                <w:sz w:val="15"/>
              </w:rPr>
            </w:pPr>
            <w:r>
              <w:rPr>
                <w:color w:val="080808"/>
                <w:w w:val="105"/>
                <w:sz w:val="15"/>
              </w:rPr>
              <w:t>Año</w:t>
            </w:r>
            <w:r>
              <w:rPr>
                <w:color w:val="080808"/>
                <w:spacing w:val="4"/>
                <w:w w:val="105"/>
                <w:sz w:val="15"/>
              </w:rPr>
              <w:t xml:space="preserve"> </w:t>
            </w:r>
            <w:r>
              <w:rPr>
                <w:color w:val="080808"/>
                <w:spacing w:val="-4"/>
                <w:w w:val="105"/>
                <w:sz w:val="15"/>
              </w:rPr>
              <w:t>2029</w:t>
            </w:r>
            <w:r>
              <w:rPr>
                <w:color w:val="080808"/>
                <w:sz w:val="15"/>
              </w:rPr>
              <w:tab/>
            </w:r>
            <w:r>
              <w:rPr>
                <w:color w:val="080808"/>
                <w:spacing w:val="-2"/>
                <w:w w:val="105"/>
                <w:sz w:val="15"/>
              </w:rPr>
              <w:t>104.214,76</w:t>
            </w:r>
          </w:p>
        </w:tc>
        <w:tc>
          <w:tcPr>
            <w:tcW w:w="1007" w:type="dxa"/>
          </w:tcPr>
          <w:p w14:paraId="6D3B90A0" w14:textId="77777777" w:rsidR="00DD02F0" w:rsidRDefault="00755876">
            <w:pPr>
              <w:pStyle w:val="TableParagraph"/>
              <w:spacing w:before="3" w:line="160" w:lineRule="exact"/>
              <w:ind w:left="183"/>
              <w:rPr>
                <w:sz w:val="15"/>
              </w:rPr>
            </w:pPr>
            <w:r>
              <w:rPr>
                <w:color w:val="080808"/>
                <w:spacing w:val="-2"/>
                <w:w w:val="105"/>
                <w:sz w:val="15"/>
              </w:rPr>
              <w:t>98.414,76</w:t>
            </w:r>
          </w:p>
        </w:tc>
      </w:tr>
      <w:tr w:rsidR="00DD02F0" w14:paraId="4F97628F" w14:textId="77777777">
        <w:trPr>
          <w:trHeight w:val="168"/>
        </w:trPr>
        <w:tc>
          <w:tcPr>
            <w:tcW w:w="8377" w:type="dxa"/>
            <w:tcBorders>
              <w:bottom w:val="single" w:sz="6" w:space="0" w:color="000000"/>
            </w:tcBorders>
          </w:tcPr>
          <w:p w14:paraId="212E5C03" w14:textId="77777777" w:rsidR="00DD02F0" w:rsidRDefault="00755876">
            <w:pPr>
              <w:pStyle w:val="TableParagraph"/>
              <w:tabs>
                <w:tab w:val="left" w:pos="6981"/>
              </w:tabs>
              <w:spacing w:before="3" w:line="145" w:lineRule="exact"/>
              <w:ind w:right="389"/>
              <w:jc w:val="right"/>
              <w:rPr>
                <w:sz w:val="15"/>
              </w:rPr>
            </w:pPr>
            <w:r>
              <w:rPr>
                <w:color w:val="080808"/>
                <w:w w:val="105"/>
                <w:sz w:val="15"/>
              </w:rPr>
              <w:t>Año</w:t>
            </w:r>
            <w:r>
              <w:rPr>
                <w:color w:val="080808"/>
                <w:spacing w:val="3"/>
                <w:w w:val="105"/>
                <w:sz w:val="15"/>
              </w:rPr>
              <w:t xml:space="preserve"> </w:t>
            </w:r>
            <w:r>
              <w:rPr>
                <w:color w:val="080808"/>
                <w:w w:val="105"/>
                <w:sz w:val="15"/>
              </w:rPr>
              <w:t>2030</w:t>
            </w:r>
            <w:r>
              <w:rPr>
                <w:color w:val="080808"/>
                <w:spacing w:val="-4"/>
                <w:w w:val="105"/>
                <w:sz w:val="15"/>
              </w:rPr>
              <w:t xml:space="preserve"> </w:t>
            </w:r>
            <w:r>
              <w:rPr>
                <w:color w:val="080808"/>
                <w:w w:val="105"/>
                <w:sz w:val="14"/>
                <w:u w:val="thick" w:color="080808"/>
              </w:rPr>
              <w:t>y</w:t>
            </w:r>
            <w:r>
              <w:rPr>
                <w:color w:val="080808"/>
                <w:spacing w:val="14"/>
                <w:w w:val="105"/>
                <w:sz w:val="14"/>
                <w:u w:val="thick" w:color="080808"/>
              </w:rPr>
              <w:t xml:space="preserve"> </w:t>
            </w:r>
            <w:r>
              <w:rPr>
                <w:color w:val="080808"/>
                <w:spacing w:val="-2"/>
                <w:w w:val="105"/>
                <w:sz w:val="15"/>
                <w:u w:val="thick" w:color="080808"/>
              </w:rPr>
              <w:t>siguientes</w:t>
            </w:r>
            <w:r>
              <w:rPr>
                <w:color w:val="080808"/>
                <w:sz w:val="15"/>
              </w:rPr>
              <w:tab/>
            </w:r>
            <w:r>
              <w:rPr>
                <w:color w:val="080808"/>
                <w:spacing w:val="-2"/>
                <w:w w:val="105"/>
                <w:sz w:val="15"/>
              </w:rPr>
              <w:t>52.345,43</w:t>
            </w:r>
          </w:p>
        </w:tc>
        <w:tc>
          <w:tcPr>
            <w:tcW w:w="1007" w:type="dxa"/>
            <w:tcBorders>
              <w:bottom w:val="single" w:sz="6" w:space="0" w:color="000000"/>
            </w:tcBorders>
          </w:tcPr>
          <w:p w14:paraId="0A8C9E08" w14:textId="77777777" w:rsidR="00DD02F0" w:rsidRDefault="00755876">
            <w:pPr>
              <w:pStyle w:val="TableParagraph"/>
              <w:spacing w:before="3" w:line="145" w:lineRule="exact"/>
              <w:ind w:left="183"/>
              <w:rPr>
                <w:sz w:val="15"/>
              </w:rPr>
            </w:pPr>
            <w:r>
              <w:rPr>
                <w:color w:val="080808"/>
                <w:spacing w:val="-2"/>
                <w:w w:val="105"/>
                <w:sz w:val="15"/>
              </w:rPr>
              <w:t>52.345,40</w:t>
            </w:r>
          </w:p>
        </w:tc>
      </w:tr>
      <w:tr w:rsidR="00DD02F0" w14:paraId="74D1059B" w14:textId="77777777">
        <w:trPr>
          <w:trHeight w:val="176"/>
        </w:trPr>
        <w:tc>
          <w:tcPr>
            <w:tcW w:w="8377" w:type="dxa"/>
            <w:tcBorders>
              <w:top w:val="single" w:sz="6" w:space="0" w:color="000000"/>
              <w:bottom w:val="single" w:sz="6" w:space="0" w:color="000000"/>
            </w:tcBorders>
          </w:tcPr>
          <w:p w14:paraId="7DACF6FD" w14:textId="77777777" w:rsidR="00DD02F0" w:rsidRDefault="00755876">
            <w:pPr>
              <w:pStyle w:val="TableParagraph"/>
              <w:spacing w:before="13" w:line="145" w:lineRule="exact"/>
              <w:ind w:right="387"/>
              <w:jc w:val="right"/>
              <w:rPr>
                <w:sz w:val="15"/>
              </w:rPr>
            </w:pPr>
            <w:r>
              <w:rPr>
                <w:color w:val="080808"/>
                <w:w w:val="105"/>
                <w:sz w:val="15"/>
              </w:rPr>
              <w:t>553.598</w:t>
            </w:r>
            <w:r>
              <w:rPr>
                <w:color w:val="080808"/>
                <w:spacing w:val="-3"/>
                <w:w w:val="105"/>
                <w:sz w:val="15"/>
              </w:rPr>
              <w:t xml:space="preserve"> </w:t>
            </w:r>
            <w:r>
              <w:rPr>
                <w:color w:val="080808"/>
                <w:spacing w:val="-5"/>
                <w:w w:val="105"/>
                <w:sz w:val="15"/>
              </w:rPr>
              <w:t>02</w:t>
            </w:r>
          </w:p>
        </w:tc>
        <w:tc>
          <w:tcPr>
            <w:tcW w:w="1007" w:type="dxa"/>
            <w:tcBorders>
              <w:top w:val="single" w:sz="6" w:space="0" w:color="000000"/>
              <w:bottom w:val="single" w:sz="6" w:space="0" w:color="000000"/>
            </w:tcBorders>
          </w:tcPr>
          <w:p w14:paraId="6F8C4F74" w14:textId="77777777" w:rsidR="00DD02F0" w:rsidRDefault="00755876">
            <w:pPr>
              <w:pStyle w:val="TableParagraph"/>
              <w:spacing w:before="13" w:line="145" w:lineRule="exact"/>
              <w:ind w:left="93"/>
              <w:rPr>
                <w:sz w:val="15"/>
              </w:rPr>
            </w:pPr>
            <w:r>
              <w:rPr>
                <w:color w:val="080808"/>
                <w:w w:val="105"/>
                <w:sz w:val="15"/>
              </w:rPr>
              <w:t>712.842</w:t>
            </w:r>
            <w:r>
              <w:rPr>
                <w:color w:val="080808"/>
                <w:spacing w:val="-2"/>
                <w:w w:val="105"/>
                <w:sz w:val="15"/>
              </w:rPr>
              <w:t xml:space="preserve"> </w:t>
            </w:r>
            <w:r>
              <w:rPr>
                <w:color w:val="080808"/>
                <w:spacing w:val="-5"/>
                <w:w w:val="105"/>
                <w:sz w:val="15"/>
              </w:rPr>
              <w:t>86</w:t>
            </w:r>
          </w:p>
        </w:tc>
      </w:tr>
    </w:tbl>
    <w:p w14:paraId="11D0FDE1" w14:textId="77777777" w:rsidR="00DD02F0" w:rsidRDefault="00DD02F0">
      <w:pPr>
        <w:pStyle w:val="Textkrper"/>
        <w:spacing w:before="7"/>
        <w:rPr>
          <w:sz w:val="21"/>
        </w:rPr>
      </w:pPr>
    </w:p>
    <w:p w14:paraId="19A849E0" w14:textId="77777777" w:rsidR="00DD02F0" w:rsidRDefault="00755876">
      <w:pPr>
        <w:ind w:left="529"/>
        <w:rPr>
          <w:i/>
          <w:sz w:val="19"/>
        </w:rPr>
      </w:pPr>
      <w:r>
        <w:rPr>
          <w:i/>
          <w:color w:val="080808"/>
          <w:w w:val="105"/>
          <w:sz w:val="19"/>
          <w:u w:val="thick" w:color="080808"/>
        </w:rPr>
        <w:t>Cuenta</w:t>
      </w:r>
      <w:r>
        <w:rPr>
          <w:i/>
          <w:color w:val="080808"/>
          <w:spacing w:val="-2"/>
          <w:w w:val="105"/>
          <w:sz w:val="19"/>
          <w:u w:val="thick" w:color="080808"/>
        </w:rPr>
        <w:t xml:space="preserve"> </w:t>
      </w:r>
      <w:r>
        <w:rPr>
          <w:i/>
          <w:color w:val="080808"/>
          <w:w w:val="105"/>
          <w:sz w:val="19"/>
          <w:u w:val="thick" w:color="080808"/>
        </w:rPr>
        <w:t>corriente</w:t>
      </w:r>
      <w:r>
        <w:rPr>
          <w:i/>
          <w:color w:val="080808"/>
          <w:spacing w:val="2"/>
          <w:w w:val="105"/>
          <w:sz w:val="19"/>
          <w:u w:val="thick" w:color="080808"/>
        </w:rPr>
        <w:t xml:space="preserve"> </w:t>
      </w:r>
      <w:r>
        <w:rPr>
          <w:i/>
          <w:color w:val="080808"/>
          <w:w w:val="105"/>
          <w:sz w:val="19"/>
          <w:u w:val="thick" w:color="080808"/>
        </w:rPr>
        <w:t>con</w:t>
      </w:r>
      <w:r>
        <w:rPr>
          <w:i/>
          <w:color w:val="080808"/>
          <w:spacing w:val="-1"/>
          <w:w w:val="105"/>
          <w:sz w:val="19"/>
          <w:u w:val="thick" w:color="080808"/>
        </w:rPr>
        <w:t xml:space="preserve"> </w:t>
      </w:r>
      <w:r>
        <w:rPr>
          <w:i/>
          <w:color w:val="080808"/>
          <w:w w:val="105"/>
          <w:sz w:val="19"/>
          <w:u w:val="thick" w:color="080808"/>
        </w:rPr>
        <w:t>empresas</w:t>
      </w:r>
      <w:r>
        <w:rPr>
          <w:i/>
          <w:color w:val="080808"/>
          <w:spacing w:val="1"/>
          <w:w w:val="105"/>
          <w:sz w:val="19"/>
          <w:u w:val="thick" w:color="080808"/>
        </w:rPr>
        <w:t xml:space="preserve"> </w:t>
      </w:r>
      <w:r>
        <w:rPr>
          <w:i/>
          <w:color w:val="080808"/>
          <w:w w:val="105"/>
          <w:sz w:val="19"/>
          <w:u w:val="thick" w:color="080808"/>
        </w:rPr>
        <w:t>del</w:t>
      </w:r>
      <w:r>
        <w:rPr>
          <w:i/>
          <w:color w:val="080808"/>
          <w:spacing w:val="-7"/>
          <w:w w:val="105"/>
          <w:sz w:val="19"/>
          <w:u w:val="thick" w:color="080808"/>
        </w:rPr>
        <w:t xml:space="preserve"> </w:t>
      </w:r>
      <w:r>
        <w:rPr>
          <w:i/>
          <w:color w:val="080808"/>
          <w:w w:val="105"/>
          <w:sz w:val="19"/>
          <w:u w:val="thick" w:color="080808"/>
        </w:rPr>
        <w:t>grupo</w:t>
      </w:r>
      <w:r>
        <w:rPr>
          <w:i/>
          <w:color w:val="080808"/>
          <w:spacing w:val="1"/>
          <w:w w:val="105"/>
          <w:sz w:val="19"/>
          <w:u w:val="thick" w:color="080808"/>
        </w:rPr>
        <w:t xml:space="preserve"> </w:t>
      </w:r>
      <w:r>
        <w:rPr>
          <w:i/>
          <w:color w:val="080808"/>
          <w:w w:val="105"/>
          <w:sz w:val="19"/>
          <w:u w:val="thick" w:color="080808"/>
        </w:rPr>
        <w:t>v</w:t>
      </w:r>
      <w:r>
        <w:rPr>
          <w:i/>
          <w:color w:val="080808"/>
          <w:spacing w:val="-12"/>
          <w:w w:val="105"/>
          <w:sz w:val="19"/>
          <w:u w:val="thick" w:color="080808"/>
        </w:rPr>
        <w:t xml:space="preserve"> </w:t>
      </w:r>
      <w:r>
        <w:rPr>
          <w:i/>
          <w:color w:val="080808"/>
          <w:spacing w:val="-2"/>
          <w:w w:val="105"/>
          <w:sz w:val="19"/>
          <w:u w:val="thick" w:color="080808"/>
        </w:rPr>
        <w:t>asociadas</w:t>
      </w:r>
    </w:p>
    <w:p w14:paraId="6826E57F" w14:textId="77777777" w:rsidR="00DD02F0" w:rsidRDefault="00DD02F0">
      <w:pPr>
        <w:pStyle w:val="Textkrper"/>
        <w:spacing w:before="6"/>
        <w:rPr>
          <w:i/>
          <w:sz w:val="21"/>
        </w:rPr>
      </w:pPr>
    </w:p>
    <w:p w14:paraId="373F3226" w14:textId="77777777" w:rsidR="00DD02F0" w:rsidRDefault="00755876">
      <w:pPr>
        <w:pStyle w:val="Textkrper"/>
        <w:spacing w:line="249" w:lineRule="auto"/>
        <w:ind w:left="539" w:hanging="2"/>
      </w:pPr>
      <w:r>
        <w:rPr>
          <w:color w:val="080808"/>
          <w:w w:val="105"/>
        </w:rPr>
        <w:t>Al 31</w:t>
      </w:r>
      <w:r>
        <w:rPr>
          <w:color w:val="080808"/>
          <w:spacing w:val="17"/>
          <w:w w:val="105"/>
        </w:rPr>
        <w:t xml:space="preserve"> </w:t>
      </w:r>
      <w:r>
        <w:rPr>
          <w:color w:val="080808"/>
          <w:w w:val="105"/>
        </w:rPr>
        <w:t>de</w:t>
      </w:r>
      <w:r>
        <w:rPr>
          <w:color w:val="080808"/>
          <w:spacing w:val="21"/>
          <w:w w:val="105"/>
        </w:rPr>
        <w:t xml:space="preserve"> </w:t>
      </w:r>
      <w:r>
        <w:rPr>
          <w:color w:val="080808"/>
          <w:w w:val="105"/>
        </w:rPr>
        <w:t>diciembre</w:t>
      </w:r>
      <w:r>
        <w:rPr>
          <w:color w:val="080808"/>
          <w:spacing w:val="39"/>
          <w:w w:val="105"/>
        </w:rPr>
        <w:t xml:space="preserve"> </w:t>
      </w:r>
      <w:r>
        <w:rPr>
          <w:color w:val="080808"/>
          <w:w w:val="105"/>
        </w:rPr>
        <w:t>de</w:t>
      </w:r>
      <w:r>
        <w:rPr>
          <w:color w:val="080808"/>
          <w:spacing w:val="22"/>
          <w:w w:val="105"/>
        </w:rPr>
        <w:t xml:space="preserve"> </w:t>
      </w:r>
      <w:r>
        <w:rPr>
          <w:color w:val="080808"/>
          <w:w w:val="105"/>
        </w:rPr>
        <w:t>2024</w:t>
      </w:r>
      <w:r>
        <w:rPr>
          <w:color w:val="080808"/>
          <w:spacing w:val="22"/>
          <w:w w:val="105"/>
        </w:rPr>
        <w:t xml:space="preserve"> </w:t>
      </w:r>
      <w:r>
        <w:rPr>
          <w:color w:val="080808"/>
          <w:w w:val="105"/>
        </w:rPr>
        <w:t>y</w:t>
      </w:r>
      <w:r>
        <w:rPr>
          <w:color w:val="080808"/>
          <w:spacing w:val="21"/>
          <w:w w:val="105"/>
        </w:rPr>
        <w:t xml:space="preserve"> </w:t>
      </w:r>
      <w:r>
        <w:rPr>
          <w:color w:val="080808"/>
          <w:w w:val="105"/>
        </w:rPr>
        <w:t>2023</w:t>
      </w:r>
      <w:r>
        <w:rPr>
          <w:color w:val="080808"/>
          <w:spacing w:val="22"/>
          <w:w w:val="105"/>
        </w:rPr>
        <w:t xml:space="preserve"> </w:t>
      </w:r>
      <w:r>
        <w:rPr>
          <w:color w:val="080808"/>
          <w:w w:val="105"/>
        </w:rPr>
        <w:t>el saldo</w:t>
      </w:r>
      <w:r>
        <w:rPr>
          <w:color w:val="080808"/>
          <w:spacing w:val="27"/>
          <w:w w:val="105"/>
        </w:rPr>
        <w:t xml:space="preserve"> </w:t>
      </w:r>
      <w:r>
        <w:rPr>
          <w:color w:val="080808"/>
          <w:w w:val="105"/>
        </w:rPr>
        <w:t>se</w:t>
      </w:r>
      <w:r>
        <w:rPr>
          <w:color w:val="080808"/>
          <w:spacing w:val="23"/>
          <w:w w:val="105"/>
        </w:rPr>
        <w:t xml:space="preserve"> </w:t>
      </w:r>
      <w:r>
        <w:rPr>
          <w:color w:val="080808"/>
          <w:w w:val="105"/>
        </w:rPr>
        <w:t>corresponde,</w:t>
      </w:r>
      <w:r>
        <w:rPr>
          <w:color w:val="080808"/>
          <w:spacing w:val="36"/>
          <w:w w:val="105"/>
        </w:rPr>
        <w:t xml:space="preserve"> </w:t>
      </w:r>
      <w:r>
        <w:rPr>
          <w:color w:val="080808"/>
          <w:w w:val="105"/>
        </w:rPr>
        <w:t>principalmente, con</w:t>
      </w:r>
      <w:r>
        <w:rPr>
          <w:color w:val="080808"/>
          <w:spacing w:val="18"/>
          <w:w w:val="105"/>
        </w:rPr>
        <w:t xml:space="preserve"> </w:t>
      </w:r>
      <w:r>
        <w:rPr>
          <w:color w:val="080808"/>
          <w:w w:val="105"/>
        </w:rPr>
        <w:t>saldos</w:t>
      </w:r>
      <w:r>
        <w:rPr>
          <w:color w:val="080808"/>
          <w:spacing w:val="22"/>
          <w:w w:val="105"/>
        </w:rPr>
        <w:t xml:space="preserve"> </w:t>
      </w:r>
      <w:r>
        <w:rPr>
          <w:color w:val="080808"/>
          <w:w w:val="105"/>
        </w:rPr>
        <w:t>a</w:t>
      </w:r>
      <w:r>
        <w:rPr>
          <w:color w:val="080808"/>
          <w:spacing w:val="19"/>
          <w:w w:val="105"/>
        </w:rPr>
        <w:t xml:space="preserve"> </w:t>
      </w:r>
      <w:r>
        <w:rPr>
          <w:color w:val="080808"/>
          <w:w w:val="105"/>
        </w:rPr>
        <w:t>cobrar</w:t>
      </w:r>
      <w:r>
        <w:rPr>
          <w:color w:val="080808"/>
          <w:spacing w:val="31"/>
          <w:w w:val="105"/>
        </w:rPr>
        <w:t xml:space="preserve"> </w:t>
      </w:r>
      <w:r>
        <w:rPr>
          <w:color w:val="080808"/>
          <w:w w:val="105"/>
        </w:rPr>
        <w:t>con empresas del grupo por consolidación fiscal del</w:t>
      </w:r>
      <w:r>
        <w:rPr>
          <w:color w:val="080808"/>
          <w:spacing w:val="-2"/>
          <w:w w:val="105"/>
        </w:rPr>
        <w:t xml:space="preserve"> </w:t>
      </w:r>
      <w:r>
        <w:rPr>
          <w:color w:val="080808"/>
          <w:w w:val="105"/>
        </w:rPr>
        <w:t>Impuesto sobre Sociedades.</w:t>
      </w:r>
    </w:p>
    <w:p w14:paraId="0E739CB2" w14:textId="77777777" w:rsidR="00DD02F0" w:rsidRDefault="00DD02F0">
      <w:pPr>
        <w:pStyle w:val="Textkrper"/>
        <w:rPr>
          <w:sz w:val="13"/>
        </w:rPr>
      </w:pPr>
    </w:p>
    <w:p w14:paraId="044F17AF" w14:textId="77777777" w:rsidR="00DD02F0" w:rsidRDefault="00755876">
      <w:pPr>
        <w:spacing w:before="94"/>
        <w:ind w:left="537"/>
        <w:rPr>
          <w:i/>
          <w:sz w:val="19"/>
        </w:rPr>
      </w:pPr>
      <w:r>
        <w:rPr>
          <w:i/>
          <w:color w:val="080808"/>
          <w:w w:val="105"/>
          <w:sz w:val="19"/>
          <w:u w:val="thick" w:color="080808"/>
        </w:rPr>
        <w:t>Deudores</w:t>
      </w:r>
      <w:r>
        <w:rPr>
          <w:i/>
          <w:color w:val="080808"/>
          <w:spacing w:val="2"/>
          <w:w w:val="105"/>
          <w:sz w:val="19"/>
          <w:u w:val="thick" w:color="080808"/>
        </w:rPr>
        <w:t xml:space="preserve"> </w:t>
      </w:r>
      <w:r>
        <w:rPr>
          <w:i/>
          <w:color w:val="080808"/>
          <w:w w:val="105"/>
          <w:sz w:val="19"/>
          <w:u w:val="thick" w:color="080808"/>
        </w:rPr>
        <w:t>comerciales</w:t>
      </w:r>
      <w:r>
        <w:rPr>
          <w:i/>
          <w:color w:val="080808"/>
          <w:spacing w:val="6"/>
          <w:w w:val="105"/>
          <w:sz w:val="19"/>
          <w:u w:val="thick" w:color="080808"/>
        </w:rPr>
        <w:t xml:space="preserve"> </w:t>
      </w:r>
      <w:r>
        <w:rPr>
          <w:i/>
          <w:color w:val="080808"/>
          <w:w w:val="105"/>
          <w:sz w:val="19"/>
          <w:u w:val="thick" w:color="080808"/>
        </w:rPr>
        <w:t>v</w:t>
      </w:r>
      <w:r>
        <w:rPr>
          <w:i/>
          <w:color w:val="080808"/>
          <w:spacing w:val="-10"/>
          <w:w w:val="105"/>
          <w:sz w:val="19"/>
          <w:u w:val="thick" w:color="080808"/>
        </w:rPr>
        <w:t xml:space="preserve"> </w:t>
      </w:r>
      <w:r>
        <w:rPr>
          <w:i/>
          <w:color w:val="080808"/>
          <w:w w:val="105"/>
          <w:sz w:val="19"/>
          <w:u w:val="thick" w:color="080808"/>
        </w:rPr>
        <w:t>otras</w:t>
      </w:r>
      <w:r>
        <w:rPr>
          <w:i/>
          <w:color w:val="080808"/>
          <w:spacing w:val="-5"/>
          <w:w w:val="105"/>
          <w:sz w:val="19"/>
          <w:u w:val="thick" w:color="080808"/>
        </w:rPr>
        <w:t xml:space="preserve"> </w:t>
      </w:r>
      <w:r>
        <w:rPr>
          <w:i/>
          <w:color w:val="080808"/>
          <w:w w:val="105"/>
          <w:sz w:val="19"/>
          <w:u w:val="thick" w:color="080808"/>
        </w:rPr>
        <w:t>cuentas</w:t>
      </w:r>
      <w:r>
        <w:rPr>
          <w:i/>
          <w:color w:val="080808"/>
          <w:spacing w:val="1"/>
          <w:w w:val="105"/>
          <w:sz w:val="19"/>
          <w:u w:val="thick" w:color="080808"/>
        </w:rPr>
        <w:t xml:space="preserve"> </w:t>
      </w:r>
      <w:r>
        <w:rPr>
          <w:i/>
          <w:color w:val="080808"/>
          <w:w w:val="105"/>
          <w:sz w:val="19"/>
          <w:u w:val="thick" w:color="080808"/>
        </w:rPr>
        <w:t>a</w:t>
      </w:r>
      <w:r>
        <w:rPr>
          <w:i/>
          <w:color w:val="080808"/>
          <w:spacing w:val="-13"/>
          <w:w w:val="105"/>
          <w:sz w:val="19"/>
          <w:u w:val="thick" w:color="080808"/>
        </w:rPr>
        <w:t xml:space="preserve"> </w:t>
      </w:r>
      <w:r>
        <w:rPr>
          <w:i/>
          <w:color w:val="080808"/>
          <w:spacing w:val="-2"/>
          <w:w w:val="105"/>
          <w:sz w:val="19"/>
          <w:u w:val="thick" w:color="080808"/>
        </w:rPr>
        <w:t>cobrar</w:t>
      </w:r>
    </w:p>
    <w:p w14:paraId="694C3ED5" w14:textId="77777777" w:rsidR="00DD02F0" w:rsidRDefault="00DD02F0">
      <w:pPr>
        <w:pStyle w:val="Textkrper"/>
        <w:spacing w:before="10"/>
        <w:rPr>
          <w:i/>
          <w:sz w:val="21"/>
        </w:rPr>
      </w:pPr>
    </w:p>
    <w:p w14:paraId="2D135C4E" w14:textId="77777777" w:rsidR="00DD02F0" w:rsidRDefault="00755876">
      <w:pPr>
        <w:pStyle w:val="Textkrper"/>
        <w:ind w:left="536"/>
      </w:pPr>
      <w:r>
        <w:rPr>
          <w:color w:val="080808"/>
          <w:w w:val="105"/>
        </w:rPr>
        <w:t>La</w:t>
      </w:r>
      <w:r>
        <w:rPr>
          <w:color w:val="080808"/>
          <w:spacing w:val="-14"/>
          <w:w w:val="105"/>
        </w:rPr>
        <w:t xml:space="preserve"> </w:t>
      </w:r>
      <w:r>
        <w:rPr>
          <w:color w:val="080808"/>
          <w:w w:val="105"/>
        </w:rPr>
        <w:t>composición</w:t>
      </w:r>
      <w:r>
        <w:rPr>
          <w:color w:val="080808"/>
          <w:spacing w:val="5"/>
          <w:w w:val="105"/>
        </w:rPr>
        <w:t xml:space="preserve"> </w:t>
      </w:r>
      <w:r>
        <w:rPr>
          <w:color w:val="080808"/>
          <w:w w:val="105"/>
        </w:rPr>
        <w:t>de</w:t>
      </w:r>
      <w:r>
        <w:rPr>
          <w:color w:val="080808"/>
          <w:spacing w:val="-4"/>
          <w:w w:val="105"/>
        </w:rPr>
        <w:t xml:space="preserve"> </w:t>
      </w:r>
      <w:r>
        <w:rPr>
          <w:color w:val="080808"/>
          <w:w w:val="105"/>
        </w:rPr>
        <w:t>este</w:t>
      </w:r>
      <w:r>
        <w:rPr>
          <w:color w:val="080808"/>
          <w:spacing w:val="-2"/>
          <w:w w:val="105"/>
        </w:rPr>
        <w:t xml:space="preserve"> </w:t>
      </w:r>
      <w:r>
        <w:rPr>
          <w:color w:val="080808"/>
          <w:w w:val="105"/>
        </w:rPr>
        <w:t>epígrafe</w:t>
      </w:r>
      <w:r>
        <w:rPr>
          <w:color w:val="080808"/>
          <w:spacing w:val="6"/>
          <w:w w:val="105"/>
        </w:rPr>
        <w:t xml:space="preserve"> </w:t>
      </w:r>
      <w:r>
        <w:rPr>
          <w:color w:val="080808"/>
          <w:w w:val="105"/>
        </w:rPr>
        <w:t>al</w:t>
      </w:r>
      <w:r>
        <w:rPr>
          <w:color w:val="080808"/>
          <w:spacing w:val="-13"/>
          <w:w w:val="105"/>
        </w:rPr>
        <w:t xml:space="preserve"> </w:t>
      </w:r>
      <w:r>
        <w:rPr>
          <w:color w:val="080808"/>
          <w:w w:val="105"/>
        </w:rPr>
        <w:t>31</w:t>
      </w:r>
      <w:r>
        <w:rPr>
          <w:color w:val="080808"/>
          <w:spacing w:val="-10"/>
          <w:w w:val="105"/>
        </w:rPr>
        <w:t xml:space="preserve"> </w:t>
      </w:r>
      <w:r>
        <w:rPr>
          <w:color w:val="080808"/>
          <w:w w:val="105"/>
        </w:rPr>
        <w:t>de</w:t>
      </w:r>
      <w:r>
        <w:rPr>
          <w:color w:val="080808"/>
          <w:spacing w:val="-4"/>
          <w:w w:val="105"/>
        </w:rPr>
        <w:t xml:space="preserve"> </w:t>
      </w:r>
      <w:r>
        <w:rPr>
          <w:color w:val="080808"/>
          <w:w w:val="105"/>
        </w:rPr>
        <w:t>diciembre</w:t>
      </w:r>
      <w:r>
        <w:rPr>
          <w:color w:val="080808"/>
          <w:spacing w:val="9"/>
          <w:w w:val="105"/>
        </w:rPr>
        <w:t xml:space="preserve"> </w:t>
      </w:r>
      <w:r>
        <w:rPr>
          <w:color w:val="080808"/>
          <w:w w:val="105"/>
        </w:rPr>
        <w:t>es</w:t>
      </w:r>
      <w:r>
        <w:rPr>
          <w:color w:val="080808"/>
          <w:spacing w:val="-13"/>
          <w:w w:val="105"/>
        </w:rPr>
        <w:t xml:space="preserve"> </w:t>
      </w:r>
      <w:r>
        <w:rPr>
          <w:color w:val="080808"/>
          <w:w w:val="105"/>
        </w:rPr>
        <w:t>la</w:t>
      </w:r>
      <w:r>
        <w:rPr>
          <w:color w:val="080808"/>
          <w:spacing w:val="-14"/>
          <w:w w:val="105"/>
        </w:rPr>
        <w:t xml:space="preserve"> </w:t>
      </w:r>
      <w:r>
        <w:rPr>
          <w:color w:val="080808"/>
          <w:spacing w:val="-2"/>
          <w:w w:val="105"/>
        </w:rPr>
        <w:t>siguiente:</w:t>
      </w:r>
    </w:p>
    <w:p w14:paraId="5AC8D787"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5399"/>
        <w:gridCol w:w="2730"/>
        <w:gridCol w:w="1148"/>
      </w:tblGrid>
      <w:tr w:rsidR="00DD02F0" w14:paraId="16994E85" w14:textId="77777777">
        <w:trPr>
          <w:trHeight w:val="173"/>
        </w:trPr>
        <w:tc>
          <w:tcPr>
            <w:tcW w:w="5399" w:type="dxa"/>
            <w:tcBorders>
              <w:top w:val="single" w:sz="4" w:space="0" w:color="000000"/>
              <w:bottom w:val="single" w:sz="4" w:space="0" w:color="000000"/>
            </w:tcBorders>
          </w:tcPr>
          <w:p w14:paraId="660142E9" w14:textId="77777777" w:rsidR="00DD02F0" w:rsidRDefault="00755876">
            <w:pPr>
              <w:pStyle w:val="TableParagraph"/>
              <w:spacing w:before="2" w:line="152" w:lineRule="exact"/>
              <w:ind w:left="113"/>
              <w:rPr>
                <w:sz w:val="15"/>
              </w:rPr>
            </w:pPr>
            <w:r>
              <w:rPr>
                <w:color w:val="080808"/>
                <w:spacing w:val="-2"/>
                <w:w w:val="110"/>
                <w:sz w:val="15"/>
              </w:rPr>
              <w:t>Euros</w:t>
            </w:r>
          </w:p>
        </w:tc>
        <w:tc>
          <w:tcPr>
            <w:tcW w:w="2730" w:type="dxa"/>
            <w:tcBorders>
              <w:top w:val="single" w:sz="4" w:space="0" w:color="000000"/>
              <w:bottom w:val="single" w:sz="4" w:space="0" w:color="000000"/>
            </w:tcBorders>
          </w:tcPr>
          <w:p w14:paraId="5970E1EC" w14:textId="77777777" w:rsidR="00DD02F0" w:rsidRDefault="00755876">
            <w:pPr>
              <w:pStyle w:val="TableParagraph"/>
              <w:spacing w:before="2" w:line="151" w:lineRule="exact"/>
              <w:ind w:left="1819"/>
              <w:rPr>
                <w:rFonts w:ascii="Times New Roman"/>
                <w:sz w:val="15"/>
              </w:rPr>
            </w:pPr>
            <w:r>
              <w:rPr>
                <w:rFonts w:ascii="Times New Roman"/>
                <w:color w:val="080808"/>
                <w:spacing w:val="-4"/>
                <w:w w:val="110"/>
                <w:sz w:val="15"/>
              </w:rPr>
              <w:t>2024</w:t>
            </w:r>
          </w:p>
        </w:tc>
        <w:tc>
          <w:tcPr>
            <w:tcW w:w="1148" w:type="dxa"/>
            <w:tcBorders>
              <w:top w:val="single" w:sz="4" w:space="0" w:color="000000"/>
              <w:bottom w:val="single" w:sz="4" w:space="0" w:color="000000"/>
            </w:tcBorders>
          </w:tcPr>
          <w:p w14:paraId="5A980F8C" w14:textId="77777777" w:rsidR="00DD02F0" w:rsidRDefault="00755876">
            <w:pPr>
              <w:pStyle w:val="TableParagraph"/>
              <w:spacing w:before="2" w:line="151" w:lineRule="exact"/>
              <w:ind w:left="349"/>
              <w:rPr>
                <w:rFonts w:ascii="Times New Roman"/>
                <w:sz w:val="15"/>
              </w:rPr>
            </w:pPr>
            <w:r>
              <w:rPr>
                <w:rFonts w:ascii="Times New Roman"/>
                <w:color w:val="080808"/>
                <w:spacing w:val="-4"/>
                <w:w w:val="115"/>
                <w:sz w:val="15"/>
              </w:rPr>
              <w:t>2023</w:t>
            </w:r>
          </w:p>
        </w:tc>
      </w:tr>
      <w:tr w:rsidR="00DD02F0" w14:paraId="122DFFF9" w14:textId="77777777">
        <w:trPr>
          <w:trHeight w:val="522"/>
        </w:trPr>
        <w:tc>
          <w:tcPr>
            <w:tcW w:w="5399" w:type="dxa"/>
            <w:tcBorders>
              <w:top w:val="single" w:sz="4" w:space="0" w:color="000000"/>
            </w:tcBorders>
          </w:tcPr>
          <w:p w14:paraId="126603EF" w14:textId="77777777" w:rsidR="00DD02F0" w:rsidRDefault="00DD02F0">
            <w:pPr>
              <w:pStyle w:val="TableParagraph"/>
              <w:spacing w:before="4"/>
              <w:rPr>
                <w:sz w:val="15"/>
              </w:rPr>
            </w:pPr>
          </w:p>
          <w:p w14:paraId="6EB1A377" w14:textId="77777777" w:rsidR="00DD02F0" w:rsidRDefault="00755876">
            <w:pPr>
              <w:pStyle w:val="TableParagraph"/>
              <w:spacing w:line="171" w:lineRule="exact"/>
              <w:ind w:left="116"/>
              <w:rPr>
                <w:sz w:val="15"/>
              </w:rPr>
            </w:pPr>
            <w:r>
              <w:rPr>
                <w:color w:val="080808"/>
                <w:sz w:val="15"/>
              </w:rPr>
              <w:t>Activos</w:t>
            </w:r>
            <w:r>
              <w:rPr>
                <w:color w:val="080808"/>
                <w:spacing w:val="-10"/>
                <w:sz w:val="15"/>
              </w:rPr>
              <w:t xml:space="preserve"> </w:t>
            </w:r>
            <w:r>
              <w:rPr>
                <w:color w:val="080808"/>
                <w:sz w:val="15"/>
              </w:rPr>
              <w:t>financieros</w:t>
            </w:r>
            <w:r>
              <w:rPr>
                <w:color w:val="080808"/>
                <w:spacing w:val="-2"/>
                <w:sz w:val="15"/>
              </w:rPr>
              <w:t xml:space="preserve"> </w:t>
            </w:r>
            <w:r>
              <w:rPr>
                <w:color w:val="080808"/>
                <w:sz w:val="15"/>
              </w:rPr>
              <w:t>a</w:t>
            </w:r>
            <w:r>
              <w:rPr>
                <w:color w:val="080808"/>
                <w:spacing w:val="-10"/>
                <w:sz w:val="15"/>
              </w:rPr>
              <w:t xml:space="preserve"> </w:t>
            </w:r>
            <w:r>
              <w:rPr>
                <w:color w:val="080808"/>
                <w:sz w:val="15"/>
              </w:rPr>
              <w:t>corto</w:t>
            </w:r>
            <w:r>
              <w:rPr>
                <w:color w:val="080808"/>
                <w:spacing w:val="-7"/>
                <w:sz w:val="15"/>
              </w:rPr>
              <w:t xml:space="preserve"> </w:t>
            </w:r>
            <w:r>
              <w:rPr>
                <w:color w:val="080808"/>
                <w:spacing w:val="-2"/>
                <w:sz w:val="15"/>
              </w:rPr>
              <w:t>plazo</w:t>
            </w:r>
          </w:p>
          <w:p w14:paraId="2FD8FC8D" w14:textId="77777777" w:rsidR="00DD02F0" w:rsidRDefault="00755876">
            <w:pPr>
              <w:pStyle w:val="TableParagraph"/>
              <w:spacing w:line="155" w:lineRule="exact"/>
              <w:ind w:left="198"/>
              <w:rPr>
                <w:sz w:val="15"/>
              </w:rPr>
            </w:pPr>
            <w:r>
              <w:rPr>
                <w:color w:val="080808"/>
                <w:sz w:val="15"/>
              </w:rPr>
              <w:t>Clientes</w:t>
            </w:r>
            <w:r>
              <w:rPr>
                <w:color w:val="080808"/>
                <w:spacing w:val="-8"/>
                <w:sz w:val="15"/>
              </w:rPr>
              <w:t xml:space="preserve"> </w:t>
            </w:r>
            <w:r>
              <w:rPr>
                <w:color w:val="080808"/>
                <w:sz w:val="15"/>
              </w:rPr>
              <w:t>por</w:t>
            </w:r>
            <w:r>
              <w:rPr>
                <w:color w:val="080808"/>
                <w:spacing w:val="-7"/>
                <w:sz w:val="15"/>
              </w:rPr>
              <w:t xml:space="preserve"> </w:t>
            </w:r>
            <w:r>
              <w:rPr>
                <w:color w:val="080808"/>
                <w:sz w:val="15"/>
              </w:rPr>
              <w:t>ventas</w:t>
            </w:r>
            <w:r>
              <w:rPr>
                <w:color w:val="080808"/>
                <w:spacing w:val="-10"/>
                <w:sz w:val="15"/>
              </w:rPr>
              <w:t xml:space="preserve"> </w:t>
            </w:r>
            <w:r>
              <w:rPr>
                <w:color w:val="080808"/>
                <w:sz w:val="15"/>
              </w:rPr>
              <w:t>y</w:t>
            </w:r>
            <w:r>
              <w:rPr>
                <w:color w:val="080808"/>
                <w:spacing w:val="-6"/>
                <w:sz w:val="15"/>
              </w:rPr>
              <w:t xml:space="preserve"> </w:t>
            </w:r>
            <w:r>
              <w:rPr>
                <w:color w:val="080808"/>
                <w:sz w:val="15"/>
              </w:rPr>
              <w:t>prestaciones de</w:t>
            </w:r>
            <w:r>
              <w:rPr>
                <w:color w:val="080808"/>
                <w:spacing w:val="-6"/>
                <w:sz w:val="15"/>
              </w:rPr>
              <w:t xml:space="preserve"> </w:t>
            </w:r>
            <w:r>
              <w:rPr>
                <w:color w:val="080808"/>
                <w:spacing w:val="-2"/>
                <w:sz w:val="15"/>
              </w:rPr>
              <w:t>servicios</w:t>
            </w:r>
          </w:p>
        </w:tc>
        <w:tc>
          <w:tcPr>
            <w:tcW w:w="2730" w:type="dxa"/>
            <w:tcBorders>
              <w:top w:val="single" w:sz="4" w:space="0" w:color="000000"/>
            </w:tcBorders>
          </w:tcPr>
          <w:p w14:paraId="325D6B7D" w14:textId="77777777" w:rsidR="00DD02F0" w:rsidRDefault="00DD02F0">
            <w:pPr>
              <w:pStyle w:val="TableParagraph"/>
              <w:rPr>
                <w:sz w:val="16"/>
              </w:rPr>
            </w:pPr>
          </w:p>
          <w:p w14:paraId="44F17214" w14:textId="77777777" w:rsidR="00DD02F0" w:rsidRDefault="00DD02F0">
            <w:pPr>
              <w:pStyle w:val="TableParagraph"/>
              <w:spacing w:before="11"/>
              <w:rPr>
                <w:sz w:val="14"/>
              </w:rPr>
            </w:pPr>
          </w:p>
          <w:p w14:paraId="7DB230AB" w14:textId="77777777" w:rsidR="00DD02F0" w:rsidRDefault="00755876">
            <w:pPr>
              <w:pStyle w:val="TableParagraph"/>
              <w:spacing w:line="147" w:lineRule="exact"/>
              <w:ind w:right="171"/>
              <w:jc w:val="right"/>
              <w:rPr>
                <w:sz w:val="14"/>
              </w:rPr>
            </w:pPr>
            <w:r>
              <w:rPr>
                <w:color w:val="080808"/>
                <w:spacing w:val="-2"/>
                <w:w w:val="105"/>
                <w:sz w:val="14"/>
              </w:rPr>
              <w:t>4.252.809,06</w:t>
            </w:r>
          </w:p>
        </w:tc>
        <w:tc>
          <w:tcPr>
            <w:tcW w:w="1148" w:type="dxa"/>
            <w:tcBorders>
              <w:top w:val="single" w:sz="4" w:space="0" w:color="000000"/>
            </w:tcBorders>
          </w:tcPr>
          <w:p w14:paraId="3802144C" w14:textId="77777777" w:rsidR="00DD02F0" w:rsidRDefault="00DD02F0">
            <w:pPr>
              <w:pStyle w:val="TableParagraph"/>
              <w:rPr>
                <w:sz w:val="16"/>
              </w:rPr>
            </w:pPr>
          </w:p>
          <w:p w14:paraId="42D16AF8" w14:textId="77777777" w:rsidR="00DD02F0" w:rsidRDefault="00DD02F0">
            <w:pPr>
              <w:pStyle w:val="TableParagraph"/>
              <w:spacing w:before="11"/>
              <w:rPr>
                <w:sz w:val="14"/>
              </w:rPr>
            </w:pPr>
          </w:p>
          <w:p w14:paraId="7701913E" w14:textId="77777777" w:rsidR="00DD02F0" w:rsidRDefault="00755876">
            <w:pPr>
              <w:pStyle w:val="TableParagraph"/>
              <w:spacing w:line="147" w:lineRule="exact"/>
              <w:ind w:right="48"/>
              <w:jc w:val="right"/>
              <w:rPr>
                <w:sz w:val="14"/>
              </w:rPr>
            </w:pPr>
            <w:r>
              <w:rPr>
                <w:color w:val="080808"/>
                <w:spacing w:val="-2"/>
                <w:w w:val="110"/>
                <w:sz w:val="14"/>
              </w:rPr>
              <w:t>5.030.647,91</w:t>
            </w:r>
          </w:p>
        </w:tc>
      </w:tr>
      <w:tr w:rsidR="00DD02F0" w14:paraId="17303E58" w14:textId="77777777">
        <w:trPr>
          <w:trHeight w:val="172"/>
        </w:trPr>
        <w:tc>
          <w:tcPr>
            <w:tcW w:w="5399" w:type="dxa"/>
          </w:tcPr>
          <w:p w14:paraId="09C19E18" w14:textId="77777777" w:rsidR="00DD02F0" w:rsidRDefault="00755876">
            <w:pPr>
              <w:pStyle w:val="TableParagraph"/>
              <w:spacing w:line="152" w:lineRule="exact"/>
              <w:ind w:left="198"/>
              <w:rPr>
                <w:sz w:val="15"/>
              </w:rPr>
            </w:pPr>
            <w:r>
              <w:rPr>
                <w:color w:val="080808"/>
                <w:sz w:val="15"/>
              </w:rPr>
              <w:t>Clientes,</w:t>
            </w:r>
            <w:r>
              <w:rPr>
                <w:color w:val="080808"/>
                <w:spacing w:val="-10"/>
                <w:sz w:val="15"/>
              </w:rPr>
              <w:t xml:space="preserve"> </w:t>
            </w:r>
            <w:r>
              <w:rPr>
                <w:color w:val="080808"/>
                <w:sz w:val="15"/>
              </w:rPr>
              <w:t>empresas</w:t>
            </w:r>
            <w:r>
              <w:rPr>
                <w:color w:val="080808"/>
                <w:spacing w:val="-7"/>
                <w:sz w:val="15"/>
              </w:rPr>
              <w:t xml:space="preserve"> </w:t>
            </w:r>
            <w:r>
              <w:rPr>
                <w:color w:val="080808"/>
                <w:sz w:val="15"/>
              </w:rPr>
              <w:t>del</w:t>
            </w:r>
            <w:r>
              <w:rPr>
                <w:color w:val="080808"/>
                <w:spacing w:val="-10"/>
                <w:sz w:val="15"/>
              </w:rPr>
              <w:t xml:space="preserve"> </w:t>
            </w:r>
            <w:r>
              <w:rPr>
                <w:color w:val="080808"/>
                <w:sz w:val="15"/>
              </w:rPr>
              <w:t>grupo</w:t>
            </w:r>
            <w:r>
              <w:rPr>
                <w:color w:val="080808"/>
                <w:spacing w:val="-7"/>
                <w:sz w:val="15"/>
              </w:rPr>
              <w:t xml:space="preserve"> </w:t>
            </w:r>
            <w:r>
              <w:rPr>
                <w:color w:val="080808"/>
                <w:sz w:val="15"/>
              </w:rPr>
              <w:t>y</w:t>
            </w:r>
            <w:r>
              <w:rPr>
                <w:color w:val="080808"/>
                <w:spacing w:val="-8"/>
                <w:sz w:val="15"/>
              </w:rPr>
              <w:t xml:space="preserve"> </w:t>
            </w:r>
            <w:r>
              <w:rPr>
                <w:color w:val="080808"/>
                <w:sz w:val="15"/>
              </w:rPr>
              <w:t>asociadas</w:t>
            </w:r>
            <w:r>
              <w:rPr>
                <w:color w:val="080808"/>
                <w:spacing w:val="-6"/>
                <w:sz w:val="15"/>
              </w:rPr>
              <w:t xml:space="preserve"> </w:t>
            </w:r>
            <w:r>
              <w:rPr>
                <w:color w:val="080808"/>
                <w:sz w:val="15"/>
              </w:rPr>
              <w:t>(Nota</w:t>
            </w:r>
            <w:r>
              <w:rPr>
                <w:color w:val="080808"/>
                <w:spacing w:val="-10"/>
                <w:sz w:val="15"/>
              </w:rPr>
              <w:t xml:space="preserve"> </w:t>
            </w:r>
            <w:r>
              <w:rPr>
                <w:color w:val="080808"/>
                <w:spacing w:val="-2"/>
                <w:sz w:val="15"/>
              </w:rPr>
              <w:t>17.1)</w:t>
            </w:r>
          </w:p>
        </w:tc>
        <w:tc>
          <w:tcPr>
            <w:tcW w:w="2730" w:type="dxa"/>
          </w:tcPr>
          <w:p w14:paraId="63DABFC1" w14:textId="77777777" w:rsidR="00DD02F0" w:rsidRDefault="00755876">
            <w:pPr>
              <w:pStyle w:val="TableParagraph"/>
              <w:spacing w:before="8" w:line="144" w:lineRule="exact"/>
              <w:ind w:right="185"/>
              <w:jc w:val="right"/>
              <w:rPr>
                <w:sz w:val="14"/>
              </w:rPr>
            </w:pPr>
            <w:r>
              <w:rPr>
                <w:color w:val="080808"/>
                <w:spacing w:val="-2"/>
                <w:w w:val="105"/>
                <w:sz w:val="14"/>
              </w:rPr>
              <w:t>476.282,75</w:t>
            </w:r>
          </w:p>
        </w:tc>
        <w:tc>
          <w:tcPr>
            <w:tcW w:w="1148" w:type="dxa"/>
          </w:tcPr>
          <w:p w14:paraId="59FB426D" w14:textId="77777777" w:rsidR="00DD02F0" w:rsidRDefault="00755876">
            <w:pPr>
              <w:pStyle w:val="TableParagraph"/>
              <w:spacing w:before="8" w:line="144" w:lineRule="exact"/>
              <w:ind w:right="44"/>
              <w:jc w:val="right"/>
              <w:rPr>
                <w:sz w:val="14"/>
              </w:rPr>
            </w:pPr>
            <w:r>
              <w:rPr>
                <w:color w:val="080808"/>
                <w:spacing w:val="-2"/>
                <w:w w:val="110"/>
                <w:sz w:val="14"/>
              </w:rPr>
              <w:t>1.964.944,11</w:t>
            </w:r>
          </w:p>
        </w:tc>
      </w:tr>
      <w:tr w:rsidR="00DD02F0" w14:paraId="0E9CEB17" w14:textId="77777777">
        <w:trPr>
          <w:trHeight w:val="172"/>
        </w:trPr>
        <w:tc>
          <w:tcPr>
            <w:tcW w:w="5399" w:type="dxa"/>
          </w:tcPr>
          <w:p w14:paraId="30D47B47" w14:textId="77777777" w:rsidR="00DD02F0" w:rsidRDefault="00755876">
            <w:pPr>
              <w:pStyle w:val="TableParagraph"/>
              <w:spacing w:line="152" w:lineRule="exact"/>
              <w:ind w:left="194"/>
              <w:rPr>
                <w:sz w:val="15"/>
              </w:rPr>
            </w:pPr>
            <w:r>
              <w:rPr>
                <w:color w:val="080808"/>
                <w:sz w:val="15"/>
              </w:rPr>
              <w:t>Deudores</w:t>
            </w:r>
            <w:r>
              <w:rPr>
                <w:color w:val="080808"/>
                <w:spacing w:val="-6"/>
                <w:sz w:val="15"/>
              </w:rPr>
              <w:t xml:space="preserve"> </w:t>
            </w:r>
            <w:r>
              <w:rPr>
                <w:color w:val="080808"/>
                <w:spacing w:val="-2"/>
                <w:sz w:val="15"/>
              </w:rPr>
              <w:t>varios</w:t>
            </w:r>
          </w:p>
        </w:tc>
        <w:tc>
          <w:tcPr>
            <w:tcW w:w="2730" w:type="dxa"/>
          </w:tcPr>
          <w:p w14:paraId="628A2D4E" w14:textId="77777777" w:rsidR="00DD02F0" w:rsidRDefault="00755876">
            <w:pPr>
              <w:pStyle w:val="TableParagraph"/>
              <w:spacing w:before="5" w:line="147" w:lineRule="exact"/>
              <w:ind w:right="180"/>
              <w:jc w:val="right"/>
              <w:rPr>
                <w:sz w:val="14"/>
              </w:rPr>
            </w:pPr>
            <w:r>
              <w:rPr>
                <w:color w:val="080808"/>
                <w:spacing w:val="-2"/>
                <w:w w:val="105"/>
                <w:sz w:val="14"/>
              </w:rPr>
              <w:t>79.904,63</w:t>
            </w:r>
          </w:p>
        </w:tc>
        <w:tc>
          <w:tcPr>
            <w:tcW w:w="1148" w:type="dxa"/>
          </w:tcPr>
          <w:p w14:paraId="69F8F35B" w14:textId="77777777" w:rsidR="00DD02F0" w:rsidRDefault="00755876">
            <w:pPr>
              <w:pStyle w:val="TableParagraph"/>
              <w:spacing w:before="5" w:line="147" w:lineRule="exact"/>
              <w:ind w:right="63"/>
              <w:jc w:val="right"/>
              <w:rPr>
                <w:sz w:val="14"/>
              </w:rPr>
            </w:pPr>
            <w:r>
              <w:rPr>
                <w:color w:val="080808"/>
                <w:spacing w:val="-2"/>
                <w:w w:val="105"/>
                <w:sz w:val="14"/>
              </w:rPr>
              <w:t>78.259,20</w:t>
            </w:r>
          </w:p>
        </w:tc>
      </w:tr>
      <w:tr w:rsidR="00DD02F0" w14:paraId="2B79C588" w14:textId="77777777">
        <w:trPr>
          <w:trHeight w:val="163"/>
        </w:trPr>
        <w:tc>
          <w:tcPr>
            <w:tcW w:w="5399" w:type="dxa"/>
            <w:tcBorders>
              <w:bottom w:val="single" w:sz="6" w:space="0" w:color="000000"/>
            </w:tcBorders>
          </w:tcPr>
          <w:p w14:paraId="34F37C97" w14:textId="77777777" w:rsidR="00DD02F0" w:rsidRDefault="00755876">
            <w:pPr>
              <w:pStyle w:val="TableParagraph"/>
              <w:spacing w:line="139" w:lineRule="exact"/>
              <w:ind w:left="194"/>
              <w:rPr>
                <w:sz w:val="15"/>
              </w:rPr>
            </w:pPr>
            <w:r>
              <w:rPr>
                <w:color w:val="080808"/>
                <w:spacing w:val="-2"/>
                <w:sz w:val="15"/>
              </w:rPr>
              <w:t>Personal</w:t>
            </w:r>
          </w:p>
        </w:tc>
        <w:tc>
          <w:tcPr>
            <w:tcW w:w="2730" w:type="dxa"/>
            <w:tcBorders>
              <w:bottom w:val="single" w:sz="6" w:space="0" w:color="000000"/>
            </w:tcBorders>
          </w:tcPr>
          <w:p w14:paraId="7BFF7F46" w14:textId="77777777" w:rsidR="00DD02F0" w:rsidRDefault="00755876">
            <w:pPr>
              <w:pStyle w:val="TableParagraph"/>
              <w:spacing w:before="8" w:line="131" w:lineRule="exact"/>
              <w:ind w:right="173"/>
              <w:jc w:val="right"/>
              <w:rPr>
                <w:sz w:val="14"/>
              </w:rPr>
            </w:pPr>
            <w:r>
              <w:rPr>
                <w:color w:val="080808"/>
                <w:spacing w:val="-2"/>
                <w:w w:val="105"/>
                <w:sz w:val="14"/>
              </w:rPr>
              <w:t>651,00</w:t>
            </w:r>
          </w:p>
        </w:tc>
        <w:tc>
          <w:tcPr>
            <w:tcW w:w="1148" w:type="dxa"/>
            <w:tcBorders>
              <w:bottom w:val="single" w:sz="6" w:space="0" w:color="000000"/>
            </w:tcBorders>
          </w:tcPr>
          <w:p w14:paraId="13C29924" w14:textId="77777777" w:rsidR="00DD02F0" w:rsidRDefault="00755876">
            <w:pPr>
              <w:pStyle w:val="TableParagraph"/>
              <w:spacing w:before="8" w:line="131" w:lineRule="exact"/>
              <w:ind w:right="59"/>
              <w:jc w:val="right"/>
              <w:rPr>
                <w:sz w:val="14"/>
              </w:rPr>
            </w:pPr>
            <w:r>
              <w:rPr>
                <w:color w:val="080808"/>
                <w:spacing w:val="-2"/>
                <w:w w:val="105"/>
                <w:sz w:val="14"/>
              </w:rPr>
              <w:t>200,00</w:t>
            </w:r>
          </w:p>
        </w:tc>
      </w:tr>
      <w:tr w:rsidR="00DD02F0" w14:paraId="254F3794" w14:textId="77777777">
        <w:trPr>
          <w:trHeight w:val="163"/>
        </w:trPr>
        <w:tc>
          <w:tcPr>
            <w:tcW w:w="5399" w:type="dxa"/>
            <w:tcBorders>
              <w:top w:val="single" w:sz="6" w:space="0" w:color="000000"/>
              <w:bottom w:val="single" w:sz="6" w:space="0" w:color="000000"/>
            </w:tcBorders>
          </w:tcPr>
          <w:p w14:paraId="799BC8DF" w14:textId="77777777" w:rsidR="00DD02F0" w:rsidRDefault="00DD02F0">
            <w:pPr>
              <w:pStyle w:val="TableParagraph"/>
              <w:rPr>
                <w:rFonts w:ascii="Times New Roman"/>
                <w:sz w:val="10"/>
              </w:rPr>
            </w:pPr>
          </w:p>
        </w:tc>
        <w:tc>
          <w:tcPr>
            <w:tcW w:w="2730" w:type="dxa"/>
            <w:tcBorders>
              <w:top w:val="single" w:sz="6" w:space="0" w:color="000000"/>
              <w:bottom w:val="single" w:sz="6" w:space="0" w:color="000000"/>
            </w:tcBorders>
          </w:tcPr>
          <w:p w14:paraId="68760460" w14:textId="77777777" w:rsidR="00DD02F0" w:rsidRDefault="00755876">
            <w:pPr>
              <w:pStyle w:val="TableParagraph"/>
              <w:spacing w:before="4" w:line="144" w:lineRule="exact"/>
              <w:ind w:right="222"/>
              <w:jc w:val="right"/>
              <w:rPr>
                <w:rFonts w:ascii="Times New Roman"/>
                <w:sz w:val="15"/>
              </w:rPr>
            </w:pPr>
            <w:r>
              <w:rPr>
                <w:rFonts w:ascii="Times New Roman"/>
                <w:color w:val="080808"/>
                <w:spacing w:val="-2"/>
                <w:w w:val="110"/>
                <w:sz w:val="15"/>
              </w:rPr>
              <w:t>4.809.647,44</w:t>
            </w:r>
          </w:p>
        </w:tc>
        <w:tc>
          <w:tcPr>
            <w:tcW w:w="1148" w:type="dxa"/>
            <w:tcBorders>
              <w:top w:val="single" w:sz="6" w:space="0" w:color="000000"/>
              <w:bottom w:val="single" w:sz="6" w:space="0" w:color="000000"/>
            </w:tcBorders>
          </w:tcPr>
          <w:p w14:paraId="1292D056" w14:textId="77777777" w:rsidR="00DD02F0" w:rsidRDefault="00755876">
            <w:pPr>
              <w:pStyle w:val="TableParagraph"/>
              <w:spacing w:before="4" w:line="144" w:lineRule="exact"/>
              <w:ind w:right="112"/>
              <w:jc w:val="right"/>
              <w:rPr>
                <w:rFonts w:ascii="Times New Roman"/>
                <w:sz w:val="15"/>
              </w:rPr>
            </w:pPr>
            <w:r>
              <w:rPr>
                <w:rFonts w:ascii="Times New Roman"/>
                <w:color w:val="080808"/>
                <w:spacing w:val="-2"/>
                <w:w w:val="110"/>
                <w:sz w:val="15"/>
              </w:rPr>
              <w:t>7.074.051,22</w:t>
            </w:r>
          </w:p>
        </w:tc>
      </w:tr>
    </w:tbl>
    <w:p w14:paraId="6B13F56A" w14:textId="77777777" w:rsidR="00DD02F0" w:rsidRDefault="00DD02F0">
      <w:pPr>
        <w:pStyle w:val="Textkrper"/>
        <w:spacing w:before="9"/>
        <w:rPr>
          <w:sz w:val="21"/>
        </w:rPr>
      </w:pPr>
    </w:p>
    <w:p w14:paraId="77BADCBD" w14:textId="77777777" w:rsidR="00DD02F0" w:rsidRDefault="00755876">
      <w:pPr>
        <w:ind w:left="529"/>
        <w:rPr>
          <w:i/>
          <w:sz w:val="19"/>
        </w:rPr>
      </w:pPr>
      <w:r>
        <w:rPr>
          <w:i/>
          <w:color w:val="080808"/>
          <w:w w:val="105"/>
          <w:sz w:val="19"/>
          <w:u w:val="thick" w:color="080808"/>
        </w:rPr>
        <w:t>Correcciones</w:t>
      </w:r>
      <w:r>
        <w:rPr>
          <w:i/>
          <w:color w:val="080808"/>
          <w:spacing w:val="-10"/>
          <w:w w:val="105"/>
          <w:sz w:val="19"/>
          <w:u w:val="thick" w:color="080808"/>
        </w:rPr>
        <w:t xml:space="preserve"> </w:t>
      </w:r>
      <w:r>
        <w:rPr>
          <w:i/>
          <w:color w:val="080808"/>
          <w:w w:val="105"/>
          <w:sz w:val="19"/>
          <w:u w:val="thick" w:color="080808"/>
        </w:rPr>
        <w:t>valorativas</w:t>
      </w:r>
      <w:r>
        <w:rPr>
          <w:i/>
          <w:color w:val="080808"/>
          <w:spacing w:val="3"/>
          <w:w w:val="105"/>
          <w:sz w:val="19"/>
          <w:u w:val="thick" w:color="080808"/>
        </w:rPr>
        <w:t xml:space="preserve"> </w:t>
      </w:r>
      <w:r>
        <w:rPr>
          <w:i/>
          <w:color w:val="080808"/>
          <w:w w:val="105"/>
          <w:sz w:val="19"/>
          <w:u w:val="thick" w:color="080808"/>
        </w:rPr>
        <w:t>por</w:t>
      </w:r>
      <w:r>
        <w:rPr>
          <w:i/>
          <w:color w:val="080808"/>
          <w:spacing w:val="-14"/>
          <w:w w:val="105"/>
          <w:sz w:val="19"/>
          <w:u w:val="thick" w:color="080808"/>
        </w:rPr>
        <w:t xml:space="preserve"> </w:t>
      </w:r>
      <w:r>
        <w:rPr>
          <w:i/>
          <w:color w:val="080808"/>
          <w:spacing w:val="-2"/>
          <w:w w:val="105"/>
          <w:sz w:val="19"/>
          <w:u w:val="thick" w:color="080808"/>
        </w:rPr>
        <w:t>deterioro</w:t>
      </w:r>
    </w:p>
    <w:p w14:paraId="56B33AF7" w14:textId="77777777" w:rsidR="00DD02F0" w:rsidRDefault="00DD02F0">
      <w:pPr>
        <w:pStyle w:val="Textkrper"/>
        <w:spacing w:before="6"/>
        <w:rPr>
          <w:i/>
          <w:sz w:val="21"/>
        </w:rPr>
      </w:pPr>
    </w:p>
    <w:p w14:paraId="34E9FCC2" w14:textId="77777777" w:rsidR="00DD02F0" w:rsidRDefault="00755876">
      <w:pPr>
        <w:pStyle w:val="Textkrper"/>
        <w:spacing w:line="254" w:lineRule="auto"/>
        <w:ind w:left="538" w:right="277" w:hanging="3"/>
        <w:jc w:val="both"/>
      </w:pPr>
      <w:r>
        <w:rPr>
          <w:color w:val="080808"/>
          <w:w w:val="105"/>
        </w:rPr>
        <w:t>El saldo de las partidas "Clientes por ventas y prestaciones de servicios" y "Deudores</w:t>
      </w:r>
      <w:r>
        <w:rPr>
          <w:color w:val="080808"/>
          <w:w w:val="105"/>
        </w:rPr>
        <w:t xml:space="preserve"> varios" se presentan neto de las correcciones valorativas por deterioro. Los movimientos habidos en dichas correcciones han sido los siguientes:</w:t>
      </w:r>
    </w:p>
    <w:p w14:paraId="0F926EF4" w14:textId="77777777" w:rsidR="00DD02F0" w:rsidRDefault="00DD02F0">
      <w:pPr>
        <w:pStyle w:val="Textkrper"/>
        <w:spacing w:before="2"/>
        <w:rPr>
          <w:sz w:val="16"/>
        </w:rPr>
      </w:pPr>
    </w:p>
    <w:tbl>
      <w:tblPr>
        <w:tblStyle w:val="TableNormal"/>
        <w:tblW w:w="0" w:type="auto"/>
        <w:tblInd w:w="526" w:type="dxa"/>
        <w:tblLayout w:type="fixed"/>
        <w:tblLook w:val="01E0" w:firstRow="1" w:lastRow="1" w:firstColumn="1" w:lastColumn="1" w:noHBand="0" w:noVBand="0"/>
      </w:tblPr>
      <w:tblGrid>
        <w:gridCol w:w="123"/>
        <w:gridCol w:w="4125"/>
        <w:gridCol w:w="3904"/>
        <w:gridCol w:w="1103"/>
        <w:gridCol w:w="130"/>
      </w:tblGrid>
      <w:tr w:rsidR="00DD02F0" w14:paraId="27DB8497" w14:textId="77777777">
        <w:trPr>
          <w:trHeight w:val="175"/>
        </w:trPr>
        <w:tc>
          <w:tcPr>
            <w:tcW w:w="123" w:type="dxa"/>
            <w:vMerge w:val="restart"/>
            <w:tcBorders>
              <w:top w:val="single" w:sz="4" w:space="0" w:color="000000"/>
            </w:tcBorders>
          </w:tcPr>
          <w:p w14:paraId="7FB73D43" w14:textId="77777777" w:rsidR="00DD02F0" w:rsidRDefault="00DD02F0">
            <w:pPr>
              <w:pStyle w:val="TableParagraph"/>
              <w:rPr>
                <w:rFonts w:ascii="Times New Roman"/>
                <w:sz w:val="16"/>
              </w:rPr>
            </w:pPr>
          </w:p>
        </w:tc>
        <w:tc>
          <w:tcPr>
            <w:tcW w:w="4125" w:type="dxa"/>
            <w:tcBorders>
              <w:top w:val="single" w:sz="4" w:space="0" w:color="000000"/>
              <w:bottom w:val="single" w:sz="6" w:space="0" w:color="000000"/>
            </w:tcBorders>
          </w:tcPr>
          <w:p w14:paraId="33B61D24" w14:textId="77777777" w:rsidR="00DD02F0" w:rsidRDefault="00755876">
            <w:pPr>
              <w:pStyle w:val="TableParagraph"/>
              <w:spacing w:before="11" w:line="145" w:lineRule="exact"/>
              <w:ind w:left="-1"/>
              <w:rPr>
                <w:sz w:val="15"/>
              </w:rPr>
            </w:pPr>
            <w:r>
              <w:rPr>
                <w:color w:val="080808"/>
                <w:spacing w:val="-2"/>
                <w:w w:val="115"/>
                <w:sz w:val="15"/>
              </w:rPr>
              <w:t>Euros</w:t>
            </w:r>
          </w:p>
        </w:tc>
        <w:tc>
          <w:tcPr>
            <w:tcW w:w="3904" w:type="dxa"/>
            <w:tcBorders>
              <w:top w:val="single" w:sz="4" w:space="0" w:color="000000"/>
              <w:bottom w:val="single" w:sz="6" w:space="0" w:color="000000"/>
            </w:tcBorders>
          </w:tcPr>
          <w:p w14:paraId="6C88B3D5" w14:textId="77777777" w:rsidR="00DD02F0" w:rsidRDefault="00755876">
            <w:pPr>
              <w:pStyle w:val="TableParagraph"/>
              <w:spacing w:before="11" w:line="145" w:lineRule="exact"/>
              <w:ind w:right="508"/>
              <w:jc w:val="right"/>
              <w:rPr>
                <w:sz w:val="15"/>
              </w:rPr>
            </w:pPr>
            <w:r>
              <w:rPr>
                <w:color w:val="080808"/>
                <w:spacing w:val="-4"/>
                <w:w w:val="110"/>
                <w:sz w:val="15"/>
              </w:rPr>
              <w:t>2024</w:t>
            </w:r>
          </w:p>
        </w:tc>
        <w:tc>
          <w:tcPr>
            <w:tcW w:w="1103" w:type="dxa"/>
            <w:tcBorders>
              <w:top w:val="single" w:sz="4" w:space="0" w:color="000000"/>
              <w:bottom w:val="single" w:sz="6" w:space="0" w:color="000000"/>
            </w:tcBorders>
          </w:tcPr>
          <w:p w14:paraId="5367F6B4" w14:textId="77777777" w:rsidR="00DD02F0" w:rsidRDefault="00755876">
            <w:pPr>
              <w:pStyle w:val="TableParagraph"/>
              <w:spacing w:before="11" w:line="145" w:lineRule="exact"/>
              <w:ind w:left="55"/>
              <w:jc w:val="center"/>
              <w:rPr>
                <w:sz w:val="15"/>
              </w:rPr>
            </w:pPr>
            <w:r>
              <w:rPr>
                <w:color w:val="080808"/>
                <w:spacing w:val="-4"/>
                <w:w w:val="105"/>
                <w:sz w:val="15"/>
              </w:rPr>
              <w:t>2023</w:t>
            </w:r>
          </w:p>
        </w:tc>
        <w:tc>
          <w:tcPr>
            <w:tcW w:w="130" w:type="dxa"/>
            <w:tcBorders>
              <w:top w:val="single" w:sz="4" w:space="0" w:color="000000"/>
            </w:tcBorders>
          </w:tcPr>
          <w:p w14:paraId="567028D6" w14:textId="77777777" w:rsidR="00DD02F0" w:rsidRDefault="00DD02F0">
            <w:pPr>
              <w:pStyle w:val="TableParagraph"/>
              <w:rPr>
                <w:rFonts w:ascii="Times New Roman"/>
                <w:sz w:val="10"/>
              </w:rPr>
            </w:pPr>
          </w:p>
        </w:tc>
      </w:tr>
      <w:tr w:rsidR="00DD02F0" w14:paraId="6A5C0E6B" w14:textId="77777777">
        <w:trPr>
          <w:trHeight w:val="560"/>
        </w:trPr>
        <w:tc>
          <w:tcPr>
            <w:tcW w:w="123" w:type="dxa"/>
            <w:vMerge/>
            <w:tcBorders>
              <w:top w:val="nil"/>
            </w:tcBorders>
          </w:tcPr>
          <w:p w14:paraId="2B7A6F72" w14:textId="77777777" w:rsidR="00DD02F0" w:rsidRDefault="00DD02F0">
            <w:pPr>
              <w:rPr>
                <w:sz w:val="2"/>
                <w:szCs w:val="2"/>
              </w:rPr>
            </w:pPr>
          </w:p>
        </w:tc>
        <w:tc>
          <w:tcPr>
            <w:tcW w:w="4125" w:type="dxa"/>
          </w:tcPr>
          <w:p w14:paraId="1312330C" w14:textId="77777777" w:rsidR="00DD02F0" w:rsidRDefault="00DD02F0">
            <w:pPr>
              <w:pStyle w:val="TableParagraph"/>
              <w:spacing w:before="7"/>
              <w:rPr>
                <w:sz w:val="15"/>
              </w:rPr>
            </w:pPr>
          </w:p>
          <w:p w14:paraId="3C3D038A" w14:textId="77777777" w:rsidR="00DD02F0" w:rsidRDefault="00755876">
            <w:pPr>
              <w:pStyle w:val="TableParagraph"/>
              <w:spacing w:before="1" w:line="180" w:lineRule="atLeast"/>
              <w:ind w:left="4" w:right="3271"/>
              <w:rPr>
                <w:sz w:val="15"/>
              </w:rPr>
            </w:pPr>
            <w:r>
              <w:rPr>
                <w:color w:val="080808"/>
                <w:w w:val="105"/>
                <w:sz w:val="15"/>
              </w:rPr>
              <w:t>Saldo</w:t>
            </w:r>
            <w:r>
              <w:rPr>
                <w:color w:val="080808"/>
                <w:spacing w:val="-11"/>
                <w:w w:val="105"/>
                <w:sz w:val="15"/>
              </w:rPr>
              <w:t xml:space="preserve"> </w:t>
            </w:r>
            <w:r>
              <w:rPr>
                <w:color w:val="080808"/>
                <w:w w:val="105"/>
                <w:sz w:val="15"/>
              </w:rPr>
              <w:t xml:space="preserve">inicial </w:t>
            </w:r>
            <w:r>
              <w:rPr>
                <w:color w:val="080808"/>
                <w:spacing w:val="-2"/>
                <w:w w:val="105"/>
                <w:sz w:val="15"/>
              </w:rPr>
              <w:t>Dotaciones</w:t>
            </w:r>
          </w:p>
        </w:tc>
        <w:tc>
          <w:tcPr>
            <w:tcW w:w="3904" w:type="dxa"/>
          </w:tcPr>
          <w:p w14:paraId="0BBD971C" w14:textId="77777777" w:rsidR="00DD02F0" w:rsidRDefault="00DD02F0">
            <w:pPr>
              <w:pStyle w:val="TableParagraph"/>
              <w:rPr>
                <w:sz w:val="17"/>
              </w:rPr>
            </w:pPr>
          </w:p>
          <w:p w14:paraId="035AB5B6" w14:textId="77777777" w:rsidR="00DD02F0" w:rsidRDefault="00755876">
            <w:pPr>
              <w:pStyle w:val="TableParagraph"/>
              <w:spacing w:before="1"/>
              <w:ind w:right="175"/>
              <w:jc w:val="right"/>
              <w:rPr>
                <w:sz w:val="15"/>
              </w:rPr>
            </w:pPr>
            <w:r>
              <w:rPr>
                <w:color w:val="080808"/>
                <w:spacing w:val="-2"/>
                <w:w w:val="105"/>
                <w:sz w:val="15"/>
              </w:rPr>
              <w:t>1.405.780,08</w:t>
            </w:r>
          </w:p>
        </w:tc>
        <w:tc>
          <w:tcPr>
            <w:tcW w:w="1103" w:type="dxa"/>
          </w:tcPr>
          <w:p w14:paraId="49F9C4DC" w14:textId="77777777" w:rsidR="00DD02F0" w:rsidRDefault="00DD02F0">
            <w:pPr>
              <w:pStyle w:val="TableParagraph"/>
              <w:rPr>
                <w:sz w:val="17"/>
              </w:rPr>
            </w:pPr>
          </w:p>
          <w:p w14:paraId="0E01F92D" w14:textId="77777777" w:rsidR="00DD02F0" w:rsidRDefault="00755876">
            <w:pPr>
              <w:pStyle w:val="TableParagraph"/>
              <w:spacing w:before="1"/>
              <w:ind w:right="1"/>
              <w:jc w:val="right"/>
              <w:rPr>
                <w:sz w:val="15"/>
              </w:rPr>
            </w:pPr>
            <w:r>
              <w:rPr>
                <w:color w:val="080808"/>
                <w:w w:val="105"/>
                <w:sz w:val="15"/>
              </w:rPr>
              <w:t>l.</w:t>
            </w:r>
            <w:r>
              <w:rPr>
                <w:color w:val="080808"/>
                <w:spacing w:val="3"/>
                <w:w w:val="105"/>
                <w:sz w:val="15"/>
              </w:rPr>
              <w:t xml:space="preserve"> </w:t>
            </w:r>
            <w:r>
              <w:rPr>
                <w:color w:val="080808"/>
                <w:spacing w:val="-2"/>
                <w:w w:val="105"/>
                <w:sz w:val="15"/>
              </w:rPr>
              <w:t>713.576,94</w:t>
            </w:r>
          </w:p>
          <w:p w14:paraId="7CC0F13C" w14:textId="77777777" w:rsidR="00DD02F0" w:rsidRDefault="00755876">
            <w:pPr>
              <w:pStyle w:val="TableParagraph"/>
              <w:spacing w:before="11" w:line="160" w:lineRule="exact"/>
              <w:ind w:right="-15"/>
              <w:jc w:val="right"/>
              <w:rPr>
                <w:sz w:val="15"/>
              </w:rPr>
            </w:pPr>
            <w:r>
              <w:rPr>
                <w:color w:val="080808"/>
                <w:spacing w:val="-2"/>
                <w:w w:val="105"/>
                <w:sz w:val="15"/>
              </w:rPr>
              <w:t>6.980,17</w:t>
            </w:r>
          </w:p>
        </w:tc>
        <w:tc>
          <w:tcPr>
            <w:tcW w:w="130" w:type="dxa"/>
          </w:tcPr>
          <w:p w14:paraId="10F38C5A" w14:textId="77777777" w:rsidR="00DD02F0" w:rsidRDefault="00DD02F0">
            <w:pPr>
              <w:pStyle w:val="TableParagraph"/>
              <w:rPr>
                <w:rFonts w:ascii="Times New Roman"/>
                <w:sz w:val="16"/>
              </w:rPr>
            </w:pPr>
          </w:p>
        </w:tc>
      </w:tr>
      <w:tr w:rsidR="00DD02F0" w14:paraId="27FE7D2E" w14:textId="77777777">
        <w:trPr>
          <w:trHeight w:val="183"/>
        </w:trPr>
        <w:tc>
          <w:tcPr>
            <w:tcW w:w="123" w:type="dxa"/>
            <w:vMerge/>
            <w:tcBorders>
              <w:top w:val="nil"/>
            </w:tcBorders>
          </w:tcPr>
          <w:p w14:paraId="68A201C6" w14:textId="77777777" w:rsidR="00DD02F0" w:rsidRDefault="00DD02F0">
            <w:pPr>
              <w:rPr>
                <w:sz w:val="2"/>
                <w:szCs w:val="2"/>
              </w:rPr>
            </w:pPr>
          </w:p>
        </w:tc>
        <w:tc>
          <w:tcPr>
            <w:tcW w:w="4125" w:type="dxa"/>
          </w:tcPr>
          <w:p w14:paraId="2A2B0024" w14:textId="77777777" w:rsidR="00DD02F0" w:rsidRDefault="00755876">
            <w:pPr>
              <w:pStyle w:val="TableParagraph"/>
              <w:spacing w:before="3" w:line="160" w:lineRule="exact"/>
              <w:ind w:left="4"/>
              <w:rPr>
                <w:sz w:val="15"/>
              </w:rPr>
            </w:pPr>
            <w:r>
              <w:rPr>
                <w:color w:val="080808"/>
                <w:spacing w:val="-2"/>
                <w:w w:val="105"/>
                <w:sz w:val="15"/>
              </w:rPr>
              <w:t>Reversiones</w:t>
            </w:r>
          </w:p>
        </w:tc>
        <w:tc>
          <w:tcPr>
            <w:tcW w:w="3904" w:type="dxa"/>
          </w:tcPr>
          <w:p w14:paraId="4EB13E8B" w14:textId="77777777" w:rsidR="00DD02F0" w:rsidRDefault="00755876">
            <w:pPr>
              <w:pStyle w:val="TableParagraph"/>
              <w:spacing w:before="3" w:line="160" w:lineRule="exact"/>
              <w:ind w:right="179"/>
              <w:jc w:val="right"/>
              <w:rPr>
                <w:sz w:val="15"/>
              </w:rPr>
            </w:pPr>
            <w:r>
              <w:rPr>
                <w:color w:val="080808"/>
                <w:spacing w:val="-2"/>
                <w:w w:val="105"/>
                <w:sz w:val="15"/>
              </w:rPr>
              <w:t>(3.445,81)</w:t>
            </w:r>
          </w:p>
        </w:tc>
        <w:tc>
          <w:tcPr>
            <w:tcW w:w="1103" w:type="dxa"/>
          </w:tcPr>
          <w:p w14:paraId="00B92FB2" w14:textId="77777777" w:rsidR="00DD02F0" w:rsidRDefault="00755876">
            <w:pPr>
              <w:pStyle w:val="TableParagraph"/>
              <w:spacing w:before="3" w:line="160" w:lineRule="exact"/>
              <w:ind w:left="203"/>
              <w:jc w:val="center"/>
              <w:rPr>
                <w:sz w:val="15"/>
              </w:rPr>
            </w:pPr>
            <w:r>
              <w:rPr>
                <w:color w:val="080808"/>
                <w:spacing w:val="-2"/>
                <w:w w:val="105"/>
                <w:sz w:val="15"/>
              </w:rPr>
              <w:t>(314.777,03)</w:t>
            </w:r>
          </w:p>
        </w:tc>
        <w:tc>
          <w:tcPr>
            <w:tcW w:w="130" w:type="dxa"/>
          </w:tcPr>
          <w:p w14:paraId="5B6760EE" w14:textId="77777777" w:rsidR="00DD02F0" w:rsidRDefault="00DD02F0">
            <w:pPr>
              <w:pStyle w:val="TableParagraph"/>
              <w:rPr>
                <w:rFonts w:ascii="Times New Roman"/>
                <w:sz w:val="12"/>
              </w:rPr>
            </w:pPr>
          </w:p>
        </w:tc>
      </w:tr>
      <w:tr w:rsidR="00DD02F0" w14:paraId="213193BC" w14:textId="77777777">
        <w:trPr>
          <w:trHeight w:val="168"/>
        </w:trPr>
        <w:tc>
          <w:tcPr>
            <w:tcW w:w="123" w:type="dxa"/>
            <w:vMerge/>
            <w:tcBorders>
              <w:top w:val="nil"/>
            </w:tcBorders>
          </w:tcPr>
          <w:p w14:paraId="6915102C" w14:textId="77777777" w:rsidR="00DD02F0" w:rsidRDefault="00DD02F0">
            <w:pPr>
              <w:rPr>
                <w:sz w:val="2"/>
                <w:szCs w:val="2"/>
              </w:rPr>
            </w:pPr>
          </w:p>
        </w:tc>
        <w:tc>
          <w:tcPr>
            <w:tcW w:w="4125" w:type="dxa"/>
            <w:tcBorders>
              <w:bottom w:val="single" w:sz="6" w:space="0" w:color="000000"/>
            </w:tcBorders>
          </w:tcPr>
          <w:p w14:paraId="681A463E" w14:textId="77777777" w:rsidR="00DD02F0" w:rsidRDefault="00755876">
            <w:pPr>
              <w:pStyle w:val="TableParagraph"/>
              <w:spacing w:before="3" w:line="140" w:lineRule="exact"/>
              <w:ind w:left="4"/>
              <w:rPr>
                <w:sz w:val="15"/>
              </w:rPr>
            </w:pPr>
            <w:r>
              <w:rPr>
                <w:color w:val="080808"/>
                <w:w w:val="105"/>
                <w:sz w:val="15"/>
              </w:rPr>
              <w:t>Otros</w:t>
            </w:r>
            <w:r>
              <w:rPr>
                <w:color w:val="080808"/>
                <w:spacing w:val="-2"/>
                <w:w w:val="105"/>
                <w:sz w:val="15"/>
              </w:rPr>
              <w:t xml:space="preserve"> movimientos</w:t>
            </w:r>
          </w:p>
        </w:tc>
        <w:tc>
          <w:tcPr>
            <w:tcW w:w="3904" w:type="dxa"/>
            <w:tcBorders>
              <w:bottom w:val="single" w:sz="6" w:space="0" w:color="000000"/>
            </w:tcBorders>
          </w:tcPr>
          <w:p w14:paraId="5305A5B1" w14:textId="77777777" w:rsidR="00DD02F0" w:rsidRDefault="00755876">
            <w:pPr>
              <w:pStyle w:val="TableParagraph"/>
              <w:spacing w:before="3" w:line="140" w:lineRule="exact"/>
              <w:ind w:right="173"/>
              <w:jc w:val="right"/>
              <w:rPr>
                <w:sz w:val="15"/>
              </w:rPr>
            </w:pPr>
            <w:r>
              <w:rPr>
                <w:color w:val="080808"/>
                <w:spacing w:val="-2"/>
                <w:w w:val="105"/>
                <w:sz w:val="15"/>
              </w:rPr>
              <w:t>323,47</w:t>
            </w:r>
          </w:p>
        </w:tc>
        <w:tc>
          <w:tcPr>
            <w:tcW w:w="1103" w:type="dxa"/>
            <w:tcBorders>
              <w:bottom w:val="single" w:sz="6" w:space="0" w:color="000000"/>
            </w:tcBorders>
          </w:tcPr>
          <w:p w14:paraId="1AB26A18" w14:textId="77777777" w:rsidR="00DD02F0" w:rsidRDefault="00DD02F0">
            <w:pPr>
              <w:pStyle w:val="TableParagraph"/>
              <w:rPr>
                <w:rFonts w:ascii="Times New Roman"/>
                <w:sz w:val="10"/>
              </w:rPr>
            </w:pPr>
          </w:p>
        </w:tc>
        <w:tc>
          <w:tcPr>
            <w:tcW w:w="130" w:type="dxa"/>
          </w:tcPr>
          <w:p w14:paraId="499CD8AF" w14:textId="77777777" w:rsidR="00DD02F0" w:rsidRDefault="00DD02F0">
            <w:pPr>
              <w:pStyle w:val="TableParagraph"/>
              <w:rPr>
                <w:rFonts w:ascii="Times New Roman"/>
                <w:sz w:val="10"/>
              </w:rPr>
            </w:pPr>
          </w:p>
        </w:tc>
      </w:tr>
      <w:tr w:rsidR="00DD02F0" w14:paraId="6F06D67B" w14:textId="77777777">
        <w:trPr>
          <w:trHeight w:val="176"/>
        </w:trPr>
        <w:tc>
          <w:tcPr>
            <w:tcW w:w="123" w:type="dxa"/>
            <w:tcBorders>
              <w:bottom w:val="single" w:sz="6" w:space="0" w:color="000000"/>
            </w:tcBorders>
          </w:tcPr>
          <w:p w14:paraId="05FD44D4" w14:textId="77777777" w:rsidR="00DD02F0" w:rsidRDefault="00DD02F0">
            <w:pPr>
              <w:pStyle w:val="TableParagraph"/>
              <w:rPr>
                <w:rFonts w:ascii="Times New Roman"/>
                <w:sz w:val="10"/>
              </w:rPr>
            </w:pPr>
          </w:p>
        </w:tc>
        <w:tc>
          <w:tcPr>
            <w:tcW w:w="4125" w:type="dxa"/>
            <w:tcBorders>
              <w:top w:val="single" w:sz="6" w:space="0" w:color="000000"/>
              <w:bottom w:val="single" w:sz="6" w:space="0" w:color="000000"/>
            </w:tcBorders>
          </w:tcPr>
          <w:p w14:paraId="60462EF6" w14:textId="77777777" w:rsidR="00DD02F0" w:rsidRDefault="00755876">
            <w:pPr>
              <w:pStyle w:val="TableParagraph"/>
              <w:spacing w:before="17" w:line="145" w:lineRule="exact"/>
              <w:rPr>
                <w:sz w:val="15"/>
              </w:rPr>
            </w:pPr>
            <w:r>
              <w:rPr>
                <w:color w:val="080808"/>
                <w:w w:val="115"/>
                <w:sz w:val="15"/>
              </w:rPr>
              <w:t>Saldo</w:t>
            </w:r>
            <w:r>
              <w:rPr>
                <w:color w:val="080808"/>
                <w:spacing w:val="-10"/>
                <w:w w:val="115"/>
                <w:sz w:val="15"/>
              </w:rPr>
              <w:t xml:space="preserve"> </w:t>
            </w:r>
            <w:r>
              <w:rPr>
                <w:color w:val="080808"/>
                <w:spacing w:val="-2"/>
                <w:w w:val="115"/>
                <w:sz w:val="15"/>
              </w:rPr>
              <w:t>final</w:t>
            </w:r>
          </w:p>
        </w:tc>
        <w:tc>
          <w:tcPr>
            <w:tcW w:w="3904" w:type="dxa"/>
            <w:tcBorders>
              <w:top w:val="single" w:sz="6" w:space="0" w:color="000000"/>
              <w:bottom w:val="single" w:sz="6" w:space="0" w:color="000000"/>
            </w:tcBorders>
          </w:tcPr>
          <w:p w14:paraId="7F848B2D" w14:textId="77777777" w:rsidR="00DD02F0" w:rsidRDefault="00755876">
            <w:pPr>
              <w:pStyle w:val="TableParagraph"/>
              <w:spacing w:before="17" w:line="145" w:lineRule="exact"/>
              <w:ind w:right="170"/>
              <w:jc w:val="right"/>
              <w:rPr>
                <w:sz w:val="15"/>
              </w:rPr>
            </w:pPr>
            <w:r>
              <w:rPr>
                <w:color w:val="080808"/>
                <w:w w:val="105"/>
                <w:sz w:val="15"/>
              </w:rPr>
              <w:t>1.402.657</w:t>
            </w:r>
            <w:r>
              <w:rPr>
                <w:color w:val="080808"/>
                <w:spacing w:val="-2"/>
                <w:w w:val="105"/>
                <w:sz w:val="15"/>
              </w:rPr>
              <w:t xml:space="preserve"> </w:t>
            </w:r>
            <w:r>
              <w:rPr>
                <w:color w:val="080808"/>
                <w:spacing w:val="-5"/>
                <w:w w:val="105"/>
                <w:sz w:val="15"/>
              </w:rPr>
              <w:t>74</w:t>
            </w:r>
          </w:p>
        </w:tc>
        <w:tc>
          <w:tcPr>
            <w:tcW w:w="1103" w:type="dxa"/>
            <w:tcBorders>
              <w:top w:val="single" w:sz="6" w:space="0" w:color="000000"/>
              <w:bottom w:val="single" w:sz="6" w:space="0" w:color="000000"/>
            </w:tcBorders>
          </w:tcPr>
          <w:p w14:paraId="1ADC2833" w14:textId="77777777" w:rsidR="00DD02F0" w:rsidRDefault="00755876">
            <w:pPr>
              <w:pStyle w:val="TableParagraph"/>
              <w:spacing w:before="17" w:line="145" w:lineRule="exact"/>
              <w:ind w:left="170" w:right="-15"/>
              <w:jc w:val="center"/>
              <w:rPr>
                <w:sz w:val="15"/>
              </w:rPr>
            </w:pPr>
            <w:r>
              <w:rPr>
                <w:color w:val="080808"/>
                <w:w w:val="105"/>
                <w:sz w:val="15"/>
              </w:rPr>
              <w:t>1.405.780</w:t>
            </w:r>
            <w:r>
              <w:rPr>
                <w:color w:val="080808"/>
                <w:spacing w:val="-1"/>
                <w:w w:val="105"/>
                <w:sz w:val="15"/>
              </w:rPr>
              <w:t xml:space="preserve"> </w:t>
            </w:r>
            <w:r>
              <w:rPr>
                <w:color w:val="080808"/>
                <w:spacing w:val="-5"/>
                <w:w w:val="110"/>
                <w:sz w:val="15"/>
              </w:rPr>
              <w:t>08</w:t>
            </w:r>
          </w:p>
        </w:tc>
        <w:tc>
          <w:tcPr>
            <w:tcW w:w="130" w:type="dxa"/>
            <w:tcBorders>
              <w:bottom w:val="single" w:sz="6" w:space="0" w:color="000000"/>
            </w:tcBorders>
          </w:tcPr>
          <w:p w14:paraId="0AFEE0E8" w14:textId="77777777" w:rsidR="00DD02F0" w:rsidRDefault="00DD02F0">
            <w:pPr>
              <w:pStyle w:val="TableParagraph"/>
              <w:rPr>
                <w:rFonts w:ascii="Times New Roman"/>
                <w:sz w:val="10"/>
              </w:rPr>
            </w:pPr>
          </w:p>
        </w:tc>
      </w:tr>
    </w:tbl>
    <w:p w14:paraId="745F2158" w14:textId="77777777" w:rsidR="00DD02F0" w:rsidRDefault="00DD02F0">
      <w:pPr>
        <w:pStyle w:val="Textkrper"/>
        <w:spacing w:before="7"/>
        <w:rPr>
          <w:sz w:val="20"/>
        </w:rPr>
      </w:pPr>
    </w:p>
    <w:p w14:paraId="008F2622" w14:textId="77777777" w:rsidR="00DD02F0" w:rsidRDefault="00755876">
      <w:pPr>
        <w:pStyle w:val="Textkrper"/>
        <w:spacing w:line="256" w:lineRule="auto"/>
        <w:ind w:left="540" w:right="277" w:hanging="3"/>
        <w:jc w:val="both"/>
      </w:pPr>
      <w:r>
        <w:rPr>
          <w:color w:val="080808"/>
          <w:w w:val="105"/>
        </w:rPr>
        <w:t>Adicionalmente,</w:t>
      </w:r>
      <w:r>
        <w:rPr>
          <w:color w:val="080808"/>
          <w:spacing w:val="-4"/>
          <w:w w:val="105"/>
        </w:rPr>
        <w:t xml:space="preserve"> </w:t>
      </w:r>
      <w:r>
        <w:rPr>
          <w:color w:val="080808"/>
          <w:w w:val="105"/>
        </w:rPr>
        <w:t>en</w:t>
      </w:r>
      <w:r>
        <w:rPr>
          <w:color w:val="080808"/>
          <w:spacing w:val="-2"/>
          <w:w w:val="105"/>
        </w:rPr>
        <w:t xml:space="preserve"> </w:t>
      </w:r>
      <w:r>
        <w:rPr>
          <w:color w:val="080808"/>
          <w:w w:val="105"/>
        </w:rPr>
        <w:t>el</w:t>
      </w:r>
      <w:r>
        <w:rPr>
          <w:color w:val="080808"/>
          <w:spacing w:val="-9"/>
          <w:w w:val="105"/>
        </w:rPr>
        <w:t xml:space="preserve"> </w:t>
      </w:r>
      <w:r>
        <w:rPr>
          <w:color w:val="080808"/>
          <w:w w:val="105"/>
        </w:rPr>
        <w:t>ejercicio 2023, la</w:t>
      </w:r>
      <w:r>
        <w:rPr>
          <w:color w:val="080808"/>
          <w:spacing w:val="-13"/>
          <w:w w:val="105"/>
        </w:rPr>
        <w:t xml:space="preserve"> </w:t>
      </w:r>
      <w:r>
        <w:rPr>
          <w:color w:val="080808"/>
          <w:w w:val="105"/>
        </w:rPr>
        <w:t>Sociedad registró como gasto 163.680,78 euros, en</w:t>
      </w:r>
      <w:r>
        <w:rPr>
          <w:color w:val="080808"/>
          <w:spacing w:val="-8"/>
          <w:w w:val="105"/>
        </w:rPr>
        <w:t xml:space="preserve"> </w:t>
      </w:r>
      <w:r>
        <w:rPr>
          <w:color w:val="080808"/>
          <w:w w:val="105"/>
        </w:rPr>
        <w:t>pérdidas</w:t>
      </w:r>
      <w:r>
        <w:rPr>
          <w:color w:val="080808"/>
          <w:spacing w:val="-1"/>
          <w:w w:val="105"/>
        </w:rPr>
        <w:t xml:space="preserve"> </w:t>
      </w:r>
      <w:r>
        <w:rPr>
          <w:color w:val="080808"/>
          <w:w w:val="105"/>
        </w:rPr>
        <w:t>por operaciones comerciales.</w:t>
      </w:r>
    </w:p>
    <w:p w14:paraId="0EB68EE4" w14:textId="77777777" w:rsidR="00DD02F0" w:rsidRDefault="00DD02F0">
      <w:pPr>
        <w:spacing w:line="256" w:lineRule="auto"/>
        <w:jc w:val="both"/>
        <w:sectPr w:rsidR="00DD02F0">
          <w:headerReference w:type="default" r:id="rId27"/>
          <w:footerReference w:type="default" r:id="rId28"/>
          <w:pgSz w:w="11920" w:h="16830"/>
          <w:pgMar w:top="1720" w:right="900" w:bottom="1200" w:left="880" w:header="1137" w:footer="1004" w:gutter="0"/>
          <w:cols w:space="720"/>
        </w:sectPr>
      </w:pPr>
    </w:p>
    <w:p w14:paraId="0C947E93" w14:textId="77777777" w:rsidR="00DD02F0" w:rsidRDefault="00DD02F0">
      <w:pPr>
        <w:pStyle w:val="Textkrper"/>
        <w:rPr>
          <w:sz w:val="20"/>
        </w:rPr>
      </w:pPr>
    </w:p>
    <w:p w14:paraId="37C87FCB" w14:textId="77777777" w:rsidR="00DD02F0" w:rsidRDefault="00DD02F0">
      <w:pPr>
        <w:pStyle w:val="Textkrper"/>
        <w:rPr>
          <w:sz w:val="20"/>
        </w:rPr>
      </w:pPr>
    </w:p>
    <w:p w14:paraId="21DB5B4A" w14:textId="77777777" w:rsidR="00DD02F0" w:rsidRDefault="00DD02F0">
      <w:pPr>
        <w:pStyle w:val="Textkrper"/>
        <w:rPr>
          <w:sz w:val="20"/>
        </w:rPr>
      </w:pPr>
    </w:p>
    <w:p w14:paraId="7749DB14" w14:textId="77777777" w:rsidR="00DD02F0" w:rsidRDefault="00DD02F0">
      <w:pPr>
        <w:pStyle w:val="Textkrper"/>
        <w:spacing w:before="1"/>
        <w:rPr>
          <w:sz w:val="26"/>
        </w:rPr>
      </w:pPr>
    </w:p>
    <w:p w14:paraId="67668D1E" w14:textId="77777777" w:rsidR="00DD02F0" w:rsidRDefault="00755876">
      <w:pPr>
        <w:pStyle w:val="Listenabsatz"/>
        <w:numPr>
          <w:ilvl w:val="0"/>
          <w:numId w:val="4"/>
        </w:numPr>
        <w:tabs>
          <w:tab w:val="left" w:pos="1254"/>
          <w:tab w:val="left" w:pos="1255"/>
        </w:tabs>
        <w:spacing w:before="94"/>
        <w:ind w:left="1254" w:hanging="729"/>
        <w:rPr>
          <w:color w:val="080807"/>
          <w:sz w:val="18"/>
        </w:rPr>
      </w:pPr>
      <w:r>
        <w:rPr>
          <w:color w:val="080807"/>
          <w:spacing w:val="-2"/>
          <w:w w:val="110"/>
          <w:sz w:val="18"/>
        </w:rPr>
        <w:t>EXISTENCIAS</w:t>
      </w:r>
    </w:p>
    <w:p w14:paraId="6440A5AB" w14:textId="77777777" w:rsidR="00DD02F0" w:rsidRDefault="00DD02F0">
      <w:pPr>
        <w:pStyle w:val="Textkrper"/>
        <w:spacing w:before="10"/>
        <w:rPr>
          <w:sz w:val="20"/>
        </w:rPr>
      </w:pPr>
    </w:p>
    <w:p w14:paraId="1F206EEF" w14:textId="77777777" w:rsidR="00DD02F0" w:rsidRDefault="00755876">
      <w:pPr>
        <w:pStyle w:val="Textkrper"/>
        <w:ind w:left="535"/>
      </w:pPr>
      <w:r>
        <w:rPr>
          <w:color w:val="080807"/>
          <w:w w:val="105"/>
        </w:rPr>
        <w:t>El</w:t>
      </w:r>
      <w:r>
        <w:rPr>
          <w:color w:val="080807"/>
          <w:spacing w:val="-9"/>
          <w:w w:val="105"/>
        </w:rPr>
        <w:t xml:space="preserve"> </w:t>
      </w:r>
      <w:r>
        <w:rPr>
          <w:color w:val="080807"/>
          <w:w w:val="105"/>
        </w:rPr>
        <w:t>detalle</w:t>
      </w:r>
      <w:r>
        <w:rPr>
          <w:color w:val="080807"/>
          <w:spacing w:val="5"/>
          <w:w w:val="105"/>
        </w:rPr>
        <w:t xml:space="preserve"> </w:t>
      </w:r>
      <w:r>
        <w:rPr>
          <w:color w:val="080807"/>
          <w:w w:val="105"/>
        </w:rPr>
        <w:t>al</w:t>
      </w:r>
      <w:r>
        <w:rPr>
          <w:color w:val="080807"/>
          <w:spacing w:val="-10"/>
          <w:w w:val="105"/>
        </w:rPr>
        <w:t xml:space="preserve"> </w:t>
      </w:r>
      <w:r>
        <w:rPr>
          <w:color w:val="080807"/>
          <w:w w:val="105"/>
        </w:rPr>
        <w:t>31</w:t>
      </w:r>
      <w:r>
        <w:rPr>
          <w:color w:val="080807"/>
          <w:spacing w:val="-13"/>
          <w:w w:val="105"/>
        </w:rPr>
        <w:t xml:space="preserve"> </w:t>
      </w:r>
      <w:r>
        <w:rPr>
          <w:color w:val="080807"/>
          <w:w w:val="105"/>
        </w:rPr>
        <w:t>de diciembre</w:t>
      </w:r>
      <w:r>
        <w:rPr>
          <w:color w:val="080807"/>
          <w:spacing w:val="12"/>
          <w:w w:val="105"/>
        </w:rPr>
        <w:t xml:space="preserve"> </w:t>
      </w:r>
      <w:r>
        <w:rPr>
          <w:color w:val="080807"/>
          <w:w w:val="105"/>
        </w:rPr>
        <w:t>es</w:t>
      </w:r>
      <w:r>
        <w:rPr>
          <w:color w:val="080807"/>
          <w:spacing w:val="-10"/>
          <w:w w:val="105"/>
        </w:rPr>
        <w:t xml:space="preserve"> </w:t>
      </w:r>
      <w:r>
        <w:rPr>
          <w:color w:val="080807"/>
          <w:w w:val="105"/>
        </w:rPr>
        <w:t>el</w:t>
      </w:r>
      <w:r>
        <w:rPr>
          <w:color w:val="080807"/>
          <w:spacing w:val="-12"/>
          <w:w w:val="105"/>
        </w:rPr>
        <w:t xml:space="preserve"> </w:t>
      </w:r>
      <w:r>
        <w:rPr>
          <w:color w:val="080807"/>
          <w:spacing w:val="-2"/>
          <w:w w:val="105"/>
        </w:rPr>
        <w:t>siguiente:</w:t>
      </w:r>
    </w:p>
    <w:p w14:paraId="3A4C8A2F" w14:textId="77777777" w:rsidR="00DD02F0" w:rsidRDefault="00DD02F0">
      <w:pPr>
        <w:pStyle w:val="Textkrper"/>
        <w:spacing w:before="3"/>
        <w:rPr>
          <w:sz w:val="20"/>
        </w:rPr>
      </w:pPr>
    </w:p>
    <w:tbl>
      <w:tblPr>
        <w:tblStyle w:val="TableNormal"/>
        <w:tblW w:w="0" w:type="auto"/>
        <w:tblInd w:w="526" w:type="dxa"/>
        <w:tblLayout w:type="fixed"/>
        <w:tblLook w:val="01E0" w:firstRow="1" w:lastRow="1" w:firstColumn="1" w:lastColumn="1" w:noHBand="0" w:noVBand="0"/>
      </w:tblPr>
      <w:tblGrid>
        <w:gridCol w:w="5129"/>
        <w:gridCol w:w="3025"/>
        <w:gridCol w:w="1229"/>
      </w:tblGrid>
      <w:tr w:rsidR="00DD02F0" w14:paraId="234B7CCA" w14:textId="77777777">
        <w:trPr>
          <w:trHeight w:val="184"/>
        </w:trPr>
        <w:tc>
          <w:tcPr>
            <w:tcW w:w="5129" w:type="dxa"/>
            <w:tcBorders>
              <w:top w:val="single" w:sz="6" w:space="0" w:color="000000"/>
              <w:bottom w:val="single" w:sz="4" w:space="0" w:color="000000"/>
            </w:tcBorders>
          </w:tcPr>
          <w:p w14:paraId="255E123B" w14:textId="77777777" w:rsidR="00DD02F0" w:rsidRDefault="00755876">
            <w:pPr>
              <w:pStyle w:val="TableParagraph"/>
              <w:spacing w:before="18" w:line="147" w:lineRule="exact"/>
              <w:ind w:left="123"/>
              <w:rPr>
                <w:sz w:val="14"/>
              </w:rPr>
            </w:pPr>
            <w:r>
              <w:rPr>
                <w:color w:val="080807"/>
                <w:spacing w:val="-2"/>
                <w:w w:val="125"/>
                <w:sz w:val="14"/>
              </w:rPr>
              <w:t>Euros</w:t>
            </w:r>
          </w:p>
        </w:tc>
        <w:tc>
          <w:tcPr>
            <w:tcW w:w="3025" w:type="dxa"/>
            <w:tcBorders>
              <w:top w:val="single" w:sz="6" w:space="0" w:color="000000"/>
              <w:bottom w:val="single" w:sz="4" w:space="0" w:color="000000"/>
            </w:tcBorders>
          </w:tcPr>
          <w:p w14:paraId="24EE1D27" w14:textId="77777777" w:rsidR="00DD02F0" w:rsidRDefault="00755876">
            <w:pPr>
              <w:pStyle w:val="TableParagraph"/>
              <w:spacing w:line="164" w:lineRule="exact"/>
              <w:ind w:right="511"/>
              <w:jc w:val="right"/>
              <w:rPr>
                <w:rFonts w:ascii="Times New Roman"/>
                <w:sz w:val="16"/>
              </w:rPr>
            </w:pPr>
            <w:r>
              <w:rPr>
                <w:rFonts w:ascii="Times New Roman"/>
                <w:color w:val="080807"/>
                <w:spacing w:val="-4"/>
                <w:w w:val="110"/>
                <w:sz w:val="16"/>
              </w:rPr>
              <w:t>2024</w:t>
            </w:r>
          </w:p>
        </w:tc>
        <w:tc>
          <w:tcPr>
            <w:tcW w:w="1229" w:type="dxa"/>
            <w:tcBorders>
              <w:top w:val="single" w:sz="6" w:space="0" w:color="000000"/>
              <w:bottom w:val="single" w:sz="4" w:space="0" w:color="000000"/>
            </w:tcBorders>
          </w:tcPr>
          <w:p w14:paraId="5DE13217" w14:textId="77777777" w:rsidR="00DD02F0" w:rsidRDefault="00755876">
            <w:pPr>
              <w:pStyle w:val="TableParagraph"/>
              <w:spacing w:line="164" w:lineRule="exact"/>
              <w:ind w:left="400"/>
              <w:rPr>
                <w:rFonts w:ascii="Times New Roman"/>
                <w:sz w:val="16"/>
              </w:rPr>
            </w:pPr>
            <w:r>
              <w:rPr>
                <w:rFonts w:ascii="Times New Roman"/>
                <w:color w:val="080807"/>
                <w:spacing w:val="-4"/>
                <w:w w:val="115"/>
                <w:sz w:val="16"/>
              </w:rPr>
              <w:t>2023</w:t>
            </w:r>
          </w:p>
        </w:tc>
      </w:tr>
      <w:tr w:rsidR="00DD02F0" w14:paraId="70FDBEBD" w14:textId="77777777">
        <w:trPr>
          <w:trHeight w:val="433"/>
        </w:trPr>
        <w:tc>
          <w:tcPr>
            <w:tcW w:w="5129" w:type="dxa"/>
          </w:tcPr>
          <w:p w14:paraId="21FF2275" w14:textId="77777777" w:rsidR="00DD02F0" w:rsidRDefault="00DD02F0">
            <w:pPr>
              <w:pStyle w:val="TableParagraph"/>
              <w:spacing w:before="6"/>
              <w:rPr>
                <w:sz w:val="23"/>
              </w:rPr>
            </w:pPr>
          </w:p>
          <w:p w14:paraId="53D9AA82" w14:textId="77777777" w:rsidR="00DD02F0" w:rsidRDefault="00755876">
            <w:pPr>
              <w:pStyle w:val="TableParagraph"/>
              <w:spacing w:line="142" w:lineRule="exact"/>
              <w:ind w:left="127"/>
              <w:rPr>
                <w:sz w:val="14"/>
              </w:rPr>
            </w:pPr>
            <w:r>
              <w:rPr>
                <w:color w:val="080807"/>
                <w:spacing w:val="-2"/>
                <w:w w:val="115"/>
                <w:sz w:val="14"/>
              </w:rPr>
              <w:t>Comerciales</w:t>
            </w:r>
          </w:p>
        </w:tc>
        <w:tc>
          <w:tcPr>
            <w:tcW w:w="3025" w:type="dxa"/>
          </w:tcPr>
          <w:p w14:paraId="606F2C6B" w14:textId="77777777" w:rsidR="00DD02F0" w:rsidRDefault="00DD02F0">
            <w:pPr>
              <w:pStyle w:val="TableParagraph"/>
              <w:spacing w:before="6"/>
              <w:rPr>
                <w:sz w:val="23"/>
              </w:rPr>
            </w:pPr>
          </w:p>
          <w:p w14:paraId="2407F3FE" w14:textId="77777777" w:rsidR="00DD02F0" w:rsidRDefault="00755876">
            <w:pPr>
              <w:pStyle w:val="TableParagraph"/>
              <w:spacing w:line="142" w:lineRule="exact"/>
              <w:ind w:right="176"/>
              <w:jc w:val="right"/>
              <w:rPr>
                <w:sz w:val="14"/>
              </w:rPr>
            </w:pPr>
            <w:r>
              <w:rPr>
                <w:color w:val="080807"/>
                <w:spacing w:val="-2"/>
                <w:w w:val="110"/>
                <w:sz w:val="14"/>
              </w:rPr>
              <w:t>920.563,09</w:t>
            </w:r>
          </w:p>
        </w:tc>
        <w:tc>
          <w:tcPr>
            <w:tcW w:w="1229" w:type="dxa"/>
          </w:tcPr>
          <w:p w14:paraId="6028190F" w14:textId="77777777" w:rsidR="00DD02F0" w:rsidRDefault="00DD02F0">
            <w:pPr>
              <w:pStyle w:val="TableParagraph"/>
              <w:spacing w:before="6"/>
              <w:rPr>
                <w:sz w:val="23"/>
              </w:rPr>
            </w:pPr>
          </w:p>
          <w:p w14:paraId="7D5640B8" w14:textId="77777777" w:rsidR="00DD02F0" w:rsidRDefault="00755876">
            <w:pPr>
              <w:pStyle w:val="TableParagraph"/>
              <w:spacing w:line="142" w:lineRule="exact"/>
              <w:ind w:right="126"/>
              <w:jc w:val="right"/>
              <w:rPr>
                <w:sz w:val="14"/>
              </w:rPr>
            </w:pPr>
            <w:r>
              <w:rPr>
                <w:color w:val="080807"/>
                <w:spacing w:val="-2"/>
                <w:w w:val="115"/>
                <w:sz w:val="14"/>
              </w:rPr>
              <w:t>1.351.628,38</w:t>
            </w:r>
          </w:p>
        </w:tc>
      </w:tr>
      <w:tr w:rsidR="00DD02F0" w14:paraId="70F9DC63" w14:textId="77777777">
        <w:trPr>
          <w:trHeight w:val="199"/>
        </w:trPr>
        <w:tc>
          <w:tcPr>
            <w:tcW w:w="5129" w:type="dxa"/>
          </w:tcPr>
          <w:p w14:paraId="518B4814" w14:textId="77777777" w:rsidR="00DD02F0" w:rsidRDefault="00755876">
            <w:pPr>
              <w:pStyle w:val="TableParagraph"/>
              <w:spacing w:line="179" w:lineRule="exact"/>
              <w:ind w:left="124"/>
              <w:rPr>
                <w:sz w:val="14"/>
              </w:rPr>
            </w:pPr>
            <w:r>
              <w:rPr>
                <w:color w:val="080807"/>
                <w:spacing w:val="-2"/>
                <w:w w:val="115"/>
                <w:sz w:val="14"/>
              </w:rPr>
              <w:t>Materias</w:t>
            </w:r>
            <w:r>
              <w:rPr>
                <w:color w:val="080807"/>
                <w:spacing w:val="1"/>
                <w:w w:val="115"/>
                <w:sz w:val="14"/>
              </w:rPr>
              <w:t xml:space="preserve"> </w:t>
            </w:r>
            <w:r>
              <w:rPr>
                <w:color w:val="080807"/>
                <w:spacing w:val="-2"/>
                <w:w w:val="115"/>
                <w:sz w:val="14"/>
              </w:rPr>
              <w:t xml:space="preserve">primas </w:t>
            </w:r>
            <w:r>
              <w:rPr>
                <w:rFonts w:ascii="Times New Roman"/>
                <w:color w:val="080807"/>
                <w:spacing w:val="-2"/>
                <w:w w:val="115"/>
                <w:sz w:val="17"/>
              </w:rPr>
              <w:t>y</w:t>
            </w:r>
            <w:r>
              <w:rPr>
                <w:rFonts w:ascii="Times New Roman"/>
                <w:color w:val="080807"/>
                <w:spacing w:val="-10"/>
                <w:w w:val="115"/>
                <w:sz w:val="17"/>
              </w:rPr>
              <w:t xml:space="preserve"> </w:t>
            </w:r>
            <w:r>
              <w:rPr>
                <w:color w:val="080807"/>
                <w:spacing w:val="-2"/>
                <w:w w:val="115"/>
                <w:sz w:val="14"/>
              </w:rPr>
              <w:t>otros</w:t>
            </w:r>
            <w:r>
              <w:rPr>
                <w:color w:val="080807"/>
                <w:spacing w:val="2"/>
                <w:w w:val="115"/>
                <w:sz w:val="14"/>
              </w:rPr>
              <w:t xml:space="preserve"> </w:t>
            </w:r>
            <w:r>
              <w:rPr>
                <w:color w:val="080807"/>
                <w:spacing w:val="-2"/>
                <w:w w:val="115"/>
                <w:sz w:val="14"/>
              </w:rPr>
              <w:t>aprovisionamientos</w:t>
            </w:r>
          </w:p>
        </w:tc>
        <w:tc>
          <w:tcPr>
            <w:tcW w:w="3025" w:type="dxa"/>
          </w:tcPr>
          <w:p w14:paraId="67590500" w14:textId="77777777" w:rsidR="00DD02F0" w:rsidRDefault="00755876">
            <w:pPr>
              <w:pStyle w:val="TableParagraph"/>
              <w:spacing w:before="21" w:line="158" w:lineRule="exact"/>
              <w:ind w:right="176"/>
              <w:jc w:val="right"/>
              <w:rPr>
                <w:sz w:val="14"/>
              </w:rPr>
            </w:pPr>
            <w:r>
              <w:rPr>
                <w:color w:val="080807"/>
                <w:spacing w:val="-2"/>
                <w:w w:val="115"/>
                <w:sz w:val="14"/>
              </w:rPr>
              <w:t>3.082.147,53</w:t>
            </w:r>
          </w:p>
        </w:tc>
        <w:tc>
          <w:tcPr>
            <w:tcW w:w="1229" w:type="dxa"/>
          </w:tcPr>
          <w:p w14:paraId="5D21B3C1" w14:textId="77777777" w:rsidR="00DD02F0" w:rsidRDefault="00755876">
            <w:pPr>
              <w:pStyle w:val="TableParagraph"/>
              <w:spacing w:before="21" w:line="158" w:lineRule="exact"/>
              <w:ind w:right="134"/>
              <w:jc w:val="right"/>
              <w:rPr>
                <w:sz w:val="14"/>
              </w:rPr>
            </w:pPr>
            <w:r>
              <w:rPr>
                <w:color w:val="080807"/>
                <w:spacing w:val="-2"/>
                <w:w w:val="110"/>
                <w:sz w:val="14"/>
              </w:rPr>
              <w:t>3.382.653,69</w:t>
            </w:r>
          </w:p>
        </w:tc>
      </w:tr>
      <w:tr w:rsidR="00DD02F0" w14:paraId="2BA81BEA" w14:textId="77777777">
        <w:trPr>
          <w:trHeight w:val="179"/>
        </w:trPr>
        <w:tc>
          <w:tcPr>
            <w:tcW w:w="5129" w:type="dxa"/>
          </w:tcPr>
          <w:p w14:paraId="3C88A3AC" w14:textId="77777777" w:rsidR="00DD02F0" w:rsidRDefault="00755876">
            <w:pPr>
              <w:pStyle w:val="TableParagraph"/>
              <w:spacing w:before="5" w:line="155" w:lineRule="exact"/>
              <w:ind w:left="128"/>
              <w:rPr>
                <w:sz w:val="14"/>
              </w:rPr>
            </w:pPr>
            <w:r>
              <w:rPr>
                <w:color w:val="080807"/>
                <w:w w:val="110"/>
                <w:sz w:val="14"/>
              </w:rPr>
              <w:t>Productos</w:t>
            </w:r>
            <w:r>
              <w:rPr>
                <w:color w:val="080807"/>
                <w:spacing w:val="9"/>
                <w:w w:val="115"/>
                <w:sz w:val="14"/>
              </w:rPr>
              <w:t xml:space="preserve"> </w:t>
            </w:r>
            <w:r>
              <w:rPr>
                <w:color w:val="080807"/>
                <w:spacing w:val="-2"/>
                <w:w w:val="115"/>
                <w:sz w:val="14"/>
              </w:rPr>
              <w:t>terminados</w:t>
            </w:r>
          </w:p>
        </w:tc>
        <w:tc>
          <w:tcPr>
            <w:tcW w:w="3025" w:type="dxa"/>
          </w:tcPr>
          <w:p w14:paraId="60FBD1ED" w14:textId="77777777" w:rsidR="00DD02F0" w:rsidRDefault="00755876">
            <w:pPr>
              <w:pStyle w:val="TableParagraph"/>
              <w:spacing w:before="5" w:line="155" w:lineRule="exact"/>
              <w:ind w:right="174"/>
              <w:jc w:val="right"/>
              <w:rPr>
                <w:sz w:val="14"/>
              </w:rPr>
            </w:pPr>
            <w:r>
              <w:rPr>
                <w:color w:val="080807"/>
                <w:spacing w:val="-2"/>
                <w:w w:val="110"/>
                <w:sz w:val="14"/>
              </w:rPr>
              <w:t>209.361,62</w:t>
            </w:r>
          </w:p>
        </w:tc>
        <w:tc>
          <w:tcPr>
            <w:tcW w:w="1229" w:type="dxa"/>
          </w:tcPr>
          <w:p w14:paraId="37B16623" w14:textId="77777777" w:rsidR="00DD02F0" w:rsidRDefault="00755876">
            <w:pPr>
              <w:pStyle w:val="TableParagraph"/>
              <w:spacing w:before="5" w:line="155" w:lineRule="exact"/>
              <w:ind w:right="127"/>
              <w:jc w:val="right"/>
              <w:rPr>
                <w:sz w:val="14"/>
              </w:rPr>
            </w:pPr>
            <w:r>
              <w:rPr>
                <w:color w:val="080807"/>
                <w:spacing w:val="-2"/>
                <w:w w:val="110"/>
                <w:sz w:val="14"/>
              </w:rPr>
              <w:t>434.616,78</w:t>
            </w:r>
          </w:p>
        </w:tc>
      </w:tr>
      <w:tr w:rsidR="00DD02F0" w14:paraId="27AA541A" w14:textId="77777777">
        <w:trPr>
          <w:trHeight w:val="164"/>
        </w:trPr>
        <w:tc>
          <w:tcPr>
            <w:tcW w:w="5129" w:type="dxa"/>
            <w:tcBorders>
              <w:bottom w:val="single" w:sz="6" w:space="0" w:color="000000"/>
            </w:tcBorders>
          </w:tcPr>
          <w:p w14:paraId="6B43B99F" w14:textId="77777777" w:rsidR="00DD02F0" w:rsidRDefault="00755876">
            <w:pPr>
              <w:pStyle w:val="TableParagraph"/>
              <w:spacing w:before="9" w:line="135" w:lineRule="exact"/>
              <w:ind w:left="125"/>
              <w:rPr>
                <w:sz w:val="14"/>
              </w:rPr>
            </w:pPr>
            <w:r>
              <w:rPr>
                <w:color w:val="080807"/>
                <w:w w:val="110"/>
                <w:sz w:val="14"/>
                <w:u w:val="thick" w:color="080807"/>
              </w:rPr>
              <w:t>Anticipo</w:t>
            </w:r>
            <w:r>
              <w:rPr>
                <w:color w:val="080807"/>
                <w:spacing w:val="10"/>
                <w:w w:val="110"/>
                <w:sz w:val="14"/>
              </w:rPr>
              <w:t xml:space="preserve"> </w:t>
            </w:r>
            <w:r>
              <w:rPr>
                <w:color w:val="080807"/>
                <w:w w:val="110"/>
                <w:sz w:val="14"/>
              </w:rPr>
              <w:t>a</w:t>
            </w:r>
            <w:r>
              <w:rPr>
                <w:color w:val="080807"/>
                <w:spacing w:val="6"/>
                <w:w w:val="110"/>
                <w:sz w:val="14"/>
              </w:rPr>
              <w:t xml:space="preserve"> </w:t>
            </w:r>
            <w:r>
              <w:rPr>
                <w:color w:val="080807"/>
                <w:spacing w:val="-2"/>
                <w:w w:val="110"/>
                <w:sz w:val="14"/>
                <w:u w:val="thick" w:color="080807"/>
              </w:rPr>
              <w:t>proveedores</w:t>
            </w:r>
          </w:p>
        </w:tc>
        <w:tc>
          <w:tcPr>
            <w:tcW w:w="3025" w:type="dxa"/>
            <w:tcBorders>
              <w:bottom w:val="single" w:sz="6" w:space="0" w:color="000000"/>
            </w:tcBorders>
          </w:tcPr>
          <w:p w14:paraId="2034EBE5" w14:textId="77777777" w:rsidR="00DD02F0" w:rsidRDefault="00755876">
            <w:pPr>
              <w:pStyle w:val="TableParagraph"/>
              <w:spacing w:before="9" w:line="135" w:lineRule="exact"/>
              <w:ind w:right="174"/>
              <w:jc w:val="right"/>
              <w:rPr>
                <w:sz w:val="14"/>
              </w:rPr>
            </w:pPr>
            <w:r>
              <w:rPr>
                <w:color w:val="080807"/>
                <w:spacing w:val="-2"/>
                <w:w w:val="110"/>
                <w:sz w:val="14"/>
              </w:rPr>
              <w:t>56.591,00</w:t>
            </w:r>
          </w:p>
        </w:tc>
        <w:tc>
          <w:tcPr>
            <w:tcW w:w="1229" w:type="dxa"/>
            <w:tcBorders>
              <w:bottom w:val="single" w:sz="6" w:space="0" w:color="000000"/>
            </w:tcBorders>
          </w:tcPr>
          <w:p w14:paraId="294A6FA8" w14:textId="77777777" w:rsidR="00DD02F0" w:rsidRDefault="00DD02F0">
            <w:pPr>
              <w:pStyle w:val="TableParagraph"/>
              <w:rPr>
                <w:rFonts w:ascii="Times New Roman"/>
                <w:sz w:val="10"/>
              </w:rPr>
            </w:pPr>
          </w:p>
        </w:tc>
      </w:tr>
      <w:tr w:rsidR="00DD02F0" w14:paraId="218F9F6C" w14:textId="77777777">
        <w:trPr>
          <w:trHeight w:val="177"/>
        </w:trPr>
        <w:tc>
          <w:tcPr>
            <w:tcW w:w="5129" w:type="dxa"/>
            <w:tcBorders>
              <w:top w:val="single" w:sz="6" w:space="0" w:color="000000"/>
              <w:bottom w:val="single" w:sz="6" w:space="0" w:color="000000"/>
            </w:tcBorders>
          </w:tcPr>
          <w:p w14:paraId="4C693BA4" w14:textId="77777777" w:rsidR="00DD02F0" w:rsidRDefault="00755876">
            <w:pPr>
              <w:pStyle w:val="TableParagraph"/>
              <w:spacing w:before="22" w:line="135" w:lineRule="exact"/>
              <w:ind w:left="122"/>
              <w:rPr>
                <w:sz w:val="14"/>
              </w:rPr>
            </w:pPr>
            <w:r>
              <w:rPr>
                <w:color w:val="080807"/>
                <w:spacing w:val="-4"/>
                <w:w w:val="115"/>
                <w:sz w:val="14"/>
              </w:rPr>
              <w:t>TOTAL</w:t>
            </w:r>
          </w:p>
        </w:tc>
        <w:tc>
          <w:tcPr>
            <w:tcW w:w="3025" w:type="dxa"/>
            <w:tcBorders>
              <w:top w:val="single" w:sz="6" w:space="0" w:color="000000"/>
              <w:bottom w:val="single" w:sz="6" w:space="0" w:color="000000"/>
            </w:tcBorders>
          </w:tcPr>
          <w:p w14:paraId="7C21E661" w14:textId="77777777" w:rsidR="00DD02F0" w:rsidRDefault="00755876">
            <w:pPr>
              <w:pStyle w:val="TableParagraph"/>
              <w:spacing w:before="4" w:line="153" w:lineRule="exact"/>
              <w:ind w:right="169"/>
              <w:jc w:val="right"/>
              <w:rPr>
                <w:rFonts w:ascii="Times New Roman"/>
                <w:sz w:val="16"/>
              </w:rPr>
            </w:pPr>
            <w:r>
              <w:rPr>
                <w:rFonts w:ascii="Times New Roman"/>
                <w:color w:val="080807"/>
                <w:w w:val="110"/>
                <w:sz w:val="16"/>
              </w:rPr>
              <w:t xml:space="preserve">4.268.663 </w:t>
            </w:r>
            <w:r>
              <w:rPr>
                <w:rFonts w:ascii="Times New Roman"/>
                <w:color w:val="080807"/>
                <w:spacing w:val="-5"/>
                <w:w w:val="110"/>
                <w:sz w:val="16"/>
              </w:rPr>
              <w:t>24</w:t>
            </w:r>
          </w:p>
        </w:tc>
        <w:tc>
          <w:tcPr>
            <w:tcW w:w="1229" w:type="dxa"/>
            <w:tcBorders>
              <w:top w:val="single" w:sz="6" w:space="0" w:color="000000"/>
              <w:bottom w:val="single" w:sz="6" w:space="0" w:color="000000"/>
            </w:tcBorders>
          </w:tcPr>
          <w:p w14:paraId="3B901558" w14:textId="77777777" w:rsidR="00DD02F0" w:rsidRDefault="00755876">
            <w:pPr>
              <w:pStyle w:val="TableParagraph"/>
              <w:spacing w:before="4" w:line="153" w:lineRule="exact"/>
              <w:ind w:right="129"/>
              <w:jc w:val="right"/>
              <w:rPr>
                <w:rFonts w:ascii="Times New Roman"/>
                <w:sz w:val="16"/>
              </w:rPr>
            </w:pPr>
            <w:r>
              <w:rPr>
                <w:rFonts w:ascii="Times New Roman"/>
                <w:color w:val="080807"/>
                <w:w w:val="110"/>
                <w:sz w:val="16"/>
              </w:rPr>
              <w:t>5.168.898</w:t>
            </w:r>
            <w:r>
              <w:rPr>
                <w:rFonts w:ascii="Times New Roman"/>
                <w:color w:val="080807"/>
                <w:spacing w:val="-4"/>
                <w:w w:val="110"/>
                <w:sz w:val="16"/>
              </w:rPr>
              <w:t xml:space="preserve"> </w:t>
            </w:r>
            <w:r>
              <w:rPr>
                <w:rFonts w:ascii="Times New Roman"/>
                <w:color w:val="080807"/>
                <w:spacing w:val="-5"/>
                <w:w w:val="110"/>
                <w:sz w:val="16"/>
              </w:rPr>
              <w:t>85</w:t>
            </w:r>
          </w:p>
        </w:tc>
      </w:tr>
    </w:tbl>
    <w:p w14:paraId="1DE3AC88" w14:textId="77777777" w:rsidR="00DD02F0" w:rsidRDefault="00DD02F0">
      <w:pPr>
        <w:pStyle w:val="Textkrper"/>
        <w:spacing w:before="9"/>
        <w:rPr>
          <w:sz w:val="20"/>
        </w:rPr>
      </w:pPr>
    </w:p>
    <w:p w14:paraId="425E9D05" w14:textId="77777777" w:rsidR="00DD02F0" w:rsidRDefault="00755876">
      <w:pPr>
        <w:pStyle w:val="Textkrper"/>
        <w:spacing w:line="249" w:lineRule="auto"/>
        <w:ind w:left="538" w:right="250" w:hanging="2"/>
      </w:pPr>
      <w:r>
        <w:rPr>
          <w:color w:val="080807"/>
          <w:w w:val="105"/>
        </w:rPr>
        <w:t>La</w:t>
      </w:r>
      <w:r>
        <w:rPr>
          <w:color w:val="080807"/>
          <w:spacing w:val="33"/>
          <w:w w:val="105"/>
        </w:rPr>
        <w:t xml:space="preserve"> </w:t>
      </w:r>
      <w:r>
        <w:rPr>
          <w:color w:val="080807"/>
          <w:w w:val="105"/>
        </w:rPr>
        <w:t>Sociedad</w:t>
      </w:r>
      <w:r>
        <w:rPr>
          <w:color w:val="080807"/>
          <w:spacing w:val="40"/>
          <w:w w:val="105"/>
        </w:rPr>
        <w:t xml:space="preserve"> </w:t>
      </w:r>
      <w:r>
        <w:rPr>
          <w:color w:val="080807"/>
          <w:w w:val="105"/>
        </w:rPr>
        <w:t>tiene</w:t>
      </w:r>
      <w:r>
        <w:rPr>
          <w:color w:val="080807"/>
          <w:spacing w:val="40"/>
          <w:w w:val="105"/>
        </w:rPr>
        <w:t xml:space="preserve"> </w:t>
      </w:r>
      <w:r>
        <w:rPr>
          <w:color w:val="080807"/>
          <w:w w:val="105"/>
        </w:rPr>
        <w:t>contratadas</w:t>
      </w:r>
      <w:r>
        <w:rPr>
          <w:color w:val="080807"/>
          <w:spacing w:val="40"/>
          <w:w w:val="105"/>
        </w:rPr>
        <w:t xml:space="preserve"> </w:t>
      </w:r>
      <w:r>
        <w:rPr>
          <w:color w:val="080807"/>
          <w:w w:val="105"/>
        </w:rPr>
        <w:t>pólizas</w:t>
      </w:r>
      <w:r>
        <w:rPr>
          <w:color w:val="080807"/>
          <w:spacing w:val="40"/>
          <w:w w:val="105"/>
        </w:rPr>
        <w:t xml:space="preserve"> </w:t>
      </w:r>
      <w:r>
        <w:rPr>
          <w:color w:val="080807"/>
          <w:w w:val="105"/>
        </w:rPr>
        <w:t>de</w:t>
      </w:r>
      <w:r>
        <w:rPr>
          <w:color w:val="080807"/>
          <w:spacing w:val="40"/>
          <w:w w:val="105"/>
        </w:rPr>
        <w:t xml:space="preserve"> </w:t>
      </w:r>
      <w:r>
        <w:rPr>
          <w:color w:val="080807"/>
          <w:w w:val="105"/>
        </w:rPr>
        <w:t>seguros</w:t>
      </w:r>
      <w:r>
        <w:rPr>
          <w:color w:val="080807"/>
          <w:spacing w:val="40"/>
          <w:w w:val="105"/>
        </w:rPr>
        <w:t xml:space="preserve"> </w:t>
      </w:r>
      <w:r>
        <w:rPr>
          <w:color w:val="080807"/>
          <w:w w:val="105"/>
        </w:rPr>
        <w:t>que</w:t>
      </w:r>
      <w:r>
        <w:rPr>
          <w:color w:val="080807"/>
          <w:spacing w:val="40"/>
          <w:w w:val="105"/>
        </w:rPr>
        <w:t xml:space="preserve"> </w:t>
      </w:r>
      <w:r>
        <w:rPr>
          <w:color w:val="080807"/>
          <w:w w:val="105"/>
        </w:rPr>
        <w:t>garantizan</w:t>
      </w:r>
      <w:r>
        <w:rPr>
          <w:color w:val="080807"/>
          <w:spacing w:val="40"/>
          <w:w w:val="105"/>
        </w:rPr>
        <w:t xml:space="preserve"> </w:t>
      </w:r>
      <w:r>
        <w:rPr>
          <w:color w:val="080807"/>
          <w:w w:val="105"/>
        </w:rPr>
        <w:t>la</w:t>
      </w:r>
      <w:r>
        <w:rPr>
          <w:color w:val="080807"/>
          <w:spacing w:val="33"/>
          <w:w w:val="105"/>
        </w:rPr>
        <w:t xml:space="preserve"> </w:t>
      </w:r>
      <w:r>
        <w:rPr>
          <w:color w:val="080807"/>
          <w:w w:val="105"/>
        </w:rPr>
        <w:t>recuperabilidad</w:t>
      </w:r>
      <w:r>
        <w:rPr>
          <w:color w:val="080807"/>
          <w:spacing w:val="40"/>
          <w:w w:val="105"/>
        </w:rPr>
        <w:t xml:space="preserve"> </w:t>
      </w:r>
      <w:r>
        <w:rPr>
          <w:color w:val="080807"/>
          <w:w w:val="105"/>
        </w:rPr>
        <w:t>del</w:t>
      </w:r>
      <w:r>
        <w:rPr>
          <w:color w:val="080807"/>
          <w:spacing w:val="36"/>
          <w:w w:val="105"/>
        </w:rPr>
        <w:t xml:space="preserve"> </w:t>
      </w:r>
      <w:r>
        <w:rPr>
          <w:color w:val="080807"/>
          <w:w w:val="105"/>
        </w:rPr>
        <w:t>valor</w:t>
      </w:r>
      <w:r>
        <w:rPr>
          <w:color w:val="080807"/>
          <w:spacing w:val="40"/>
          <w:w w:val="105"/>
        </w:rPr>
        <w:t xml:space="preserve"> </w:t>
      </w:r>
      <w:r>
        <w:rPr>
          <w:color w:val="080807"/>
          <w:w w:val="105"/>
        </w:rPr>
        <w:t>neto contable de las existencias.</w:t>
      </w:r>
    </w:p>
    <w:p w14:paraId="42BAAAD3" w14:textId="77777777" w:rsidR="00DD02F0" w:rsidRDefault="00DD02F0">
      <w:pPr>
        <w:pStyle w:val="Textkrper"/>
        <w:spacing w:before="5"/>
        <w:rPr>
          <w:sz w:val="20"/>
        </w:rPr>
      </w:pPr>
    </w:p>
    <w:p w14:paraId="0E382A9C" w14:textId="77777777" w:rsidR="00DD02F0" w:rsidRDefault="00755876">
      <w:pPr>
        <w:pStyle w:val="Textkrper"/>
        <w:spacing w:line="249" w:lineRule="auto"/>
        <w:ind w:left="539" w:hanging="2"/>
      </w:pPr>
      <w:r>
        <w:rPr>
          <w:color w:val="080807"/>
          <w:w w:val="105"/>
        </w:rPr>
        <w:t>Al</w:t>
      </w:r>
      <w:r>
        <w:rPr>
          <w:color w:val="080807"/>
          <w:spacing w:val="34"/>
          <w:w w:val="105"/>
        </w:rPr>
        <w:t xml:space="preserve"> </w:t>
      </w:r>
      <w:r>
        <w:rPr>
          <w:color w:val="080807"/>
          <w:w w:val="105"/>
        </w:rPr>
        <w:t>31</w:t>
      </w:r>
      <w:r>
        <w:rPr>
          <w:color w:val="080807"/>
          <w:spacing w:val="34"/>
          <w:w w:val="105"/>
        </w:rPr>
        <w:t xml:space="preserve"> </w:t>
      </w:r>
      <w:r>
        <w:rPr>
          <w:color w:val="080807"/>
          <w:w w:val="105"/>
        </w:rPr>
        <w:t>de</w:t>
      </w:r>
      <w:r>
        <w:rPr>
          <w:color w:val="080807"/>
          <w:spacing w:val="40"/>
          <w:w w:val="105"/>
        </w:rPr>
        <w:t xml:space="preserve"> </w:t>
      </w:r>
      <w:r>
        <w:rPr>
          <w:color w:val="080807"/>
          <w:w w:val="105"/>
        </w:rPr>
        <w:t>diciembre</w:t>
      </w:r>
      <w:r>
        <w:rPr>
          <w:color w:val="080807"/>
          <w:spacing w:val="40"/>
          <w:w w:val="105"/>
        </w:rPr>
        <w:t xml:space="preserve"> </w:t>
      </w:r>
      <w:r>
        <w:rPr>
          <w:color w:val="080807"/>
          <w:w w:val="105"/>
        </w:rPr>
        <w:t>de</w:t>
      </w:r>
      <w:r>
        <w:rPr>
          <w:color w:val="080807"/>
          <w:spacing w:val="40"/>
          <w:w w:val="105"/>
        </w:rPr>
        <w:t xml:space="preserve"> </w:t>
      </w:r>
      <w:r>
        <w:rPr>
          <w:color w:val="080807"/>
          <w:w w:val="105"/>
        </w:rPr>
        <w:t>2024</w:t>
      </w:r>
      <w:r>
        <w:rPr>
          <w:color w:val="080807"/>
          <w:spacing w:val="40"/>
          <w:w w:val="105"/>
        </w:rPr>
        <w:t xml:space="preserve"> </w:t>
      </w:r>
      <w:r>
        <w:rPr>
          <w:color w:val="080807"/>
          <w:w w:val="105"/>
          <w:sz w:val="18"/>
        </w:rPr>
        <w:t>y</w:t>
      </w:r>
      <w:r>
        <w:rPr>
          <w:color w:val="080807"/>
          <w:spacing w:val="40"/>
          <w:w w:val="105"/>
          <w:sz w:val="18"/>
        </w:rPr>
        <w:t xml:space="preserve"> </w:t>
      </w:r>
      <w:r>
        <w:rPr>
          <w:color w:val="080807"/>
          <w:w w:val="105"/>
        </w:rPr>
        <w:t>2023</w:t>
      </w:r>
      <w:r>
        <w:rPr>
          <w:color w:val="080807"/>
          <w:spacing w:val="40"/>
          <w:w w:val="105"/>
        </w:rPr>
        <w:t xml:space="preserve"> </w:t>
      </w:r>
      <w:r>
        <w:rPr>
          <w:color w:val="080807"/>
          <w:w w:val="105"/>
        </w:rPr>
        <w:t>la</w:t>
      </w:r>
      <w:r>
        <w:rPr>
          <w:color w:val="080807"/>
          <w:spacing w:val="32"/>
          <w:w w:val="105"/>
        </w:rPr>
        <w:t xml:space="preserve"> </w:t>
      </w:r>
      <w:r>
        <w:rPr>
          <w:color w:val="080807"/>
          <w:w w:val="105"/>
        </w:rPr>
        <w:t>Sociedad</w:t>
      </w:r>
      <w:r>
        <w:rPr>
          <w:color w:val="080807"/>
          <w:spacing w:val="40"/>
          <w:w w:val="105"/>
        </w:rPr>
        <w:t xml:space="preserve"> </w:t>
      </w:r>
      <w:r>
        <w:rPr>
          <w:color w:val="080807"/>
          <w:w w:val="105"/>
        </w:rPr>
        <w:t>no</w:t>
      </w:r>
      <w:r>
        <w:rPr>
          <w:color w:val="080807"/>
          <w:spacing w:val="40"/>
          <w:w w:val="105"/>
        </w:rPr>
        <w:t xml:space="preserve"> </w:t>
      </w:r>
      <w:r>
        <w:rPr>
          <w:color w:val="080807"/>
          <w:w w:val="105"/>
        </w:rPr>
        <w:t>tiene</w:t>
      </w:r>
      <w:r>
        <w:rPr>
          <w:color w:val="080807"/>
          <w:spacing w:val="40"/>
          <w:w w:val="105"/>
        </w:rPr>
        <w:t xml:space="preserve"> </w:t>
      </w:r>
      <w:r>
        <w:rPr>
          <w:color w:val="080807"/>
          <w:w w:val="105"/>
        </w:rPr>
        <w:t>compromisos</w:t>
      </w:r>
      <w:r>
        <w:rPr>
          <w:color w:val="080807"/>
          <w:spacing w:val="40"/>
          <w:w w:val="105"/>
        </w:rPr>
        <w:t xml:space="preserve"> </w:t>
      </w:r>
      <w:r>
        <w:rPr>
          <w:color w:val="080807"/>
          <w:w w:val="105"/>
        </w:rPr>
        <w:t>firmes</w:t>
      </w:r>
      <w:r>
        <w:rPr>
          <w:color w:val="080807"/>
          <w:spacing w:val="40"/>
          <w:w w:val="105"/>
        </w:rPr>
        <w:t xml:space="preserve"> </w:t>
      </w:r>
      <w:r>
        <w:rPr>
          <w:color w:val="080807"/>
          <w:w w:val="105"/>
        </w:rPr>
        <w:t>de</w:t>
      </w:r>
      <w:r>
        <w:rPr>
          <w:color w:val="080807"/>
          <w:spacing w:val="40"/>
          <w:w w:val="105"/>
        </w:rPr>
        <w:t xml:space="preserve"> </w:t>
      </w:r>
      <w:r>
        <w:rPr>
          <w:color w:val="080807"/>
          <w:w w:val="105"/>
        </w:rPr>
        <w:t>compras</w:t>
      </w:r>
      <w:r>
        <w:rPr>
          <w:color w:val="080807"/>
          <w:spacing w:val="40"/>
          <w:w w:val="105"/>
        </w:rPr>
        <w:t xml:space="preserve"> </w:t>
      </w:r>
      <w:r>
        <w:rPr>
          <w:color w:val="080807"/>
          <w:w w:val="105"/>
        </w:rPr>
        <w:t>de</w:t>
      </w:r>
      <w:r>
        <w:rPr>
          <w:color w:val="080807"/>
          <w:spacing w:val="39"/>
          <w:w w:val="105"/>
        </w:rPr>
        <w:t xml:space="preserve"> </w:t>
      </w:r>
      <w:r>
        <w:rPr>
          <w:color w:val="080807"/>
          <w:w w:val="105"/>
        </w:rPr>
        <w:t xml:space="preserve">sus </w:t>
      </w:r>
      <w:r>
        <w:rPr>
          <w:color w:val="080807"/>
          <w:spacing w:val="-2"/>
          <w:w w:val="105"/>
        </w:rPr>
        <w:t>existencias.</w:t>
      </w:r>
    </w:p>
    <w:p w14:paraId="1BC760DD" w14:textId="77777777" w:rsidR="00DD02F0" w:rsidRDefault="00DD02F0">
      <w:pPr>
        <w:pStyle w:val="Textkrper"/>
        <w:rPr>
          <w:sz w:val="20"/>
        </w:rPr>
      </w:pPr>
    </w:p>
    <w:p w14:paraId="4ADBCEFC" w14:textId="77777777" w:rsidR="00DD02F0" w:rsidRDefault="00DD02F0">
      <w:pPr>
        <w:pStyle w:val="Textkrper"/>
        <w:rPr>
          <w:sz w:val="20"/>
        </w:rPr>
      </w:pPr>
    </w:p>
    <w:p w14:paraId="6DA06512" w14:textId="77777777" w:rsidR="00DD02F0" w:rsidRDefault="00755876">
      <w:pPr>
        <w:pStyle w:val="Listenabsatz"/>
        <w:numPr>
          <w:ilvl w:val="0"/>
          <w:numId w:val="4"/>
        </w:numPr>
        <w:tabs>
          <w:tab w:val="left" w:pos="1254"/>
          <w:tab w:val="left" w:pos="1255"/>
        </w:tabs>
        <w:spacing w:before="147"/>
        <w:ind w:left="1254" w:hanging="729"/>
        <w:rPr>
          <w:color w:val="080807"/>
          <w:sz w:val="18"/>
        </w:rPr>
      </w:pPr>
      <w:r>
        <w:rPr>
          <w:color w:val="080807"/>
          <w:w w:val="110"/>
          <w:sz w:val="18"/>
        </w:rPr>
        <w:t>EFECTIVO</w:t>
      </w:r>
      <w:r>
        <w:rPr>
          <w:color w:val="080807"/>
          <w:spacing w:val="6"/>
          <w:w w:val="110"/>
          <w:sz w:val="18"/>
        </w:rPr>
        <w:t xml:space="preserve"> </w:t>
      </w:r>
      <w:r>
        <w:rPr>
          <w:color w:val="080807"/>
          <w:w w:val="110"/>
          <w:sz w:val="18"/>
        </w:rPr>
        <w:t>Y</w:t>
      </w:r>
      <w:r>
        <w:rPr>
          <w:color w:val="080807"/>
          <w:spacing w:val="-5"/>
          <w:w w:val="110"/>
          <w:sz w:val="18"/>
        </w:rPr>
        <w:t xml:space="preserve"> </w:t>
      </w:r>
      <w:r>
        <w:rPr>
          <w:color w:val="080807"/>
          <w:w w:val="110"/>
          <w:sz w:val="18"/>
        </w:rPr>
        <w:t>OTROS</w:t>
      </w:r>
      <w:r>
        <w:rPr>
          <w:color w:val="080807"/>
          <w:spacing w:val="3"/>
          <w:w w:val="110"/>
          <w:sz w:val="18"/>
        </w:rPr>
        <w:t xml:space="preserve"> </w:t>
      </w:r>
      <w:r>
        <w:rPr>
          <w:color w:val="080807"/>
          <w:w w:val="110"/>
          <w:sz w:val="18"/>
        </w:rPr>
        <w:t>ACTIVOS</w:t>
      </w:r>
      <w:r>
        <w:rPr>
          <w:color w:val="080807"/>
          <w:spacing w:val="1"/>
          <w:w w:val="110"/>
          <w:sz w:val="18"/>
        </w:rPr>
        <w:t xml:space="preserve"> </w:t>
      </w:r>
      <w:r>
        <w:rPr>
          <w:color w:val="080807"/>
          <w:w w:val="110"/>
          <w:sz w:val="18"/>
        </w:rPr>
        <w:t>LÍQUIDOS</w:t>
      </w:r>
      <w:r>
        <w:rPr>
          <w:color w:val="080807"/>
          <w:spacing w:val="4"/>
          <w:w w:val="110"/>
          <w:sz w:val="18"/>
        </w:rPr>
        <w:t xml:space="preserve"> </w:t>
      </w:r>
      <w:r>
        <w:rPr>
          <w:color w:val="080807"/>
          <w:spacing w:val="-2"/>
          <w:w w:val="110"/>
          <w:sz w:val="18"/>
        </w:rPr>
        <w:t>EQUIVALENTES</w:t>
      </w:r>
    </w:p>
    <w:p w14:paraId="3D526757" w14:textId="77777777" w:rsidR="00DD02F0" w:rsidRDefault="00DD02F0">
      <w:pPr>
        <w:pStyle w:val="Textkrper"/>
        <w:rPr>
          <w:sz w:val="22"/>
        </w:rPr>
      </w:pPr>
    </w:p>
    <w:p w14:paraId="1D533B91" w14:textId="77777777" w:rsidR="00DD02F0" w:rsidRDefault="00755876">
      <w:pPr>
        <w:pStyle w:val="Textkrper"/>
        <w:ind w:left="536"/>
      </w:pPr>
      <w:r>
        <w:rPr>
          <w:color w:val="080807"/>
          <w:w w:val="105"/>
        </w:rPr>
        <w:t>La</w:t>
      </w:r>
      <w:r>
        <w:rPr>
          <w:color w:val="080807"/>
          <w:spacing w:val="-14"/>
          <w:w w:val="105"/>
        </w:rPr>
        <w:t xml:space="preserve"> </w:t>
      </w:r>
      <w:r>
        <w:rPr>
          <w:color w:val="080807"/>
          <w:w w:val="105"/>
        </w:rPr>
        <w:t>composición</w:t>
      </w:r>
      <w:r>
        <w:rPr>
          <w:color w:val="080807"/>
          <w:spacing w:val="2"/>
          <w:w w:val="105"/>
        </w:rPr>
        <w:t xml:space="preserve"> </w:t>
      </w:r>
      <w:r>
        <w:rPr>
          <w:color w:val="080807"/>
          <w:w w:val="105"/>
        </w:rPr>
        <w:t>de</w:t>
      </w:r>
      <w:r>
        <w:rPr>
          <w:color w:val="080807"/>
          <w:spacing w:val="-3"/>
          <w:w w:val="105"/>
        </w:rPr>
        <w:t xml:space="preserve"> </w:t>
      </w:r>
      <w:r>
        <w:rPr>
          <w:color w:val="080807"/>
          <w:w w:val="105"/>
        </w:rPr>
        <w:t>este</w:t>
      </w:r>
      <w:r>
        <w:rPr>
          <w:color w:val="080807"/>
          <w:spacing w:val="-2"/>
          <w:w w:val="105"/>
        </w:rPr>
        <w:t xml:space="preserve"> </w:t>
      </w:r>
      <w:r>
        <w:rPr>
          <w:color w:val="080807"/>
          <w:w w:val="105"/>
        </w:rPr>
        <w:t>epígrafe</w:t>
      </w:r>
      <w:r>
        <w:rPr>
          <w:color w:val="080807"/>
          <w:spacing w:val="6"/>
          <w:w w:val="105"/>
        </w:rPr>
        <w:t xml:space="preserve"> </w:t>
      </w:r>
      <w:r>
        <w:rPr>
          <w:color w:val="080807"/>
          <w:w w:val="105"/>
        </w:rPr>
        <w:t>al</w:t>
      </w:r>
      <w:r>
        <w:rPr>
          <w:color w:val="080807"/>
          <w:spacing w:val="-12"/>
          <w:w w:val="105"/>
        </w:rPr>
        <w:t xml:space="preserve"> </w:t>
      </w:r>
      <w:r>
        <w:rPr>
          <w:color w:val="080807"/>
          <w:w w:val="105"/>
        </w:rPr>
        <w:t>31</w:t>
      </w:r>
      <w:r>
        <w:rPr>
          <w:color w:val="080807"/>
          <w:spacing w:val="-10"/>
          <w:w w:val="105"/>
        </w:rPr>
        <w:t xml:space="preserve"> </w:t>
      </w:r>
      <w:r>
        <w:rPr>
          <w:color w:val="080807"/>
          <w:w w:val="105"/>
        </w:rPr>
        <w:t>de</w:t>
      </w:r>
      <w:r>
        <w:rPr>
          <w:color w:val="080807"/>
          <w:spacing w:val="-4"/>
          <w:w w:val="105"/>
        </w:rPr>
        <w:t xml:space="preserve"> </w:t>
      </w:r>
      <w:r>
        <w:rPr>
          <w:color w:val="080807"/>
          <w:w w:val="105"/>
        </w:rPr>
        <w:t>diciembre</w:t>
      </w:r>
      <w:r>
        <w:rPr>
          <w:color w:val="080807"/>
          <w:spacing w:val="10"/>
          <w:w w:val="105"/>
        </w:rPr>
        <w:t xml:space="preserve"> </w:t>
      </w:r>
      <w:r>
        <w:rPr>
          <w:color w:val="080807"/>
          <w:w w:val="105"/>
        </w:rPr>
        <w:t>es</w:t>
      </w:r>
      <w:r>
        <w:rPr>
          <w:color w:val="080807"/>
          <w:spacing w:val="-13"/>
          <w:w w:val="105"/>
        </w:rPr>
        <w:t xml:space="preserve"> </w:t>
      </w:r>
      <w:r>
        <w:rPr>
          <w:color w:val="080807"/>
          <w:w w:val="105"/>
        </w:rPr>
        <w:t>la</w:t>
      </w:r>
      <w:r>
        <w:rPr>
          <w:color w:val="080807"/>
          <w:spacing w:val="-14"/>
          <w:w w:val="105"/>
        </w:rPr>
        <w:t xml:space="preserve"> </w:t>
      </w:r>
      <w:r>
        <w:rPr>
          <w:color w:val="080807"/>
          <w:spacing w:val="-2"/>
          <w:w w:val="105"/>
        </w:rPr>
        <w:t>siguiente:</w:t>
      </w:r>
    </w:p>
    <w:p w14:paraId="1D20DDAE"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4596"/>
        <w:gridCol w:w="3564"/>
        <w:gridCol w:w="1225"/>
      </w:tblGrid>
      <w:tr w:rsidR="00DD02F0" w14:paraId="2FE9701F" w14:textId="77777777">
        <w:trPr>
          <w:trHeight w:val="184"/>
        </w:trPr>
        <w:tc>
          <w:tcPr>
            <w:tcW w:w="4596" w:type="dxa"/>
            <w:tcBorders>
              <w:top w:val="single" w:sz="6" w:space="0" w:color="000000"/>
              <w:bottom w:val="single" w:sz="4" w:space="0" w:color="000000"/>
            </w:tcBorders>
          </w:tcPr>
          <w:p w14:paraId="10E511F0" w14:textId="77777777" w:rsidR="00DD02F0" w:rsidRDefault="00755876">
            <w:pPr>
              <w:pStyle w:val="TableParagraph"/>
              <w:spacing w:before="22" w:line="142" w:lineRule="exact"/>
              <w:ind w:left="114"/>
              <w:rPr>
                <w:sz w:val="14"/>
              </w:rPr>
            </w:pPr>
            <w:r>
              <w:rPr>
                <w:color w:val="080807"/>
                <w:spacing w:val="-2"/>
                <w:w w:val="125"/>
                <w:sz w:val="14"/>
              </w:rPr>
              <w:t>Euros</w:t>
            </w:r>
          </w:p>
        </w:tc>
        <w:tc>
          <w:tcPr>
            <w:tcW w:w="3564" w:type="dxa"/>
            <w:tcBorders>
              <w:top w:val="single" w:sz="6" w:space="0" w:color="000000"/>
              <w:bottom w:val="single" w:sz="4" w:space="0" w:color="000000"/>
            </w:tcBorders>
          </w:tcPr>
          <w:p w14:paraId="3EEDE0BB" w14:textId="77777777" w:rsidR="00DD02F0" w:rsidRDefault="00755876">
            <w:pPr>
              <w:pStyle w:val="TableParagraph"/>
              <w:spacing w:before="4" w:line="160" w:lineRule="exact"/>
              <w:ind w:right="517"/>
              <w:jc w:val="right"/>
              <w:rPr>
                <w:rFonts w:ascii="Times New Roman"/>
                <w:sz w:val="16"/>
              </w:rPr>
            </w:pPr>
            <w:r>
              <w:rPr>
                <w:rFonts w:ascii="Times New Roman"/>
                <w:color w:val="080807"/>
                <w:spacing w:val="-4"/>
                <w:w w:val="110"/>
                <w:sz w:val="16"/>
              </w:rPr>
              <w:t>2024</w:t>
            </w:r>
          </w:p>
        </w:tc>
        <w:tc>
          <w:tcPr>
            <w:tcW w:w="1225" w:type="dxa"/>
            <w:tcBorders>
              <w:top w:val="single" w:sz="6" w:space="0" w:color="000000"/>
              <w:bottom w:val="single" w:sz="4" w:space="0" w:color="000000"/>
            </w:tcBorders>
          </w:tcPr>
          <w:p w14:paraId="46D336C8" w14:textId="77777777" w:rsidR="00DD02F0" w:rsidRDefault="00755876">
            <w:pPr>
              <w:pStyle w:val="TableParagraph"/>
              <w:spacing w:before="4" w:line="160" w:lineRule="exact"/>
              <w:ind w:left="394"/>
              <w:rPr>
                <w:rFonts w:ascii="Times New Roman"/>
                <w:sz w:val="16"/>
              </w:rPr>
            </w:pPr>
            <w:r>
              <w:rPr>
                <w:rFonts w:ascii="Times New Roman"/>
                <w:color w:val="080807"/>
                <w:spacing w:val="-4"/>
                <w:w w:val="115"/>
                <w:sz w:val="16"/>
              </w:rPr>
              <w:t>2023</w:t>
            </w:r>
          </w:p>
        </w:tc>
      </w:tr>
      <w:tr w:rsidR="00DD02F0" w14:paraId="70FF3835" w14:textId="77777777">
        <w:trPr>
          <w:trHeight w:val="378"/>
        </w:trPr>
        <w:tc>
          <w:tcPr>
            <w:tcW w:w="4596" w:type="dxa"/>
          </w:tcPr>
          <w:p w14:paraId="297F2A75" w14:textId="77777777" w:rsidR="00DD02F0" w:rsidRDefault="00DD02F0">
            <w:pPr>
              <w:pStyle w:val="TableParagraph"/>
              <w:spacing w:before="8"/>
              <w:rPr>
                <w:sz w:val="17"/>
              </w:rPr>
            </w:pPr>
          </w:p>
          <w:p w14:paraId="0E8C9224" w14:textId="77777777" w:rsidR="00DD02F0" w:rsidRDefault="00755876">
            <w:pPr>
              <w:pStyle w:val="TableParagraph"/>
              <w:spacing w:line="155" w:lineRule="exact"/>
              <w:ind w:left="118"/>
              <w:rPr>
                <w:sz w:val="14"/>
              </w:rPr>
            </w:pPr>
            <w:r>
              <w:rPr>
                <w:color w:val="080807"/>
                <w:spacing w:val="-4"/>
                <w:w w:val="115"/>
                <w:sz w:val="14"/>
              </w:rPr>
              <w:t>Caja</w:t>
            </w:r>
          </w:p>
        </w:tc>
        <w:tc>
          <w:tcPr>
            <w:tcW w:w="3564" w:type="dxa"/>
          </w:tcPr>
          <w:p w14:paraId="41CF1511" w14:textId="77777777" w:rsidR="00DD02F0" w:rsidRDefault="00DD02F0">
            <w:pPr>
              <w:pStyle w:val="TableParagraph"/>
              <w:spacing w:before="8"/>
              <w:rPr>
                <w:sz w:val="17"/>
              </w:rPr>
            </w:pPr>
          </w:p>
          <w:p w14:paraId="40680A89" w14:textId="77777777" w:rsidR="00DD02F0" w:rsidRDefault="00755876">
            <w:pPr>
              <w:pStyle w:val="TableParagraph"/>
              <w:spacing w:line="155" w:lineRule="exact"/>
              <w:ind w:right="168"/>
              <w:jc w:val="right"/>
              <w:rPr>
                <w:sz w:val="14"/>
              </w:rPr>
            </w:pPr>
            <w:r>
              <w:rPr>
                <w:color w:val="080807"/>
                <w:spacing w:val="-2"/>
                <w:w w:val="115"/>
                <w:sz w:val="14"/>
              </w:rPr>
              <w:t>1.570,58</w:t>
            </w:r>
          </w:p>
        </w:tc>
        <w:tc>
          <w:tcPr>
            <w:tcW w:w="1225" w:type="dxa"/>
          </w:tcPr>
          <w:p w14:paraId="7269100B" w14:textId="77777777" w:rsidR="00DD02F0" w:rsidRDefault="00DD02F0">
            <w:pPr>
              <w:pStyle w:val="TableParagraph"/>
              <w:spacing w:before="8"/>
              <w:rPr>
                <w:sz w:val="17"/>
              </w:rPr>
            </w:pPr>
          </w:p>
          <w:p w14:paraId="439973E0" w14:textId="77777777" w:rsidR="00DD02F0" w:rsidRDefault="00755876">
            <w:pPr>
              <w:pStyle w:val="TableParagraph"/>
              <w:spacing w:line="155" w:lineRule="exact"/>
              <w:ind w:right="103"/>
              <w:jc w:val="right"/>
              <w:rPr>
                <w:sz w:val="14"/>
              </w:rPr>
            </w:pPr>
            <w:r>
              <w:rPr>
                <w:color w:val="080807"/>
                <w:spacing w:val="-2"/>
                <w:w w:val="115"/>
                <w:sz w:val="14"/>
              </w:rPr>
              <w:t>13.618,41</w:t>
            </w:r>
          </w:p>
        </w:tc>
      </w:tr>
      <w:tr w:rsidR="00DD02F0" w14:paraId="0710900E" w14:textId="77777777">
        <w:trPr>
          <w:trHeight w:val="166"/>
        </w:trPr>
        <w:tc>
          <w:tcPr>
            <w:tcW w:w="4596" w:type="dxa"/>
            <w:tcBorders>
              <w:bottom w:val="single" w:sz="4" w:space="0" w:color="000000"/>
            </w:tcBorders>
          </w:tcPr>
          <w:p w14:paraId="0A1C2F4F" w14:textId="77777777" w:rsidR="00DD02F0" w:rsidRDefault="00755876">
            <w:pPr>
              <w:pStyle w:val="TableParagraph"/>
              <w:spacing w:before="9" w:line="138" w:lineRule="exact"/>
              <w:ind w:left="118"/>
              <w:rPr>
                <w:sz w:val="14"/>
              </w:rPr>
            </w:pPr>
            <w:r>
              <w:rPr>
                <w:color w:val="080807"/>
                <w:w w:val="115"/>
                <w:sz w:val="14"/>
              </w:rPr>
              <w:t>Cuentas</w:t>
            </w:r>
            <w:r>
              <w:rPr>
                <w:color w:val="080807"/>
                <w:spacing w:val="-7"/>
                <w:w w:val="115"/>
                <w:sz w:val="14"/>
              </w:rPr>
              <w:t xml:space="preserve"> </w:t>
            </w:r>
            <w:r>
              <w:rPr>
                <w:color w:val="080807"/>
                <w:w w:val="115"/>
                <w:sz w:val="14"/>
              </w:rPr>
              <w:t>corrientes</w:t>
            </w:r>
            <w:r>
              <w:rPr>
                <w:color w:val="080807"/>
                <w:spacing w:val="-3"/>
                <w:w w:val="115"/>
                <w:sz w:val="14"/>
              </w:rPr>
              <w:t xml:space="preserve"> </w:t>
            </w:r>
            <w:r>
              <w:rPr>
                <w:color w:val="080807"/>
                <w:w w:val="115"/>
                <w:sz w:val="14"/>
              </w:rPr>
              <w:t>a</w:t>
            </w:r>
            <w:r>
              <w:rPr>
                <w:color w:val="080807"/>
                <w:spacing w:val="-12"/>
                <w:w w:val="115"/>
                <w:sz w:val="14"/>
              </w:rPr>
              <w:t xml:space="preserve"> </w:t>
            </w:r>
            <w:r>
              <w:rPr>
                <w:color w:val="080807"/>
                <w:w w:val="115"/>
                <w:sz w:val="14"/>
              </w:rPr>
              <w:t>la</w:t>
            </w:r>
            <w:r>
              <w:rPr>
                <w:color w:val="080807"/>
                <w:spacing w:val="-10"/>
                <w:w w:val="115"/>
                <w:sz w:val="14"/>
              </w:rPr>
              <w:t xml:space="preserve"> </w:t>
            </w:r>
            <w:r>
              <w:rPr>
                <w:color w:val="080807"/>
                <w:spacing w:val="-2"/>
                <w:w w:val="115"/>
                <w:sz w:val="14"/>
              </w:rPr>
              <w:t>vista</w:t>
            </w:r>
          </w:p>
        </w:tc>
        <w:tc>
          <w:tcPr>
            <w:tcW w:w="3564" w:type="dxa"/>
            <w:tcBorders>
              <w:bottom w:val="single" w:sz="4" w:space="0" w:color="000000"/>
            </w:tcBorders>
          </w:tcPr>
          <w:p w14:paraId="764FAC75" w14:textId="77777777" w:rsidR="00DD02F0" w:rsidRDefault="00755876">
            <w:pPr>
              <w:pStyle w:val="TableParagraph"/>
              <w:spacing w:before="9" w:line="138" w:lineRule="exact"/>
              <w:ind w:right="177"/>
              <w:jc w:val="right"/>
              <w:rPr>
                <w:sz w:val="14"/>
              </w:rPr>
            </w:pPr>
            <w:r>
              <w:rPr>
                <w:color w:val="080807"/>
                <w:spacing w:val="-2"/>
                <w:w w:val="110"/>
                <w:sz w:val="14"/>
              </w:rPr>
              <w:t>1.071.669,72</w:t>
            </w:r>
          </w:p>
        </w:tc>
        <w:tc>
          <w:tcPr>
            <w:tcW w:w="1225" w:type="dxa"/>
            <w:tcBorders>
              <w:bottom w:val="single" w:sz="4" w:space="0" w:color="000000"/>
            </w:tcBorders>
          </w:tcPr>
          <w:p w14:paraId="6997FEA3" w14:textId="77777777" w:rsidR="00DD02F0" w:rsidRDefault="00755876">
            <w:pPr>
              <w:pStyle w:val="TableParagraph"/>
              <w:spacing w:before="9" w:line="138" w:lineRule="exact"/>
              <w:ind w:right="120"/>
              <w:jc w:val="right"/>
              <w:rPr>
                <w:sz w:val="14"/>
              </w:rPr>
            </w:pPr>
            <w:r>
              <w:rPr>
                <w:color w:val="080807"/>
                <w:spacing w:val="-2"/>
                <w:w w:val="115"/>
                <w:sz w:val="14"/>
              </w:rPr>
              <w:t>1.398.968,33</w:t>
            </w:r>
          </w:p>
        </w:tc>
      </w:tr>
      <w:tr w:rsidR="00DD02F0" w14:paraId="0F79BFE4" w14:textId="77777777">
        <w:trPr>
          <w:trHeight w:val="179"/>
        </w:trPr>
        <w:tc>
          <w:tcPr>
            <w:tcW w:w="4596" w:type="dxa"/>
            <w:tcBorders>
              <w:top w:val="single" w:sz="4" w:space="0" w:color="000000"/>
              <w:bottom w:val="single" w:sz="6" w:space="0" w:color="000000"/>
            </w:tcBorders>
          </w:tcPr>
          <w:p w14:paraId="21731E96" w14:textId="77777777" w:rsidR="00DD02F0" w:rsidRDefault="00DD02F0">
            <w:pPr>
              <w:pStyle w:val="TableParagraph"/>
              <w:rPr>
                <w:rFonts w:ascii="Times New Roman"/>
                <w:sz w:val="12"/>
              </w:rPr>
            </w:pPr>
          </w:p>
        </w:tc>
        <w:tc>
          <w:tcPr>
            <w:tcW w:w="3564" w:type="dxa"/>
            <w:tcBorders>
              <w:top w:val="single" w:sz="4" w:space="0" w:color="000000"/>
              <w:bottom w:val="single" w:sz="6" w:space="0" w:color="000000"/>
            </w:tcBorders>
          </w:tcPr>
          <w:p w14:paraId="58692E7E" w14:textId="77777777" w:rsidR="00DD02F0" w:rsidRDefault="00755876">
            <w:pPr>
              <w:pStyle w:val="TableParagraph"/>
              <w:spacing w:before="6" w:line="153" w:lineRule="exact"/>
              <w:ind w:right="168"/>
              <w:jc w:val="right"/>
              <w:rPr>
                <w:rFonts w:ascii="Times New Roman"/>
                <w:sz w:val="16"/>
              </w:rPr>
            </w:pPr>
            <w:r>
              <w:rPr>
                <w:rFonts w:ascii="Times New Roman"/>
                <w:color w:val="080807"/>
                <w:w w:val="110"/>
                <w:sz w:val="16"/>
              </w:rPr>
              <w:t>1.073.240</w:t>
            </w:r>
            <w:r>
              <w:rPr>
                <w:rFonts w:ascii="Times New Roman"/>
                <w:color w:val="080807"/>
                <w:spacing w:val="6"/>
                <w:w w:val="110"/>
                <w:sz w:val="16"/>
              </w:rPr>
              <w:t xml:space="preserve"> </w:t>
            </w:r>
            <w:r>
              <w:rPr>
                <w:rFonts w:ascii="Times New Roman"/>
                <w:color w:val="080807"/>
                <w:spacing w:val="-5"/>
                <w:w w:val="110"/>
                <w:sz w:val="16"/>
              </w:rPr>
              <w:t>30</w:t>
            </w:r>
          </w:p>
        </w:tc>
        <w:tc>
          <w:tcPr>
            <w:tcW w:w="1225" w:type="dxa"/>
            <w:tcBorders>
              <w:top w:val="single" w:sz="4" w:space="0" w:color="000000"/>
              <w:bottom w:val="single" w:sz="6" w:space="0" w:color="000000"/>
            </w:tcBorders>
          </w:tcPr>
          <w:p w14:paraId="562974FC" w14:textId="77777777" w:rsidR="00DD02F0" w:rsidRDefault="00755876">
            <w:pPr>
              <w:pStyle w:val="TableParagraph"/>
              <w:spacing w:before="6" w:line="153" w:lineRule="exact"/>
              <w:ind w:right="114"/>
              <w:jc w:val="right"/>
              <w:rPr>
                <w:rFonts w:ascii="Times New Roman"/>
                <w:sz w:val="16"/>
              </w:rPr>
            </w:pPr>
            <w:r>
              <w:rPr>
                <w:rFonts w:ascii="Times New Roman"/>
                <w:color w:val="080807"/>
                <w:w w:val="110"/>
                <w:sz w:val="16"/>
              </w:rPr>
              <w:t>1.412.586</w:t>
            </w:r>
            <w:r>
              <w:rPr>
                <w:rFonts w:ascii="Times New Roman"/>
                <w:color w:val="080807"/>
                <w:spacing w:val="11"/>
                <w:w w:val="110"/>
                <w:sz w:val="16"/>
              </w:rPr>
              <w:t xml:space="preserve"> </w:t>
            </w:r>
            <w:r>
              <w:rPr>
                <w:rFonts w:ascii="Times New Roman"/>
                <w:color w:val="080807"/>
                <w:spacing w:val="-5"/>
                <w:w w:val="110"/>
                <w:sz w:val="16"/>
              </w:rPr>
              <w:t>74</w:t>
            </w:r>
          </w:p>
        </w:tc>
      </w:tr>
    </w:tbl>
    <w:p w14:paraId="4CC34739" w14:textId="77777777" w:rsidR="00DD02F0" w:rsidRDefault="00DD02F0">
      <w:pPr>
        <w:pStyle w:val="Textkrper"/>
        <w:spacing w:before="8"/>
        <w:rPr>
          <w:sz w:val="20"/>
        </w:rPr>
      </w:pPr>
    </w:p>
    <w:p w14:paraId="7A9034CA" w14:textId="77777777" w:rsidR="00DD02F0" w:rsidRDefault="00755876">
      <w:pPr>
        <w:pStyle w:val="Textkrper"/>
        <w:spacing w:before="1"/>
        <w:ind w:left="536"/>
      </w:pPr>
      <w:r>
        <w:rPr>
          <w:color w:val="080807"/>
          <w:w w:val="105"/>
        </w:rPr>
        <w:t>Las</w:t>
      </w:r>
      <w:r>
        <w:rPr>
          <w:color w:val="080807"/>
          <w:spacing w:val="-10"/>
          <w:w w:val="105"/>
        </w:rPr>
        <w:t xml:space="preserve"> </w:t>
      </w:r>
      <w:r>
        <w:rPr>
          <w:color w:val="080807"/>
          <w:w w:val="105"/>
        </w:rPr>
        <w:t>cuentas</w:t>
      </w:r>
      <w:r>
        <w:rPr>
          <w:color w:val="080807"/>
          <w:spacing w:val="-1"/>
          <w:w w:val="105"/>
        </w:rPr>
        <w:t xml:space="preserve"> </w:t>
      </w:r>
      <w:r>
        <w:rPr>
          <w:color w:val="080807"/>
          <w:w w:val="105"/>
        </w:rPr>
        <w:t>corrientes</w:t>
      </w:r>
      <w:r>
        <w:rPr>
          <w:color w:val="080807"/>
          <w:spacing w:val="1"/>
          <w:w w:val="105"/>
        </w:rPr>
        <w:t xml:space="preserve"> </w:t>
      </w:r>
      <w:r>
        <w:rPr>
          <w:color w:val="080807"/>
          <w:w w:val="105"/>
        </w:rPr>
        <w:t>devengan</w:t>
      </w:r>
      <w:r>
        <w:rPr>
          <w:color w:val="080807"/>
          <w:spacing w:val="-2"/>
          <w:w w:val="105"/>
        </w:rPr>
        <w:t xml:space="preserve"> </w:t>
      </w:r>
      <w:r>
        <w:rPr>
          <w:color w:val="080807"/>
          <w:w w:val="105"/>
        </w:rPr>
        <w:t>el</w:t>
      </w:r>
      <w:r>
        <w:rPr>
          <w:color w:val="080807"/>
          <w:spacing w:val="-14"/>
          <w:w w:val="105"/>
        </w:rPr>
        <w:t xml:space="preserve"> </w:t>
      </w:r>
      <w:r>
        <w:rPr>
          <w:color w:val="080807"/>
          <w:w w:val="105"/>
        </w:rPr>
        <w:t>tipo</w:t>
      </w:r>
      <w:r>
        <w:rPr>
          <w:color w:val="080807"/>
          <w:spacing w:val="-2"/>
          <w:w w:val="105"/>
        </w:rPr>
        <w:t xml:space="preserve"> </w:t>
      </w:r>
      <w:r>
        <w:rPr>
          <w:color w:val="080807"/>
          <w:w w:val="105"/>
        </w:rPr>
        <w:t>de</w:t>
      </w:r>
      <w:r>
        <w:rPr>
          <w:color w:val="080807"/>
          <w:spacing w:val="-6"/>
          <w:w w:val="105"/>
        </w:rPr>
        <w:t xml:space="preserve"> </w:t>
      </w:r>
      <w:r>
        <w:rPr>
          <w:color w:val="080807"/>
          <w:w w:val="105"/>
        </w:rPr>
        <w:t>interés</w:t>
      </w:r>
      <w:r>
        <w:rPr>
          <w:color w:val="080807"/>
          <w:spacing w:val="-8"/>
          <w:w w:val="105"/>
        </w:rPr>
        <w:t xml:space="preserve"> </w:t>
      </w:r>
      <w:r>
        <w:rPr>
          <w:color w:val="080807"/>
          <w:w w:val="105"/>
        </w:rPr>
        <w:t>de</w:t>
      </w:r>
      <w:r>
        <w:rPr>
          <w:color w:val="080807"/>
          <w:spacing w:val="-6"/>
          <w:w w:val="105"/>
        </w:rPr>
        <w:t xml:space="preserve"> </w:t>
      </w:r>
      <w:r>
        <w:rPr>
          <w:color w:val="080807"/>
          <w:w w:val="105"/>
        </w:rPr>
        <w:t>mercado</w:t>
      </w:r>
      <w:r>
        <w:rPr>
          <w:color w:val="080807"/>
          <w:spacing w:val="5"/>
          <w:w w:val="105"/>
        </w:rPr>
        <w:t xml:space="preserve"> </w:t>
      </w:r>
      <w:r>
        <w:rPr>
          <w:color w:val="080807"/>
          <w:w w:val="105"/>
        </w:rPr>
        <w:t>para</w:t>
      </w:r>
      <w:r>
        <w:rPr>
          <w:color w:val="080807"/>
          <w:spacing w:val="-8"/>
          <w:w w:val="105"/>
        </w:rPr>
        <w:t xml:space="preserve"> </w:t>
      </w:r>
      <w:r>
        <w:rPr>
          <w:color w:val="080807"/>
          <w:w w:val="105"/>
        </w:rPr>
        <w:t>este</w:t>
      </w:r>
      <w:r>
        <w:rPr>
          <w:color w:val="080807"/>
          <w:spacing w:val="-8"/>
          <w:w w:val="105"/>
        </w:rPr>
        <w:t xml:space="preserve"> </w:t>
      </w:r>
      <w:r>
        <w:rPr>
          <w:color w:val="080807"/>
          <w:w w:val="105"/>
        </w:rPr>
        <w:t>tipo</w:t>
      </w:r>
      <w:r>
        <w:rPr>
          <w:color w:val="080807"/>
          <w:spacing w:val="-3"/>
          <w:w w:val="105"/>
        </w:rPr>
        <w:t xml:space="preserve"> </w:t>
      </w:r>
      <w:r>
        <w:rPr>
          <w:color w:val="080807"/>
          <w:w w:val="105"/>
        </w:rPr>
        <w:t>de</w:t>
      </w:r>
      <w:r>
        <w:rPr>
          <w:color w:val="080807"/>
          <w:spacing w:val="-6"/>
          <w:w w:val="105"/>
        </w:rPr>
        <w:t xml:space="preserve"> </w:t>
      </w:r>
      <w:r>
        <w:rPr>
          <w:color w:val="080807"/>
          <w:spacing w:val="-2"/>
          <w:w w:val="105"/>
        </w:rPr>
        <w:t>cuentas.</w:t>
      </w:r>
    </w:p>
    <w:p w14:paraId="0946167B" w14:textId="77777777" w:rsidR="00DD02F0" w:rsidRDefault="00DD02F0">
      <w:pPr>
        <w:pStyle w:val="Textkrper"/>
        <w:rPr>
          <w:sz w:val="20"/>
        </w:rPr>
      </w:pPr>
    </w:p>
    <w:p w14:paraId="60D93224" w14:textId="77777777" w:rsidR="00DD02F0" w:rsidRDefault="00DD02F0">
      <w:pPr>
        <w:pStyle w:val="Textkrper"/>
        <w:rPr>
          <w:sz w:val="20"/>
        </w:rPr>
      </w:pPr>
    </w:p>
    <w:p w14:paraId="07657788" w14:textId="77777777" w:rsidR="00DD02F0" w:rsidRDefault="00755876">
      <w:pPr>
        <w:pStyle w:val="Listenabsatz"/>
        <w:numPr>
          <w:ilvl w:val="0"/>
          <w:numId w:val="4"/>
        </w:numPr>
        <w:tabs>
          <w:tab w:val="left" w:pos="1254"/>
          <w:tab w:val="left" w:pos="1255"/>
        </w:tabs>
        <w:spacing w:before="154"/>
        <w:ind w:left="1254" w:hanging="729"/>
        <w:rPr>
          <w:color w:val="080807"/>
          <w:sz w:val="18"/>
        </w:rPr>
      </w:pPr>
      <w:r>
        <w:rPr>
          <w:color w:val="080807"/>
          <w:w w:val="110"/>
          <w:sz w:val="18"/>
        </w:rPr>
        <w:t>PATRIMONIO</w:t>
      </w:r>
      <w:r>
        <w:rPr>
          <w:color w:val="080807"/>
          <w:spacing w:val="7"/>
          <w:w w:val="110"/>
          <w:sz w:val="18"/>
        </w:rPr>
        <w:t xml:space="preserve"> </w:t>
      </w:r>
      <w:r>
        <w:rPr>
          <w:color w:val="080807"/>
          <w:w w:val="110"/>
          <w:sz w:val="18"/>
        </w:rPr>
        <w:t>NETO</w:t>
      </w:r>
      <w:r>
        <w:rPr>
          <w:color w:val="080807"/>
          <w:spacing w:val="4"/>
          <w:w w:val="110"/>
          <w:sz w:val="18"/>
        </w:rPr>
        <w:t xml:space="preserve"> </w:t>
      </w:r>
      <w:r>
        <w:rPr>
          <w:color w:val="080807"/>
          <w:w w:val="110"/>
          <w:sz w:val="18"/>
        </w:rPr>
        <w:t>-</w:t>
      </w:r>
      <w:r>
        <w:rPr>
          <w:color w:val="080807"/>
          <w:spacing w:val="-10"/>
          <w:w w:val="110"/>
          <w:sz w:val="18"/>
        </w:rPr>
        <w:t xml:space="preserve"> </w:t>
      </w:r>
      <w:r>
        <w:rPr>
          <w:color w:val="080807"/>
          <w:w w:val="110"/>
          <w:sz w:val="18"/>
        </w:rPr>
        <w:t>FONDOS</w:t>
      </w:r>
      <w:r>
        <w:rPr>
          <w:color w:val="080807"/>
          <w:spacing w:val="2"/>
          <w:w w:val="110"/>
          <w:sz w:val="18"/>
        </w:rPr>
        <w:t xml:space="preserve"> </w:t>
      </w:r>
      <w:r>
        <w:rPr>
          <w:color w:val="080807"/>
          <w:spacing w:val="-2"/>
          <w:w w:val="110"/>
          <w:sz w:val="18"/>
        </w:rPr>
        <w:t>PROPIOS</w:t>
      </w:r>
    </w:p>
    <w:p w14:paraId="5AA757D3" w14:textId="77777777" w:rsidR="00DD02F0" w:rsidRDefault="00DD02F0">
      <w:pPr>
        <w:pStyle w:val="Textkrper"/>
        <w:spacing w:before="1"/>
        <w:rPr>
          <w:sz w:val="22"/>
        </w:rPr>
      </w:pPr>
    </w:p>
    <w:p w14:paraId="60E11510" w14:textId="77777777" w:rsidR="00DD02F0" w:rsidRDefault="00755876">
      <w:pPr>
        <w:pStyle w:val="Listenabsatz"/>
        <w:numPr>
          <w:ilvl w:val="1"/>
          <w:numId w:val="4"/>
        </w:numPr>
        <w:tabs>
          <w:tab w:val="left" w:pos="1254"/>
          <w:tab w:val="left" w:pos="1255"/>
        </w:tabs>
        <w:ind w:left="1254" w:hanging="729"/>
        <w:rPr>
          <w:color w:val="080807"/>
          <w:sz w:val="18"/>
        </w:rPr>
      </w:pPr>
      <w:r>
        <w:rPr>
          <w:color w:val="080807"/>
          <w:w w:val="110"/>
          <w:sz w:val="19"/>
        </w:rPr>
        <w:t>Capital</w:t>
      </w:r>
      <w:r>
        <w:rPr>
          <w:color w:val="080807"/>
          <w:spacing w:val="3"/>
          <w:w w:val="110"/>
          <w:sz w:val="19"/>
        </w:rPr>
        <w:t xml:space="preserve"> </w:t>
      </w:r>
      <w:r>
        <w:rPr>
          <w:color w:val="080807"/>
          <w:spacing w:val="-2"/>
          <w:w w:val="110"/>
          <w:sz w:val="19"/>
        </w:rPr>
        <w:t>escriturado</w:t>
      </w:r>
    </w:p>
    <w:p w14:paraId="35F1F7BB" w14:textId="77777777" w:rsidR="00DD02F0" w:rsidRDefault="00DD02F0">
      <w:pPr>
        <w:pStyle w:val="Textkrper"/>
        <w:spacing w:before="8"/>
        <w:rPr>
          <w:sz w:val="20"/>
        </w:rPr>
      </w:pPr>
    </w:p>
    <w:p w14:paraId="1EB99083" w14:textId="77777777" w:rsidR="00DD02F0" w:rsidRDefault="00755876">
      <w:pPr>
        <w:pStyle w:val="Textkrper"/>
        <w:spacing w:line="244" w:lineRule="auto"/>
        <w:ind w:left="539" w:right="250" w:hanging="2"/>
      </w:pPr>
      <w:r>
        <w:rPr>
          <w:color w:val="080807"/>
          <w:w w:val="105"/>
        </w:rPr>
        <w:t>Al 31 de</w:t>
      </w:r>
      <w:r>
        <w:rPr>
          <w:color w:val="080807"/>
          <w:spacing w:val="24"/>
          <w:w w:val="105"/>
        </w:rPr>
        <w:t xml:space="preserve"> </w:t>
      </w:r>
      <w:r>
        <w:rPr>
          <w:color w:val="080807"/>
          <w:w w:val="105"/>
        </w:rPr>
        <w:t>diciembre</w:t>
      </w:r>
      <w:r>
        <w:rPr>
          <w:color w:val="080807"/>
          <w:spacing w:val="34"/>
          <w:w w:val="105"/>
        </w:rPr>
        <w:t xml:space="preserve"> </w:t>
      </w:r>
      <w:r>
        <w:rPr>
          <w:color w:val="080807"/>
          <w:w w:val="105"/>
        </w:rPr>
        <w:t>de</w:t>
      </w:r>
      <w:r>
        <w:rPr>
          <w:color w:val="080807"/>
          <w:spacing w:val="33"/>
          <w:w w:val="105"/>
        </w:rPr>
        <w:t xml:space="preserve"> </w:t>
      </w:r>
      <w:r>
        <w:rPr>
          <w:color w:val="080807"/>
          <w:w w:val="105"/>
        </w:rPr>
        <w:t>2024</w:t>
      </w:r>
      <w:r>
        <w:rPr>
          <w:color w:val="080807"/>
          <w:spacing w:val="21"/>
          <w:w w:val="105"/>
        </w:rPr>
        <w:t xml:space="preserve"> </w:t>
      </w:r>
      <w:r>
        <w:rPr>
          <w:color w:val="080807"/>
          <w:w w:val="105"/>
          <w:sz w:val="18"/>
        </w:rPr>
        <w:t>y</w:t>
      </w:r>
      <w:r>
        <w:rPr>
          <w:color w:val="080807"/>
          <w:spacing w:val="36"/>
          <w:w w:val="105"/>
          <w:sz w:val="18"/>
        </w:rPr>
        <w:t xml:space="preserve"> </w:t>
      </w:r>
      <w:r>
        <w:rPr>
          <w:color w:val="080807"/>
          <w:w w:val="105"/>
        </w:rPr>
        <w:t>2023,</w:t>
      </w:r>
      <w:r>
        <w:rPr>
          <w:color w:val="080807"/>
          <w:spacing w:val="21"/>
          <w:w w:val="105"/>
        </w:rPr>
        <w:t xml:space="preserve"> </w:t>
      </w:r>
      <w:r>
        <w:rPr>
          <w:color w:val="080807"/>
          <w:w w:val="105"/>
        </w:rPr>
        <w:t>el capital</w:t>
      </w:r>
      <w:r>
        <w:rPr>
          <w:color w:val="080807"/>
          <w:spacing w:val="20"/>
          <w:w w:val="105"/>
        </w:rPr>
        <w:t xml:space="preserve"> </w:t>
      </w:r>
      <w:r>
        <w:rPr>
          <w:color w:val="080807"/>
          <w:w w:val="105"/>
        </w:rPr>
        <w:t>social</w:t>
      </w:r>
      <w:r>
        <w:rPr>
          <w:color w:val="080807"/>
          <w:spacing w:val="24"/>
          <w:w w:val="105"/>
        </w:rPr>
        <w:t xml:space="preserve"> </w:t>
      </w:r>
      <w:r>
        <w:rPr>
          <w:color w:val="080807"/>
          <w:w w:val="105"/>
        </w:rPr>
        <w:t>está</w:t>
      </w:r>
      <w:r>
        <w:rPr>
          <w:color w:val="080807"/>
          <w:spacing w:val="19"/>
          <w:w w:val="105"/>
        </w:rPr>
        <w:t xml:space="preserve"> </w:t>
      </w:r>
      <w:r>
        <w:rPr>
          <w:color w:val="080807"/>
          <w:w w:val="105"/>
        </w:rPr>
        <w:t>compuesto</w:t>
      </w:r>
      <w:r>
        <w:rPr>
          <w:color w:val="080807"/>
          <w:spacing w:val="40"/>
          <w:w w:val="105"/>
        </w:rPr>
        <w:t xml:space="preserve"> </w:t>
      </w:r>
      <w:r>
        <w:rPr>
          <w:color w:val="080807"/>
          <w:w w:val="105"/>
        </w:rPr>
        <w:t>por</w:t>
      </w:r>
      <w:r>
        <w:rPr>
          <w:color w:val="080807"/>
          <w:spacing w:val="37"/>
          <w:w w:val="105"/>
        </w:rPr>
        <w:t xml:space="preserve"> </w:t>
      </w:r>
      <w:r>
        <w:rPr>
          <w:color w:val="080807"/>
          <w:w w:val="105"/>
        </w:rPr>
        <w:t>5.968.960</w:t>
      </w:r>
      <w:r>
        <w:rPr>
          <w:color w:val="080807"/>
          <w:spacing w:val="31"/>
          <w:w w:val="105"/>
        </w:rPr>
        <w:t xml:space="preserve"> </w:t>
      </w:r>
      <w:r>
        <w:rPr>
          <w:color w:val="080807"/>
          <w:w w:val="105"/>
        </w:rPr>
        <w:t>acciones</w:t>
      </w:r>
      <w:r>
        <w:rPr>
          <w:color w:val="080807"/>
          <w:spacing w:val="30"/>
          <w:w w:val="105"/>
        </w:rPr>
        <w:t xml:space="preserve"> </w:t>
      </w:r>
      <w:r>
        <w:rPr>
          <w:color w:val="080807"/>
          <w:w w:val="105"/>
        </w:rPr>
        <w:t>de</w:t>
      </w:r>
      <w:r>
        <w:rPr>
          <w:color w:val="080807"/>
          <w:spacing w:val="19"/>
          <w:w w:val="105"/>
        </w:rPr>
        <w:t xml:space="preserve"> </w:t>
      </w:r>
      <w:r>
        <w:rPr>
          <w:color w:val="080807"/>
          <w:w w:val="105"/>
        </w:rPr>
        <w:t>1,80 euros de valor nominal cada</w:t>
      </w:r>
      <w:r>
        <w:rPr>
          <w:color w:val="080807"/>
          <w:spacing w:val="-5"/>
          <w:w w:val="105"/>
        </w:rPr>
        <w:t xml:space="preserve"> </w:t>
      </w:r>
      <w:r>
        <w:rPr>
          <w:color w:val="080807"/>
          <w:w w:val="105"/>
        </w:rPr>
        <w:t xml:space="preserve">una, encontrándose totalmente suscritas </w:t>
      </w:r>
      <w:r>
        <w:rPr>
          <w:color w:val="080807"/>
          <w:w w:val="105"/>
          <w:sz w:val="18"/>
        </w:rPr>
        <w:t xml:space="preserve">y </w:t>
      </w:r>
      <w:r>
        <w:rPr>
          <w:color w:val="080807"/>
          <w:w w:val="105"/>
        </w:rPr>
        <w:t>desembolsadas.</w:t>
      </w:r>
    </w:p>
    <w:p w14:paraId="4FE9A152" w14:textId="77777777" w:rsidR="00DD02F0" w:rsidRDefault="00DD02F0">
      <w:pPr>
        <w:pStyle w:val="Textkrper"/>
        <w:spacing w:before="2"/>
        <w:rPr>
          <w:sz w:val="21"/>
        </w:rPr>
      </w:pPr>
    </w:p>
    <w:p w14:paraId="50DE9550" w14:textId="77777777" w:rsidR="00DD02F0" w:rsidRDefault="00755876">
      <w:pPr>
        <w:pStyle w:val="Textkrper"/>
        <w:spacing w:line="249" w:lineRule="auto"/>
        <w:ind w:left="538" w:right="250" w:hanging="1"/>
      </w:pPr>
      <w:r>
        <w:rPr>
          <w:color w:val="080807"/>
          <w:w w:val="105"/>
        </w:rPr>
        <w:t>Al 31</w:t>
      </w:r>
      <w:r>
        <w:rPr>
          <w:color w:val="080807"/>
          <w:spacing w:val="-7"/>
          <w:w w:val="105"/>
        </w:rPr>
        <w:t xml:space="preserve"> </w:t>
      </w:r>
      <w:r>
        <w:rPr>
          <w:color w:val="080807"/>
          <w:w w:val="105"/>
        </w:rPr>
        <w:t>de diciembre</w:t>
      </w:r>
      <w:r>
        <w:rPr>
          <w:color w:val="080807"/>
          <w:spacing w:val="17"/>
          <w:w w:val="105"/>
        </w:rPr>
        <w:t xml:space="preserve"> </w:t>
      </w:r>
      <w:r>
        <w:rPr>
          <w:color w:val="080807"/>
          <w:w w:val="105"/>
        </w:rPr>
        <w:t>de 2024</w:t>
      </w:r>
      <w:r>
        <w:rPr>
          <w:color w:val="080807"/>
          <w:spacing w:val="-2"/>
          <w:w w:val="105"/>
        </w:rPr>
        <w:t xml:space="preserve"> </w:t>
      </w:r>
      <w:r>
        <w:rPr>
          <w:color w:val="080807"/>
          <w:w w:val="105"/>
          <w:sz w:val="18"/>
        </w:rPr>
        <w:t>y</w:t>
      </w:r>
      <w:r>
        <w:rPr>
          <w:color w:val="080807"/>
          <w:spacing w:val="16"/>
          <w:w w:val="105"/>
          <w:sz w:val="18"/>
        </w:rPr>
        <w:t xml:space="preserve"> </w:t>
      </w:r>
      <w:r>
        <w:rPr>
          <w:color w:val="080807"/>
          <w:w w:val="105"/>
        </w:rPr>
        <w:t>2023, las</w:t>
      </w:r>
      <w:r>
        <w:rPr>
          <w:color w:val="080807"/>
          <w:spacing w:val="-2"/>
          <w:w w:val="105"/>
        </w:rPr>
        <w:t xml:space="preserve"> </w:t>
      </w:r>
      <w:r>
        <w:rPr>
          <w:color w:val="080807"/>
          <w:w w:val="105"/>
        </w:rPr>
        <w:t>sociedades que poseen directamente</w:t>
      </w:r>
      <w:r>
        <w:rPr>
          <w:color w:val="080807"/>
          <w:spacing w:val="23"/>
          <w:w w:val="105"/>
        </w:rPr>
        <w:t xml:space="preserve"> </w:t>
      </w:r>
      <w:r>
        <w:rPr>
          <w:color w:val="080807"/>
          <w:w w:val="105"/>
        </w:rPr>
        <w:t>o por medio de sus</w:t>
      </w:r>
      <w:r>
        <w:rPr>
          <w:color w:val="080807"/>
          <w:spacing w:val="-2"/>
          <w:w w:val="105"/>
        </w:rPr>
        <w:t xml:space="preserve"> </w:t>
      </w:r>
      <w:r>
        <w:rPr>
          <w:color w:val="080807"/>
          <w:w w:val="105"/>
        </w:rPr>
        <w:t>filiales la</w:t>
      </w:r>
      <w:r>
        <w:rPr>
          <w:color w:val="080807"/>
          <w:spacing w:val="-2"/>
          <w:w w:val="105"/>
        </w:rPr>
        <w:t xml:space="preserve"> </w:t>
      </w:r>
      <w:r>
        <w:rPr>
          <w:color w:val="080807"/>
          <w:w w:val="105"/>
        </w:rPr>
        <w:t>parte del capital igual o superior</w:t>
      </w:r>
      <w:r>
        <w:rPr>
          <w:color w:val="080807"/>
          <w:spacing w:val="32"/>
          <w:w w:val="105"/>
        </w:rPr>
        <w:t xml:space="preserve"> </w:t>
      </w:r>
      <w:r>
        <w:rPr>
          <w:color w:val="080807"/>
          <w:w w:val="105"/>
        </w:rPr>
        <w:t>al 10% son las siguientes:</w:t>
      </w:r>
    </w:p>
    <w:p w14:paraId="061305B1" w14:textId="77777777" w:rsidR="00DD02F0" w:rsidRDefault="00755876">
      <w:pPr>
        <w:pStyle w:val="Textkrper"/>
        <w:spacing w:before="6"/>
        <w:rPr>
          <w:sz w:val="17"/>
        </w:rPr>
      </w:pPr>
      <w:r>
        <w:pict w14:anchorId="1A5050E4">
          <v:shape id="docshape64" o:spid="_x0000_s1125" style="position:absolute;margin-left:73.55pt;margin-top:11.3pt;width:468.3pt;height:.1pt;z-index:-15701504;mso-wrap-distance-left:0;mso-wrap-distance-right:0;mso-position-horizontal-relative:page" coordorigin="1471,226" coordsize="9366,0" path="m1471,226r9366,e" filled="f" strokeweight=".15792mm">
            <v:path arrowok="t"/>
            <w10:wrap type="topAndBottom" anchorx="page"/>
          </v:shape>
        </w:pict>
      </w:r>
    </w:p>
    <w:p w14:paraId="22CE12CC" w14:textId="77777777" w:rsidR="00DD02F0" w:rsidRDefault="00755876">
      <w:pPr>
        <w:tabs>
          <w:tab w:val="left" w:pos="6517"/>
          <w:tab w:val="left" w:pos="7982"/>
          <w:tab w:val="left" w:pos="8830"/>
        </w:tabs>
        <w:spacing w:before="3"/>
        <w:ind w:left="667"/>
        <w:rPr>
          <w:sz w:val="14"/>
        </w:rPr>
      </w:pPr>
      <w:r>
        <w:rPr>
          <w:color w:val="080807"/>
          <w:spacing w:val="-2"/>
          <w:w w:val="115"/>
          <w:sz w:val="14"/>
        </w:rPr>
        <w:t>Accionistas</w:t>
      </w:r>
      <w:r>
        <w:rPr>
          <w:color w:val="080807"/>
          <w:sz w:val="14"/>
        </w:rPr>
        <w:tab/>
      </w:r>
      <w:r>
        <w:rPr>
          <w:color w:val="080807"/>
          <w:spacing w:val="-2"/>
          <w:w w:val="115"/>
          <w:sz w:val="14"/>
        </w:rPr>
        <w:t>Títulos</w:t>
      </w:r>
      <w:r>
        <w:rPr>
          <w:color w:val="080807"/>
          <w:sz w:val="14"/>
        </w:rPr>
        <w:tab/>
      </w:r>
      <w:r>
        <w:rPr>
          <w:rFonts w:ascii="Times New Roman" w:hAnsi="Times New Roman"/>
          <w:color w:val="080807"/>
          <w:spacing w:val="-10"/>
          <w:w w:val="115"/>
          <w:sz w:val="15"/>
        </w:rPr>
        <w:t>%</w:t>
      </w:r>
      <w:r>
        <w:rPr>
          <w:rFonts w:ascii="Times New Roman" w:hAnsi="Times New Roman"/>
          <w:color w:val="080807"/>
          <w:sz w:val="15"/>
        </w:rPr>
        <w:tab/>
      </w:r>
      <w:r>
        <w:rPr>
          <w:color w:val="080807"/>
          <w:spacing w:val="-2"/>
          <w:w w:val="115"/>
          <w:sz w:val="14"/>
        </w:rPr>
        <w:t>Valor</w:t>
      </w:r>
      <w:r>
        <w:rPr>
          <w:color w:val="080807"/>
          <w:spacing w:val="-3"/>
          <w:w w:val="115"/>
          <w:sz w:val="14"/>
        </w:rPr>
        <w:t xml:space="preserve"> </w:t>
      </w:r>
      <w:r>
        <w:rPr>
          <w:color w:val="080807"/>
          <w:spacing w:val="-2"/>
          <w:w w:val="115"/>
          <w:sz w:val="14"/>
        </w:rPr>
        <w:t>nominal</w:t>
      </w:r>
    </w:p>
    <w:tbl>
      <w:tblPr>
        <w:tblStyle w:val="TableNormal"/>
        <w:tblW w:w="0" w:type="auto"/>
        <w:tblInd w:w="598" w:type="dxa"/>
        <w:tblLayout w:type="fixed"/>
        <w:tblLook w:val="01E0" w:firstRow="1" w:lastRow="1" w:firstColumn="1" w:lastColumn="1" w:noHBand="0" w:noVBand="0"/>
      </w:tblPr>
      <w:tblGrid>
        <w:gridCol w:w="70"/>
        <w:gridCol w:w="4095"/>
        <w:gridCol w:w="2930"/>
        <w:gridCol w:w="1188"/>
        <w:gridCol w:w="1015"/>
        <w:gridCol w:w="70"/>
      </w:tblGrid>
      <w:tr w:rsidR="00DD02F0" w14:paraId="6D270C33" w14:textId="77777777">
        <w:trPr>
          <w:trHeight w:val="344"/>
        </w:trPr>
        <w:tc>
          <w:tcPr>
            <w:tcW w:w="70" w:type="dxa"/>
            <w:vMerge w:val="restart"/>
          </w:tcPr>
          <w:p w14:paraId="56B3D820" w14:textId="77777777" w:rsidR="00DD02F0" w:rsidRDefault="00DD02F0">
            <w:pPr>
              <w:pStyle w:val="TableParagraph"/>
              <w:rPr>
                <w:rFonts w:ascii="Times New Roman"/>
                <w:sz w:val="16"/>
              </w:rPr>
            </w:pPr>
          </w:p>
        </w:tc>
        <w:tc>
          <w:tcPr>
            <w:tcW w:w="4095" w:type="dxa"/>
            <w:tcBorders>
              <w:top w:val="single" w:sz="6" w:space="0" w:color="000000"/>
            </w:tcBorders>
          </w:tcPr>
          <w:p w14:paraId="4C77306C" w14:textId="77777777" w:rsidR="00DD02F0" w:rsidRDefault="00DD02F0">
            <w:pPr>
              <w:pStyle w:val="TableParagraph"/>
              <w:spacing w:before="8"/>
              <w:rPr>
                <w:sz w:val="14"/>
              </w:rPr>
            </w:pPr>
          </w:p>
          <w:p w14:paraId="13896F30" w14:textId="77777777" w:rsidR="00DD02F0" w:rsidRDefault="00755876">
            <w:pPr>
              <w:pStyle w:val="TableParagraph"/>
              <w:spacing w:line="155" w:lineRule="exact"/>
              <w:ind w:left="4"/>
              <w:rPr>
                <w:sz w:val="14"/>
              </w:rPr>
            </w:pPr>
            <w:r>
              <w:rPr>
                <w:color w:val="080807"/>
                <w:w w:val="105"/>
                <w:sz w:val="14"/>
              </w:rPr>
              <w:t>Rabadán</w:t>
            </w:r>
            <w:r>
              <w:rPr>
                <w:color w:val="080807"/>
                <w:spacing w:val="5"/>
                <w:w w:val="105"/>
                <w:sz w:val="14"/>
              </w:rPr>
              <w:t xml:space="preserve"> </w:t>
            </w:r>
            <w:r>
              <w:rPr>
                <w:color w:val="080807"/>
                <w:w w:val="105"/>
                <w:sz w:val="14"/>
              </w:rPr>
              <w:t>28,</w:t>
            </w:r>
            <w:r>
              <w:rPr>
                <w:color w:val="080807"/>
                <w:spacing w:val="-2"/>
                <w:w w:val="105"/>
                <w:sz w:val="14"/>
              </w:rPr>
              <w:t xml:space="preserve"> S.L.U.</w:t>
            </w:r>
          </w:p>
        </w:tc>
        <w:tc>
          <w:tcPr>
            <w:tcW w:w="2930" w:type="dxa"/>
            <w:tcBorders>
              <w:top w:val="single" w:sz="6" w:space="0" w:color="000000"/>
            </w:tcBorders>
          </w:tcPr>
          <w:p w14:paraId="1A7B30A6" w14:textId="77777777" w:rsidR="00DD02F0" w:rsidRDefault="00DD02F0">
            <w:pPr>
              <w:pStyle w:val="TableParagraph"/>
              <w:spacing w:before="8"/>
              <w:rPr>
                <w:sz w:val="14"/>
              </w:rPr>
            </w:pPr>
          </w:p>
          <w:p w14:paraId="03060A3A" w14:textId="77777777" w:rsidR="00DD02F0" w:rsidRDefault="00755876">
            <w:pPr>
              <w:pStyle w:val="TableParagraph"/>
              <w:spacing w:line="155" w:lineRule="exact"/>
              <w:ind w:right="351"/>
              <w:jc w:val="right"/>
              <w:rPr>
                <w:sz w:val="14"/>
              </w:rPr>
            </w:pPr>
            <w:r>
              <w:rPr>
                <w:color w:val="080807"/>
                <w:spacing w:val="-2"/>
                <w:w w:val="105"/>
                <w:sz w:val="14"/>
              </w:rPr>
              <w:t>2.996.456</w:t>
            </w:r>
          </w:p>
        </w:tc>
        <w:tc>
          <w:tcPr>
            <w:tcW w:w="1188" w:type="dxa"/>
            <w:tcBorders>
              <w:top w:val="single" w:sz="6" w:space="0" w:color="000000"/>
            </w:tcBorders>
          </w:tcPr>
          <w:p w14:paraId="19C31635" w14:textId="77777777" w:rsidR="00DD02F0" w:rsidRDefault="00DD02F0">
            <w:pPr>
              <w:pStyle w:val="TableParagraph"/>
              <w:spacing w:before="8"/>
              <w:rPr>
                <w:sz w:val="14"/>
              </w:rPr>
            </w:pPr>
          </w:p>
          <w:p w14:paraId="6C37BF81" w14:textId="77777777" w:rsidR="00DD02F0" w:rsidRDefault="00755876">
            <w:pPr>
              <w:pStyle w:val="TableParagraph"/>
              <w:spacing w:line="155" w:lineRule="exact"/>
              <w:ind w:right="246"/>
              <w:jc w:val="right"/>
              <w:rPr>
                <w:sz w:val="14"/>
              </w:rPr>
            </w:pPr>
            <w:r>
              <w:rPr>
                <w:color w:val="080807"/>
                <w:spacing w:val="-2"/>
                <w:w w:val="105"/>
                <w:sz w:val="14"/>
              </w:rPr>
              <w:t>50,20%</w:t>
            </w:r>
          </w:p>
        </w:tc>
        <w:tc>
          <w:tcPr>
            <w:tcW w:w="1015" w:type="dxa"/>
            <w:tcBorders>
              <w:top w:val="single" w:sz="6" w:space="0" w:color="000000"/>
            </w:tcBorders>
          </w:tcPr>
          <w:p w14:paraId="31BA96F3" w14:textId="77777777" w:rsidR="00DD02F0" w:rsidRDefault="00DD02F0">
            <w:pPr>
              <w:pStyle w:val="TableParagraph"/>
              <w:spacing w:before="8"/>
              <w:rPr>
                <w:sz w:val="14"/>
              </w:rPr>
            </w:pPr>
          </w:p>
          <w:p w14:paraId="5E3DAF15" w14:textId="77777777" w:rsidR="00DD02F0" w:rsidRDefault="00755876">
            <w:pPr>
              <w:pStyle w:val="TableParagraph"/>
              <w:spacing w:line="155" w:lineRule="exact"/>
              <w:jc w:val="right"/>
              <w:rPr>
                <w:sz w:val="14"/>
              </w:rPr>
            </w:pPr>
            <w:r>
              <w:rPr>
                <w:color w:val="080807"/>
                <w:spacing w:val="-2"/>
                <w:w w:val="110"/>
                <w:sz w:val="14"/>
              </w:rPr>
              <w:t>5.393.621</w:t>
            </w:r>
          </w:p>
        </w:tc>
        <w:tc>
          <w:tcPr>
            <w:tcW w:w="70" w:type="dxa"/>
          </w:tcPr>
          <w:p w14:paraId="7F72AB6A" w14:textId="77777777" w:rsidR="00DD02F0" w:rsidRDefault="00DD02F0">
            <w:pPr>
              <w:pStyle w:val="TableParagraph"/>
              <w:rPr>
                <w:rFonts w:ascii="Times New Roman"/>
                <w:sz w:val="16"/>
              </w:rPr>
            </w:pPr>
          </w:p>
        </w:tc>
      </w:tr>
      <w:tr w:rsidR="00DD02F0" w14:paraId="2F50B00A" w14:textId="77777777">
        <w:trPr>
          <w:trHeight w:val="172"/>
        </w:trPr>
        <w:tc>
          <w:tcPr>
            <w:tcW w:w="70" w:type="dxa"/>
            <w:vMerge/>
            <w:tcBorders>
              <w:top w:val="nil"/>
            </w:tcBorders>
          </w:tcPr>
          <w:p w14:paraId="0E0BE2C3" w14:textId="77777777" w:rsidR="00DD02F0" w:rsidRDefault="00DD02F0">
            <w:pPr>
              <w:rPr>
                <w:sz w:val="2"/>
                <w:szCs w:val="2"/>
              </w:rPr>
            </w:pPr>
          </w:p>
        </w:tc>
        <w:tc>
          <w:tcPr>
            <w:tcW w:w="4095" w:type="dxa"/>
          </w:tcPr>
          <w:p w14:paraId="79070B68" w14:textId="77777777" w:rsidR="00DD02F0" w:rsidRDefault="00755876">
            <w:pPr>
              <w:pStyle w:val="TableParagraph"/>
              <w:spacing w:line="152" w:lineRule="exact"/>
              <w:ind w:left="3"/>
              <w:rPr>
                <w:sz w:val="14"/>
              </w:rPr>
            </w:pPr>
            <w:r>
              <w:rPr>
                <w:color w:val="080807"/>
                <w:w w:val="105"/>
                <w:sz w:val="14"/>
              </w:rPr>
              <w:t>Grupo</w:t>
            </w:r>
            <w:r>
              <w:rPr>
                <w:color w:val="080807"/>
                <w:spacing w:val="2"/>
                <w:w w:val="105"/>
                <w:sz w:val="14"/>
              </w:rPr>
              <w:t xml:space="preserve"> </w:t>
            </w:r>
            <w:r>
              <w:rPr>
                <w:color w:val="080807"/>
                <w:w w:val="105"/>
                <w:sz w:val="14"/>
              </w:rPr>
              <w:t>Concepción</w:t>
            </w:r>
            <w:r>
              <w:rPr>
                <w:color w:val="080807"/>
                <w:spacing w:val="3"/>
                <w:w w:val="105"/>
                <w:sz w:val="14"/>
              </w:rPr>
              <w:t xml:space="preserve"> </w:t>
            </w:r>
            <w:r>
              <w:rPr>
                <w:color w:val="080807"/>
                <w:w w:val="105"/>
                <w:sz w:val="14"/>
              </w:rPr>
              <w:t>Cabrera,</w:t>
            </w:r>
            <w:r>
              <w:rPr>
                <w:color w:val="080807"/>
                <w:spacing w:val="1"/>
                <w:w w:val="105"/>
                <w:sz w:val="14"/>
              </w:rPr>
              <w:t xml:space="preserve"> </w:t>
            </w:r>
            <w:r>
              <w:rPr>
                <w:color w:val="080807"/>
                <w:spacing w:val="-4"/>
                <w:w w:val="105"/>
                <w:sz w:val="14"/>
              </w:rPr>
              <w:t>S.L.</w:t>
            </w:r>
          </w:p>
        </w:tc>
        <w:tc>
          <w:tcPr>
            <w:tcW w:w="2930" w:type="dxa"/>
          </w:tcPr>
          <w:p w14:paraId="1E4D9A4E" w14:textId="77777777" w:rsidR="00DD02F0" w:rsidRDefault="00755876">
            <w:pPr>
              <w:pStyle w:val="TableParagraph"/>
              <w:spacing w:line="152" w:lineRule="exact"/>
              <w:ind w:right="350"/>
              <w:jc w:val="right"/>
              <w:rPr>
                <w:sz w:val="14"/>
              </w:rPr>
            </w:pPr>
            <w:r>
              <w:rPr>
                <w:color w:val="080807"/>
                <w:spacing w:val="-2"/>
                <w:w w:val="105"/>
                <w:sz w:val="14"/>
              </w:rPr>
              <w:t>1.204.383</w:t>
            </w:r>
          </w:p>
        </w:tc>
        <w:tc>
          <w:tcPr>
            <w:tcW w:w="1188" w:type="dxa"/>
          </w:tcPr>
          <w:p w14:paraId="22257030" w14:textId="77777777" w:rsidR="00DD02F0" w:rsidRDefault="00755876">
            <w:pPr>
              <w:pStyle w:val="TableParagraph"/>
              <w:spacing w:line="152" w:lineRule="exact"/>
              <w:ind w:right="249"/>
              <w:jc w:val="right"/>
              <w:rPr>
                <w:sz w:val="14"/>
              </w:rPr>
            </w:pPr>
            <w:r>
              <w:rPr>
                <w:color w:val="080807"/>
                <w:spacing w:val="-2"/>
                <w:w w:val="105"/>
                <w:sz w:val="14"/>
              </w:rPr>
              <w:t>20,18%</w:t>
            </w:r>
          </w:p>
        </w:tc>
        <w:tc>
          <w:tcPr>
            <w:tcW w:w="1015" w:type="dxa"/>
          </w:tcPr>
          <w:p w14:paraId="114DB0B7" w14:textId="77777777" w:rsidR="00DD02F0" w:rsidRDefault="00755876">
            <w:pPr>
              <w:pStyle w:val="TableParagraph"/>
              <w:spacing w:line="152" w:lineRule="exact"/>
              <w:ind w:right="18"/>
              <w:jc w:val="right"/>
              <w:rPr>
                <w:sz w:val="14"/>
              </w:rPr>
            </w:pPr>
            <w:r>
              <w:rPr>
                <w:color w:val="080807"/>
                <w:spacing w:val="-2"/>
                <w:w w:val="105"/>
                <w:sz w:val="14"/>
              </w:rPr>
              <w:t>2.167.889</w:t>
            </w:r>
          </w:p>
        </w:tc>
        <w:tc>
          <w:tcPr>
            <w:tcW w:w="70" w:type="dxa"/>
          </w:tcPr>
          <w:p w14:paraId="6C8116B3" w14:textId="77777777" w:rsidR="00DD02F0" w:rsidRDefault="00DD02F0">
            <w:pPr>
              <w:pStyle w:val="TableParagraph"/>
              <w:rPr>
                <w:rFonts w:ascii="Times New Roman"/>
                <w:sz w:val="10"/>
              </w:rPr>
            </w:pPr>
          </w:p>
        </w:tc>
      </w:tr>
      <w:tr w:rsidR="00DD02F0" w14:paraId="58824F76" w14:textId="77777777">
        <w:trPr>
          <w:trHeight w:val="172"/>
        </w:trPr>
        <w:tc>
          <w:tcPr>
            <w:tcW w:w="70" w:type="dxa"/>
            <w:vMerge/>
            <w:tcBorders>
              <w:top w:val="nil"/>
            </w:tcBorders>
          </w:tcPr>
          <w:p w14:paraId="457E2F66" w14:textId="77777777" w:rsidR="00DD02F0" w:rsidRDefault="00DD02F0">
            <w:pPr>
              <w:rPr>
                <w:sz w:val="2"/>
                <w:szCs w:val="2"/>
              </w:rPr>
            </w:pPr>
          </w:p>
        </w:tc>
        <w:tc>
          <w:tcPr>
            <w:tcW w:w="4095" w:type="dxa"/>
          </w:tcPr>
          <w:p w14:paraId="14ED25A3" w14:textId="77777777" w:rsidR="00DD02F0" w:rsidRDefault="00755876">
            <w:pPr>
              <w:pStyle w:val="TableParagraph"/>
              <w:spacing w:line="152" w:lineRule="exact"/>
              <w:ind w:left="4"/>
              <w:rPr>
                <w:sz w:val="14"/>
              </w:rPr>
            </w:pPr>
            <w:r>
              <w:rPr>
                <w:color w:val="080807"/>
                <w:w w:val="105"/>
                <w:sz w:val="14"/>
              </w:rPr>
              <w:t>Ramos Per,</w:t>
            </w:r>
            <w:r>
              <w:rPr>
                <w:color w:val="080807"/>
                <w:spacing w:val="3"/>
                <w:w w:val="105"/>
                <w:sz w:val="14"/>
              </w:rPr>
              <w:t xml:space="preserve"> </w:t>
            </w:r>
            <w:r>
              <w:rPr>
                <w:color w:val="080807"/>
                <w:spacing w:val="-4"/>
                <w:w w:val="105"/>
                <w:sz w:val="14"/>
              </w:rPr>
              <w:t>S.L.</w:t>
            </w:r>
          </w:p>
        </w:tc>
        <w:tc>
          <w:tcPr>
            <w:tcW w:w="2930" w:type="dxa"/>
          </w:tcPr>
          <w:p w14:paraId="68C99FED" w14:textId="77777777" w:rsidR="00DD02F0" w:rsidRDefault="00755876">
            <w:pPr>
              <w:pStyle w:val="TableParagraph"/>
              <w:spacing w:line="152" w:lineRule="exact"/>
              <w:ind w:right="350"/>
              <w:jc w:val="right"/>
              <w:rPr>
                <w:sz w:val="14"/>
              </w:rPr>
            </w:pPr>
            <w:r>
              <w:rPr>
                <w:color w:val="080807"/>
                <w:spacing w:val="-2"/>
                <w:w w:val="105"/>
                <w:sz w:val="14"/>
              </w:rPr>
              <w:t>1.094.552</w:t>
            </w:r>
          </w:p>
        </w:tc>
        <w:tc>
          <w:tcPr>
            <w:tcW w:w="1188" w:type="dxa"/>
          </w:tcPr>
          <w:p w14:paraId="1A092C67" w14:textId="77777777" w:rsidR="00DD02F0" w:rsidRDefault="00755876">
            <w:pPr>
              <w:pStyle w:val="TableParagraph"/>
              <w:spacing w:line="152" w:lineRule="exact"/>
              <w:ind w:right="246"/>
              <w:jc w:val="right"/>
              <w:rPr>
                <w:sz w:val="14"/>
              </w:rPr>
            </w:pPr>
            <w:r>
              <w:rPr>
                <w:color w:val="080807"/>
                <w:spacing w:val="-2"/>
                <w:w w:val="105"/>
                <w:sz w:val="14"/>
              </w:rPr>
              <w:t>18,34%</w:t>
            </w:r>
          </w:p>
        </w:tc>
        <w:tc>
          <w:tcPr>
            <w:tcW w:w="1015" w:type="dxa"/>
          </w:tcPr>
          <w:p w14:paraId="6CF93512" w14:textId="77777777" w:rsidR="00DD02F0" w:rsidRDefault="00755876">
            <w:pPr>
              <w:pStyle w:val="TableParagraph"/>
              <w:spacing w:line="152" w:lineRule="exact"/>
              <w:ind w:right="17"/>
              <w:jc w:val="right"/>
              <w:rPr>
                <w:sz w:val="14"/>
              </w:rPr>
            </w:pPr>
            <w:r>
              <w:rPr>
                <w:color w:val="080807"/>
                <w:spacing w:val="-2"/>
                <w:w w:val="105"/>
                <w:sz w:val="14"/>
              </w:rPr>
              <w:t>1.970.194</w:t>
            </w:r>
          </w:p>
        </w:tc>
        <w:tc>
          <w:tcPr>
            <w:tcW w:w="70" w:type="dxa"/>
          </w:tcPr>
          <w:p w14:paraId="2F75E296" w14:textId="77777777" w:rsidR="00DD02F0" w:rsidRDefault="00DD02F0">
            <w:pPr>
              <w:pStyle w:val="TableParagraph"/>
              <w:rPr>
                <w:rFonts w:ascii="Times New Roman"/>
                <w:sz w:val="10"/>
              </w:rPr>
            </w:pPr>
          </w:p>
        </w:tc>
      </w:tr>
      <w:tr w:rsidR="00DD02F0" w14:paraId="56F5290F" w14:textId="77777777">
        <w:trPr>
          <w:trHeight w:val="158"/>
        </w:trPr>
        <w:tc>
          <w:tcPr>
            <w:tcW w:w="70" w:type="dxa"/>
            <w:vMerge/>
            <w:tcBorders>
              <w:top w:val="nil"/>
            </w:tcBorders>
          </w:tcPr>
          <w:p w14:paraId="1A2F39D6" w14:textId="77777777" w:rsidR="00DD02F0" w:rsidRDefault="00DD02F0">
            <w:pPr>
              <w:rPr>
                <w:sz w:val="2"/>
                <w:szCs w:val="2"/>
              </w:rPr>
            </w:pPr>
          </w:p>
        </w:tc>
        <w:tc>
          <w:tcPr>
            <w:tcW w:w="4095" w:type="dxa"/>
            <w:tcBorders>
              <w:bottom w:val="single" w:sz="6" w:space="0" w:color="000000"/>
            </w:tcBorders>
          </w:tcPr>
          <w:p w14:paraId="20CA83A9" w14:textId="77777777" w:rsidR="00DD02F0" w:rsidRDefault="00755876">
            <w:pPr>
              <w:pStyle w:val="TableParagraph"/>
              <w:spacing w:line="135" w:lineRule="exact"/>
              <w:ind w:left="-1"/>
              <w:rPr>
                <w:sz w:val="14"/>
              </w:rPr>
            </w:pPr>
            <w:r>
              <w:rPr>
                <w:color w:val="080807"/>
                <w:w w:val="105"/>
                <w:sz w:val="14"/>
              </w:rPr>
              <w:t>Otros</w:t>
            </w:r>
            <w:r>
              <w:rPr>
                <w:color w:val="080807"/>
                <w:spacing w:val="4"/>
                <w:w w:val="105"/>
                <w:sz w:val="14"/>
              </w:rPr>
              <w:t xml:space="preserve"> </w:t>
            </w:r>
            <w:r>
              <w:rPr>
                <w:color w:val="080807"/>
                <w:w w:val="105"/>
                <w:sz w:val="14"/>
              </w:rPr>
              <w:t>inferiores al</w:t>
            </w:r>
            <w:r>
              <w:rPr>
                <w:color w:val="080807"/>
                <w:spacing w:val="-3"/>
                <w:w w:val="105"/>
                <w:sz w:val="14"/>
              </w:rPr>
              <w:t xml:space="preserve"> </w:t>
            </w:r>
            <w:r>
              <w:rPr>
                <w:color w:val="080807"/>
                <w:spacing w:val="-5"/>
                <w:w w:val="105"/>
                <w:sz w:val="14"/>
              </w:rPr>
              <w:t>5%</w:t>
            </w:r>
          </w:p>
        </w:tc>
        <w:tc>
          <w:tcPr>
            <w:tcW w:w="2930" w:type="dxa"/>
            <w:tcBorders>
              <w:bottom w:val="single" w:sz="6" w:space="0" w:color="000000"/>
            </w:tcBorders>
          </w:tcPr>
          <w:p w14:paraId="1429B7B9" w14:textId="77777777" w:rsidR="00DD02F0" w:rsidRDefault="00755876">
            <w:pPr>
              <w:pStyle w:val="TableParagraph"/>
              <w:spacing w:line="135" w:lineRule="exact"/>
              <w:ind w:right="348"/>
              <w:jc w:val="right"/>
              <w:rPr>
                <w:sz w:val="14"/>
              </w:rPr>
            </w:pPr>
            <w:r>
              <w:rPr>
                <w:color w:val="080807"/>
                <w:spacing w:val="-2"/>
                <w:w w:val="105"/>
                <w:sz w:val="14"/>
              </w:rPr>
              <w:t>673.569</w:t>
            </w:r>
          </w:p>
        </w:tc>
        <w:tc>
          <w:tcPr>
            <w:tcW w:w="1188" w:type="dxa"/>
            <w:tcBorders>
              <w:bottom w:val="single" w:sz="6" w:space="0" w:color="000000"/>
            </w:tcBorders>
          </w:tcPr>
          <w:p w14:paraId="1F79F912" w14:textId="77777777" w:rsidR="00DD02F0" w:rsidRDefault="00755876">
            <w:pPr>
              <w:pStyle w:val="TableParagraph"/>
              <w:spacing w:line="135" w:lineRule="exact"/>
              <w:ind w:right="246"/>
              <w:jc w:val="right"/>
              <w:rPr>
                <w:sz w:val="14"/>
              </w:rPr>
            </w:pPr>
            <w:r>
              <w:rPr>
                <w:color w:val="080807"/>
                <w:spacing w:val="-2"/>
                <w:w w:val="105"/>
                <w:sz w:val="14"/>
              </w:rPr>
              <w:t>11,28%</w:t>
            </w:r>
          </w:p>
        </w:tc>
        <w:tc>
          <w:tcPr>
            <w:tcW w:w="1015" w:type="dxa"/>
            <w:tcBorders>
              <w:bottom w:val="single" w:sz="6" w:space="0" w:color="000000"/>
            </w:tcBorders>
          </w:tcPr>
          <w:p w14:paraId="2554D83F" w14:textId="77777777" w:rsidR="00DD02F0" w:rsidRDefault="00755876">
            <w:pPr>
              <w:pStyle w:val="TableParagraph"/>
              <w:spacing w:line="135" w:lineRule="exact"/>
              <w:ind w:right="17"/>
              <w:jc w:val="right"/>
              <w:rPr>
                <w:sz w:val="14"/>
              </w:rPr>
            </w:pPr>
            <w:r>
              <w:rPr>
                <w:color w:val="080807"/>
                <w:spacing w:val="-2"/>
                <w:w w:val="105"/>
                <w:sz w:val="14"/>
              </w:rPr>
              <w:t>1.212.424</w:t>
            </w:r>
          </w:p>
        </w:tc>
        <w:tc>
          <w:tcPr>
            <w:tcW w:w="70" w:type="dxa"/>
          </w:tcPr>
          <w:p w14:paraId="42F89EE9" w14:textId="77777777" w:rsidR="00DD02F0" w:rsidRDefault="00DD02F0">
            <w:pPr>
              <w:pStyle w:val="TableParagraph"/>
              <w:rPr>
                <w:rFonts w:ascii="Times New Roman"/>
                <w:sz w:val="10"/>
              </w:rPr>
            </w:pPr>
          </w:p>
        </w:tc>
      </w:tr>
      <w:tr w:rsidR="00DD02F0" w14:paraId="2C01F7E9" w14:textId="77777777">
        <w:trPr>
          <w:trHeight w:val="167"/>
        </w:trPr>
        <w:tc>
          <w:tcPr>
            <w:tcW w:w="70" w:type="dxa"/>
            <w:tcBorders>
              <w:bottom w:val="single" w:sz="8" w:space="0" w:color="000000"/>
            </w:tcBorders>
          </w:tcPr>
          <w:p w14:paraId="16350B2E" w14:textId="77777777" w:rsidR="00DD02F0" w:rsidRDefault="00DD02F0">
            <w:pPr>
              <w:pStyle w:val="TableParagraph"/>
              <w:rPr>
                <w:rFonts w:ascii="Times New Roman"/>
                <w:sz w:val="10"/>
              </w:rPr>
            </w:pPr>
          </w:p>
        </w:tc>
        <w:tc>
          <w:tcPr>
            <w:tcW w:w="4095" w:type="dxa"/>
            <w:tcBorders>
              <w:top w:val="single" w:sz="6" w:space="0" w:color="000000"/>
              <w:bottom w:val="single" w:sz="8" w:space="0" w:color="000000"/>
            </w:tcBorders>
          </w:tcPr>
          <w:p w14:paraId="0BFA9850" w14:textId="77777777" w:rsidR="00DD02F0" w:rsidRDefault="00DD02F0">
            <w:pPr>
              <w:pStyle w:val="TableParagraph"/>
              <w:rPr>
                <w:rFonts w:ascii="Times New Roman"/>
                <w:sz w:val="10"/>
              </w:rPr>
            </w:pPr>
          </w:p>
        </w:tc>
        <w:tc>
          <w:tcPr>
            <w:tcW w:w="2930" w:type="dxa"/>
            <w:tcBorders>
              <w:top w:val="single" w:sz="6" w:space="0" w:color="000000"/>
              <w:bottom w:val="single" w:sz="8" w:space="0" w:color="000000"/>
            </w:tcBorders>
          </w:tcPr>
          <w:p w14:paraId="27B1FC2C" w14:textId="77777777" w:rsidR="00DD02F0" w:rsidRDefault="00755876">
            <w:pPr>
              <w:pStyle w:val="TableParagraph"/>
              <w:spacing w:before="3" w:line="147" w:lineRule="exact"/>
              <w:ind w:right="352"/>
              <w:jc w:val="right"/>
              <w:rPr>
                <w:rFonts w:ascii="Times New Roman"/>
                <w:sz w:val="15"/>
              </w:rPr>
            </w:pPr>
            <w:r>
              <w:rPr>
                <w:rFonts w:ascii="Times New Roman"/>
                <w:color w:val="080807"/>
                <w:spacing w:val="-2"/>
                <w:w w:val="110"/>
                <w:sz w:val="15"/>
              </w:rPr>
              <w:t>5.968.960</w:t>
            </w:r>
          </w:p>
        </w:tc>
        <w:tc>
          <w:tcPr>
            <w:tcW w:w="1188" w:type="dxa"/>
            <w:tcBorders>
              <w:top w:val="single" w:sz="6" w:space="0" w:color="000000"/>
              <w:bottom w:val="single" w:sz="8" w:space="0" w:color="000000"/>
            </w:tcBorders>
          </w:tcPr>
          <w:p w14:paraId="7223E5EB" w14:textId="77777777" w:rsidR="00DD02F0" w:rsidRDefault="00755876">
            <w:pPr>
              <w:pStyle w:val="TableParagraph"/>
              <w:spacing w:before="3" w:line="147" w:lineRule="exact"/>
              <w:ind w:right="262"/>
              <w:jc w:val="right"/>
              <w:rPr>
                <w:rFonts w:ascii="Times New Roman"/>
                <w:sz w:val="15"/>
              </w:rPr>
            </w:pPr>
            <w:r>
              <w:rPr>
                <w:rFonts w:ascii="Times New Roman"/>
                <w:color w:val="080807"/>
                <w:spacing w:val="-2"/>
                <w:w w:val="105"/>
                <w:sz w:val="15"/>
              </w:rPr>
              <w:t>100,00%</w:t>
            </w:r>
          </w:p>
        </w:tc>
        <w:tc>
          <w:tcPr>
            <w:tcW w:w="1015" w:type="dxa"/>
            <w:tcBorders>
              <w:top w:val="single" w:sz="6" w:space="0" w:color="000000"/>
              <w:bottom w:val="single" w:sz="8" w:space="0" w:color="000000"/>
            </w:tcBorders>
          </w:tcPr>
          <w:p w14:paraId="66386294" w14:textId="77777777" w:rsidR="00DD02F0" w:rsidRDefault="00755876">
            <w:pPr>
              <w:pStyle w:val="TableParagraph"/>
              <w:spacing w:before="3" w:line="147" w:lineRule="exact"/>
              <w:ind w:right="17"/>
              <w:jc w:val="right"/>
              <w:rPr>
                <w:rFonts w:ascii="Times New Roman"/>
                <w:sz w:val="15"/>
              </w:rPr>
            </w:pPr>
            <w:r>
              <w:rPr>
                <w:rFonts w:ascii="Times New Roman"/>
                <w:color w:val="080807"/>
                <w:spacing w:val="-2"/>
                <w:w w:val="110"/>
                <w:sz w:val="15"/>
              </w:rPr>
              <w:t>10.744.128</w:t>
            </w:r>
          </w:p>
        </w:tc>
        <w:tc>
          <w:tcPr>
            <w:tcW w:w="70" w:type="dxa"/>
            <w:tcBorders>
              <w:bottom w:val="single" w:sz="8" w:space="0" w:color="000000"/>
            </w:tcBorders>
          </w:tcPr>
          <w:p w14:paraId="1C2AAB7F" w14:textId="77777777" w:rsidR="00DD02F0" w:rsidRDefault="00DD02F0">
            <w:pPr>
              <w:pStyle w:val="TableParagraph"/>
              <w:rPr>
                <w:rFonts w:ascii="Times New Roman"/>
                <w:sz w:val="10"/>
              </w:rPr>
            </w:pPr>
          </w:p>
        </w:tc>
      </w:tr>
    </w:tbl>
    <w:p w14:paraId="62907824" w14:textId="77777777" w:rsidR="00DD02F0" w:rsidRDefault="00DD02F0">
      <w:pPr>
        <w:rPr>
          <w:rFonts w:ascii="Times New Roman"/>
          <w:sz w:val="10"/>
        </w:rPr>
        <w:sectPr w:rsidR="00DD02F0">
          <w:pgSz w:w="11920" w:h="16830"/>
          <w:pgMar w:top="1720" w:right="900" w:bottom="1200" w:left="880" w:header="1137" w:footer="1004" w:gutter="0"/>
          <w:cols w:space="720"/>
        </w:sectPr>
      </w:pPr>
    </w:p>
    <w:p w14:paraId="5B5DD664" w14:textId="77777777" w:rsidR="00DD02F0" w:rsidRDefault="00DD02F0">
      <w:pPr>
        <w:pStyle w:val="Textkrper"/>
        <w:rPr>
          <w:sz w:val="20"/>
        </w:rPr>
      </w:pPr>
    </w:p>
    <w:p w14:paraId="39F6A7F3" w14:textId="77777777" w:rsidR="00DD02F0" w:rsidRDefault="00DD02F0">
      <w:pPr>
        <w:pStyle w:val="Textkrper"/>
        <w:spacing w:before="3"/>
        <w:rPr>
          <w:sz w:val="21"/>
        </w:rPr>
      </w:pPr>
    </w:p>
    <w:p w14:paraId="4695E527" w14:textId="77777777" w:rsidR="00DD02F0" w:rsidRDefault="00755876">
      <w:pPr>
        <w:pStyle w:val="berschrift1"/>
        <w:numPr>
          <w:ilvl w:val="1"/>
          <w:numId w:val="4"/>
        </w:numPr>
        <w:tabs>
          <w:tab w:val="left" w:pos="1254"/>
          <w:tab w:val="left" w:pos="1255"/>
        </w:tabs>
        <w:spacing w:before="1"/>
        <w:ind w:left="1254" w:hanging="724"/>
        <w:rPr>
          <w:color w:val="050705"/>
        </w:rPr>
      </w:pPr>
      <w:r>
        <w:rPr>
          <w:color w:val="050705"/>
          <w:w w:val="105"/>
        </w:rPr>
        <w:t>Reservas</w:t>
      </w:r>
      <w:r>
        <w:rPr>
          <w:color w:val="050705"/>
          <w:spacing w:val="-8"/>
          <w:w w:val="105"/>
        </w:rPr>
        <w:t xml:space="preserve"> </w:t>
      </w:r>
      <w:r>
        <w:rPr>
          <w:color w:val="050705"/>
          <w:w w:val="105"/>
        </w:rPr>
        <w:t>y</w:t>
      </w:r>
      <w:r>
        <w:rPr>
          <w:color w:val="050705"/>
          <w:spacing w:val="-14"/>
          <w:w w:val="105"/>
        </w:rPr>
        <w:t xml:space="preserve"> </w:t>
      </w:r>
      <w:r>
        <w:rPr>
          <w:color w:val="050705"/>
          <w:w w:val="105"/>
        </w:rPr>
        <w:t>resultados</w:t>
      </w:r>
      <w:r>
        <w:rPr>
          <w:color w:val="050705"/>
          <w:spacing w:val="-5"/>
          <w:w w:val="105"/>
        </w:rPr>
        <w:t xml:space="preserve"> </w:t>
      </w:r>
      <w:r>
        <w:rPr>
          <w:color w:val="050705"/>
          <w:w w:val="105"/>
        </w:rPr>
        <w:t>de</w:t>
      </w:r>
      <w:r>
        <w:rPr>
          <w:color w:val="050705"/>
          <w:spacing w:val="-14"/>
          <w:w w:val="105"/>
        </w:rPr>
        <w:t xml:space="preserve"> </w:t>
      </w:r>
      <w:r>
        <w:rPr>
          <w:color w:val="050705"/>
          <w:w w:val="105"/>
        </w:rPr>
        <w:t>ejercicios</w:t>
      </w:r>
      <w:r>
        <w:rPr>
          <w:color w:val="050705"/>
          <w:spacing w:val="-4"/>
          <w:w w:val="105"/>
        </w:rPr>
        <w:t xml:space="preserve"> </w:t>
      </w:r>
      <w:r>
        <w:rPr>
          <w:color w:val="050705"/>
          <w:spacing w:val="-2"/>
          <w:w w:val="105"/>
        </w:rPr>
        <w:t>anteriores</w:t>
      </w:r>
    </w:p>
    <w:p w14:paraId="7F84D4C4" w14:textId="77777777" w:rsidR="00DD02F0" w:rsidRDefault="00DD02F0">
      <w:pPr>
        <w:pStyle w:val="Textkrper"/>
        <w:spacing w:before="9"/>
        <w:rPr>
          <w:b/>
          <w:sz w:val="21"/>
        </w:rPr>
      </w:pPr>
    </w:p>
    <w:p w14:paraId="25E36DF9" w14:textId="77777777" w:rsidR="00DD02F0" w:rsidRDefault="00755876">
      <w:pPr>
        <w:pStyle w:val="Textkrper"/>
        <w:spacing w:before="1" w:line="249" w:lineRule="auto"/>
        <w:ind w:left="539" w:right="207" w:hanging="4"/>
      </w:pPr>
      <w:r>
        <w:rPr>
          <w:color w:val="050705"/>
          <w:w w:val="105"/>
        </w:rPr>
        <w:t>El</w:t>
      </w:r>
      <w:r>
        <w:rPr>
          <w:color w:val="050705"/>
          <w:spacing w:val="-10"/>
          <w:w w:val="105"/>
        </w:rPr>
        <w:t xml:space="preserve"> </w:t>
      </w:r>
      <w:r>
        <w:rPr>
          <w:color w:val="050705"/>
          <w:w w:val="105"/>
        </w:rPr>
        <w:t>detalle</w:t>
      </w:r>
      <w:r>
        <w:rPr>
          <w:color w:val="050705"/>
          <w:spacing w:val="-1"/>
          <w:w w:val="105"/>
        </w:rPr>
        <w:t xml:space="preserve"> </w:t>
      </w:r>
      <w:r>
        <w:rPr>
          <w:color w:val="050705"/>
          <w:w w:val="105"/>
        </w:rPr>
        <w:t>y</w:t>
      </w:r>
      <w:r>
        <w:rPr>
          <w:color w:val="050705"/>
          <w:spacing w:val="-5"/>
          <w:w w:val="105"/>
        </w:rPr>
        <w:t xml:space="preserve"> </w:t>
      </w:r>
      <w:r>
        <w:rPr>
          <w:color w:val="050705"/>
          <w:w w:val="105"/>
        </w:rPr>
        <w:t>los</w:t>
      </w:r>
      <w:r>
        <w:rPr>
          <w:color w:val="050705"/>
          <w:spacing w:val="-12"/>
          <w:w w:val="105"/>
        </w:rPr>
        <w:t xml:space="preserve"> </w:t>
      </w:r>
      <w:r>
        <w:rPr>
          <w:color w:val="050705"/>
          <w:w w:val="105"/>
        </w:rPr>
        <w:t>movimientos de</w:t>
      </w:r>
      <w:r>
        <w:rPr>
          <w:color w:val="050705"/>
          <w:spacing w:val="-4"/>
          <w:w w:val="105"/>
        </w:rPr>
        <w:t xml:space="preserve"> </w:t>
      </w:r>
      <w:r>
        <w:rPr>
          <w:color w:val="050705"/>
          <w:w w:val="105"/>
        </w:rPr>
        <w:t>las</w:t>
      </w:r>
      <w:r>
        <w:rPr>
          <w:color w:val="050705"/>
          <w:spacing w:val="-7"/>
          <w:w w:val="105"/>
        </w:rPr>
        <w:t xml:space="preserve"> </w:t>
      </w:r>
      <w:r>
        <w:rPr>
          <w:color w:val="050705"/>
          <w:w w:val="105"/>
        </w:rPr>
        <w:t>distintas</w:t>
      </w:r>
      <w:r>
        <w:rPr>
          <w:color w:val="050705"/>
          <w:spacing w:val="-1"/>
          <w:w w:val="105"/>
        </w:rPr>
        <w:t xml:space="preserve"> </w:t>
      </w:r>
      <w:r>
        <w:rPr>
          <w:color w:val="050705"/>
          <w:w w:val="105"/>
        </w:rPr>
        <w:t>partidas</w:t>
      </w:r>
      <w:r>
        <w:rPr>
          <w:color w:val="050705"/>
          <w:spacing w:val="-1"/>
          <w:w w:val="105"/>
        </w:rPr>
        <w:t xml:space="preserve"> </w:t>
      </w:r>
      <w:r>
        <w:rPr>
          <w:color w:val="050705"/>
          <w:w w:val="105"/>
        </w:rPr>
        <w:t>que</w:t>
      </w:r>
      <w:r>
        <w:rPr>
          <w:color w:val="050705"/>
          <w:spacing w:val="-4"/>
          <w:w w:val="105"/>
        </w:rPr>
        <w:t xml:space="preserve"> </w:t>
      </w:r>
      <w:r>
        <w:rPr>
          <w:color w:val="050705"/>
          <w:w w:val="105"/>
        </w:rPr>
        <w:t>componen las</w:t>
      </w:r>
      <w:r>
        <w:rPr>
          <w:color w:val="050705"/>
          <w:spacing w:val="-7"/>
          <w:w w:val="105"/>
        </w:rPr>
        <w:t xml:space="preserve"> </w:t>
      </w:r>
      <w:r>
        <w:rPr>
          <w:color w:val="050705"/>
          <w:w w:val="105"/>
        </w:rPr>
        <w:t>reservas y</w:t>
      </w:r>
      <w:r>
        <w:rPr>
          <w:color w:val="050705"/>
          <w:spacing w:val="-8"/>
          <w:w w:val="105"/>
        </w:rPr>
        <w:t xml:space="preserve"> </w:t>
      </w:r>
      <w:r>
        <w:rPr>
          <w:color w:val="050705"/>
          <w:w w:val="105"/>
        </w:rPr>
        <w:t>los</w:t>
      </w:r>
      <w:r>
        <w:rPr>
          <w:color w:val="050705"/>
          <w:spacing w:val="-8"/>
          <w:w w:val="105"/>
        </w:rPr>
        <w:t xml:space="preserve"> </w:t>
      </w:r>
      <w:r>
        <w:rPr>
          <w:color w:val="050705"/>
          <w:w w:val="105"/>
        </w:rPr>
        <w:t>resultados de ejercicios anteriores son los siguientes:</w:t>
      </w:r>
    </w:p>
    <w:p w14:paraId="20FEAC38" w14:textId="77777777" w:rsidR="00DD02F0" w:rsidRDefault="00DD02F0">
      <w:pPr>
        <w:pStyle w:val="Textkrper"/>
        <w:spacing w:before="2"/>
        <w:rPr>
          <w:sz w:val="17"/>
        </w:rPr>
      </w:pPr>
    </w:p>
    <w:tbl>
      <w:tblPr>
        <w:tblStyle w:val="TableNormal"/>
        <w:tblW w:w="0" w:type="auto"/>
        <w:tblInd w:w="526" w:type="dxa"/>
        <w:tblLayout w:type="fixed"/>
        <w:tblLook w:val="01E0" w:firstRow="1" w:lastRow="1" w:firstColumn="1" w:lastColumn="1" w:noHBand="0" w:noVBand="0"/>
      </w:tblPr>
      <w:tblGrid>
        <w:gridCol w:w="3338"/>
        <w:gridCol w:w="2729"/>
        <w:gridCol w:w="1201"/>
        <w:gridCol w:w="924"/>
        <w:gridCol w:w="1086"/>
      </w:tblGrid>
      <w:tr w:rsidR="00DD02F0" w14:paraId="303E9A67" w14:textId="77777777">
        <w:trPr>
          <w:trHeight w:val="298"/>
        </w:trPr>
        <w:tc>
          <w:tcPr>
            <w:tcW w:w="6067" w:type="dxa"/>
            <w:gridSpan w:val="2"/>
            <w:tcBorders>
              <w:top w:val="single" w:sz="6" w:space="0" w:color="000000"/>
            </w:tcBorders>
          </w:tcPr>
          <w:p w14:paraId="6521B41D" w14:textId="77777777" w:rsidR="00DD02F0" w:rsidRDefault="00DD02F0">
            <w:pPr>
              <w:pStyle w:val="TableParagraph"/>
              <w:spacing w:before="10"/>
              <w:rPr>
                <w:sz w:val="12"/>
              </w:rPr>
            </w:pPr>
          </w:p>
          <w:p w14:paraId="59079938" w14:textId="77777777" w:rsidR="00DD02F0" w:rsidRDefault="00755876">
            <w:pPr>
              <w:pStyle w:val="TableParagraph"/>
              <w:tabs>
                <w:tab w:val="left" w:pos="5212"/>
              </w:tabs>
              <w:spacing w:line="130" w:lineRule="exact"/>
              <w:rPr>
                <w:rFonts w:ascii="Times New Roman"/>
                <w:sz w:val="13"/>
              </w:rPr>
            </w:pPr>
            <w:r>
              <w:rPr>
                <w:rFonts w:ascii="Times New Roman"/>
                <w:color w:val="050705"/>
                <w:spacing w:val="72"/>
                <w:w w:val="150"/>
                <w:sz w:val="13"/>
                <w:u w:val="single" w:color="000000"/>
              </w:rPr>
              <w:t xml:space="preserve"> </w:t>
            </w:r>
            <w:r>
              <w:rPr>
                <w:rFonts w:ascii="Times New Roman"/>
                <w:color w:val="050705"/>
                <w:spacing w:val="-2"/>
                <w:w w:val="115"/>
                <w:sz w:val="13"/>
                <w:u w:val="single" w:color="000000"/>
              </w:rPr>
              <w:t>Euros</w:t>
            </w:r>
            <w:r>
              <w:rPr>
                <w:rFonts w:ascii="Times New Roman"/>
                <w:color w:val="050705"/>
                <w:sz w:val="13"/>
                <w:u w:val="single" w:color="000000"/>
              </w:rPr>
              <w:tab/>
            </w:r>
            <w:r>
              <w:rPr>
                <w:rFonts w:ascii="Times New Roman"/>
                <w:color w:val="050705"/>
                <w:w w:val="115"/>
                <w:sz w:val="13"/>
              </w:rPr>
              <w:t>Saldo</w:t>
            </w:r>
            <w:r>
              <w:rPr>
                <w:rFonts w:ascii="Times New Roman"/>
                <w:color w:val="050705"/>
                <w:spacing w:val="10"/>
                <w:w w:val="115"/>
                <w:sz w:val="13"/>
              </w:rPr>
              <w:t xml:space="preserve"> </w:t>
            </w:r>
            <w:r>
              <w:rPr>
                <w:rFonts w:ascii="Times New Roman"/>
                <w:color w:val="050705"/>
                <w:spacing w:val="-2"/>
                <w:w w:val="115"/>
                <w:sz w:val="13"/>
              </w:rPr>
              <w:t>inicial</w:t>
            </w:r>
          </w:p>
        </w:tc>
        <w:tc>
          <w:tcPr>
            <w:tcW w:w="2125" w:type="dxa"/>
            <w:gridSpan w:val="2"/>
            <w:tcBorders>
              <w:top w:val="single" w:sz="6" w:space="0" w:color="000000"/>
            </w:tcBorders>
          </w:tcPr>
          <w:p w14:paraId="138DEDA3" w14:textId="77777777" w:rsidR="00DD02F0" w:rsidRDefault="00755876">
            <w:pPr>
              <w:pStyle w:val="TableParagraph"/>
              <w:spacing w:line="146" w:lineRule="exact"/>
              <w:ind w:left="62"/>
              <w:jc w:val="center"/>
              <w:rPr>
                <w:rFonts w:ascii="Times New Roman" w:hAnsi="Times New Roman"/>
                <w:sz w:val="13"/>
              </w:rPr>
            </w:pPr>
            <w:r>
              <w:rPr>
                <w:rFonts w:ascii="Times New Roman" w:hAnsi="Times New Roman"/>
                <w:color w:val="050705"/>
                <w:w w:val="115"/>
                <w:sz w:val="13"/>
              </w:rPr>
              <w:t>Distribución</w:t>
            </w:r>
            <w:r>
              <w:rPr>
                <w:rFonts w:ascii="Times New Roman" w:hAnsi="Times New Roman"/>
                <w:color w:val="050705"/>
                <w:spacing w:val="-5"/>
                <w:w w:val="115"/>
                <w:sz w:val="13"/>
              </w:rPr>
              <w:t xml:space="preserve"> </w:t>
            </w:r>
            <w:r>
              <w:rPr>
                <w:rFonts w:ascii="Times New Roman" w:hAnsi="Times New Roman"/>
                <w:color w:val="050705"/>
                <w:w w:val="115"/>
                <w:sz w:val="13"/>
              </w:rPr>
              <w:t>de</w:t>
            </w:r>
            <w:r>
              <w:rPr>
                <w:rFonts w:ascii="Times New Roman" w:hAnsi="Times New Roman"/>
                <w:color w:val="050705"/>
                <w:spacing w:val="70"/>
                <w:w w:val="115"/>
                <w:sz w:val="13"/>
              </w:rPr>
              <w:t xml:space="preserve"> </w:t>
            </w:r>
            <w:r>
              <w:rPr>
                <w:rFonts w:ascii="Times New Roman" w:hAnsi="Times New Roman"/>
                <w:color w:val="050705"/>
                <w:w w:val="115"/>
                <w:sz w:val="13"/>
              </w:rPr>
              <w:t>Distribución</w:t>
            </w:r>
            <w:r>
              <w:rPr>
                <w:rFonts w:ascii="Times New Roman" w:hAnsi="Times New Roman"/>
                <w:color w:val="050705"/>
                <w:spacing w:val="-1"/>
                <w:w w:val="115"/>
                <w:sz w:val="13"/>
              </w:rPr>
              <w:t xml:space="preserve"> </w:t>
            </w:r>
            <w:r>
              <w:rPr>
                <w:rFonts w:ascii="Times New Roman" w:hAnsi="Times New Roman"/>
                <w:color w:val="050705"/>
                <w:spacing w:val="-5"/>
                <w:w w:val="115"/>
                <w:sz w:val="13"/>
              </w:rPr>
              <w:t>de</w:t>
            </w:r>
          </w:p>
          <w:p w14:paraId="46E23618" w14:textId="77777777" w:rsidR="00DD02F0" w:rsidRDefault="00755876">
            <w:pPr>
              <w:pStyle w:val="TableParagraph"/>
              <w:tabs>
                <w:tab w:val="left" w:pos="1116"/>
              </w:tabs>
              <w:spacing w:before="2" w:line="130" w:lineRule="exact"/>
              <w:ind w:left="84"/>
              <w:jc w:val="center"/>
              <w:rPr>
                <w:rFonts w:ascii="Times New Roman"/>
                <w:sz w:val="13"/>
              </w:rPr>
            </w:pPr>
            <w:r>
              <w:rPr>
                <w:rFonts w:ascii="Times New Roman"/>
                <w:color w:val="050705"/>
                <w:spacing w:val="-2"/>
                <w:w w:val="120"/>
                <w:sz w:val="13"/>
              </w:rPr>
              <w:t>resultados</w:t>
            </w:r>
            <w:r>
              <w:rPr>
                <w:rFonts w:ascii="Times New Roman"/>
                <w:color w:val="050705"/>
                <w:sz w:val="13"/>
              </w:rPr>
              <w:tab/>
            </w:r>
            <w:r>
              <w:rPr>
                <w:rFonts w:ascii="Times New Roman"/>
                <w:color w:val="050705"/>
                <w:spacing w:val="-2"/>
                <w:w w:val="120"/>
                <w:sz w:val="13"/>
              </w:rPr>
              <w:t>dividendos</w:t>
            </w:r>
          </w:p>
        </w:tc>
        <w:tc>
          <w:tcPr>
            <w:tcW w:w="1086" w:type="dxa"/>
            <w:tcBorders>
              <w:top w:val="single" w:sz="6" w:space="0" w:color="000000"/>
            </w:tcBorders>
          </w:tcPr>
          <w:p w14:paraId="6F42132D" w14:textId="77777777" w:rsidR="00DD02F0" w:rsidRDefault="00DD02F0">
            <w:pPr>
              <w:pStyle w:val="TableParagraph"/>
              <w:spacing w:before="10"/>
              <w:rPr>
                <w:sz w:val="12"/>
              </w:rPr>
            </w:pPr>
          </w:p>
          <w:p w14:paraId="54E6AB18" w14:textId="77777777" w:rsidR="00DD02F0" w:rsidRDefault="00755876">
            <w:pPr>
              <w:pStyle w:val="TableParagraph"/>
              <w:spacing w:line="130" w:lineRule="exact"/>
              <w:ind w:right="201"/>
              <w:jc w:val="right"/>
              <w:rPr>
                <w:rFonts w:ascii="Times New Roman"/>
                <w:sz w:val="13"/>
              </w:rPr>
            </w:pPr>
            <w:r>
              <w:rPr>
                <w:rFonts w:ascii="Times New Roman"/>
                <w:color w:val="050705"/>
                <w:spacing w:val="-2"/>
                <w:w w:val="120"/>
                <w:sz w:val="13"/>
              </w:rPr>
              <w:t>Saldo</w:t>
            </w:r>
            <w:r>
              <w:rPr>
                <w:rFonts w:ascii="Times New Roman"/>
                <w:color w:val="050705"/>
                <w:spacing w:val="-1"/>
                <w:w w:val="120"/>
                <w:sz w:val="13"/>
              </w:rPr>
              <w:t xml:space="preserve"> </w:t>
            </w:r>
            <w:r>
              <w:rPr>
                <w:rFonts w:ascii="Times New Roman"/>
                <w:color w:val="050705"/>
                <w:spacing w:val="-2"/>
                <w:w w:val="120"/>
                <w:sz w:val="13"/>
              </w:rPr>
              <w:t>final</w:t>
            </w:r>
          </w:p>
        </w:tc>
      </w:tr>
      <w:tr w:rsidR="00DD02F0" w14:paraId="253A61BF" w14:textId="77777777">
        <w:trPr>
          <w:trHeight w:val="456"/>
        </w:trPr>
        <w:tc>
          <w:tcPr>
            <w:tcW w:w="3338" w:type="dxa"/>
          </w:tcPr>
          <w:p w14:paraId="6CB61D5C" w14:textId="77777777" w:rsidR="00DD02F0" w:rsidRDefault="00DD02F0">
            <w:pPr>
              <w:pStyle w:val="TableParagraph"/>
              <w:spacing w:before="5"/>
              <w:rPr>
                <w:sz w:val="13"/>
              </w:rPr>
            </w:pPr>
          </w:p>
          <w:p w14:paraId="21913840" w14:textId="77777777" w:rsidR="00DD02F0" w:rsidRDefault="00755876">
            <w:pPr>
              <w:pStyle w:val="TableParagraph"/>
              <w:ind w:left="122"/>
              <w:rPr>
                <w:rFonts w:ascii="Times New Roman"/>
                <w:sz w:val="13"/>
              </w:rPr>
            </w:pPr>
            <w:r>
              <w:rPr>
                <w:rFonts w:ascii="Times New Roman"/>
                <w:color w:val="050705"/>
                <w:w w:val="110"/>
                <w:sz w:val="13"/>
              </w:rPr>
              <w:t>Ejercicio</w:t>
            </w:r>
            <w:r>
              <w:rPr>
                <w:rFonts w:ascii="Times New Roman"/>
                <w:color w:val="050705"/>
                <w:spacing w:val="12"/>
                <w:w w:val="110"/>
                <w:sz w:val="13"/>
              </w:rPr>
              <w:t xml:space="preserve"> </w:t>
            </w:r>
            <w:r>
              <w:rPr>
                <w:rFonts w:ascii="Times New Roman"/>
                <w:color w:val="050705"/>
                <w:spacing w:val="-4"/>
                <w:w w:val="110"/>
                <w:sz w:val="13"/>
              </w:rPr>
              <w:t>2024</w:t>
            </w:r>
          </w:p>
          <w:p w14:paraId="5B27C365" w14:textId="77777777" w:rsidR="00DD02F0" w:rsidRDefault="00755876">
            <w:pPr>
              <w:pStyle w:val="TableParagraph"/>
              <w:spacing w:before="7" w:line="125" w:lineRule="exact"/>
              <w:ind w:left="116"/>
              <w:rPr>
                <w:sz w:val="12"/>
              </w:rPr>
            </w:pPr>
            <w:r>
              <w:rPr>
                <w:color w:val="050705"/>
                <w:spacing w:val="-2"/>
                <w:w w:val="110"/>
                <w:sz w:val="12"/>
              </w:rPr>
              <w:t>Reserva</w:t>
            </w:r>
            <w:r>
              <w:rPr>
                <w:color w:val="050705"/>
                <w:w w:val="110"/>
                <w:sz w:val="12"/>
              </w:rPr>
              <w:t xml:space="preserve"> </w:t>
            </w:r>
            <w:r>
              <w:rPr>
                <w:color w:val="050705"/>
                <w:spacing w:val="-2"/>
                <w:w w:val="110"/>
                <w:sz w:val="12"/>
              </w:rPr>
              <w:t>legal</w:t>
            </w:r>
          </w:p>
        </w:tc>
        <w:tc>
          <w:tcPr>
            <w:tcW w:w="2729" w:type="dxa"/>
          </w:tcPr>
          <w:p w14:paraId="1F7FD2DC" w14:textId="77777777" w:rsidR="00DD02F0" w:rsidRDefault="00DD02F0">
            <w:pPr>
              <w:pStyle w:val="TableParagraph"/>
              <w:rPr>
                <w:sz w:val="14"/>
              </w:rPr>
            </w:pPr>
          </w:p>
          <w:p w14:paraId="05C8FB3F" w14:textId="77777777" w:rsidR="00DD02F0" w:rsidRDefault="00DD02F0">
            <w:pPr>
              <w:pStyle w:val="TableParagraph"/>
              <w:spacing w:before="3"/>
              <w:rPr>
                <w:sz w:val="12"/>
              </w:rPr>
            </w:pPr>
          </w:p>
          <w:p w14:paraId="0A5B51A5" w14:textId="77777777" w:rsidR="00DD02F0" w:rsidRDefault="00755876">
            <w:pPr>
              <w:pStyle w:val="TableParagraph"/>
              <w:spacing w:line="134" w:lineRule="exact"/>
              <w:ind w:right="155"/>
              <w:jc w:val="right"/>
              <w:rPr>
                <w:rFonts w:ascii="Times New Roman"/>
                <w:sz w:val="13"/>
              </w:rPr>
            </w:pPr>
            <w:r>
              <w:rPr>
                <w:rFonts w:ascii="Times New Roman"/>
                <w:color w:val="181816"/>
                <w:spacing w:val="-2"/>
                <w:w w:val="110"/>
                <w:sz w:val="13"/>
              </w:rPr>
              <w:t>1.442.102,81</w:t>
            </w:r>
          </w:p>
        </w:tc>
        <w:tc>
          <w:tcPr>
            <w:tcW w:w="1201" w:type="dxa"/>
          </w:tcPr>
          <w:p w14:paraId="6C57CB6E" w14:textId="77777777" w:rsidR="00DD02F0" w:rsidRDefault="00DD02F0">
            <w:pPr>
              <w:pStyle w:val="TableParagraph"/>
              <w:rPr>
                <w:sz w:val="14"/>
              </w:rPr>
            </w:pPr>
          </w:p>
          <w:p w14:paraId="7F242668" w14:textId="77777777" w:rsidR="00DD02F0" w:rsidRDefault="00DD02F0">
            <w:pPr>
              <w:pStyle w:val="TableParagraph"/>
              <w:spacing w:before="3"/>
              <w:rPr>
                <w:sz w:val="12"/>
              </w:rPr>
            </w:pPr>
          </w:p>
          <w:p w14:paraId="28E24FE8" w14:textId="77777777" w:rsidR="00DD02F0" w:rsidRDefault="00755876">
            <w:pPr>
              <w:pStyle w:val="TableParagraph"/>
              <w:spacing w:line="134" w:lineRule="exact"/>
              <w:ind w:right="310"/>
              <w:jc w:val="right"/>
              <w:rPr>
                <w:rFonts w:ascii="Times New Roman"/>
                <w:sz w:val="13"/>
              </w:rPr>
            </w:pPr>
            <w:r>
              <w:rPr>
                <w:rFonts w:ascii="Times New Roman"/>
                <w:color w:val="181816"/>
                <w:spacing w:val="-2"/>
                <w:w w:val="110"/>
                <w:sz w:val="13"/>
              </w:rPr>
              <w:t>31.294,22</w:t>
            </w:r>
          </w:p>
        </w:tc>
        <w:tc>
          <w:tcPr>
            <w:tcW w:w="924" w:type="dxa"/>
          </w:tcPr>
          <w:p w14:paraId="0D202EF5" w14:textId="77777777" w:rsidR="00DD02F0" w:rsidRDefault="00DD02F0">
            <w:pPr>
              <w:pStyle w:val="TableParagraph"/>
              <w:rPr>
                <w:rFonts w:ascii="Times New Roman"/>
                <w:sz w:val="16"/>
              </w:rPr>
            </w:pPr>
          </w:p>
        </w:tc>
        <w:tc>
          <w:tcPr>
            <w:tcW w:w="1086" w:type="dxa"/>
          </w:tcPr>
          <w:p w14:paraId="26B61EE8" w14:textId="77777777" w:rsidR="00DD02F0" w:rsidRDefault="00DD02F0">
            <w:pPr>
              <w:pStyle w:val="TableParagraph"/>
              <w:rPr>
                <w:sz w:val="14"/>
              </w:rPr>
            </w:pPr>
          </w:p>
          <w:p w14:paraId="33CC8313" w14:textId="77777777" w:rsidR="00DD02F0" w:rsidRDefault="00DD02F0">
            <w:pPr>
              <w:pStyle w:val="TableParagraph"/>
              <w:spacing w:before="3"/>
              <w:rPr>
                <w:sz w:val="12"/>
              </w:rPr>
            </w:pPr>
          </w:p>
          <w:p w14:paraId="47CD2CBE" w14:textId="77777777" w:rsidR="00DD02F0" w:rsidRDefault="00755876">
            <w:pPr>
              <w:pStyle w:val="TableParagraph"/>
              <w:spacing w:line="134" w:lineRule="exact"/>
              <w:ind w:right="208"/>
              <w:jc w:val="right"/>
              <w:rPr>
                <w:rFonts w:ascii="Times New Roman"/>
                <w:sz w:val="13"/>
              </w:rPr>
            </w:pPr>
            <w:r>
              <w:rPr>
                <w:rFonts w:ascii="Times New Roman"/>
                <w:color w:val="181816"/>
                <w:spacing w:val="-2"/>
                <w:w w:val="110"/>
                <w:sz w:val="13"/>
              </w:rPr>
              <w:t>1.473.397,03</w:t>
            </w:r>
          </w:p>
        </w:tc>
      </w:tr>
      <w:tr w:rsidR="00DD02F0" w14:paraId="6BD672C0" w14:textId="77777777">
        <w:trPr>
          <w:trHeight w:val="149"/>
        </w:trPr>
        <w:tc>
          <w:tcPr>
            <w:tcW w:w="3338" w:type="dxa"/>
          </w:tcPr>
          <w:p w14:paraId="4BC4A55E" w14:textId="77777777" w:rsidR="00DD02F0" w:rsidRDefault="00755876">
            <w:pPr>
              <w:pStyle w:val="TableParagraph"/>
              <w:spacing w:before="7" w:line="123" w:lineRule="exact"/>
              <w:ind w:left="116"/>
              <w:rPr>
                <w:sz w:val="12"/>
              </w:rPr>
            </w:pPr>
            <w:r>
              <w:rPr>
                <w:color w:val="050705"/>
                <w:w w:val="105"/>
                <w:sz w:val="12"/>
              </w:rPr>
              <w:t>Reservas</w:t>
            </w:r>
            <w:r>
              <w:rPr>
                <w:color w:val="050705"/>
                <w:spacing w:val="6"/>
                <w:w w:val="105"/>
                <w:sz w:val="12"/>
              </w:rPr>
              <w:t xml:space="preserve"> </w:t>
            </w:r>
            <w:r>
              <w:rPr>
                <w:color w:val="050705"/>
                <w:spacing w:val="-2"/>
                <w:w w:val="105"/>
                <w:sz w:val="12"/>
              </w:rPr>
              <w:t>voluntarias</w:t>
            </w:r>
          </w:p>
        </w:tc>
        <w:tc>
          <w:tcPr>
            <w:tcW w:w="2729" w:type="dxa"/>
          </w:tcPr>
          <w:p w14:paraId="5208DDD7" w14:textId="77777777" w:rsidR="00DD02F0" w:rsidRDefault="00755876">
            <w:pPr>
              <w:pStyle w:val="TableParagraph"/>
              <w:spacing w:line="130" w:lineRule="exact"/>
              <w:ind w:right="153"/>
              <w:jc w:val="right"/>
              <w:rPr>
                <w:rFonts w:ascii="Times New Roman"/>
                <w:sz w:val="13"/>
              </w:rPr>
            </w:pPr>
            <w:r>
              <w:rPr>
                <w:rFonts w:ascii="Times New Roman"/>
                <w:color w:val="181816"/>
                <w:spacing w:val="-2"/>
                <w:w w:val="110"/>
                <w:sz w:val="13"/>
              </w:rPr>
              <w:t>12.924.538,91</w:t>
            </w:r>
          </w:p>
        </w:tc>
        <w:tc>
          <w:tcPr>
            <w:tcW w:w="1201" w:type="dxa"/>
          </w:tcPr>
          <w:p w14:paraId="39336104" w14:textId="77777777" w:rsidR="00DD02F0" w:rsidRDefault="00755876">
            <w:pPr>
              <w:pStyle w:val="TableParagraph"/>
              <w:spacing w:line="130" w:lineRule="exact"/>
              <w:ind w:right="312"/>
              <w:jc w:val="right"/>
              <w:rPr>
                <w:rFonts w:ascii="Times New Roman"/>
                <w:sz w:val="13"/>
              </w:rPr>
            </w:pPr>
            <w:r>
              <w:rPr>
                <w:rFonts w:ascii="Times New Roman"/>
                <w:color w:val="181816"/>
                <w:spacing w:val="-2"/>
                <w:w w:val="110"/>
                <w:sz w:val="13"/>
              </w:rPr>
              <w:t>40.582,98</w:t>
            </w:r>
          </w:p>
        </w:tc>
        <w:tc>
          <w:tcPr>
            <w:tcW w:w="924" w:type="dxa"/>
          </w:tcPr>
          <w:p w14:paraId="031D9D1D" w14:textId="77777777" w:rsidR="00DD02F0" w:rsidRDefault="00755876">
            <w:pPr>
              <w:pStyle w:val="TableParagraph"/>
              <w:spacing w:line="130" w:lineRule="exact"/>
              <w:ind w:left="11"/>
              <w:rPr>
                <w:rFonts w:ascii="Times New Roman"/>
                <w:sz w:val="13"/>
              </w:rPr>
            </w:pPr>
            <w:r>
              <w:rPr>
                <w:rFonts w:ascii="Times New Roman"/>
                <w:color w:val="181816"/>
                <w:spacing w:val="-2"/>
                <w:w w:val="110"/>
                <w:sz w:val="13"/>
              </w:rPr>
              <w:t>(498.117,15)</w:t>
            </w:r>
          </w:p>
        </w:tc>
        <w:tc>
          <w:tcPr>
            <w:tcW w:w="1086" w:type="dxa"/>
          </w:tcPr>
          <w:p w14:paraId="22212007" w14:textId="77777777" w:rsidR="00DD02F0" w:rsidRDefault="00755876">
            <w:pPr>
              <w:pStyle w:val="TableParagraph"/>
              <w:spacing w:line="130" w:lineRule="exact"/>
              <w:ind w:right="222"/>
              <w:jc w:val="right"/>
              <w:rPr>
                <w:rFonts w:ascii="Times New Roman"/>
                <w:sz w:val="13"/>
              </w:rPr>
            </w:pPr>
            <w:r>
              <w:rPr>
                <w:rFonts w:ascii="Times New Roman"/>
                <w:color w:val="181816"/>
                <w:spacing w:val="-2"/>
                <w:w w:val="110"/>
                <w:sz w:val="13"/>
              </w:rPr>
              <w:t>12.467.004,74</w:t>
            </w:r>
          </w:p>
        </w:tc>
      </w:tr>
      <w:tr w:rsidR="00DD02F0" w14:paraId="4BE632FE" w14:textId="77777777">
        <w:trPr>
          <w:trHeight w:val="147"/>
        </w:trPr>
        <w:tc>
          <w:tcPr>
            <w:tcW w:w="3338" w:type="dxa"/>
          </w:tcPr>
          <w:p w14:paraId="1CFD282A" w14:textId="77777777" w:rsidR="00DD02F0" w:rsidRDefault="00755876">
            <w:pPr>
              <w:pStyle w:val="TableParagraph"/>
              <w:spacing w:before="5" w:line="123" w:lineRule="exact"/>
              <w:ind w:left="116"/>
              <w:rPr>
                <w:sz w:val="12"/>
              </w:rPr>
            </w:pPr>
            <w:r>
              <w:rPr>
                <w:color w:val="050705"/>
                <w:spacing w:val="-2"/>
                <w:w w:val="110"/>
                <w:sz w:val="12"/>
              </w:rPr>
              <w:t xml:space="preserve">Reserva </w:t>
            </w:r>
            <w:r>
              <w:rPr>
                <w:color w:val="181816"/>
                <w:spacing w:val="-2"/>
                <w:w w:val="110"/>
                <w:sz w:val="12"/>
              </w:rPr>
              <w:t>de capitalización</w:t>
            </w:r>
          </w:p>
        </w:tc>
        <w:tc>
          <w:tcPr>
            <w:tcW w:w="2729" w:type="dxa"/>
          </w:tcPr>
          <w:p w14:paraId="36FA82D7" w14:textId="77777777" w:rsidR="00DD02F0" w:rsidRDefault="00755876">
            <w:pPr>
              <w:pStyle w:val="TableParagraph"/>
              <w:spacing w:line="128" w:lineRule="exact"/>
              <w:ind w:right="157"/>
              <w:jc w:val="right"/>
              <w:rPr>
                <w:rFonts w:ascii="Times New Roman"/>
                <w:sz w:val="13"/>
              </w:rPr>
            </w:pPr>
            <w:r>
              <w:rPr>
                <w:rFonts w:ascii="Times New Roman"/>
                <w:color w:val="181816"/>
                <w:spacing w:val="-2"/>
                <w:w w:val="110"/>
                <w:sz w:val="13"/>
              </w:rPr>
              <w:t>371.591,41</w:t>
            </w:r>
          </w:p>
        </w:tc>
        <w:tc>
          <w:tcPr>
            <w:tcW w:w="1201" w:type="dxa"/>
          </w:tcPr>
          <w:p w14:paraId="437A32B2" w14:textId="77777777" w:rsidR="00DD02F0" w:rsidRDefault="00DD02F0">
            <w:pPr>
              <w:pStyle w:val="TableParagraph"/>
              <w:rPr>
                <w:rFonts w:ascii="Times New Roman"/>
                <w:sz w:val="8"/>
              </w:rPr>
            </w:pPr>
          </w:p>
        </w:tc>
        <w:tc>
          <w:tcPr>
            <w:tcW w:w="924" w:type="dxa"/>
          </w:tcPr>
          <w:p w14:paraId="41F7A02B" w14:textId="77777777" w:rsidR="00DD02F0" w:rsidRDefault="00DD02F0">
            <w:pPr>
              <w:pStyle w:val="TableParagraph"/>
              <w:rPr>
                <w:rFonts w:ascii="Times New Roman"/>
                <w:sz w:val="8"/>
              </w:rPr>
            </w:pPr>
          </w:p>
        </w:tc>
        <w:tc>
          <w:tcPr>
            <w:tcW w:w="1086" w:type="dxa"/>
          </w:tcPr>
          <w:p w14:paraId="53C872BA" w14:textId="77777777" w:rsidR="00DD02F0" w:rsidRDefault="00755876">
            <w:pPr>
              <w:pStyle w:val="TableParagraph"/>
              <w:spacing w:line="128" w:lineRule="exact"/>
              <w:ind w:right="206"/>
              <w:jc w:val="right"/>
              <w:rPr>
                <w:rFonts w:ascii="Times New Roman"/>
                <w:sz w:val="13"/>
              </w:rPr>
            </w:pPr>
            <w:r>
              <w:rPr>
                <w:rFonts w:ascii="Times New Roman"/>
                <w:color w:val="181816"/>
                <w:spacing w:val="-2"/>
                <w:w w:val="110"/>
                <w:sz w:val="13"/>
              </w:rPr>
              <w:t>371.591,41</w:t>
            </w:r>
          </w:p>
        </w:tc>
      </w:tr>
      <w:tr w:rsidR="00DD02F0" w14:paraId="247AEDA1" w14:textId="77777777">
        <w:trPr>
          <w:trHeight w:val="145"/>
        </w:trPr>
        <w:tc>
          <w:tcPr>
            <w:tcW w:w="3338" w:type="dxa"/>
          </w:tcPr>
          <w:p w14:paraId="593F29EA" w14:textId="77777777" w:rsidR="00DD02F0" w:rsidRDefault="00755876">
            <w:pPr>
              <w:pStyle w:val="TableParagraph"/>
              <w:spacing w:before="5" w:line="121" w:lineRule="exact"/>
              <w:ind w:left="116"/>
              <w:rPr>
                <w:sz w:val="12"/>
              </w:rPr>
            </w:pPr>
            <w:r>
              <w:rPr>
                <w:color w:val="050705"/>
                <w:spacing w:val="-2"/>
                <w:w w:val="110"/>
                <w:sz w:val="12"/>
              </w:rPr>
              <w:t>Reservas</w:t>
            </w:r>
            <w:r>
              <w:rPr>
                <w:color w:val="050705"/>
                <w:spacing w:val="1"/>
                <w:w w:val="110"/>
                <w:sz w:val="12"/>
              </w:rPr>
              <w:t xml:space="preserve"> </w:t>
            </w:r>
            <w:r>
              <w:rPr>
                <w:color w:val="181816"/>
                <w:spacing w:val="-2"/>
                <w:w w:val="110"/>
                <w:sz w:val="12"/>
              </w:rPr>
              <w:t>de</w:t>
            </w:r>
            <w:r>
              <w:rPr>
                <w:color w:val="181816"/>
                <w:spacing w:val="-3"/>
                <w:w w:val="110"/>
                <w:sz w:val="12"/>
              </w:rPr>
              <w:t xml:space="preserve"> </w:t>
            </w:r>
            <w:r>
              <w:rPr>
                <w:color w:val="050705"/>
                <w:spacing w:val="-2"/>
                <w:w w:val="110"/>
                <w:sz w:val="12"/>
              </w:rPr>
              <w:t>fusión</w:t>
            </w:r>
          </w:p>
        </w:tc>
        <w:tc>
          <w:tcPr>
            <w:tcW w:w="2729" w:type="dxa"/>
          </w:tcPr>
          <w:p w14:paraId="6737E892" w14:textId="77777777" w:rsidR="00DD02F0" w:rsidRDefault="00755876">
            <w:pPr>
              <w:pStyle w:val="TableParagraph"/>
              <w:spacing w:line="126" w:lineRule="exact"/>
              <w:ind w:right="168"/>
              <w:jc w:val="right"/>
              <w:rPr>
                <w:rFonts w:ascii="Times New Roman"/>
                <w:sz w:val="13"/>
              </w:rPr>
            </w:pPr>
            <w:r>
              <w:rPr>
                <w:rFonts w:ascii="Times New Roman"/>
                <w:color w:val="181816"/>
                <w:spacing w:val="-2"/>
                <w:w w:val="105"/>
                <w:sz w:val="13"/>
              </w:rPr>
              <w:t>(464.566,64)</w:t>
            </w:r>
          </w:p>
        </w:tc>
        <w:tc>
          <w:tcPr>
            <w:tcW w:w="1201" w:type="dxa"/>
          </w:tcPr>
          <w:p w14:paraId="66E21ED3" w14:textId="77777777" w:rsidR="00DD02F0" w:rsidRDefault="00DD02F0">
            <w:pPr>
              <w:pStyle w:val="TableParagraph"/>
              <w:rPr>
                <w:rFonts w:ascii="Times New Roman"/>
                <w:sz w:val="8"/>
              </w:rPr>
            </w:pPr>
          </w:p>
        </w:tc>
        <w:tc>
          <w:tcPr>
            <w:tcW w:w="924" w:type="dxa"/>
          </w:tcPr>
          <w:p w14:paraId="0BC5732D" w14:textId="77777777" w:rsidR="00DD02F0" w:rsidRDefault="00DD02F0">
            <w:pPr>
              <w:pStyle w:val="TableParagraph"/>
              <w:rPr>
                <w:rFonts w:ascii="Times New Roman"/>
                <w:sz w:val="8"/>
              </w:rPr>
            </w:pPr>
          </w:p>
        </w:tc>
        <w:tc>
          <w:tcPr>
            <w:tcW w:w="1086" w:type="dxa"/>
          </w:tcPr>
          <w:p w14:paraId="30E035C1" w14:textId="77777777" w:rsidR="00DD02F0" w:rsidRDefault="00755876">
            <w:pPr>
              <w:pStyle w:val="TableParagraph"/>
              <w:spacing w:line="126" w:lineRule="exact"/>
              <w:ind w:right="222"/>
              <w:jc w:val="right"/>
              <w:rPr>
                <w:rFonts w:ascii="Times New Roman"/>
                <w:sz w:val="13"/>
              </w:rPr>
            </w:pPr>
            <w:r>
              <w:rPr>
                <w:rFonts w:ascii="Times New Roman"/>
                <w:color w:val="181816"/>
                <w:spacing w:val="-2"/>
                <w:w w:val="105"/>
                <w:sz w:val="13"/>
              </w:rPr>
              <w:t>(464.566,64)</w:t>
            </w:r>
          </w:p>
        </w:tc>
      </w:tr>
      <w:tr w:rsidR="00DD02F0" w14:paraId="13303E99" w14:textId="77777777">
        <w:trPr>
          <w:trHeight w:val="153"/>
        </w:trPr>
        <w:tc>
          <w:tcPr>
            <w:tcW w:w="6067" w:type="dxa"/>
            <w:gridSpan w:val="2"/>
          </w:tcPr>
          <w:p w14:paraId="1AFAFC07" w14:textId="77777777" w:rsidR="00DD02F0" w:rsidRDefault="00755876">
            <w:pPr>
              <w:pStyle w:val="TableParagraph"/>
              <w:tabs>
                <w:tab w:val="left" w:pos="5337"/>
              </w:tabs>
              <w:spacing w:line="130" w:lineRule="exact"/>
              <w:rPr>
                <w:rFonts w:ascii="Times New Roman"/>
                <w:sz w:val="13"/>
              </w:rPr>
            </w:pPr>
            <w:r>
              <w:rPr>
                <w:color w:val="050705"/>
                <w:spacing w:val="61"/>
                <w:w w:val="110"/>
                <w:sz w:val="12"/>
                <w:u w:val="single" w:color="000000"/>
              </w:rPr>
              <w:t xml:space="preserve"> </w:t>
            </w:r>
            <w:r>
              <w:rPr>
                <w:color w:val="050705"/>
                <w:w w:val="110"/>
                <w:sz w:val="12"/>
                <w:u w:val="single" w:color="000000"/>
              </w:rPr>
              <w:t>Diferencia</w:t>
            </w:r>
            <w:r>
              <w:rPr>
                <w:color w:val="050705"/>
                <w:spacing w:val="-5"/>
                <w:w w:val="110"/>
                <w:sz w:val="12"/>
                <w:u w:val="single" w:color="000000"/>
              </w:rPr>
              <w:t xml:space="preserve"> </w:t>
            </w:r>
            <w:r>
              <w:rPr>
                <w:color w:val="181816"/>
                <w:w w:val="110"/>
                <w:sz w:val="12"/>
                <w:u w:val="single" w:color="000000"/>
              </w:rPr>
              <w:t>por</w:t>
            </w:r>
            <w:r>
              <w:rPr>
                <w:color w:val="181816"/>
                <w:spacing w:val="-7"/>
                <w:w w:val="110"/>
                <w:sz w:val="12"/>
                <w:u w:val="single" w:color="000000"/>
              </w:rPr>
              <w:t xml:space="preserve"> </w:t>
            </w:r>
            <w:r>
              <w:rPr>
                <w:color w:val="181816"/>
                <w:w w:val="110"/>
                <w:sz w:val="12"/>
                <w:u w:val="single" w:color="000000"/>
              </w:rPr>
              <w:t>ajuste</w:t>
            </w:r>
            <w:r>
              <w:rPr>
                <w:color w:val="181816"/>
                <w:spacing w:val="-3"/>
                <w:w w:val="110"/>
                <w:sz w:val="12"/>
                <w:u w:val="single" w:color="000000"/>
              </w:rPr>
              <w:t xml:space="preserve"> </w:t>
            </w:r>
            <w:r>
              <w:rPr>
                <w:color w:val="181816"/>
                <w:w w:val="110"/>
                <w:sz w:val="12"/>
                <w:u w:val="single" w:color="000000"/>
              </w:rPr>
              <w:t>capita</w:t>
            </w:r>
            <w:r>
              <w:rPr>
                <w:color w:val="181816"/>
                <w:w w:val="110"/>
                <w:sz w:val="12"/>
              </w:rPr>
              <w:t>l</w:t>
            </w:r>
            <w:r>
              <w:rPr>
                <w:color w:val="181816"/>
                <w:spacing w:val="-2"/>
                <w:w w:val="110"/>
                <w:sz w:val="12"/>
              </w:rPr>
              <w:t xml:space="preserve"> </w:t>
            </w:r>
            <w:r>
              <w:rPr>
                <w:color w:val="181816"/>
                <w:w w:val="110"/>
                <w:sz w:val="12"/>
              </w:rPr>
              <w:t>a</w:t>
            </w:r>
            <w:r>
              <w:rPr>
                <w:color w:val="181816"/>
                <w:spacing w:val="-5"/>
                <w:w w:val="110"/>
                <w:sz w:val="12"/>
              </w:rPr>
              <w:t xml:space="preserve"> </w:t>
            </w:r>
            <w:r>
              <w:rPr>
                <w:color w:val="181816"/>
                <w:spacing w:val="-2"/>
                <w:w w:val="110"/>
                <w:sz w:val="12"/>
              </w:rPr>
              <w:t>euros</w:t>
            </w:r>
            <w:r>
              <w:rPr>
                <w:color w:val="181816"/>
                <w:sz w:val="12"/>
              </w:rPr>
              <w:tab/>
            </w:r>
            <w:r>
              <w:rPr>
                <w:color w:val="181816"/>
                <w:spacing w:val="80"/>
                <w:w w:val="110"/>
                <w:sz w:val="12"/>
              </w:rPr>
              <w:t xml:space="preserve"> </w:t>
            </w:r>
            <w:r>
              <w:rPr>
                <w:rFonts w:ascii="Times New Roman"/>
                <w:color w:val="181816"/>
                <w:w w:val="110"/>
                <w:sz w:val="13"/>
              </w:rPr>
              <w:t>766,68</w:t>
            </w:r>
          </w:p>
        </w:tc>
        <w:tc>
          <w:tcPr>
            <w:tcW w:w="1201" w:type="dxa"/>
          </w:tcPr>
          <w:p w14:paraId="29A35769" w14:textId="77777777" w:rsidR="00DD02F0" w:rsidRDefault="00DD02F0">
            <w:pPr>
              <w:pStyle w:val="TableParagraph"/>
              <w:rPr>
                <w:rFonts w:ascii="Times New Roman"/>
                <w:sz w:val="8"/>
              </w:rPr>
            </w:pPr>
          </w:p>
        </w:tc>
        <w:tc>
          <w:tcPr>
            <w:tcW w:w="924" w:type="dxa"/>
          </w:tcPr>
          <w:p w14:paraId="7A5D19D4" w14:textId="77777777" w:rsidR="00DD02F0" w:rsidRDefault="00DD02F0">
            <w:pPr>
              <w:pStyle w:val="TableParagraph"/>
              <w:rPr>
                <w:rFonts w:ascii="Times New Roman"/>
                <w:sz w:val="8"/>
              </w:rPr>
            </w:pPr>
          </w:p>
        </w:tc>
        <w:tc>
          <w:tcPr>
            <w:tcW w:w="1086" w:type="dxa"/>
          </w:tcPr>
          <w:p w14:paraId="60B4CD2E" w14:textId="77777777" w:rsidR="00DD02F0" w:rsidRDefault="00755876">
            <w:pPr>
              <w:pStyle w:val="TableParagraph"/>
              <w:spacing w:line="130" w:lineRule="exact"/>
              <w:ind w:right="207"/>
              <w:jc w:val="right"/>
              <w:rPr>
                <w:rFonts w:ascii="Times New Roman"/>
                <w:sz w:val="13"/>
              </w:rPr>
            </w:pPr>
            <w:r>
              <w:rPr>
                <w:rFonts w:ascii="Times New Roman"/>
                <w:color w:val="181816"/>
                <w:spacing w:val="-2"/>
                <w:w w:val="110"/>
                <w:sz w:val="13"/>
              </w:rPr>
              <w:t>766,68</w:t>
            </w:r>
          </w:p>
        </w:tc>
      </w:tr>
      <w:tr w:rsidR="00DD02F0" w14:paraId="2E2D7FD2" w14:textId="77777777">
        <w:trPr>
          <w:trHeight w:val="141"/>
        </w:trPr>
        <w:tc>
          <w:tcPr>
            <w:tcW w:w="6067" w:type="dxa"/>
            <w:gridSpan w:val="2"/>
            <w:tcBorders>
              <w:bottom w:val="single" w:sz="6" w:space="0" w:color="000000"/>
            </w:tcBorders>
          </w:tcPr>
          <w:p w14:paraId="3CDE21BD" w14:textId="77777777" w:rsidR="00DD02F0" w:rsidRDefault="00755876">
            <w:pPr>
              <w:pStyle w:val="TableParagraph"/>
              <w:spacing w:before="5" w:line="116" w:lineRule="exact"/>
              <w:ind w:right="168"/>
              <w:jc w:val="right"/>
              <w:rPr>
                <w:rFonts w:ascii="Times New Roman"/>
                <w:sz w:val="13"/>
              </w:rPr>
            </w:pPr>
            <w:r>
              <w:rPr>
                <w:rFonts w:ascii="Times New Roman"/>
                <w:color w:val="050705"/>
                <w:spacing w:val="-2"/>
                <w:w w:val="110"/>
                <w:sz w:val="13"/>
              </w:rPr>
              <w:t>14.274.433,17</w:t>
            </w:r>
          </w:p>
        </w:tc>
        <w:tc>
          <w:tcPr>
            <w:tcW w:w="1201" w:type="dxa"/>
            <w:tcBorders>
              <w:bottom w:val="single" w:sz="6" w:space="0" w:color="000000"/>
            </w:tcBorders>
          </w:tcPr>
          <w:p w14:paraId="30C1254E" w14:textId="77777777" w:rsidR="00DD02F0" w:rsidRDefault="00755876">
            <w:pPr>
              <w:pStyle w:val="TableParagraph"/>
              <w:spacing w:before="5" w:line="116" w:lineRule="exact"/>
              <w:ind w:right="315"/>
              <w:jc w:val="right"/>
              <w:rPr>
                <w:rFonts w:ascii="Times New Roman"/>
                <w:sz w:val="13"/>
              </w:rPr>
            </w:pPr>
            <w:r>
              <w:rPr>
                <w:rFonts w:ascii="Times New Roman"/>
                <w:color w:val="050705"/>
                <w:spacing w:val="-2"/>
                <w:w w:val="110"/>
                <w:sz w:val="13"/>
              </w:rPr>
              <w:t>71.877,20</w:t>
            </w:r>
          </w:p>
        </w:tc>
        <w:tc>
          <w:tcPr>
            <w:tcW w:w="924" w:type="dxa"/>
          </w:tcPr>
          <w:p w14:paraId="7CC0EC69" w14:textId="77777777" w:rsidR="00DD02F0" w:rsidRDefault="00755876">
            <w:pPr>
              <w:pStyle w:val="TableParagraph"/>
              <w:spacing w:before="1" w:line="121" w:lineRule="exact"/>
              <w:ind w:left="11"/>
              <w:rPr>
                <w:rFonts w:ascii="Times New Roman"/>
                <w:sz w:val="13"/>
              </w:rPr>
            </w:pPr>
            <w:r>
              <w:rPr>
                <w:rFonts w:ascii="Times New Roman"/>
                <w:color w:val="050705"/>
                <w:spacing w:val="-2"/>
                <w:w w:val="110"/>
                <w:sz w:val="13"/>
                <w:u w:val="thick" w:color="050705"/>
              </w:rPr>
              <w:t>(498.117,15)</w:t>
            </w:r>
          </w:p>
        </w:tc>
        <w:tc>
          <w:tcPr>
            <w:tcW w:w="1086" w:type="dxa"/>
          </w:tcPr>
          <w:p w14:paraId="103A7880" w14:textId="77777777" w:rsidR="00DD02F0" w:rsidRDefault="00755876">
            <w:pPr>
              <w:pStyle w:val="TableParagraph"/>
              <w:spacing w:before="5" w:line="116" w:lineRule="exact"/>
              <w:ind w:right="222"/>
              <w:jc w:val="right"/>
              <w:rPr>
                <w:rFonts w:ascii="Times New Roman"/>
                <w:sz w:val="13"/>
              </w:rPr>
            </w:pPr>
            <w:r>
              <w:rPr>
                <w:rFonts w:ascii="Times New Roman"/>
                <w:color w:val="050705"/>
                <w:spacing w:val="-2"/>
                <w:w w:val="110"/>
                <w:sz w:val="13"/>
              </w:rPr>
              <w:t>13.848.193,22</w:t>
            </w:r>
          </w:p>
        </w:tc>
      </w:tr>
      <w:tr w:rsidR="00DD02F0" w14:paraId="1F378821" w14:textId="77777777">
        <w:trPr>
          <w:trHeight w:val="452"/>
        </w:trPr>
        <w:tc>
          <w:tcPr>
            <w:tcW w:w="3338" w:type="dxa"/>
          </w:tcPr>
          <w:p w14:paraId="228D7368" w14:textId="77777777" w:rsidR="00DD02F0" w:rsidRDefault="00DD02F0">
            <w:pPr>
              <w:pStyle w:val="TableParagraph"/>
              <w:spacing w:before="8"/>
              <w:rPr>
                <w:sz w:val="12"/>
              </w:rPr>
            </w:pPr>
          </w:p>
          <w:p w14:paraId="279127A3" w14:textId="77777777" w:rsidR="00DD02F0" w:rsidRDefault="00755876">
            <w:pPr>
              <w:pStyle w:val="TableParagraph"/>
              <w:ind w:left="122"/>
              <w:rPr>
                <w:rFonts w:ascii="Times New Roman"/>
                <w:sz w:val="13"/>
              </w:rPr>
            </w:pPr>
            <w:r>
              <w:rPr>
                <w:rFonts w:ascii="Times New Roman"/>
                <w:color w:val="050705"/>
                <w:spacing w:val="-2"/>
                <w:w w:val="115"/>
                <w:sz w:val="13"/>
              </w:rPr>
              <w:t>Ejercicio</w:t>
            </w:r>
            <w:r>
              <w:rPr>
                <w:rFonts w:ascii="Times New Roman"/>
                <w:color w:val="050705"/>
                <w:spacing w:val="5"/>
                <w:w w:val="115"/>
                <w:sz w:val="13"/>
              </w:rPr>
              <w:t xml:space="preserve"> </w:t>
            </w:r>
            <w:r>
              <w:rPr>
                <w:rFonts w:ascii="Times New Roman"/>
                <w:color w:val="050705"/>
                <w:spacing w:val="-4"/>
                <w:w w:val="115"/>
                <w:sz w:val="13"/>
              </w:rPr>
              <w:t>2023</w:t>
            </w:r>
          </w:p>
          <w:p w14:paraId="06AA5D4D" w14:textId="77777777" w:rsidR="00DD02F0" w:rsidRDefault="00755876">
            <w:pPr>
              <w:pStyle w:val="TableParagraph"/>
              <w:spacing w:before="7" w:line="123" w:lineRule="exact"/>
              <w:ind w:left="116"/>
              <w:rPr>
                <w:sz w:val="12"/>
              </w:rPr>
            </w:pPr>
            <w:r>
              <w:rPr>
                <w:color w:val="050705"/>
                <w:spacing w:val="-2"/>
                <w:w w:val="110"/>
                <w:sz w:val="12"/>
              </w:rPr>
              <w:t>Reserva</w:t>
            </w:r>
            <w:r>
              <w:rPr>
                <w:color w:val="050705"/>
                <w:w w:val="110"/>
                <w:sz w:val="12"/>
              </w:rPr>
              <w:t xml:space="preserve"> </w:t>
            </w:r>
            <w:r>
              <w:rPr>
                <w:color w:val="050705"/>
                <w:spacing w:val="-2"/>
                <w:w w:val="110"/>
                <w:sz w:val="12"/>
              </w:rPr>
              <w:t>legal</w:t>
            </w:r>
          </w:p>
        </w:tc>
        <w:tc>
          <w:tcPr>
            <w:tcW w:w="2729" w:type="dxa"/>
          </w:tcPr>
          <w:p w14:paraId="50CA1895" w14:textId="77777777" w:rsidR="00DD02F0" w:rsidRDefault="00DD02F0">
            <w:pPr>
              <w:pStyle w:val="TableParagraph"/>
              <w:rPr>
                <w:sz w:val="14"/>
              </w:rPr>
            </w:pPr>
          </w:p>
          <w:p w14:paraId="741DDC26" w14:textId="77777777" w:rsidR="00DD02F0" w:rsidRDefault="00DD02F0">
            <w:pPr>
              <w:pStyle w:val="TableParagraph"/>
              <w:spacing w:before="6"/>
              <w:rPr>
                <w:sz w:val="11"/>
              </w:rPr>
            </w:pPr>
          </w:p>
          <w:p w14:paraId="38939DB5" w14:textId="77777777" w:rsidR="00DD02F0" w:rsidRDefault="00755876">
            <w:pPr>
              <w:pStyle w:val="TableParagraph"/>
              <w:spacing w:line="131" w:lineRule="exact"/>
              <w:ind w:right="161"/>
              <w:jc w:val="right"/>
              <w:rPr>
                <w:rFonts w:ascii="Times New Roman"/>
                <w:sz w:val="13"/>
              </w:rPr>
            </w:pPr>
            <w:r>
              <w:rPr>
                <w:rFonts w:ascii="Times New Roman"/>
                <w:color w:val="181816"/>
                <w:spacing w:val="-2"/>
                <w:w w:val="110"/>
                <w:sz w:val="13"/>
              </w:rPr>
              <w:t>1.314.287,55</w:t>
            </w:r>
          </w:p>
        </w:tc>
        <w:tc>
          <w:tcPr>
            <w:tcW w:w="1201" w:type="dxa"/>
          </w:tcPr>
          <w:p w14:paraId="121604FE" w14:textId="77777777" w:rsidR="00DD02F0" w:rsidRDefault="00DD02F0">
            <w:pPr>
              <w:pStyle w:val="TableParagraph"/>
              <w:rPr>
                <w:sz w:val="14"/>
              </w:rPr>
            </w:pPr>
          </w:p>
          <w:p w14:paraId="71CA4EC0" w14:textId="77777777" w:rsidR="00DD02F0" w:rsidRDefault="00DD02F0">
            <w:pPr>
              <w:pStyle w:val="TableParagraph"/>
              <w:spacing w:before="6"/>
              <w:rPr>
                <w:sz w:val="11"/>
              </w:rPr>
            </w:pPr>
          </w:p>
          <w:p w14:paraId="793C0AB7" w14:textId="77777777" w:rsidR="00DD02F0" w:rsidRDefault="00755876">
            <w:pPr>
              <w:pStyle w:val="TableParagraph"/>
              <w:spacing w:line="131" w:lineRule="exact"/>
              <w:ind w:right="315"/>
              <w:jc w:val="right"/>
              <w:rPr>
                <w:rFonts w:ascii="Times New Roman"/>
                <w:sz w:val="13"/>
              </w:rPr>
            </w:pPr>
            <w:r>
              <w:rPr>
                <w:rFonts w:ascii="Times New Roman"/>
                <w:color w:val="050705"/>
                <w:spacing w:val="-2"/>
                <w:w w:val="110"/>
                <w:sz w:val="13"/>
              </w:rPr>
              <w:t>127.815,26</w:t>
            </w:r>
          </w:p>
        </w:tc>
        <w:tc>
          <w:tcPr>
            <w:tcW w:w="2010" w:type="dxa"/>
            <w:gridSpan w:val="2"/>
          </w:tcPr>
          <w:p w14:paraId="0F740F23" w14:textId="77777777" w:rsidR="00DD02F0" w:rsidRDefault="00DD02F0">
            <w:pPr>
              <w:pStyle w:val="TableParagraph"/>
              <w:rPr>
                <w:sz w:val="14"/>
              </w:rPr>
            </w:pPr>
          </w:p>
          <w:p w14:paraId="7275608B" w14:textId="77777777" w:rsidR="00DD02F0" w:rsidRDefault="00DD02F0">
            <w:pPr>
              <w:pStyle w:val="TableParagraph"/>
              <w:spacing w:before="6"/>
              <w:rPr>
                <w:sz w:val="11"/>
              </w:rPr>
            </w:pPr>
          </w:p>
          <w:p w14:paraId="1C05A27E" w14:textId="77777777" w:rsidR="00DD02F0" w:rsidRDefault="00755876">
            <w:pPr>
              <w:pStyle w:val="TableParagraph"/>
              <w:spacing w:line="131" w:lineRule="exact"/>
              <w:ind w:left="1032"/>
              <w:rPr>
                <w:rFonts w:ascii="Times New Roman"/>
                <w:sz w:val="13"/>
              </w:rPr>
            </w:pPr>
            <w:r>
              <w:rPr>
                <w:rFonts w:ascii="Times New Roman"/>
                <w:color w:val="181816"/>
                <w:spacing w:val="-2"/>
                <w:w w:val="110"/>
                <w:sz w:val="13"/>
              </w:rPr>
              <w:t>1.442.102,81</w:t>
            </w:r>
          </w:p>
        </w:tc>
      </w:tr>
      <w:tr w:rsidR="00DD02F0" w14:paraId="3B7FB832" w14:textId="77777777">
        <w:trPr>
          <w:trHeight w:val="147"/>
        </w:trPr>
        <w:tc>
          <w:tcPr>
            <w:tcW w:w="3338" w:type="dxa"/>
          </w:tcPr>
          <w:p w14:paraId="306E10FD" w14:textId="77777777" w:rsidR="00DD02F0" w:rsidRDefault="00755876">
            <w:pPr>
              <w:pStyle w:val="TableParagraph"/>
              <w:spacing w:before="5" w:line="123" w:lineRule="exact"/>
              <w:ind w:left="116"/>
              <w:rPr>
                <w:sz w:val="12"/>
              </w:rPr>
            </w:pPr>
            <w:r>
              <w:rPr>
                <w:color w:val="050705"/>
                <w:w w:val="105"/>
                <w:sz w:val="12"/>
              </w:rPr>
              <w:t>Reservas</w:t>
            </w:r>
            <w:r>
              <w:rPr>
                <w:color w:val="050705"/>
                <w:spacing w:val="6"/>
                <w:w w:val="105"/>
                <w:sz w:val="12"/>
              </w:rPr>
              <w:t xml:space="preserve"> </w:t>
            </w:r>
            <w:r>
              <w:rPr>
                <w:color w:val="181816"/>
                <w:spacing w:val="-2"/>
                <w:w w:val="105"/>
                <w:sz w:val="12"/>
              </w:rPr>
              <w:t>voluntarias</w:t>
            </w:r>
          </w:p>
        </w:tc>
        <w:tc>
          <w:tcPr>
            <w:tcW w:w="2729" w:type="dxa"/>
          </w:tcPr>
          <w:p w14:paraId="098E79D4" w14:textId="77777777" w:rsidR="00DD02F0" w:rsidRDefault="00755876">
            <w:pPr>
              <w:pStyle w:val="TableParagraph"/>
              <w:spacing w:line="128" w:lineRule="exact"/>
              <w:ind w:right="165"/>
              <w:jc w:val="right"/>
              <w:rPr>
                <w:rFonts w:ascii="Times New Roman"/>
                <w:sz w:val="13"/>
              </w:rPr>
            </w:pPr>
            <w:r>
              <w:rPr>
                <w:rFonts w:ascii="Times New Roman"/>
                <w:color w:val="050705"/>
                <w:spacing w:val="-2"/>
                <w:w w:val="110"/>
                <w:sz w:val="13"/>
              </w:rPr>
              <w:t>12.730.133</w:t>
            </w:r>
            <w:r>
              <w:rPr>
                <w:rFonts w:ascii="Times New Roman"/>
                <w:color w:val="2A2A28"/>
                <w:spacing w:val="-2"/>
                <w:w w:val="110"/>
                <w:sz w:val="13"/>
              </w:rPr>
              <w:t>,63</w:t>
            </w:r>
          </w:p>
        </w:tc>
        <w:tc>
          <w:tcPr>
            <w:tcW w:w="1201" w:type="dxa"/>
          </w:tcPr>
          <w:p w14:paraId="39E46B2B" w14:textId="77777777" w:rsidR="00DD02F0" w:rsidRDefault="00755876">
            <w:pPr>
              <w:pStyle w:val="TableParagraph"/>
              <w:spacing w:line="128" w:lineRule="exact"/>
              <w:ind w:right="309"/>
              <w:jc w:val="right"/>
              <w:rPr>
                <w:rFonts w:ascii="Times New Roman"/>
                <w:sz w:val="13"/>
              </w:rPr>
            </w:pPr>
            <w:r>
              <w:rPr>
                <w:rFonts w:ascii="Times New Roman"/>
                <w:color w:val="050705"/>
                <w:spacing w:val="-2"/>
                <w:w w:val="110"/>
                <w:sz w:val="13"/>
              </w:rPr>
              <w:t>194.405,28</w:t>
            </w:r>
          </w:p>
        </w:tc>
        <w:tc>
          <w:tcPr>
            <w:tcW w:w="2010" w:type="dxa"/>
            <w:gridSpan w:val="2"/>
          </w:tcPr>
          <w:p w14:paraId="0AF03075" w14:textId="77777777" w:rsidR="00DD02F0" w:rsidRDefault="00755876">
            <w:pPr>
              <w:pStyle w:val="TableParagraph"/>
              <w:spacing w:line="128" w:lineRule="exact"/>
              <w:ind w:left="961"/>
              <w:rPr>
                <w:rFonts w:ascii="Times New Roman"/>
                <w:sz w:val="13"/>
              </w:rPr>
            </w:pPr>
            <w:r>
              <w:rPr>
                <w:rFonts w:ascii="Times New Roman"/>
                <w:color w:val="050705"/>
                <w:spacing w:val="-2"/>
                <w:w w:val="110"/>
                <w:sz w:val="13"/>
              </w:rPr>
              <w:t>12.924.538</w:t>
            </w:r>
            <w:r>
              <w:rPr>
                <w:rFonts w:ascii="Times New Roman"/>
                <w:color w:val="2A2A28"/>
                <w:spacing w:val="-2"/>
                <w:w w:val="110"/>
                <w:sz w:val="13"/>
              </w:rPr>
              <w:t>,91</w:t>
            </w:r>
          </w:p>
        </w:tc>
      </w:tr>
      <w:tr w:rsidR="00DD02F0" w14:paraId="6D911A20" w14:textId="77777777">
        <w:trPr>
          <w:trHeight w:val="149"/>
        </w:trPr>
        <w:tc>
          <w:tcPr>
            <w:tcW w:w="3338" w:type="dxa"/>
          </w:tcPr>
          <w:p w14:paraId="2DCA18C7" w14:textId="77777777" w:rsidR="00DD02F0" w:rsidRDefault="00755876">
            <w:pPr>
              <w:pStyle w:val="TableParagraph"/>
              <w:spacing w:before="5" w:line="125" w:lineRule="exact"/>
              <w:ind w:left="116"/>
              <w:rPr>
                <w:sz w:val="12"/>
              </w:rPr>
            </w:pPr>
            <w:r>
              <w:rPr>
                <w:color w:val="050705"/>
                <w:spacing w:val="-2"/>
                <w:w w:val="110"/>
                <w:sz w:val="12"/>
              </w:rPr>
              <w:t xml:space="preserve">Reserva </w:t>
            </w:r>
            <w:r>
              <w:rPr>
                <w:color w:val="181816"/>
                <w:spacing w:val="-2"/>
                <w:w w:val="110"/>
                <w:sz w:val="12"/>
              </w:rPr>
              <w:t>de capitalización</w:t>
            </w:r>
          </w:p>
        </w:tc>
        <w:tc>
          <w:tcPr>
            <w:tcW w:w="2729" w:type="dxa"/>
          </w:tcPr>
          <w:p w14:paraId="3D255020" w14:textId="77777777" w:rsidR="00DD02F0" w:rsidRDefault="00755876">
            <w:pPr>
              <w:pStyle w:val="TableParagraph"/>
              <w:spacing w:line="130" w:lineRule="exact"/>
              <w:ind w:right="157"/>
              <w:jc w:val="right"/>
              <w:rPr>
                <w:rFonts w:ascii="Times New Roman"/>
                <w:sz w:val="13"/>
              </w:rPr>
            </w:pPr>
            <w:r>
              <w:rPr>
                <w:rFonts w:ascii="Times New Roman"/>
                <w:color w:val="181816"/>
                <w:spacing w:val="-2"/>
                <w:w w:val="110"/>
                <w:sz w:val="13"/>
              </w:rPr>
              <w:t>371.591,41</w:t>
            </w:r>
          </w:p>
        </w:tc>
        <w:tc>
          <w:tcPr>
            <w:tcW w:w="1201" w:type="dxa"/>
          </w:tcPr>
          <w:p w14:paraId="5B7FC08D" w14:textId="77777777" w:rsidR="00DD02F0" w:rsidRDefault="00DD02F0">
            <w:pPr>
              <w:pStyle w:val="TableParagraph"/>
              <w:rPr>
                <w:rFonts w:ascii="Times New Roman"/>
                <w:sz w:val="8"/>
              </w:rPr>
            </w:pPr>
          </w:p>
        </w:tc>
        <w:tc>
          <w:tcPr>
            <w:tcW w:w="2010" w:type="dxa"/>
            <w:gridSpan w:val="2"/>
          </w:tcPr>
          <w:p w14:paraId="4F0AD4C3" w14:textId="77777777" w:rsidR="00DD02F0" w:rsidRDefault="00755876">
            <w:pPr>
              <w:pStyle w:val="TableParagraph"/>
              <w:spacing w:line="130" w:lineRule="exact"/>
              <w:ind w:left="1150"/>
              <w:rPr>
                <w:rFonts w:ascii="Times New Roman"/>
                <w:sz w:val="13"/>
              </w:rPr>
            </w:pPr>
            <w:r>
              <w:rPr>
                <w:rFonts w:ascii="Times New Roman"/>
                <w:color w:val="181816"/>
                <w:spacing w:val="-2"/>
                <w:w w:val="110"/>
                <w:sz w:val="13"/>
              </w:rPr>
              <w:t>371.591,41</w:t>
            </w:r>
          </w:p>
        </w:tc>
      </w:tr>
      <w:tr w:rsidR="00DD02F0" w14:paraId="62402BAD" w14:textId="77777777">
        <w:trPr>
          <w:trHeight w:val="148"/>
        </w:trPr>
        <w:tc>
          <w:tcPr>
            <w:tcW w:w="3338" w:type="dxa"/>
          </w:tcPr>
          <w:p w14:paraId="72A41CEE" w14:textId="77777777" w:rsidR="00DD02F0" w:rsidRDefault="00755876">
            <w:pPr>
              <w:pStyle w:val="TableParagraph"/>
              <w:spacing w:before="7" w:line="121" w:lineRule="exact"/>
              <w:ind w:left="116"/>
              <w:rPr>
                <w:sz w:val="12"/>
              </w:rPr>
            </w:pPr>
            <w:r>
              <w:rPr>
                <w:color w:val="050705"/>
                <w:w w:val="105"/>
                <w:sz w:val="12"/>
              </w:rPr>
              <w:t>Reservas</w:t>
            </w:r>
            <w:r>
              <w:rPr>
                <w:color w:val="050705"/>
                <w:spacing w:val="9"/>
                <w:w w:val="105"/>
                <w:sz w:val="12"/>
              </w:rPr>
              <w:t xml:space="preserve"> </w:t>
            </w:r>
            <w:r>
              <w:rPr>
                <w:color w:val="181816"/>
                <w:w w:val="105"/>
                <w:sz w:val="12"/>
              </w:rPr>
              <w:t xml:space="preserve">de </w:t>
            </w:r>
            <w:r>
              <w:rPr>
                <w:color w:val="181816"/>
                <w:spacing w:val="-2"/>
                <w:w w:val="105"/>
                <w:sz w:val="12"/>
              </w:rPr>
              <w:t>fusión</w:t>
            </w:r>
          </w:p>
        </w:tc>
        <w:tc>
          <w:tcPr>
            <w:tcW w:w="2729" w:type="dxa"/>
          </w:tcPr>
          <w:p w14:paraId="1CF6D877" w14:textId="77777777" w:rsidR="00DD02F0" w:rsidRDefault="00755876">
            <w:pPr>
              <w:pStyle w:val="TableParagraph"/>
              <w:spacing w:line="128" w:lineRule="exact"/>
              <w:ind w:right="168"/>
              <w:jc w:val="right"/>
              <w:rPr>
                <w:rFonts w:ascii="Times New Roman"/>
                <w:sz w:val="13"/>
              </w:rPr>
            </w:pPr>
            <w:r>
              <w:rPr>
                <w:rFonts w:ascii="Times New Roman"/>
                <w:color w:val="181816"/>
                <w:spacing w:val="-2"/>
                <w:w w:val="105"/>
                <w:sz w:val="13"/>
              </w:rPr>
              <w:t>(464.566,64)</w:t>
            </w:r>
          </w:p>
        </w:tc>
        <w:tc>
          <w:tcPr>
            <w:tcW w:w="1201" w:type="dxa"/>
          </w:tcPr>
          <w:p w14:paraId="44DB0667" w14:textId="77777777" w:rsidR="00DD02F0" w:rsidRDefault="00DD02F0">
            <w:pPr>
              <w:pStyle w:val="TableParagraph"/>
              <w:rPr>
                <w:rFonts w:ascii="Times New Roman"/>
                <w:sz w:val="8"/>
              </w:rPr>
            </w:pPr>
          </w:p>
        </w:tc>
        <w:tc>
          <w:tcPr>
            <w:tcW w:w="2010" w:type="dxa"/>
            <w:gridSpan w:val="2"/>
          </w:tcPr>
          <w:p w14:paraId="21916799" w14:textId="77777777" w:rsidR="00DD02F0" w:rsidRDefault="00755876">
            <w:pPr>
              <w:pStyle w:val="TableParagraph"/>
              <w:spacing w:line="128" w:lineRule="exact"/>
              <w:ind w:left="1065"/>
              <w:rPr>
                <w:rFonts w:ascii="Times New Roman"/>
                <w:sz w:val="13"/>
              </w:rPr>
            </w:pPr>
            <w:r>
              <w:rPr>
                <w:rFonts w:ascii="Times New Roman"/>
                <w:color w:val="181816"/>
                <w:spacing w:val="-2"/>
                <w:w w:val="105"/>
                <w:sz w:val="13"/>
              </w:rPr>
              <w:t>(464.566,64)</w:t>
            </w:r>
          </w:p>
        </w:tc>
      </w:tr>
      <w:tr w:rsidR="00DD02F0" w14:paraId="79FB35A8" w14:textId="77777777">
        <w:trPr>
          <w:trHeight w:val="153"/>
        </w:trPr>
        <w:tc>
          <w:tcPr>
            <w:tcW w:w="6067" w:type="dxa"/>
            <w:gridSpan w:val="2"/>
          </w:tcPr>
          <w:p w14:paraId="52D8768B" w14:textId="77777777" w:rsidR="00DD02F0" w:rsidRDefault="00755876">
            <w:pPr>
              <w:pStyle w:val="TableParagraph"/>
              <w:tabs>
                <w:tab w:val="left" w:pos="5337"/>
              </w:tabs>
              <w:spacing w:line="130" w:lineRule="exact"/>
              <w:rPr>
                <w:rFonts w:ascii="Times New Roman"/>
                <w:sz w:val="13"/>
              </w:rPr>
            </w:pPr>
            <w:r>
              <w:rPr>
                <w:color w:val="050705"/>
                <w:spacing w:val="61"/>
                <w:w w:val="110"/>
                <w:sz w:val="12"/>
                <w:u w:val="single" w:color="000000"/>
              </w:rPr>
              <w:t xml:space="preserve"> </w:t>
            </w:r>
            <w:r>
              <w:rPr>
                <w:color w:val="050705"/>
                <w:w w:val="110"/>
                <w:sz w:val="12"/>
                <w:u w:val="single" w:color="000000"/>
              </w:rPr>
              <w:t>Diferencia</w:t>
            </w:r>
            <w:r>
              <w:rPr>
                <w:color w:val="050705"/>
                <w:spacing w:val="-5"/>
                <w:w w:val="110"/>
                <w:sz w:val="12"/>
                <w:u w:val="single" w:color="000000"/>
              </w:rPr>
              <w:t xml:space="preserve"> </w:t>
            </w:r>
            <w:r>
              <w:rPr>
                <w:color w:val="181816"/>
                <w:w w:val="110"/>
                <w:sz w:val="12"/>
                <w:u w:val="single" w:color="000000"/>
              </w:rPr>
              <w:t>por</w:t>
            </w:r>
            <w:r>
              <w:rPr>
                <w:color w:val="181816"/>
                <w:spacing w:val="-7"/>
                <w:w w:val="110"/>
                <w:sz w:val="12"/>
                <w:u w:val="single" w:color="000000"/>
              </w:rPr>
              <w:t xml:space="preserve"> </w:t>
            </w:r>
            <w:r>
              <w:rPr>
                <w:color w:val="181816"/>
                <w:w w:val="110"/>
                <w:sz w:val="12"/>
                <w:u w:val="single" w:color="000000"/>
              </w:rPr>
              <w:t>ajuste</w:t>
            </w:r>
            <w:r>
              <w:rPr>
                <w:color w:val="181816"/>
                <w:spacing w:val="-3"/>
                <w:w w:val="110"/>
                <w:sz w:val="12"/>
                <w:u w:val="single" w:color="000000"/>
              </w:rPr>
              <w:t xml:space="preserve"> </w:t>
            </w:r>
            <w:r>
              <w:rPr>
                <w:color w:val="181816"/>
                <w:w w:val="110"/>
                <w:sz w:val="12"/>
                <w:u w:val="single" w:color="000000"/>
              </w:rPr>
              <w:t>capita</w:t>
            </w:r>
            <w:r>
              <w:rPr>
                <w:color w:val="181816"/>
                <w:w w:val="110"/>
                <w:sz w:val="12"/>
              </w:rPr>
              <w:t>l</w:t>
            </w:r>
            <w:r>
              <w:rPr>
                <w:color w:val="181816"/>
                <w:spacing w:val="-2"/>
                <w:w w:val="110"/>
                <w:sz w:val="12"/>
              </w:rPr>
              <w:t xml:space="preserve"> </w:t>
            </w:r>
            <w:r>
              <w:rPr>
                <w:color w:val="181816"/>
                <w:w w:val="110"/>
                <w:sz w:val="12"/>
              </w:rPr>
              <w:t>a</w:t>
            </w:r>
            <w:r>
              <w:rPr>
                <w:color w:val="181816"/>
                <w:spacing w:val="-5"/>
                <w:w w:val="110"/>
                <w:sz w:val="12"/>
              </w:rPr>
              <w:t xml:space="preserve"> </w:t>
            </w:r>
            <w:r>
              <w:rPr>
                <w:color w:val="181816"/>
                <w:spacing w:val="-2"/>
                <w:w w:val="110"/>
                <w:sz w:val="12"/>
              </w:rPr>
              <w:t>euros</w:t>
            </w:r>
            <w:r>
              <w:rPr>
                <w:color w:val="181816"/>
                <w:sz w:val="12"/>
              </w:rPr>
              <w:tab/>
            </w:r>
            <w:r>
              <w:rPr>
                <w:color w:val="181816"/>
                <w:spacing w:val="80"/>
                <w:w w:val="110"/>
                <w:sz w:val="12"/>
              </w:rPr>
              <w:t xml:space="preserve"> </w:t>
            </w:r>
            <w:r>
              <w:rPr>
                <w:rFonts w:ascii="Times New Roman"/>
                <w:color w:val="181816"/>
                <w:w w:val="110"/>
                <w:sz w:val="13"/>
              </w:rPr>
              <w:t>766,68</w:t>
            </w:r>
          </w:p>
        </w:tc>
        <w:tc>
          <w:tcPr>
            <w:tcW w:w="1201" w:type="dxa"/>
          </w:tcPr>
          <w:p w14:paraId="5548A583" w14:textId="77777777" w:rsidR="00DD02F0" w:rsidRDefault="00DD02F0">
            <w:pPr>
              <w:pStyle w:val="TableParagraph"/>
              <w:rPr>
                <w:rFonts w:ascii="Times New Roman"/>
                <w:sz w:val="8"/>
              </w:rPr>
            </w:pPr>
          </w:p>
        </w:tc>
        <w:tc>
          <w:tcPr>
            <w:tcW w:w="2010" w:type="dxa"/>
            <w:gridSpan w:val="2"/>
          </w:tcPr>
          <w:p w14:paraId="5F026575" w14:textId="77777777" w:rsidR="00DD02F0" w:rsidRDefault="00755876">
            <w:pPr>
              <w:pStyle w:val="TableParagraph"/>
              <w:spacing w:line="130" w:lineRule="exact"/>
              <w:ind w:right="207"/>
              <w:jc w:val="right"/>
              <w:rPr>
                <w:rFonts w:ascii="Times New Roman"/>
                <w:sz w:val="13"/>
              </w:rPr>
            </w:pPr>
            <w:r>
              <w:rPr>
                <w:rFonts w:ascii="Times New Roman"/>
                <w:color w:val="181816"/>
                <w:spacing w:val="-2"/>
                <w:w w:val="110"/>
                <w:sz w:val="13"/>
              </w:rPr>
              <w:t>766,68</w:t>
            </w:r>
          </w:p>
        </w:tc>
      </w:tr>
      <w:tr w:rsidR="00DD02F0" w14:paraId="6DD8D08A" w14:textId="77777777">
        <w:trPr>
          <w:trHeight w:val="141"/>
        </w:trPr>
        <w:tc>
          <w:tcPr>
            <w:tcW w:w="6067" w:type="dxa"/>
            <w:gridSpan w:val="2"/>
            <w:tcBorders>
              <w:bottom w:val="single" w:sz="6" w:space="0" w:color="000000"/>
            </w:tcBorders>
          </w:tcPr>
          <w:p w14:paraId="35466D69" w14:textId="77777777" w:rsidR="00DD02F0" w:rsidRDefault="00755876">
            <w:pPr>
              <w:pStyle w:val="TableParagraph"/>
              <w:spacing w:before="1" w:line="121" w:lineRule="exact"/>
              <w:ind w:right="161"/>
              <w:jc w:val="right"/>
              <w:rPr>
                <w:rFonts w:ascii="Times New Roman"/>
                <w:sz w:val="13"/>
              </w:rPr>
            </w:pPr>
            <w:r>
              <w:rPr>
                <w:rFonts w:ascii="Times New Roman"/>
                <w:color w:val="050705"/>
                <w:spacing w:val="-2"/>
                <w:w w:val="110"/>
                <w:sz w:val="13"/>
              </w:rPr>
              <w:t>13.952.212,63</w:t>
            </w:r>
          </w:p>
        </w:tc>
        <w:tc>
          <w:tcPr>
            <w:tcW w:w="1201" w:type="dxa"/>
            <w:tcBorders>
              <w:bottom w:val="single" w:sz="6" w:space="0" w:color="000000"/>
            </w:tcBorders>
          </w:tcPr>
          <w:p w14:paraId="69E026E4" w14:textId="77777777" w:rsidR="00DD02F0" w:rsidRDefault="00755876">
            <w:pPr>
              <w:pStyle w:val="TableParagraph"/>
              <w:spacing w:before="1" w:line="121" w:lineRule="exact"/>
              <w:ind w:right="310"/>
              <w:jc w:val="right"/>
              <w:rPr>
                <w:rFonts w:ascii="Times New Roman"/>
                <w:sz w:val="13"/>
              </w:rPr>
            </w:pPr>
            <w:r>
              <w:rPr>
                <w:rFonts w:ascii="Times New Roman"/>
                <w:color w:val="050705"/>
                <w:spacing w:val="-2"/>
                <w:w w:val="110"/>
                <w:sz w:val="13"/>
              </w:rPr>
              <w:t>322.220,54</w:t>
            </w:r>
          </w:p>
        </w:tc>
        <w:tc>
          <w:tcPr>
            <w:tcW w:w="2010" w:type="dxa"/>
            <w:gridSpan w:val="2"/>
            <w:tcBorders>
              <w:bottom w:val="single" w:sz="6" w:space="0" w:color="000000"/>
            </w:tcBorders>
          </w:tcPr>
          <w:p w14:paraId="5740D92F" w14:textId="77777777" w:rsidR="00DD02F0" w:rsidRDefault="00755876">
            <w:pPr>
              <w:pStyle w:val="TableParagraph"/>
              <w:spacing w:before="1" w:line="121" w:lineRule="exact"/>
              <w:ind w:left="961"/>
              <w:rPr>
                <w:rFonts w:ascii="Times New Roman"/>
                <w:sz w:val="13"/>
              </w:rPr>
            </w:pPr>
            <w:r>
              <w:rPr>
                <w:rFonts w:ascii="Times New Roman"/>
                <w:color w:val="050705"/>
                <w:spacing w:val="-2"/>
                <w:w w:val="110"/>
                <w:sz w:val="13"/>
              </w:rPr>
              <w:t>14.274.433,17</w:t>
            </w:r>
          </w:p>
        </w:tc>
      </w:tr>
    </w:tbl>
    <w:p w14:paraId="31C530A0" w14:textId="77777777" w:rsidR="00DD02F0" w:rsidRDefault="00DD02F0">
      <w:pPr>
        <w:pStyle w:val="Textkrper"/>
        <w:spacing w:before="10"/>
        <w:rPr>
          <w:sz w:val="20"/>
        </w:rPr>
      </w:pPr>
    </w:p>
    <w:p w14:paraId="74E73294" w14:textId="77777777" w:rsidR="00DD02F0" w:rsidRDefault="00755876">
      <w:pPr>
        <w:ind w:left="537"/>
        <w:rPr>
          <w:i/>
          <w:sz w:val="19"/>
        </w:rPr>
      </w:pPr>
      <w:r>
        <w:rPr>
          <w:i/>
          <w:color w:val="050705"/>
          <w:w w:val="105"/>
          <w:sz w:val="19"/>
          <w:u w:val="thick" w:color="050705"/>
        </w:rPr>
        <w:t>ReseNa</w:t>
      </w:r>
      <w:r>
        <w:rPr>
          <w:i/>
          <w:color w:val="050705"/>
          <w:spacing w:val="18"/>
          <w:w w:val="105"/>
          <w:sz w:val="19"/>
          <w:u w:val="thick" w:color="050705"/>
        </w:rPr>
        <w:t xml:space="preserve"> </w:t>
      </w:r>
      <w:r>
        <w:rPr>
          <w:i/>
          <w:color w:val="050705"/>
          <w:spacing w:val="-2"/>
          <w:w w:val="105"/>
          <w:sz w:val="19"/>
          <w:u w:val="thick" w:color="050705"/>
        </w:rPr>
        <w:t>legal</w:t>
      </w:r>
    </w:p>
    <w:p w14:paraId="648C4A67" w14:textId="77777777" w:rsidR="00DD02F0" w:rsidRDefault="00DD02F0">
      <w:pPr>
        <w:pStyle w:val="Textkrper"/>
        <w:spacing w:before="1"/>
        <w:rPr>
          <w:i/>
          <w:sz w:val="21"/>
        </w:rPr>
      </w:pPr>
    </w:p>
    <w:p w14:paraId="750F4E52" w14:textId="77777777" w:rsidR="00DD02F0" w:rsidRDefault="00755876">
      <w:pPr>
        <w:pStyle w:val="Textkrper"/>
        <w:spacing w:line="249" w:lineRule="auto"/>
        <w:ind w:left="538" w:right="266" w:firstLine="2"/>
        <w:jc w:val="both"/>
      </w:pPr>
      <w:r>
        <w:rPr>
          <w:color w:val="050705"/>
          <w:w w:val="105"/>
        </w:rPr>
        <w:t>De acuerdo con la</w:t>
      </w:r>
      <w:r>
        <w:rPr>
          <w:color w:val="050705"/>
          <w:spacing w:val="-12"/>
          <w:w w:val="105"/>
        </w:rPr>
        <w:t xml:space="preserve"> </w:t>
      </w:r>
      <w:r>
        <w:rPr>
          <w:color w:val="050705"/>
          <w:w w:val="105"/>
        </w:rPr>
        <w:t>Ley de Sociedades de Capital, mientras no</w:t>
      </w:r>
      <w:r>
        <w:rPr>
          <w:color w:val="050705"/>
          <w:spacing w:val="-1"/>
          <w:w w:val="105"/>
        </w:rPr>
        <w:t xml:space="preserve"> </w:t>
      </w:r>
      <w:r>
        <w:rPr>
          <w:color w:val="050705"/>
          <w:w w:val="105"/>
        </w:rPr>
        <w:t>supere el</w:t>
      </w:r>
      <w:r>
        <w:rPr>
          <w:color w:val="050705"/>
          <w:spacing w:val="-7"/>
          <w:w w:val="105"/>
        </w:rPr>
        <w:t xml:space="preserve"> </w:t>
      </w:r>
      <w:r>
        <w:rPr>
          <w:color w:val="050705"/>
          <w:w w:val="105"/>
        </w:rPr>
        <w:t>límite del</w:t>
      </w:r>
      <w:r>
        <w:rPr>
          <w:color w:val="050705"/>
          <w:spacing w:val="-1"/>
          <w:w w:val="105"/>
        </w:rPr>
        <w:t xml:space="preserve"> </w:t>
      </w:r>
      <w:r>
        <w:rPr>
          <w:color w:val="050705"/>
          <w:w w:val="105"/>
        </w:rPr>
        <w:t>20%</w:t>
      </w:r>
      <w:r>
        <w:rPr>
          <w:color w:val="050705"/>
          <w:spacing w:val="-3"/>
          <w:w w:val="105"/>
        </w:rPr>
        <w:t xml:space="preserve"> </w:t>
      </w:r>
      <w:r>
        <w:rPr>
          <w:color w:val="050705"/>
          <w:w w:val="105"/>
        </w:rPr>
        <w:t>del</w:t>
      </w:r>
      <w:r>
        <w:rPr>
          <w:color w:val="050705"/>
          <w:spacing w:val="-4"/>
          <w:w w:val="105"/>
        </w:rPr>
        <w:t xml:space="preserve"> </w:t>
      </w:r>
      <w:r>
        <w:rPr>
          <w:color w:val="050705"/>
          <w:w w:val="105"/>
        </w:rPr>
        <w:t>capital social, no es</w:t>
      </w:r>
      <w:r>
        <w:rPr>
          <w:color w:val="050705"/>
          <w:w w:val="105"/>
        </w:rPr>
        <w:t xml:space="preserve"> distribuible a los accionistas y solo podrá destinarse, en el caso de no tener otras reservas disponibles,</w:t>
      </w:r>
      <w:r>
        <w:rPr>
          <w:color w:val="050705"/>
          <w:spacing w:val="36"/>
          <w:w w:val="105"/>
        </w:rPr>
        <w:t xml:space="preserve"> </w:t>
      </w:r>
      <w:r>
        <w:rPr>
          <w:color w:val="050705"/>
          <w:w w:val="105"/>
        </w:rPr>
        <w:t>a la compensación</w:t>
      </w:r>
      <w:r>
        <w:rPr>
          <w:color w:val="050705"/>
          <w:spacing w:val="32"/>
          <w:w w:val="105"/>
        </w:rPr>
        <w:t xml:space="preserve"> </w:t>
      </w:r>
      <w:r>
        <w:rPr>
          <w:color w:val="050705"/>
          <w:w w:val="105"/>
        </w:rPr>
        <w:t>de pérdidas. Esta reserva podrá utilizarse igualmente</w:t>
      </w:r>
      <w:r>
        <w:rPr>
          <w:color w:val="050705"/>
          <w:spacing w:val="27"/>
          <w:w w:val="105"/>
        </w:rPr>
        <w:t xml:space="preserve"> </w:t>
      </w:r>
      <w:r>
        <w:rPr>
          <w:color w:val="050705"/>
          <w:w w:val="105"/>
        </w:rPr>
        <w:t>para el aumento del capital en la parte que exceda del 10% del capital ya aumentado. A fecha de formulación de las presentes cuentas anales esta</w:t>
      </w:r>
      <w:r>
        <w:rPr>
          <w:color w:val="050705"/>
          <w:spacing w:val="-6"/>
          <w:w w:val="105"/>
        </w:rPr>
        <w:t xml:space="preserve"> </w:t>
      </w:r>
      <w:r>
        <w:rPr>
          <w:color w:val="050705"/>
          <w:w w:val="105"/>
        </w:rPr>
        <w:t>reserva legal no se encuentra totalmente dotada.</w:t>
      </w:r>
    </w:p>
    <w:p w14:paraId="673C981F" w14:textId="77777777" w:rsidR="00DD02F0" w:rsidRDefault="00DD02F0">
      <w:pPr>
        <w:pStyle w:val="Textkrper"/>
        <w:spacing w:before="6"/>
        <w:rPr>
          <w:sz w:val="12"/>
        </w:rPr>
      </w:pPr>
    </w:p>
    <w:p w14:paraId="1AA4D2AD" w14:textId="77777777" w:rsidR="00DD02F0" w:rsidRDefault="00755876">
      <w:pPr>
        <w:spacing w:before="94"/>
        <w:ind w:left="537"/>
        <w:rPr>
          <w:i/>
          <w:sz w:val="19"/>
        </w:rPr>
      </w:pPr>
      <w:r>
        <w:rPr>
          <w:i/>
          <w:color w:val="050705"/>
          <w:w w:val="105"/>
          <w:sz w:val="19"/>
          <w:u w:val="thick" w:color="050705"/>
        </w:rPr>
        <w:t>ReseNas</w:t>
      </w:r>
      <w:r>
        <w:rPr>
          <w:i/>
          <w:color w:val="050705"/>
          <w:spacing w:val="10"/>
          <w:w w:val="105"/>
          <w:sz w:val="19"/>
          <w:u w:val="thick" w:color="050705"/>
        </w:rPr>
        <w:t xml:space="preserve"> </w:t>
      </w:r>
      <w:r>
        <w:rPr>
          <w:i/>
          <w:color w:val="050705"/>
          <w:spacing w:val="-2"/>
          <w:w w:val="105"/>
          <w:sz w:val="19"/>
          <w:u w:val="thick" w:color="050705"/>
        </w:rPr>
        <w:t>voluntarias</w:t>
      </w:r>
    </w:p>
    <w:p w14:paraId="40330287" w14:textId="77777777" w:rsidR="00DD02F0" w:rsidRDefault="00DD02F0">
      <w:pPr>
        <w:pStyle w:val="Textkrper"/>
        <w:spacing w:before="8"/>
        <w:rPr>
          <w:i/>
          <w:sz w:val="20"/>
        </w:rPr>
      </w:pPr>
    </w:p>
    <w:p w14:paraId="7FF4BA0C" w14:textId="77777777" w:rsidR="00DD02F0" w:rsidRDefault="00755876">
      <w:pPr>
        <w:pStyle w:val="Textkrper"/>
        <w:ind w:left="537"/>
      </w:pPr>
      <w:r>
        <w:rPr>
          <w:color w:val="050705"/>
          <w:w w:val="105"/>
        </w:rPr>
        <w:t>Son</w:t>
      </w:r>
      <w:r>
        <w:rPr>
          <w:color w:val="050705"/>
          <w:spacing w:val="-7"/>
          <w:w w:val="105"/>
        </w:rPr>
        <w:t xml:space="preserve"> </w:t>
      </w:r>
      <w:r>
        <w:rPr>
          <w:color w:val="050705"/>
          <w:w w:val="105"/>
        </w:rPr>
        <w:t>de</w:t>
      </w:r>
      <w:r>
        <w:rPr>
          <w:color w:val="050705"/>
          <w:spacing w:val="-4"/>
          <w:w w:val="105"/>
        </w:rPr>
        <w:t xml:space="preserve"> </w:t>
      </w:r>
      <w:r>
        <w:rPr>
          <w:color w:val="050705"/>
          <w:w w:val="105"/>
        </w:rPr>
        <w:t>libre</w:t>
      </w:r>
      <w:r>
        <w:rPr>
          <w:color w:val="050705"/>
          <w:spacing w:val="-1"/>
          <w:w w:val="105"/>
        </w:rPr>
        <w:t xml:space="preserve"> </w:t>
      </w:r>
      <w:r>
        <w:rPr>
          <w:color w:val="050705"/>
          <w:spacing w:val="-2"/>
          <w:w w:val="105"/>
        </w:rPr>
        <w:t>disposición.</w:t>
      </w:r>
    </w:p>
    <w:p w14:paraId="6A9269B9" w14:textId="77777777" w:rsidR="00DD02F0" w:rsidRDefault="00DD02F0">
      <w:pPr>
        <w:pStyle w:val="Textkrper"/>
        <w:spacing w:before="11"/>
        <w:rPr>
          <w:sz w:val="12"/>
        </w:rPr>
      </w:pPr>
    </w:p>
    <w:p w14:paraId="0DEED8B8" w14:textId="77777777" w:rsidR="00DD02F0" w:rsidRDefault="00755876">
      <w:pPr>
        <w:spacing w:before="94"/>
        <w:ind w:left="537"/>
        <w:jc w:val="both"/>
        <w:rPr>
          <w:i/>
          <w:sz w:val="19"/>
        </w:rPr>
      </w:pPr>
      <w:r>
        <w:rPr>
          <w:i/>
          <w:color w:val="050705"/>
          <w:w w:val="105"/>
          <w:sz w:val="19"/>
          <w:u w:val="thick" w:color="050705"/>
        </w:rPr>
        <w:t>ReseNa</w:t>
      </w:r>
      <w:r>
        <w:rPr>
          <w:i/>
          <w:color w:val="050705"/>
          <w:spacing w:val="8"/>
          <w:w w:val="105"/>
          <w:sz w:val="19"/>
          <w:u w:val="thick" w:color="050705"/>
        </w:rPr>
        <w:t xml:space="preserve"> </w:t>
      </w:r>
      <w:r>
        <w:rPr>
          <w:i/>
          <w:color w:val="050705"/>
          <w:w w:val="105"/>
          <w:sz w:val="19"/>
          <w:u w:val="thick" w:color="050705"/>
        </w:rPr>
        <w:t>de</w:t>
      </w:r>
      <w:r>
        <w:rPr>
          <w:i/>
          <w:color w:val="050705"/>
          <w:spacing w:val="1"/>
          <w:w w:val="105"/>
          <w:sz w:val="19"/>
          <w:u w:val="thick" w:color="050705"/>
        </w:rPr>
        <w:t xml:space="preserve"> </w:t>
      </w:r>
      <w:r>
        <w:rPr>
          <w:i/>
          <w:color w:val="050705"/>
          <w:spacing w:val="-2"/>
          <w:w w:val="105"/>
          <w:sz w:val="19"/>
          <w:u w:val="thick" w:color="050705"/>
        </w:rPr>
        <w:t>capitalización</w:t>
      </w:r>
    </w:p>
    <w:p w14:paraId="1EFCBDA6" w14:textId="77777777" w:rsidR="00DD02F0" w:rsidRDefault="00DD02F0">
      <w:pPr>
        <w:pStyle w:val="Textkrper"/>
        <w:spacing w:before="8"/>
        <w:rPr>
          <w:i/>
          <w:sz w:val="20"/>
        </w:rPr>
      </w:pPr>
    </w:p>
    <w:p w14:paraId="610442A0" w14:textId="77777777" w:rsidR="00DD02F0" w:rsidRDefault="00755876">
      <w:pPr>
        <w:pStyle w:val="Textkrper"/>
        <w:spacing w:line="252" w:lineRule="auto"/>
        <w:ind w:left="535" w:right="272"/>
        <w:jc w:val="both"/>
      </w:pPr>
      <w:r>
        <w:rPr>
          <w:color w:val="050705"/>
          <w:w w:val="105"/>
        </w:rPr>
        <w:t>La Reserva de Capitalización se encuentra regulada en el</w:t>
      </w:r>
      <w:r>
        <w:rPr>
          <w:color w:val="050705"/>
          <w:w w:val="105"/>
        </w:rPr>
        <w:t xml:space="preserve"> artículo 25 de la Ley 27/2014 del Impuesto sobre Sociedades. La Sociedad dotó una reserva indisponible en los ejercicios 2018, 2019 y 2021</w:t>
      </w:r>
      <w:r>
        <w:rPr>
          <w:color w:val="050705"/>
          <w:spacing w:val="-5"/>
          <w:w w:val="105"/>
        </w:rPr>
        <w:t xml:space="preserve"> </w:t>
      </w:r>
      <w:r>
        <w:rPr>
          <w:color w:val="050705"/>
          <w:w w:val="105"/>
        </w:rPr>
        <w:t>por importes de 159.988,24, 119.863,44 y 91.739,73</w:t>
      </w:r>
      <w:r>
        <w:rPr>
          <w:color w:val="050705"/>
          <w:spacing w:val="40"/>
          <w:w w:val="105"/>
        </w:rPr>
        <w:t xml:space="preserve"> </w:t>
      </w:r>
      <w:r>
        <w:rPr>
          <w:color w:val="050705"/>
          <w:w w:val="105"/>
        </w:rPr>
        <w:t>euros que tiene carácter indisponible</w:t>
      </w:r>
      <w:r>
        <w:rPr>
          <w:color w:val="050705"/>
          <w:spacing w:val="40"/>
          <w:w w:val="105"/>
        </w:rPr>
        <w:t xml:space="preserve"> </w:t>
      </w:r>
      <w:r>
        <w:rPr>
          <w:color w:val="050705"/>
          <w:w w:val="105"/>
        </w:rPr>
        <w:t>durante un periodo de cinco años desde el</w:t>
      </w:r>
      <w:r>
        <w:rPr>
          <w:color w:val="050705"/>
          <w:spacing w:val="-3"/>
          <w:w w:val="105"/>
        </w:rPr>
        <w:t xml:space="preserve"> </w:t>
      </w:r>
      <w:r>
        <w:rPr>
          <w:color w:val="050705"/>
          <w:w w:val="105"/>
        </w:rPr>
        <w:t>cierre del</w:t>
      </w:r>
      <w:r>
        <w:rPr>
          <w:color w:val="050705"/>
          <w:spacing w:val="-5"/>
          <w:w w:val="105"/>
        </w:rPr>
        <w:t xml:space="preserve"> </w:t>
      </w:r>
      <w:r>
        <w:rPr>
          <w:color w:val="050705"/>
          <w:w w:val="105"/>
        </w:rPr>
        <w:t>periodo impositivo al</w:t>
      </w:r>
      <w:r>
        <w:rPr>
          <w:color w:val="050705"/>
          <w:spacing w:val="-3"/>
          <w:w w:val="105"/>
        </w:rPr>
        <w:t xml:space="preserve"> </w:t>
      </w:r>
      <w:r>
        <w:rPr>
          <w:color w:val="050705"/>
          <w:w w:val="105"/>
        </w:rPr>
        <w:t>que corresponda la</w:t>
      </w:r>
      <w:r>
        <w:rPr>
          <w:color w:val="050705"/>
          <w:spacing w:val="-3"/>
          <w:w w:val="105"/>
        </w:rPr>
        <w:t xml:space="preserve"> </w:t>
      </w:r>
      <w:r>
        <w:rPr>
          <w:color w:val="050705"/>
          <w:w w:val="105"/>
        </w:rPr>
        <w:t>reducción en la</w:t>
      </w:r>
      <w:r>
        <w:rPr>
          <w:color w:val="050705"/>
          <w:spacing w:val="-7"/>
          <w:w w:val="105"/>
        </w:rPr>
        <w:t xml:space="preserve"> </w:t>
      </w:r>
      <w:r>
        <w:rPr>
          <w:color w:val="050705"/>
          <w:w w:val="105"/>
        </w:rPr>
        <w:t>base imponible tal y como indica la Ley.</w:t>
      </w:r>
    </w:p>
    <w:p w14:paraId="7B7CCC3D" w14:textId="77777777" w:rsidR="00DD02F0" w:rsidRDefault="00DD02F0">
      <w:pPr>
        <w:pStyle w:val="Textkrper"/>
        <w:spacing w:before="6"/>
        <w:rPr>
          <w:sz w:val="11"/>
        </w:rPr>
      </w:pPr>
    </w:p>
    <w:p w14:paraId="7DB43160" w14:textId="77777777" w:rsidR="00DD02F0" w:rsidRDefault="00755876">
      <w:pPr>
        <w:spacing w:before="94"/>
        <w:ind w:left="537"/>
        <w:jc w:val="both"/>
        <w:rPr>
          <w:i/>
          <w:sz w:val="19"/>
        </w:rPr>
      </w:pPr>
      <w:r>
        <w:rPr>
          <w:i/>
          <w:color w:val="050705"/>
          <w:w w:val="105"/>
          <w:sz w:val="19"/>
          <w:u w:val="thick" w:color="050705"/>
        </w:rPr>
        <w:t>Diferencias</w:t>
      </w:r>
      <w:r>
        <w:rPr>
          <w:i/>
          <w:color w:val="050705"/>
          <w:spacing w:val="14"/>
          <w:w w:val="105"/>
          <w:sz w:val="19"/>
          <w:u w:val="thick" w:color="050705"/>
        </w:rPr>
        <w:t xml:space="preserve"> </w:t>
      </w:r>
      <w:r>
        <w:rPr>
          <w:i/>
          <w:color w:val="050705"/>
          <w:w w:val="105"/>
          <w:sz w:val="19"/>
          <w:u w:val="thick" w:color="050705"/>
        </w:rPr>
        <w:t>por</w:t>
      </w:r>
      <w:r>
        <w:rPr>
          <w:i/>
          <w:color w:val="050705"/>
          <w:spacing w:val="-6"/>
          <w:w w:val="105"/>
          <w:sz w:val="19"/>
          <w:u w:val="thick" w:color="050705"/>
        </w:rPr>
        <w:t xml:space="preserve"> </w:t>
      </w:r>
      <w:r>
        <w:rPr>
          <w:i/>
          <w:color w:val="050705"/>
          <w:w w:val="105"/>
          <w:sz w:val="19"/>
          <w:u w:val="thick" w:color="050705"/>
        </w:rPr>
        <w:t>ajuste</w:t>
      </w:r>
      <w:r>
        <w:rPr>
          <w:i/>
          <w:color w:val="050705"/>
          <w:spacing w:val="-8"/>
          <w:w w:val="105"/>
          <w:sz w:val="19"/>
          <w:u w:val="thick" w:color="050705"/>
        </w:rPr>
        <w:t xml:space="preserve"> </w:t>
      </w:r>
      <w:r>
        <w:rPr>
          <w:i/>
          <w:color w:val="050705"/>
          <w:w w:val="105"/>
          <w:sz w:val="19"/>
          <w:u w:val="thick" w:color="050705"/>
        </w:rPr>
        <w:t>del</w:t>
      </w:r>
      <w:r>
        <w:rPr>
          <w:i/>
          <w:color w:val="050705"/>
          <w:spacing w:val="-13"/>
          <w:w w:val="105"/>
          <w:sz w:val="19"/>
          <w:u w:val="thick" w:color="050705"/>
        </w:rPr>
        <w:t xml:space="preserve"> </w:t>
      </w:r>
      <w:r>
        <w:rPr>
          <w:i/>
          <w:color w:val="050705"/>
          <w:w w:val="105"/>
          <w:sz w:val="19"/>
          <w:u w:val="thick" w:color="050705"/>
        </w:rPr>
        <w:t>capital</w:t>
      </w:r>
      <w:r>
        <w:rPr>
          <w:i/>
          <w:color w:val="050705"/>
          <w:spacing w:val="-4"/>
          <w:w w:val="105"/>
          <w:sz w:val="19"/>
          <w:u w:val="thick" w:color="050705"/>
        </w:rPr>
        <w:t xml:space="preserve"> </w:t>
      </w:r>
      <w:r>
        <w:rPr>
          <w:i/>
          <w:color w:val="050705"/>
          <w:w w:val="105"/>
          <w:sz w:val="19"/>
          <w:u w:val="thick" w:color="050705"/>
        </w:rPr>
        <w:t>a</w:t>
      </w:r>
      <w:r>
        <w:rPr>
          <w:i/>
          <w:color w:val="050705"/>
          <w:spacing w:val="-14"/>
          <w:w w:val="105"/>
          <w:sz w:val="19"/>
          <w:u w:val="thick" w:color="050705"/>
        </w:rPr>
        <w:t xml:space="preserve"> </w:t>
      </w:r>
      <w:r>
        <w:rPr>
          <w:i/>
          <w:color w:val="050705"/>
          <w:spacing w:val="-2"/>
          <w:w w:val="105"/>
          <w:sz w:val="19"/>
          <w:u w:val="thick" w:color="050705"/>
        </w:rPr>
        <w:t>euros</w:t>
      </w:r>
    </w:p>
    <w:p w14:paraId="04D71B67" w14:textId="77777777" w:rsidR="00DD02F0" w:rsidRDefault="00DD02F0">
      <w:pPr>
        <w:pStyle w:val="Textkrper"/>
        <w:spacing w:before="8"/>
        <w:rPr>
          <w:i/>
          <w:sz w:val="20"/>
        </w:rPr>
      </w:pPr>
    </w:p>
    <w:p w14:paraId="4B42E4B5" w14:textId="77777777" w:rsidR="00DD02F0" w:rsidRDefault="00755876">
      <w:pPr>
        <w:pStyle w:val="Textkrper"/>
        <w:spacing w:before="1" w:line="252" w:lineRule="auto"/>
        <w:ind w:left="540" w:right="279"/>
        <w:jc w:val="both"/>
      </w:pPr>
      <w:r>
        <w:rPr>
          <w:color w:val="050705"/>
          <w:w w:val="105"/>
        </w:rPr>
        <w:t>De acuerdo</w:t>
      </w:r>
      <w:r>
        <w:rPr>
          <w:color w:val="050705"/>
          <w:spacing w:val="19"/>
          <w:w w:val="105"/>
        </w:rPr>
        <w:t xml:space="preserve"> </w:t>
      </w:r>
      <w:r>
        <w:rPr>
          <w:color w:val="050705"/>
          <w:w w:val="105"/>
        </w:rPr>
        <w:t>con lo previsto</w:t>
      </w:r>
      <w:r>
        <w:rPr>
          <w:color w:val="050705"/>
          <w:spacing w:val="21"/>
          <w:w w:val="105"/>
        </w:rPr>
        <w:t xml:space="preserve"> </w:t>
      </w:r>
      <w:r>
        <w:rPr>
          <w:color w:val="050705"/>
          <w:w w:val="105"/>
        </w:rPr>
        <w:t>en el artículo</w:t>
      </w:r>
      <w:r>
        <w:rPr>
          <w:color w:val="050705"/>
          <w:spacing w:val="19"/>
          <w:w w:val="105"/>
        </w:rPr>
        <w:t xml:space="preserve"> </w:t>
      </w:r>
      <w:r>
        <w:rPr>
          <w:color w:val="050705"/>
          <w:w w:val="105"/>
        </w:rPr>
        <w:t>28 de la Ley 46/1.998, de 17 de</w:t>
      </w:r>
      <w:r>
        <w:rPr>
          <w:color w:val="050705"/>
          <w:w w:val="105"/>
        </w:rPr>
        <w:t xml:space="preserve"> diciembre</w:t>
      </w:r>
      <w:r>
        <w:rPr>
          <w:color w:val="050705"/>
          <w:spacing w:val="24"/>
          <w:w w:val="105"/>
        </w:rPr>
        <w:t xml:space="preserve"> </w:t>
      </w:r>
      <w:r>
        <w:rPr>
          <w:color w:val="050705"/>
          <w:w w:val="105"/>
        </w:rPr>
        <w:t>sobre introducción del euro, el importe</w:t>
      </w:r>
      <w:r>
        <w:rPr>
          <w:color w:val="050705"/>
          <w:spacing w:val="20"/>
          <w:w w:val="105"/>
        </w:rPr>
        <w:t xml:space="preserve"> </w:t>
      </w:r>
      <w:r>
        <w:rPr>
          <w:color w:val="050705"/>
          <w:w w:val="105"/>
        </w:rPr>
        <w:t>de la</w:t>
      </w:r>
      <w:r>
        <w:rPr>
          <w:color w:val="050705"/>
          <w:spacing w:val="-1"/>
          <w:w w:val="105"/>
        </w:rPr>
        <w:t xml:space="preserve"> </w:t>
      </w:r>
      <w:r>
        <w:rPr>
          <w:color w:val="050705"/>
          <w:w w:val="105"/>
        </w:rPr>
        <w:t>reducción</w:t>
      </w:r>
      <w:r>
        <w:rPr>
          <w:color w:val="050705"/>
          <w:spacing w:val="18"/>
          <w:w w:val="105"/>
        </w:rPr>
        <w:t xml:space="preserve"> </w:t>
      </w:r>
      <w:r>
        <w:rPr>
          <w:color w:val="050705"/>
          <w:w w:val="105"/>
        </w:rPr>
        <w:t>de capital por redenominación del mismo</w:t>
      </w:r>
      <w:r>
        <w:rPr>
          <w:color w:val="050705"/>
          <w:spacing w:val="20"/>
          <w:w w:val="105"/>
        </w:rPr>
        <w:t xml:space="preserve"> </w:t>
      </w:r>
      <w:r>
        <w:rPr>
          <w:color w:val="050705"/>
          <w:w w:val="105"/>
        </w:rPr>
        <w:t>se imputará a una cuenta de reservas indisponibles,</w:t>
      </w:r>
      <w:r>
        <w:rPr>
          <w:color w:val="050705"/>
          <w:spacing w:val="-3"/>
          <w:w w:val="105"/>
        </w:rPr>
        <w:t xml:space="preserve"> </w:t>
      </w:r>
      <w:r>
        <w:rPr>
          <w:color w:val="050705"/>
          <w:w w:val="105"/>
        </w:rPr>
        <w:t>creándose una</w:t>
      </w:r>
      <w:r>
        <w:rPr>
          <w:color w:val="050705"/>
          <w:spacing w:val="-1"/>
          <w:w w:val="105"/>
        </w:rPr>
        <w:t xml:space="preserve"> </w:t>
      </w:r>
      <w:r>
        <w:rPr>
          <w:color w:val="050705"/>
          <w:w w:val="105"/>
        </w:rPr>
        <w:t>partida específica dentro del epígrafe de Reservas del</w:t>
      </w:r>
      <w:r>
        <w:rPr>
          <w:color w:val="050705"/>
          <w:spacing w:val="-4"/>
          <w:w w:val="105"/>
        </w:rPr>
        <w:t xml:space="preserve"> </w:t>
      </w:r>
      <w:r>
        <w:rPr>
          <w:color w:val="050705"/>
          <w:w w:val="105"/>
        </w:rPr>
        <w:t>Pasivo del balance de situación.</w:t>
      </w:r>
    </w:p>
    <w:p w14:paraId="604CC69F" w14:textId="77777777" w:rsidR="00DD02F0" w:rsidRDefault="00DD02F0">
      <w:pPr>
        <w:pStyle w:val="Textkrper"/>
        <w:spacing w:before="9"/>
      </w:pPr>
    </w:p>
    <w:p w14:paraId="7C6CBDEA" w14:textId="77777777" w:rsidR="00DD02F0" w:rsidRDefault="00755876">
      <w:pPr>
        <w:pStyle w:val="berschrift1"/>
        <w:numPr>
          <w:ilvl w:val="1"/>
          <w:numId w:val="4"/>
        </w:numPr>
        <w:tabs>
          <w:tab w:val="left" w:pos="1090"/>
        </w:tabs>
        <w:spacing w:line="256" w:lineRule="auto"/>
        <w:ind w:left="1103" w:right="419" w:hanging="573"/>
        <w:rPr>
          <w:color w:val="050705"/>
        </w:rPr>
      </w:pPr>
      <w:r>
        <w:rPr>
          <w:color w:val="050705"/>
          <w:w w:val="105"/>
        </w:rPr>
        <w:t>Información en</w:t>
      </w:r>
      <w:r>
        <w:rPr>
          <w:color w:val="050705"/>
          <w:spacing w:val="-9"/>
          <w:w w:val="105"/>
        </w:rPr>
        <w:t xml:space="preserve"> </w:t>
      </w:r>
      <w:r>
        <w:rPr>
          <w:color w:val="050705"/>
          <w:w w:val="105"/>
        </w:rPr>
        <w:t>relación</w:t>
      </w:r>
      <w:r>
        <w:rPr>
          <w:color w:val="050705"/>
          <w:spacing w:val="-4"/>
          <w:w w:val="105"/>
        </w:rPr>
        <w:t xml:space="preserve"> </w:t>
      </w:r>
      <w:r>
        <w:rPr>
          <w:color w:val="050705"/>
          <w:w w:val="105"/>
        </w:rPr>
        <w:t>con</w:t>
      </w:r>
      <w:r>
        <w:rPr>
          <w:color w:val="050705"/>
          <w:spacing w:val="-9"/>
          <w:w w:val="105"/>
        </w:rPr>
        <w:t xml:space="preserve"> </w:t>
      </w:r>
      <w:r>
        <w:rPr>
          <w:color w:val="050705"/>
          <w:w w:val="105"/>
        </w:rPr>
        <w:t>el</w:t>
      </w:r>
      <w:r>
        <w:rPr>
          <w:color w:val="050705"/>
          <w:spacing w:val="-10"/>
          <w:w w:val="105"/>
        </w:rPr>
        <w:t xml:space="preserve"> </w:t>
      </w:r>
      <w:r>
        <w:rPr>
          <w:color w:val="050705"/>
          <w:w w:val="105"/>
        </w:rPr>
        <w:t>derecho de</w:t>
      </w:r>
      <w:r>
        <w:rPr>
          <w:color w:val="050705"/>
          <w:spacing w:val="-8"/>
          <w:w w:val="105"/>
        </w:rPr>
        <w:t xml:space="preserve"> </w:t>
      </w:r>
      <w:r>
        <w:rPr>
          <w:color w:val="050705"/>
          <w:w w:val="105"/>
        </w:rPr>
        <w:t>separación del</w:t>
      </w:r>
      <w:r>
        <w:rPr>
          <w:color w:val="050705"/>
          <w:spacing w:val="-9"/>
          <w:w w:val="105"/>
        </w:rPr>
        <w:t xml:space="preserve"> </w:t>
      </w:r>
      <w:r>
        <w:rPr>
          <w:color w:val="050705"/>
          <w:w w:val="105"/>
        </w:rPr>
        <w:t>socio</w:t>
      </w:r>
      <w:r>
        <w:rPr>
          <w:color w:val="050705"/>
          <w:spacing w:val="-6"/>
          <w:w w:val="105"/>
        </w:rPr>
        <w:t xml:space="preserve"> </w:t>
      </w:r>
      <w:r>
        <w:rPr>
          <w:color w:val="050705"/>
          <w:w w:val="105"/>
        </w:rPr>
        <w:t>por</w:t>
      </w:r>
      <w:r>
        <w:rPr>
          <w:color w:val="050705"/>
          <w:spacing w:val="-6"/>
          <w:w w:val="105"/>
        </w:rPr>
        <w:t xml:space="preserve"> </w:t>
      </w:r>
      <w:r>
        <w:rPr>
          <w:color w:val="050705"/>
          <w:w w:val="105"/>
        </w:rPr>
        <w:t>falta</w:t>
      </w:r>
      <w:r>
        <w:rPr>
          <w:color w:val="050705"/>
          <w:spacing w:val="-12"/>
          <w:w w:val="105"/>
        </w:rPr>
        <w:t xml:space="preserve"> </w:t>
      </w:r>
      <w:r>
        <w:rPr>
          <w:color w:val="050705"/>
          <w:w w:val="105"/>
        </w:rPr>
        <w:t>de</w:t>
      </w:r>
      <w:r>
        <w:rPr>
          <w:color w:val="050705"/>
          <w:spacing w:val="-11"/>
          <w:w w:val="105"/>
        </w:rPr>
        <w:t xml:space="preserve"> </w:t>
      </w:r>
      <w:r>
        <w:rPr>
          <w:color w:val="050705"/>
          <w:w w:val="105"/>
        </w:rPr>
        <w:t>distribución de dividendos (artículo 348 bis del texto refundido de la</w:t>
      </w:r>
      <w:r>
        <w:rPr>
          <w:color w:val="050705"/>
          <w:spacing w:val="-1"/>
          <w:w w:val="105"/>
        </w:rPr>
        <w:t xml:space="preserve"> </w:t>
      </w:r>
      <w:r>
        <w:rPr>
          <w:color w:val="050705"/>
          <w:w w:val="105"/>
        </w:rPr>
        <w:t>Ley de</w:t>
      </w:r>
      <w:r>
        <w:rPr>
          <w:color w:val="050705"/>
          <w:spacing w:val="-2"/>
          <w:w w:val="105"/>
        </w:rPr>
        <w:t xml:space="preserve"> </w:t>
      </w:r>
      <w:r>
        <w:rPr>
          <w:color w:val="050705"/>
          <w:w w:val="105"/>
        </w:rPr>
        <w:t>Sociedades de Capital)</w:t>
      </w:r>
    </w:p>
    <w:p w14:paraId="72BEB962" w14:textId="77777777" w:rsidR="00DD02F0" w:rsidRDefault="00DD02F0">
      <w:pPr>
        <w:pStyle w:val="Textkrper"/>
        <w:spacing w:before="7"/>
        <w:rPr>
          <w:b/>
          <w:sz w:val="16"/>
        </w:rPr>
      </w:pPr>
    </w:p>
    <w:p w14:paraId="19DADCB7" w14:textId="77777777" w:rsidR="00DD02F0" w:rsidRDefault="00755876">
      <w:pPr>
        <w:pStyle w:val="Textkrper"/>
        <w:spacing w:line="252" w:lineRule="auto"/>
        <w:ind w:left="538" w:right="279" w:firstLine="2"/>
        <w:jc w:val="both"/>
      </w:pPr>
      <w:r>
        <w:rPr>
          <w:color w:val="050705"/>
          <w:w w:val="105"/>
        </w:rPr>
        <w:t>Durante los</w:t>
      </w:r>
      <w:r>
        <w:rPr>
          <w:color w:val="050705"/>
          <w:spacing w:val="-13"/>
          <w:w w:val="105"/>
        </w:rPr>
        <w:t xml:space="preserve"> </w:t>
      </w:r>
      <w:r>
        <w:rPr>
          <w:color w:val="050705"/>
          <w:w w:val="105"/>
        </w:rPr>
        <w:t>últimos</w:t>
      </w:r>
      <w:r>
        <w:rPr>
          <w:color w:val="050705"/>
          <w:spacing w:val="-8"/>
          <w:w w:val="105"/>
        </w:rPr>
        <w:t xml:space="preserve"> </w:t>
      </w:r>
      <w:r>
        <w:rPr>
          <w:color w:val="050705"/>
          <w:w w:val="105"/>
        </w:rPr>
        <w:t>cinco ejercicios se</w:t>
      </w:r>
      <w:r>
        <w:rPr>
          <w:color w:val="050705"/>
          <w:spacing w:val="-2"/>
          <w:w w:val="105"/>
        </w:rPr>
        <w:t xml:space="preserve"> </w:t>
      </w:r>
      <w:r>
        <w:rPr>
          <w:color w:val="050705"/>
          <w:w w:val="105"/>
        </w:rPr>
        <w:t>han</w:t>
      </w:r>
      <w:r>
        <w:rPr>
          <w:color w:val="050705"/>
          <w:spacing w:val="-5"/>
          <w:w w:val="105"/>
        </w:rPr>
        <w:t xml:space="preserve"> </w:t>
      </w:r>
      <w:r>
        <w:rPr>
          <w:color w:val="050705"/>
          <w:w w:val="105"/>
        </w:rPr>
        <w:t>repartido dividendos por un</w:t>
      </w:r>
      <w:r>
        <w:rPr>
          <w:color w:val="050705"/>
          <w:spacing w:val="-11"/>
          <w:w w:val="105"/>
        </w:rPr>
        <w:t xml:space="preserve"> </w:t>
      </w:r>
      <w:r>
        <w:rPr>
          <w:color w:val="050705"/>
          <w:w w:val="105"/>
        </w:rPr>
        <w:t>importe superior a</w:t>
      </w:r>
      <w:r>
        <w:rPr>
          <w:color w:val="050705"/>
          <w:spacing w:val="-5"/>
          <w:w w:val="105"/>
        </w:rPr>
        <w:t xml:space="preserve"> </w:t>
      </w:r>
      <w:r>
        <w:rPr>
          <w:color w:val="050705"/>
          <w:w w:val="105"/>
        </w:rPr>
        <w:t>la</w:t>
      </w:r>
      <w:r>
        <w:rPr>
          <w:color w:val="050705"/>
          <w:spacing w:val="-14"/>
          <w:w w:val="105"/>
        </w:rPr>
        <w:t xml:space="preserve"> </w:t>
      </w:r>
      <w:r>
        <w:rPr>
          <w:color w:val="050705"/>
          <w:w w:val="105"/>
        </w:rPr>
        <w:t>tercera</w:t>
      </w:r>
      <w:r>
        <w:rPr>
          <w:color w:val="050705"/>
          <w:spacing w:val="-1"/>
          <w:w w:val="105"/>
        </w:rPr>
        <w:t xml:space="preserve"> </w:t>
      </w:r>
      <w:r>
        <w:rPr>
          <w:color w:val="050705"/>
          <w:w w:val="105"/>
        </w:rPr>
        <w:t>parte del resultado de cada uno de los ejercicios salvo en el reparto del ejercicio 2019 siendo el dividendo repartido del 16,30% de los resultados obtenidos en dichos años.</w:t>
      </w:r>
      <w:r>
        <w:rPr>
          <w:color w:val="050705"/>
          <w:w w:val="105"/>
        </w:rPr>
        <w:t xml:space="preserve"> En las juntas generales ordinarias de accionistas que aprobaron las propuestas de aplicación del resultado de dichos ejercicios ningún accionista votó en contra de dichas propuestas.</w:t>
      </w:r>
    </w:p>
    <w:p w14:paraId="7C52128C" w14:textId="77777777" w:rsidR="00DD02F0" w:rsidRDefault="00DD02F0">
      <w:pPr>
        <w:spacing w:line="252" w:lineRule="auto"/>
        <w:jc w:val="both"/>
        <w:sectPr w:rsidR="00DD02F0">
          <w:pgSz w:w="11920" w:h="16830"/>
          <w:pgMar w:top="1720" w:right="900" w:bottom="1200" w:left="880" w:header="1137" w:footer="1004" w:gutter="0"/>
          <w:cols w:space="720"/>
        </w:sectPr>
      </w:pPr>
    </w:p>
    <w:p w14:paraId="739E7C4B" w14:textId="77777777" w:rsidR="00DD02F0" w:rsidRDefault="00DD02F0">
      <w:pPr>
        <w:pStyle w:val="Textkrper"/>
        <w:rPr>
          <w:sz w:val="20"/>
        </w:rPr>
      </w:pPr>
    </w:p>
    <w:p w14:paraId="221337C4" w14:textId="77777777" w:rsidR="00DD02F0" w:rsidRDefault="00DD02F0">
      <w:pPr>
        <w:pStyle w:val="Textkrper"/>
        <w:rPr>
          <w:sz w:val="20"/>
        </w:rPr>
      </w:pPr>
    </w:p>
    <w:p w14:paraId="564F310B" w14:textId="77777777" w:rsidR="00DD02F0" w:rsidRDefault="00DD02F0">
      <w:pPr>
        <w:pStyle w:val="Textkrper"/>
        <w:rPr>
          <w:sz w:val="20"/>
        </w:rPr>
      </w:pPr>
    </w:p>
    <w:p w14:paraId="371960D8" w14:textId="77777777" w:rsidR="00DD02F0" w:rsidRDefault="00DD02F0">
      <w:pPr>
        <w:pStyle w:val="Textkrper"/>
        <w:spacing w:before="8"/>
        <w:rPr>
          <w:sz w:val="25"/>
        </w:rPr>
      </w:pPr>
    </w:p>
    <w:p w14:paraId="63A4FCE2" w14:textId="77777777" w:rsidR="00DD02F0" w:rsidRDefault="00755876">
      <w:pPr>
        <w:pStyle w:val="Listenabsatz"/>
        <w:numPr>
          <w:ilvl w:val="0"/>
          <w:numId w:val="4"/>
        </w:numPr>
        <w:tabs>
          <w:tab w:val="left" w:pos="1255"/>
          <w:tab w:val="left" w:pos="1256"/>
        </w:tabs>
        <w:spacing w:before="94"/>
        <w:ind w:left="1255" w:hanging="724"/>
        <w:rPr>
          <w:b/>
          <w:color w:val="050705"/>
          <w:sz w:val="18"/>
        </w:rPr>
      </w:pPr>
      <w:r>
        <w:rPr>
          <w:b/>
          <w:color w:val="050705"/>
          <w:w w:val="110"/>
          <w:sz w:val="18"/>
        </w:rPr>
        <w:t>PATRIMONIO</w:t>
      </w:r>
      <w:r>
        <w:rPr>
          <w:b/>
          <w:color w:val="050705"/>
          <w:spacing w:val="4"/>
          <w:w w:val="110"/>
          <w:sz w:val="18"/>
        </w:rPr>
        <w:t xml:space="preserve"> </w:t>
      </w:r>
      <w:r>
        <w:rPr>
          <w:b/>
          <w:color w:val="050705"/>
          <w:w w:val="110"/>
          <w:sz w:val="18"/>
        </w:rPr>
        <w:t>NETO</w:t>
      </w:r>
      <w:r>
        <w:rPr>
          <w:b/>
          <w:color w:val="050705"/>
          <w:spacing w:val="-8"/>
          <w:w w:val="110"/>
          <w:sz w:val="18"/>
        </w:rPr>
        <w:t xml:space="preserve"> </w:t>
      </w:r>
      <w:r>
        <w:rPr>
          <w:b/>
          <w:color w:val="050705"/>
          <w:w w:val="110"/>
          <w:sz w:val="18"/>
        </w:rPr>
        <w:t>-</w:t>
      </w:r>
      <w:r>
        <w:rPr>
          <w:b/>
          <w:color w:val="050705"/>
          <w:spacing w:val="31"/>
          <w:w w:val="110"/>
          <w:sz w:val="18"/>
        </w:rPr>
        <w:t xml:space="preserve"> </w:t>
      </w:r>
      <w:r>
        <w:rPr>
          <w:b/>
          <w:color w:val="050705"/>
          <w:w w:val="110"/>
          <w:sz w:val="18"/>
        </w:rPr>
        <w:t>SUBVENCIONES</w:t>
      </w:r>
      <w:r>
        <w:rPr>
          <w:b/>
          <w:color w:val="050705"/>
          <w:spacing w:val="11"/>
          <w:w w:val="110"/>
          <w:sz w:val="18"/>
        </w:rPr>
        <w:t xml:space="preserve"> </w:t>
      </w:r>
      <w:r>
        <w:rPr>
          <w:b/>
          <w:color w:val="050705"/>
          <w:spacing w:val="-2"/>
          <w:w w:val="110"/>
          <w:sz w:val="18"/>
        </w:rPr>
        <w:t>RECIBIDAS</w:t>
      </w:r>
    </w:p>
    <w:p w14:paraId="4B864FB4" w14:textId="77777777" w:rsidR="00DD02F0" w:rsidRDefault="00DD02F0">
      <w:pPr>
        <w:pStyle w:val="Textkrper"/>
        <w:spacing w:before="5"/>
        <w:rPr>
          <w:b/>
          <w:sz w:val="22"/>
        </w:rPr>
      </w:pPr>
    </w:p>
    <w:p w14:paraId="7AAC91EA" w14:textId="77777777" w:rsidR="00DD02F0" w:rsidRDefault="00755876">
      <w:pPr>
        <w:pStyle w:val="Textkrper"/>
        <w:ind w:left="536"/>
        <w:jc w:val="both"/>
      </w:pPr>
      <w:r>
        <w:rPr>
          <w:color w:val="050705"/>
          <w:w w:val="105"/>
        </w:rPr>
        <w:t>Los</w:t>
      </w:r>
      <w:r>
        <w:rPr>
          <w:color w:val="050705"/>
          <w:spacing w:val="-10"/>
          <w:w w:val="105"/>
        </w:rPr>
        <w:t xml:space="preserve"> </w:t>
      </w:r>
      <w:r>
        <w:rPr>
          <w:color w:val="050705"/>
          <w:w w:val="105"/>
        </w:rPr>
        <w:t>movimientos</w:t>
      </w:r>
      <w:r>
        <w:rPr>
          <w:color w:val="050705"/>
          <w:spacing w:val="6"/>
          <w:w w:val="105"/>
        </w:rPr>
        <w:t xml:space="preserve"> </w:t>
      </w:r>
      <w:r>
        <w:rPr>
          <w:color w:val="050705"/>
          <w:w w:val="105"/>
        </w:rPr>
        <w:t>habidos</w:t>
      </w:r>
      <w:r>
        <w:rPr>
          <w:color w:val="050705"/>
          <w:spacing w:val="2"/>
          <w:w w:val="105"/>
        </w:rPr>
        <w:t xml:space="preserve"> </w:t>
      </w:r>
      <w:r>
        <w:rPr>
          <w:color w:val="050705"/>
          <w:w w:val="105"/>
        </w:rPr>
        <w:t>en</w:t>
      </w:r>
      <w:r>
        <w:rPr>
          <w:color w:val="050705"/>
          <w:spacing w:val="-10"/>
          <w:w w:val="105"/>
        </w:rPr>
        <w:t xml:space="preserve"> </w:t>
      </w:r>
      <w:r>
        <w:rPr>
          <w:color w:val="050705"/>
          <w:w w:val="105"/>
        </w:rPr>
        <w:t>las</w:t>
      </w:r>
      <w:r>
        <w:rPr>
          <w:color w:val="050705"/>
          <w:spacing w:val="-14"/>
          <w:w w:val="105"/>
        </w:rPr>
        <w:t xml:space="preserve"> </w:t>
      </w:r>
      <w:r>
        <w:rPr>
          <w:color w:val="050705"/>
          <w:w w:val="105"/>
        </w:rPr>
        <w:t>subvenciones</w:t>
      </w:r>
      <w:r>
        <w:rPr>
          <w:color w:val="050705"/>
          <w:spacing w:val="1"/>
          <w:w w:val="105"/>
        </w:rPr>
        <w:t xml:space="preserve"> </w:t>
      </w:r>
      <w:r>
        <w:rPr>
          <w:color w:val="050705"/>
          <w:w w:val="105"/>
        </w:rPr>
        <w:t>de</w:t>
      </w:r>
      <w:r>
        <w:rPr>
          <w:color w:val="050705"/>
          <w:spacing w:val="-5"/>
          <w:w w:val="105"/>
        </w:rPr>
        <w:t xml:space="preserve"> </w:t>
      </w:r>
      <w:r>
        <w:rPr>
          <w:color w:val="050705"/>
          <w:w w:val="105"/>
        </w:rPr>
        <w:t>capital</w:t>
      </w:r>
      <w:r>
        <w:rPr>
          <w:color w:val="050705"/>
          <w:spacing w:val="-5"/>
          <w:w w:val="105"/>
        </w:rPr>
        <w:t xml:space="preserve"> </w:t>
      </w:r>
      <w:r>
        <w:rPr>
          <w:color w:val="050705"/>
          <w:w w:val="105"/>
        </w:rPr>
        <w:t>no</w:t>
      </w:r>
      <w:r>
        <w:rPr>
          <w:color w:val="050705"/>
          <w:spacing w:val="-1"/>
          <w:w w:val="105"/>
        </w:rPr>
        <w:t xml:space="preserve"> </w:t>
      </w:r>
      <w:r>
        <w:rPr>
          <w:color w:val="050705"/>
          <w:w w:val="105"/>
        </w:rPr>
        <w:t>reintegrables</w:t>
      </w:r>
      <w:r>
        <w:rPr>
          <w:color w:val="050705"/>
          <w:spacing w:val="3"/>
          <w:w w:val="105"/>
        </w:rPr>
        <w:t xml:space="preserve"> </w:t>
      </w:r>
      <w:r>
        <w:rPr>
          <w:color w:val="050705"/>
          <w:w w:val="105"/>
        </w:rPr>
        <w:t>son</w:t>
      </w:r>
      <w:r>
        <w:rPr>
          <w:color w:val="050705"/>
          <w:spacing w:val="-7"/>
          <w:w w:val="105"/>
        </w:rPr>
        <w:t xml:space="preserve"> </w:t>
      </w:r>
      <w:r>
        <w:rPr>
          <w:color w:val="050705"/>
          <w:w w:val="105"/>
        </w:rPr>
        <w:t>los</w:t>
      </w:r>
      <w:r>
        <w:rPr>
          <w:color w:val="050705"/>
          <w:spacing w:val="-11"/>
          <w:w w:val="105"/>
        </w:rPr>
        <w:t xml:space="preserve"> </w:t>
      </w:r>
      <w:r>
        <w:rPr>
          <w:color w:val="050705"/>
          <w:spacing w:val="-2"/>
          <w:w w:val="105"/>
        </w:rPr>
        <w:t>siguientes:</w:t>
      </w:r>
    </w:p>
    <w:p w14:paraId="4966C2EE" w14:textId="77777777" w:rsidR="00DD02F0" w:rsidRDefault="00DD02F0">
      <w:pPr>
        <w:pStyle w:val="Textkrper"/>
        <w:spacing w:before="6"/>
        <w:rPr>
          <w:sz w:val="17"/>
        </w:rPr>
      </w:pPr>
    </w:p>
    <w:tbl>
      <w:tblPr>
        <w:tblStyle w:val="TableNormal"/>
        <w:tblW w:w="0" w:type="auto"/>
        <w:tblInd w:w="383" w:type="dxa"/>
        <w:tblLayout w:type="fixed"/>
        <w:tblLook w:val="01E0" w:firstRow="1" w:lastRow="1" w:firstColumn="1" w:lastColumn="1" w:noHBand="0" w:noVBand="0"/>
      </w:tblPr>
      <w:tblGrid>
        <w:gridCol w:w="97"/>
        <w:gridCol w:w="3140"/>
        <w:gridCol w:w="1989"/>
        <w:gridCol w:w="1717"/>
        <w:gridCol w:w="1454"/>
        <w:gridCol w:w="908"/>
        <w:gridCol w:w="77"/>
      </w:tblGrid>
      <w:tr w:rsidR="00DD02F0" w14:paraId="34FECFBB" w14:textId="77777777">
        <w:trPr>
          <w:trHeight w:val="543"/>
        </w:trPr>
        <w:tc>
          <w:tcPr>
            <w:tcW w:w="97" w:type="dxa"/>
            <w:vMerge w:val="restart"/>
            <w:tcBorders>
              <w:top w:val="single" w:sz="4" w:space="0" w:color="000000"/>
            </w:tcBorders>
          </w:tcPr>
          <w:p w14:paraId="0651074C" w14:textId="77777777" w:rsidR="00DD02F0" w:rsidRDefault="00DD02F0">
            <w:pPr>
              <w:pStyle w:val="TableParagraph"/>
              <w:rPr>
                <w:rFonts w:ascii="Times New Roman"/>
                <w:sz w:val="16"/>
              </w:rPr>
            </w:pPr>
          </w:p>
        </w:tc>
        <w:tc>
          <w:tcPr>
            <w:tcW w:w="3140" w:type="dxa"/>
            <w:tcBorders>
              <w:top w:val="single" w:sz="4" w:space="0" w:color="000000"/>
              <w:bottom w:val="single" w:sz="6" w:space="0" w:color="000000"/>
            </w:tcBorders>
          </w:tcPr>
          <w:p w14:paraId="6D91921F" w14:textId="77777777" w:rsidR="00DD02F0" w:rsidRDefault="00DD02F0">
            <w:pPr>
              <w:pStyle w:val="TableParagraph"/>
              <w:rPr>
                <w:sz w:val="16"/>
              </w:rPr>
            </w:pPr>
          </w:p>
          <w:p w14:paraId="049FB337" w14:textId="77777777" w:rsidR="00DD02F0" w:rsidRDefault="00DD02F0">
            <w:pPr>
              <w:pStyle w:val="TableParagraph"/>
              <w:spacing w:before="10"/>
              <w:rPr>
                <w:sz w:val="16"/>
              </w:rPr>
            </w:pPr>
          </w:p>
          <w:p w14:paraId="7DAAF382" w14:textId="77777777" w:rsidR="00DD02F0" w:rsidRDefault="00755876">
            <w:pPr>
              <w:pStyle w:val="TableParagraph"/>
              <w:spacing w:line="136" w:lineRule="exact"/>
              <w:ind w:left="-1"/>
              <w:rPr>
                <w:b/>
                <w:sz w:val="15"/>
              </w:rPr>
            </w:pPr>
            <w:r>
              <w:rPr>
                <w:b/>
                <w:color w:val="050705"/>
                <w:spacing w:val="-2"/>
                <w:w w:val="105"/>
                <w:sz w:val="15"/>
              </w:rPr>
              <w:t>Euros</w:t>
            </w:r>
          </w:p>
        </w:tc>
        <w:tc>
          <w:tcPr>
            <w:tcW w:w="1989" w:type="dxa"/>
            <w:tcBorders>
              <w:top w:val="single" w:sz="4" w:space="0" w:color="000000"/>
              <w:bottom w:val="single" w:sz="6" w:space="0" w:color="000000"/>
            </w:tcBorders>
          </w:tcPr>
          <w:p w14:paraId="224CBAB7" w14:textId="77777777" w:rsidR="00DD02F0" w:rsidRDefault="00DD02F0">
            <w:pPr>
              <w:pStyle w:val="TableParagraph"/>
              <w:rPr>
                <w:sz w:val="16"/>
              </w:rPr>
            </w:pPr>
          </w:p>
          <w:p w14:paraId="74A3B4F3" w14:textId="77777777" w:rsidR="00DD02F0" w:rsidRDefault="00DD02F0">
            <w:pPr>
              <w:pStyle w:val="TableParagraph"/>
              <w:spacing w:before="10"/>
              <w:rPr>
                <w:sz w:val="16"/>
              </w:rPr>
            </w:pPr>
          </w:p>
          <w:p w14:paraId="4761D081" w14:textId="77777777" w:rsidR="00DD02F0" w:rsidRDefault="00755876">
            <w:pPr>
              <w:pStyle w:val="TableParagraph"/>
              <w:spacing w:line="136" w:lineRule="exact"/>
              <w:ind w:right="105"/>
              <w:jc w:val="right"/>
              <w:rPr>
                <w:b/>
                <w:sz w:val="15"/>
              </w:rPr>
            </w:pPr>
            <w:r>
              <w:rPr>
                <w:b/>
                <w:color w:val="050705"/>
                <w:w w:val="105"/>
                <w:sz w:val="15"/>
              </w:rPr>
              <w:t>Saldo</w:t>
            </w:r>
            <w:r>
              <w:rPr>
                <w:b/>
                <w:color w:val="050705"/>
                <w:spacing w:val="-4"/>
                <w:w w:val="105"/>
                <w:sz w:val="15"/>
              </w:rPr>
              <w:t xml:space="preserve"> </w:t>
            </w:r>
            <w:r>
              <w:rPr>
                <w:b/>
                <w:color w:val="050705"/>
                <w:spacing w:val="-2"/>
                <w:w w:val="105"/>
                <w:sz w:val="15"/>
              </w:rPr>
              <w:t>inicial</w:t>
            </w:r>
          </w:p>
        </w:tc>
        <w:tc>
          <w:tcPr>
            <w:tcW w:w="1717" w:type="dxa"/>
            <w:tcBorders>
              <w:top w:val="single" w:sz="4" w:space="0" w:color="000000"/>
              <w:bottom w:val="single" w:sz="6" w:space="0" w:color="000000"/>
            </w:tcBorders>
          </w:tcPr>
          <w:p w14:paraId="0E88B304" w14:textId="77777777" w:rsidR="00DD02F0" w:rsidRDefault="00755876">
            <w:pPr>
              <w:pStyle w:val="TableParagraph"/>
              <w:spacing w:line="184" w:lineRule="exact"/>
              <w:ind w:left="60" w:right="67" w:hanging="2"/>
              <w:jc w:val="center"/>
              <w:rPr>
                <w:b/>
                <w:sz w:val="15"/>
              </w:rPr>
            </w:pPr>
            <w:r>
              <w:rPr>
                <w:b/>
                <w:color w:val="050705"/>
                <w:w w:val="105"/>
                <w:sz w:val="15"/>
              </w:rPr>
              <w:t>Transferencias a la cuenta</w:t>
            </w:r>
            <w:r>
              <w:rPr>
                <w:b/>
                <w:color w:val="050705"/>
                <w:spacing w:val="-10"/>
                <w:w w:val="105"/>
                <w:sz w:val="15"/>
              </w:rPr>
              <w:t xml:space="preserve"> </w:t>
            </w:r>
            <w:r>
              <w:rPr>
                <w:b/>
                <w:color w:val="050705"/>
                <w:w w:val="105"/>
                <w:sz w:val="15"/>
              </w:rPr>
              <w:t>de</w:t>
            </w:r>
            <w:r>
              <w:rPr>
                <w:b/>
                <w:color w:val="050705"/>
                <w:spacing w:val="-11"/>
                <w:w w:val="105"/>
                <w:sz w:val="15"/>
              </w:rPr>
              <w:t xml:space="preserve"> </w:t>
            </w:r>
            <w:r>
              <w:rPr>
                <w:b/>
                <w:color w:val="050705"/>
                <w:w w:val="105"/>
                <w:sz w:val="15"/>
              </w:rPr>
              <w:t xml:space="preserve">pérdidas </w:t>
            </w:r>
            <w:r>
              <w:rPr>
                <w:rFonts w:ascii="Times New Roman" w:hAnsi="Times New Roman"/>
                <w:b/>
                <w:color w:val="050705"/>
                <w:w w:val="105"/>
                <w:sz w:val="16"/>
              </w:rPr>
              <w:t xml:space="preserve">y </w:t>
            </w:r>
            <w:r>
              <w:rPr>
                <w:b/>
                <w:color w:val="050705"/>
                <w:spacing w:val="-2"/>
                <w:w w:val="105"/>
                <w:sz w:val="15"/>
              </w:rPr>
              <w:t>ganancias</w:t>
            </w:r>
          </w:p>
        </w:tc>
        <w:tc>
          <w:tcPr>
            <w:tcW w:w="1454" w:type="dxa"/>
            <w:tcBorders>
              <w:top w:val="single" w:sz="4" w:space="0" w:color="000000"/>
              <w:bottom w:val="single" w:sz="6" w:space="0" w:color="000000"/>
            </w:tcBorders>
          </w:tcPr>
          <w:p w14:paraId="2D48653D" w14:textId="77777777" w:rsidR="00DD02F0" w:rsidRDefault="00755876">
            <w:pPr>
              <w:pStyle w:val="TableParagraph"/>
              <w:spacing w:line="180" w:lineRule="atLeast"/>
              <w:ind w:left="52" w:right="77"/>
              <w:jc w:val="center"/>
              <w:rPr>
                <w:b/>
                <w:sz w:val="15"/>
              </w:rPr>
            </w:pPr>
            <w:r>
              <w:rPr>
                <w:b/>
                <w:color w:val="050705"/>
                <w:w w:val="105"/>
                <w:sz w:val="15"/>
              </w:rPr>
              <w:t>Efecto</w:t>
            </w:r>
            <w:r>
              <w:rPr>
                <w:b/>
                <w:color w:val="050705"/>
                <w:spacing w:val="-11"/>
                <w:w w:val="105"/>
                <w:sz w:val="15"/>
              </w:rPr>
              <w:t xml:space="preserve"> </w:t>
            </w:r>
            <w:r>
              <w:rPr>
                <w:b/>
                <w:color w:val="050705"/>
                <w:w w:val="105"/>
                <w:sz w:val="15"/>
              </w:rPr>
              <w:t xml:space="preserve">impositivo </w:t>
            </w:r>
            <w:r>
              <w:rPr>
                <w:b/>
                <w:color w:val="050705"/>
                <w:spacing w:val="-2"/>
                <w:w w:val="110"/>
                <w:sz w:val="15"/>
              </w:rPr>
              <w:t>delas transferencias</w:t>
            </w:r>
          </w:p>
        </w:tc>
        <w:tc>
          <w:tcPr>
            <w:tcW w:w="908" w:type="dxa"/>
            <w:tcBorders>
              <w:top w:val="single" w:sz="4" w:space="0" w:color="000000"/>
              <w:bottom w:val="single" w:sz="6" w:space="0" w:color="000000"/>
            </w:tcBorders>
          </w:tcPr>
          <w:p w14:paraId="4D60A542" w14:textId="77777777" w:rsidR="00DD02F0" w:rsidRDefault="00DD02F0">
            <w:pPr>
              <w:pStyle w:val="TableParagraph"/>
              <w:rPr>
                <w:sz w:val="16"/>
              </w:rPr>
            </w:pPr>
          </w:p>
          <w:p w14:paraId="0FB0B57D" w14:textId="77777777" w:rsidR="00DD02F0" w:rsidRDefault="00DD02F0">
            <w:pPr>
              <w:pStyle w:val="TableParagraph"/>
              <w:spacing w:before="10"/>
              <w:rPr>
                <w:sz w:val="16"/>
              </w:rPr>
            </w:pPr>
          </w:p>
          <w:p w14:paraId="092F2E17" w14:textId="77777777" w:rsidR="00DD02F0" w:rsidRDefault="00755876">
            <w:pPr>
              <w:pStyle w:val="TableParagraph"/>
              <w:spacing w:line="136" w:lineRule="exact"/>
              <w:ind w:right="22"/>
              <w:jc w:val="right"/>
              <w:rPr>
                <w:b/>
                <w:sz w:val="15"/>
              </w:rPr>
            </w:pPr>
            <w:r>
              <w:rPr>
                <w:b/>
                <w:color w:val="050705"/>
                <w:w w:val="105"/>
                <w:sz w:val="15"/>
              </w:rPr>
              <w:t xml:space="preserve">Saldo </w:t>
            </w:r>
            <w:r>
              <w:rPr>
                <w:b/>
                <w:color w:val="050705"/>
                <w:spacing w:val="-2"/>
                <w:w w:val="105"/>
                <w:sz w:val="15"/>
              </w:rPr>
              <w:t>final</w:t>
            </w:r>
          </w:p>
        </w:tc>
        <w:tc>
          <w:tcPr>
            <w:tcW w:w="77" w:type="dxa"/>
            <w:tcBorders>
              <w:top w:val="single" w:sz="4" w:space="0" w:color="000000"/>
            </w:tcBorders>
          </w:tcPr>
          <w:p w14:paraId="7207EC3D" w14:textId="77777777" w:rsidR="00DD02F0" w:rsidRDefault="00DD02F0">
            <w:pPr>
              <w:pStyle w:val="TableParagraph"/>
              <w:rPr>
                <w:rFonts w:ascii="Times New Roman"/>
                <w:sz w:val="16"/>
              </w:rPr>
            </w:pPr>
          </w:p>
        </w:tc>
      </w:tr>
      <w:tr w:rsidR="00DD02F0" w14:paraId="443CF024" w14:textId="77777777">
        <w:trPr>
          <w:trHeight w:val="651"/>
        </w:trPr>
        <w:tc>
          <w:tcPr>
            <w:tcW w:w="97" w:type="dxa"/>
            <w:vMerge/>
            <w:tcBorders>
              <w:top w:val="nil"/>
            </w:tcBorders>
          </w:tcPr>
          <w:p w14:paraId="2E73FE3E" w14:textId="77777777" w:rsidR="00DD02F0" w:rsidRDefault="00DD02F0">
            <w:pPr>
              <w:rPr>
                <w:sz w:val="2"/>
                <w:szCs w:val="2"/>
              </w:rPr>
            </w:pPr>
          </w:p>
        </w:tc>
        <w:tc>
          <w:tcPr>
            <w:tcW w:w="3140" w:type="dxa"/>
            <w:tcBorders>
              <w:top w:val="single" w:sz="6" w:space="0" w:color="000000"/>
              <w:bottom w:val="single" w:sz="2" w:space="0" w:color="000000"/>
            </w:tcBorders>
          </w:tcPr>
          <w:p w14:paraId="32ED6B0A" w14:textId="77777777" w:rsidR="00DD02F0" w:rsidRDefault="00DD02F0">
            <w:pPr>
              <w:pStyle w:val="TableParagraph"/>
              <w:spacing w:before="3"/>
              <w:rPr>
                <w:sz w:val="16"/>
              </w:rPr>
            </w:pPr>
          </w:p>
          <w:p w14:paraId="5930224B" w14:textId="77777777" w:rsidR="00DD02F0" w:rsidRDefault="00755876">
            <w:pPr>
              <w:pStyle w:val="TableParagraph"/>
              <w:ind w:left="-1"/>
              <w:rPr>
                <w:b/>
                <w:sz w:val="15"/>
              </w:rPr>
            </w:pPr>
            <w:r>
              <w:rPr>
                <w:b/>
                <w:color w:val="050705"/>
                <w:w w:val="105"/>
                <w:sz w:val="15"/>
              </w:rPr>
              <w:t>Ejercicio</w:t>
            </w:r>
            <w:r>
              <w:rPr>
                <w:b/>
                <w:color w:val="050705"/>
                <w:spacing w:val="1"/>
                <w:w w:val="105"/>
                <w:sz w:val="15"/>
              </w:rPr>
              <w:t xml:space="preserve"> </w:t>
            </w:r>
            <w:r>
              <w:rPr>
                <w:b/>
                <w:color w:val="050705"/>
                <w:spacing w:val="-4"/>
                <w:w w:val="105"/>
                <w:sz w:val="15"/>
              </w:rPr>
              <w:t>2024</w:t>
            </w:r>
          </w:p>
          <w:p w14:paraId="26A071E9" w14:textId="77777777" w:rsidR="00DD02F0" w:rsidRDefault="00755876">
            <w:pPr>
              <w:pStyle w:val="TableParagraph"/>
              <w:spacing w:before="11"/>
              <w:ind w:left="3"/>
              <w:rPr>
                <w:sz w:val="15"/>
              </w:rPr>
            </w:pPr>
            <w:r>
              <w:rPr>
                <w:color w:val="050705"/>
                <w:w w:val="105"/>
                <w:sz w:val="15"/>
              </w:rPr>
              <w:t>Subvenciones</w:t>
            </w:r>
            <w:r>
              <w:rPr>
                <w:color w:val="050705"/>
                <w:spacing w:val="8"/>
                <w:w w:val="105"/>
                <w:sz w:val="15"/>
              </w:rPr>
              <w:t xml:space="preserve"> </w:t>
            </w:r>
            <w:r>
              <w:rPr>
                <w:color w:val="050705"/>
                <w:w w:val="105"/>
                <w:sz w:val="15"/>
              </w:rPr>
              <w:t>no</w:t>
            </w:r>
            <w:r>
              <w:rPr>
                <w:color w:val="050705"/>
                <w:spacing w:val="-10"/>
                <w:w w:val="105"/>
                <w:sz w:val="15"/>
              </w:rPr>
              <w:t xml:space="preserve"> </w:t>
            </w:r>
            <w:r>
              <w:rPr>
                <w:color w:val="050705"/>
                <w:spacing w:val="-2"/>
                <w:w w:val="105"/>
                <w:sz w:val="15"/>
              </w:rPr>
              <w:t>reintegrables</w:t>
            </w:r>
          </w:p>
        </w:tc>
        <w:tc>
          <w:tcPr>
            <w:tcW w:w="1989" w:type="dxa"/>
            <w:tcBorders>
              <w:top w:val="single" w:sz="6" w:space="0" w:color="000000"/>
              <w:bottom w:val="single" w:sz="2" w:space="0" w:color="000000"/>
            </w:tcBorders>
          </w:tcPr>
          <w:p w14:paraId="743EC93D" w14:textId="77777777" w:rsidR="00DD02F0" w:rsidRDefault="00DD02F0">
            <w:pPr>
              <w:pStyle w:val="TableParagraph"/>
              <w:rPr>
                <w:sz w:val="16"/>
              </w:rPr>
            </w:pPr>
          </w:p>
          <w:p w14:paraId="27BB21F2" w14:textId="77777777" w:rsidR="00DD02F0" w:rsidRDefault="00DD02F0">
            <w:pPr>
              <w:pStyle w:val="TableParagraph"/>
              <w:spacing w:before="2"/>
              <w:rPr>
                <w:sz w:val="16"/>
              </w:rPr>
            </w:pPr>
          </w:p>
          <w:p w14:paraId="51121342" w14:textId="77777777" w:rsidR="00DD02F0" w:rsidRDefault="00755876">
            <w:pPr>
              <w:pStyle w:val="TableParagraph"/>
              <w:ind w:right="58"/>
              <w:jc w:val="right"/>
              <w:rPr>
                <w:sz w:val="15"/>
              </w:rPr>
            </w:pPr>
            <w:r>
              <w:rPr>
                <w:color w:val="050705"/>
                <w:spacing w:val="-2"/>
                <w:w w:val="110"/>
                <w:sz w:val="15"/>
              </w:rPr>
              <w:t>52.094,71</w:t>
            </w:r>
          </w:p>
        </w:tc>
        <w:tc>
          <w:tcPr>
            <w:tcW w:w="1717" w:type="dxa"/>
            <w:tcBorders>
              <w:top w:val="single" w:sz="6" w:space="0" w:color="000000"/>
              <w:bottom w:val="single" w:sz="2" w:space="0" w:color="000000"/>
            </w:tcBorders>
          </w:tcPr>
          <w:p w14:paraId="3D79BCB8" w14:textId="77777777" w:rsidR="00DD02F0" w:rsidRDefault="00DD02F0">
            <w:pPr>
              <w:pStyle w:val="TableParagraph"/>
              <w:rPr>
                <w:sz w:val="16"/>
              </w:rPr>
            </w:pPr>
          </w:p>
          <w:p w14:paraId="0249AE59" w14:textId="77777777" w:rsidR="00DD02F0" w:rsidRDefault="00DD02F0">
            <w:pPr>
              <w:pStyle w:val="TableParagraph"/>
              <w:spacing w:before="2"/>
              <w:rPr>
                <w:sz w:val="16"/>
              </w:rPr>
            </w:pPr>
          </w:p>
          <w:p w14:paraId="5FB23517" w14:textId="77777777" w:rsidR="00DD02F0" w:rsidRDefault="00755876">
            <w:pPr>
              <w:pStyle w:val="TableParagraph"/>
              <w:ind w:right="50"/>
              <w:jc w:val="right"/>
              <w:rPr>
                <w:sz w:val="15"/>
              </w:rPr>
            </w:pPr>
            <w:r>
              <w:rPr>
                <w:color w:val="050705"/>
                <w:spacing w:val="-2"/>
                <w:w w:val="105"/>
                <w:sz w:val="15"/>
              </w:rPr>
              <w:t>{9.876,12}</w:t>
            </w:r>
          </w:p>
        </w:tc>
        <w:tc>
          <w:tcPr>
            <w:tcW w:w="1454" w:type="dxa"/>
            <w:tcBorders>
              <w:top w:val="single" w:sz="6" w:space="0" w:color="000000"/>
              <w:bottom w:val="single" w:sz="2" w:space="0" w:color="000000"/>
            </w:tcBorders>
          </w:tcPr>
          <w:p w14:paraId="52ABAC5E" w14:textId="77777777" w:rsidR="00DD02F0" w:rsidRDefault="00DD02F0">
            <w:pPr>
              <w:pStyle w:val="TableParagraph"/>
              <w:rPr>
                <w:sz w:val="16"/>
              </w:rPr>
            </w:pPr>
          </w:p>
          <w:p w14:paraId="1F006A0B" w14:textId="77777777" w:rsidR="00DD02F0" w:rsidRDefault="00DD02F0">
            <w:pPr>
              <w:pStyle w:val="TableParagraph"/>
              <w:spacing w:before="2"/>
              <w:rPr>
                <w:sz w:val="16"/>
              </w:rPr>
            </w:pPr>
          </w:p>
          <w:p w14:paraId="6DF0DDF1" w14:textId="77777777" w:rsidR="00DD02F0" w:rsidRDefault="00755876">
            <w:pPr>
              <w:pStyle w:val="TableParagraph"/>
              <w:ind w:right="87"/>
              <w:jc w:val="right"/>
              <w:rPr>
                <w:sz w:val="15"/>
              </w:rPr>
            </w:pPr>
            <w:r>
              <w:rPr>
                <w:color w:val="050705"/>
                <w:spacing w:val="-2"/>
                <w:w w:val="105"/>
                <w:sz w:val="15"/>
              </w:rPr>
              <w:t>2.469,00</w:t>
            </w:r>
          </w:p>
        </w:tc>
        <w:tc>
          <w:tcPr>
            <w:tcW w:w="908" w:type="dxa"/>
            <w:tcBorders>
              <w:top w:val="single" w:sz="6" w:space="0" w:color="000000"/>
              <w:bottom w:val="single" w:sz="2" w:space="0" w:color="000000"/>
            </w:tcBorders>
          </w:tcPr>
          <w:p w14:paraId="4C7F5E5C" w14:textId="77777777" w:rsidR="00DD02F0" w:rsidRDefault="00DD02F0">
            <w:pPr>
              <w:pStyle w:val="TableParagraph"/>
              <w:rPr>
                <w:sz w:val="16"/>
              </w:rPr>
            </w:pPr>
          </w:p>
          <w:p w14:paraId="4D53DA58" w14:textId="77777777" w:rsidR="00DD02F0" w:rsidRDefault="00DD02F0">
            <w:pPr>
              <w:pStyle w:val="TableParagraph"/>
              <w:spacing w:before="2"/>
              <w:rPr>
                <w:sz w:val="16"/>
              </w:rPr>
            </w:pPr>
          </w:p>
          <w:p w14:paraId="24EC4387" w14:textId="77777777" w:rsidR="00DD02F0" w:rsidRDefault="00755876">
            <w:pPr>
              <w:pStyle w:val="TableParagraph"/>
              <w:ind w:right="23"/>
              <w:jc w:val="right"/>
              <w:rPr>
                <w:sz w:val="15"/>
              </w:rPr>
            </w:pPr>
            <w:r>
              <w:rPr>
                <w:color w:val="050705"/>
                <w:spacing w:val="-2"/>
                <w:w w:val="105"/>
                <w:sz w:val="15"/>
              </w:rPr>
              <w:t>44.687,59</w:t>
            </w:r>
          </w:p>
        </w:tc>
        <w:tc>
          <w:tcPr>
            <w:tcW w:w="77" w:type="dxa"/>
          </w:tcPr>
          <w:p w14:paraId="16E7588E" w14:textId="77777777" w:rsidR="00DD02F0" w:rsidRDefault="00DD02F0">
            <w:pPr>
              <w:pStyle w:val="TableParagraph"/>
              <w:rPr>
                <w:rFonts w:ascii="Times New Roman"/>
                <w:sz w:val="16"/>
              </w:rPr>
            </w:pPr>
          </w:p>
        </w:tc>
      </w:tr>
      <w:tr w:rsidR="00DD02F0" w14:paraId="17740D6C" w14:textId="77777777">
        <w:trPr>
          <w:trHeight w:val="442"/>
        </w:trPr>
        <w:tc>
          <w:tcPr>
            <w:tcW w:w="97" w:type="dxa"/>
          </w:tcPr>
          <w:p w14:paraId="70D56387" w14:textId="77777777" w:rsidR="00DD02F0" w:rsidRDefault="00DD02F0">
            <w:pPr>
              <w:pStyle w:val="TableParagraph"/>
              <w:rPr>
                <w:rFonts w:ascii="Times New Roman"/>
                <w:sz w:val="16"/>
              </w:rPr>
            </w:pPr>
          </w:p>
        </w:tc>
        <w:tc>
          <w:tcPr>
            <w:tcW w:w="3140" w:type="dxa"/>
            <w:tcBorders>
              <w:top w:val="single" w:sz="2" w:space="0" w:color="000000"/>
              <w:bottom w:val="single" w:sz="6" w:space="0" w:color="000000"/>
            </w:tcBorders>
          </w:tcPr>
          <w:p w14:paraId="455812B3" w14:textId="77777777" w:rsidR="00DD02F0" w:rsidRDefault="00755876">
            <w:pPr>
              <w:pStyle w:val="TableParagraph"/>
              <w:spacing w:before="80"/>
              <w:ind w:left="-1"/>
              <w:rPr>
                <w:b/>
                <w:sz w:val="15"/>
              </w:rPr>
            </w:pPr>
            <w:r>
              <w:rPr>
                <w:b/>
                <w:color w:val="050705"/>
                <w:w w:val="105"/>
                <w:sz w:val="15"/>
              </w:rPr>
              <w:t>Ejercicio</w:t>
            </w:r>
            <w:r>
              <w:rPr>
                <w:b/>
                <w:color w:val="050705"/>
                <w:spacing w:val="1"/>
                <w:w w:val="105"/>
                <w:sz w:val="15"/>
              </w:rPr>
              <w:t xml:space="preserve"> </w:t>
            </w:r>
            <w:r>
              <w:rPr>
                <w:b/>
                <w:color w:val="050705"/>
                <w:spacing w:val="-4"/>
                <w:w w:val="105"/>
                <w:sz w:val="15"/>
              </w:rPr>
              <w:t>2023</w:t>
            </w:r>
          </w:p>
          <w:p w14:paraId="5ED24327" w14:textId="77777777" w:rsidR="00DD02F0" w:rsidRDefault="00755876">
            <w:pPr>
              <w:pStyle w:val="TableParagraph"/>
              <w:spacing w:before="11" w:line="158" w:lineRule="exact"/>
              <w:ind w:left="3"/>
              <w:rPr>
                <w:sz w:val="15"/>
              </w:rPr>
            </w:pPr>
            <w:r>
              <w:rPr>
                <w:color w:val="050705"/>
                <w:w w:val="105"/>
                <w:sz w:val="15"/>
              </w:rPr>
              <w:t>Subvenciones</w:t>
            </w:r>
            <w:r>
              <w:rPr>
                <w:color w:val="050705"/>
                <w:spacing w:val="8"/>
                <w:w w:val="105"/>
                <w:sz w:val="15"/>
              </w:rPr>
              <w:t xml:space="preserve"> </w:t>
            </w:r>
            <w:r>
              <w:rPr>
                <w:color w:val="050705"/>
                <w:w w:val="105"/>
                <w:sz w:val="15"/>
              </w:rPr>
              <w:t>no</w:t>
            </w:r>
            <w:r>
              <w:rPr>
                <w:color w:val="050705"/>
                <w:spacing w:val="-10"/>
                <w:w w:val="105"/>
                <w:sz w:val="15"/>
              </w:rPr>
              <w:t xml:space="preserve"> </w:t>
            </w:r>
            <w:r>
              <w:rPr>
                <w:color w:val="050705"/>
                <w:spacing w:val="-2"/>
                <w:w w:val="105"/>
                <w:sz w:val="15"/>
              </w:rPr>
              <w:t>reintegrables</w:t>
            </w:r>
          </w:p>
        </w:tc>
        <w:tc>
          <w:tcPr>
            <w:tcW w:w="1989" w:type="dxa"/>
            <w:tcBorders>
              <w:top w:val="single" w:sz="2" w:space="0" w:color="000000"/>
              <w:bottom w:val="single" w:sz="6" w:space="0" w:color="000000"/>
            </w:tcBorders>
          </w:tcPr>
          <w:p w14:paraId="43671F1C" w14:textId="77777777" w:rsidR="00DD02F0" w:rsidRDefault="00DD02F0">
            <w:pPr>
              <w:pStyle w:val="TableParagraph"/>
              <w:spacing w:before="11"/>
            </w:pPr>
          </w:p>
          <w:p w14:paraId="66215D3F" w14:textId="77777777" w:rsidR="00DD02F0" w:rsidRDefault="00755876">
            <w:pPr>
              <w:pStyle w:val="TableParagraph"/>
              <w:spacing w:line="158" w:lineRule="exact"/>
              <w:ind w:right="78"/>
              <w:jc w:val="right"/>
              <w:rPr>
                <w:sz w:val="15"/>
              </w:rPr>
            </w:pPr>
            <w:r>
              <w:rPr>
                <w:color w:val="050705"/>
                <w:spacing w:val="-2"/>
                <w:w w:val="105"/>
                <w:sz w:val="15"/>
              </w:rPr>
              <w:t>59.501,83</w:t>
            </w:r>
          </w:p>
        </w:tc>
        <w:tc>
          <w:tcPr>
            <w:tcW w:w="1717" w:type="dxa"/>
            <w:tcBorders>
              <w:top w:val="single" w:sz="2" w:space="0" w:color="000000"/>
              <w:bottom w:val="single" w:sz="6" w:space="0" w:color="000000"/>
            </w:tcBorders>
          </w:tcPr>
          <w:p w14:paraId="29031F31" w14:textId="77777777" w:rsidR="00DD02F0" w:rsidRDefault="00DD02F0">
            <w:pPr>
              <w:pStyle w:val="TableParagraph"/>
              <w:spacing w:before="11"/>
            </w:pPr>
          </w:p>
          <w:p w14:paraId="77D06474" w14:textId="77777777" w:rsidR="00DD02F0" w:rsidRDefault="00755876">
            <w:pPr>
              <w:pStyle w:val="TableParagraph"/>
              <w:spacing w:line="158" w:lineRule="exact"/>
              <w:ind w:right="50"/>
              <w:jc w:val="right"/>
              <w:rPr>
                <w:sz w:val="15"/>
              </w:rPr>
            </w:pPr>
            <w:r>
              <w:rPr>
                <w:color w:val="050705"/>
                <w:spacing w:val="-2"/>
                <w:w w:val="105"/>
                <w:sz w:val="15"/>
              </w:rPr>
              <w:t>{9.876,12}</w:t>
            </w:r>
          </w:p>
        </w:tc>
        <w:tc>
          <w:tcPr>
            <w:tcW w:w="1454" w:type="dxa"/>
            <w:tcBorders>
              <w:top w:val="single" w:sz="2" w:space="0" w:color="000000"/>
              <w:bottom w:val="single" w:sz="6" w:space="0" w:color="000000"/>
            </w:tcBorders>
          </w:tcPr>
          <w:p w14:paraId="10AAA530" w14:textId="77777777" w:rsidR="00DD02F0" w:rsidRDefault="00DD02F0">
            <w:pPr>
              <w:pStyle w:val="TableParagraph"/>
              <w:spacing w:before="11"/>
            </w:pPr>
          </w:p>
          <w:p w14:paraId="7D8FDD67" w14:textId="77777777" w:rsidR="00DD02F0" w:rsidRDefault="00755876">
            <w:pPr>
              <w:pStyle w:val="TableParagraph"/>
              <w:spacing w:line="158" w:lineRule="exact"/>
              <w:ind w:right="87"/>
              <w:jc w:val="right"/>
              <w:rPr>
                <w:sz w:val="15"/>
              </w:rPr>
            </w:pPr>
            <w:r>
              <w:rPr>
                <w:color w:val="050705"/>
                <w:spacing w:val="-2"/>
                <w:w w:val="105"/>
                <w:sz w:val="15"/>
              </w:rPr>
              <w:t>2.469,00</w:t>
            </w:r>
          </w:p>
        </w:tc>
        <w:tc>
          <w:tcPr>
            <w:tcW w:w="908" w:type="dxa"/>
            <w:tcBorders>
              <w:top w:val="single" w:sz="2" w:space="0" w:color="000000"/>
              <w:bottom w:val="single" w:sz="6" w:space="0" w:color="000000"/>
            </w:tcBorders>
          </w:tcPr>
          <w:p w14:paraId="132DB6C0" w14:textId="77777777" w:rsidR="00DD02F0" w:rsidRDefault="00DD02F0">
            <w:pPr>
              <w:pStyle w:val="TableParagraph"/>
              <w:spacing w:before="11"/>
            </w:pPr>
          </w:p>
          <w:p w14:paraId="5BC8A0D1" w14:textId="77777777" w:rsidR="00DD02F0" w:rsidRDefault="00755876">
            <w:pPr>
              <w:pStyle w:val="TableParagraph"/>
              <w:spacing w:line="158" w:lineRule="exact"/>
              <w:ind w:right="-15"/>
              <w:jc w:val="right"/>
              <w:rPr>
                <w:sz w:val="15"/>
              </w:rPr>
            </w:pPr>
            <w:r>
              <w:rPr>
                <w:color w:val="050705"/>
                <w:spacing w:val="-2"/>
                <w:w w:val="110"/>
                <w:sz w:val="15"/>
              </w:rPr>
              <w:t>52.094,71</w:t>
            </w:r>
          </w:p>
        </w:tc>
        <w:tc>
          <w:tcPr>
            <w:tcW w:w="77" w:type="dxa"/>
          </w:tcPr>
          <w:p w14:paraId="3ACE4D30" w14:textId="77777777" w:rsidR="00DD02F0" w:rsidRDefault="00DD02F0">
            <w:pPr>
              <w:pStyle w:val="TableParagraph"/>
              <w:rPr>
                <w:rFonts w:ascii="Times New Roman"/>
                <w:sz w:val="16"/>
              </w:rPr>
            </w:pPr>
          </w:p>
        </w:tc>
      </w:tr>
    </w:tbl>
    <w:p w14:paraId="5A3399B0" w14:textId="77777777" w:rsidR="00DD02F0" w:rsidRDefault="00DD02F0">
      <w:pPr>
        <w:pStyle w:val="Textkrper"/>
        <w:spacing w:before="8"/>
      </w:pPr>
    </w:p>
    <w:p w14:paraId="089BCA49" w14:textId="77777777" w:rsidR="00DD02F0" w:rsidRDefault="00755876">
      <w:pPr>
        <w:pStyle w:val="Textkrper"/>
        <w:spacing w:line="290" w:lineRule="auto"/>
        <w:ind w:left="538" w:right="292" w:hanging="2"/>
        <w:jc w:val="both"/>
      </w:pPr>
      <w:r>
        <w:rPr>
          <w:color w:val="050705"/>
          <w:w w:val="105"/>
        </w:rPr>
        <w:t>Las subvenciones recibidas son procedentes del Gobierno de Canarias. La</w:t>
      </w:r>
      <w:r>
        <w:rPr>
          <w:color w:val="050705"/>
          <w:spacing w:val="-1"/>
          <w:w w:val="105"/>
        </w:rPr>
        <w:t xml:space="preserve"> </w:t>
      </w:r>
      <w:r>
        <w:rPr>
          <w:color w:val="050705"/>
          <w:w w:val="105"/>
        </w:rPr>
        <w:t>Sociedad viene cumpliendo los</w:t>
      </w:r>
      <w:r>
        <w:rPr>
          <w:color w:val="050705"/>
          <w:spacing w:val="-3"/>
          <w:w w:val="105"/>
        </w:rPr>
        <w:t xml:space="preserve"> </w:t>
      </w:r>
      <w:r>
        <w:rPr>
          <w:color w:val="050705"/>
          <w:w w:val="105"/>
        </w:rPr>
        <w:t>requisitos legales exigidos para</w:t>
      </w:r>
      <w:r>
        <w:rPr>
          <w:color w:val="050705"/>
          <w:spacing w:val="-1"/>
          <w:w w:val="105"/>
        </w:rPr>
        <w:t xml:space="preserve"> </w:t>
      </w:r>
      <w:r>
        <w:rPr>
          <w:color w:val="050705"/>
          <w:w w:val="105"/>
        </w:rPr>
        <w:t>la</w:t>
      </w:r>
      <w:r>
        <w:rPr>
          <w:color w:val="050705"/>
          <w:spacing w:val="-5"/>
          <w:w w:val="105"/>
        </w:rPr>
        <w:t xml:space="preserve"> </w:t>
      </w:r>
      <w:r>
        <w:rPr>
          <w:color w:val="050705"/>
          <w:w w:val="105"/>
        </w:rPr>
        <w:t>obtención y mantenimiento</w:t>
      </w:r>
      <w:r>
        <w:rPr>
          <w:color w:val="050705"/>
          <w:spacing w:val="32"/>
          <w:w w:val="105"/>
        </w:rPr>
        <w:t xml:space="preserve"> </w:t>
      </w:r>
      <w:r>
        <w:rPr>
          <w:color w:val="050705"/>
          <w:w w:val="105"/>
        </w:rPr>
        <w:t>de tales subvenciones.</w:t>
      </w:r>
    </w:p>
    <w:p w14:paraId="5BAC01B9" w14:textId="77777777" w:rsidR="00DD02F0" w:rsidRDefault="00DD02F0">
      <w:pPr>
        <w:pStyle w:val="Textkrper"/>
        <w:spacing w:before="1"/>
        <w:rPr>
          <w:sz w:val="17"/>
        </w:rPr>
      </w:pPr>
    </w:p>
    <w:p w14:paraId="70CB00AD" w14:textId="77777777" w:rsidR="00DD02F0" w:rsidRDefault="00755876">
      <w:pPr>
        <w:pStyle w:val="Textkrper"/>
        <w:spacing w:line="252" w:lineRule="auto"/>
        <w:ind w:left="533" w:right="274" w:firstLine="4"/>
        <w:jc w:val="both"/>
        <w:rPr>
          <w:rFonts w:ascii="Times New Roman" w:hAnsi="Times New Roman"/>
        </w:rPr>
      </w:pPr>
      <w:r>
        <w:rPr>
          <w:color w:val="050705"/>
          <w:w w:val="105"/>
        </w:rPr>
        <w:t>Adicionalmente,</w:t>
      </w:r>
      <w:r>
        <w:rPr>
          <w:color w:val="050705"/>
          <w:spacing w:val="-11"/>
          <w:w w:val="105"/>
        </w:rPr>
        <w:t xml:space="preserve"> </w:t>
      </w:r>
      <w:r>
        <w:rPr>
          <w:color w:val="050705"/>
          <w:w w:val="105"/>
        </w:rPr>
        <w:t>la</w:t>
      </w:r>
      <w:r>
        <w:rPr>
          <w:color w:val="050705"/>
          <w:spacing w:val="-14"/>
          <w:w w:val="105"/>
        </w:rPr>
        <w:t xml:space="preserve"> </w:t>
      </w:r>
      <w:r>
        <w:rPr>
          <w:color w:val="050705"/>
          <w:w w:val="105"/>
        </w:rPr>
        <w:t>Sociedad ha</w:t>
      </w:r>
      <w:r>
        <w:rPr>
          <w:color w:val="050705"/>
          <w:spacing w:val="-11"/>
          <w:w w:val="105"/>
        </w:rPr>
        <w:t xml:space="preserve"> </w:t>
      </w:r>
      <w:r>
        <w:rPr>
          <w:color w:val="050705"/>
          <w:w w:val="105"/>
        </w:rPr>
        <w:t>recibido subvenciones de explotación por</w:t>
      </w:r>
      <w:r>
        <w:rPr>
          <w:color w:val="050705"/>
          <w:spacing w:val="-6"/>
          <w:w w:val="105"/>
        </w:rPr>
        <w:t xml:space="preserve"> </w:t>
      </w:r>
      <w:r>
        <w:rPr>
          <w:color w:val="050705"/>
          <w:w w:val="105"/>
        </w:rPr>
        <w:t>importe de</w:t>
      </w:r>
      <w:r>
        <w:rPr>
          <w:color w:val="050705"/>
          <w:spacing w:val="-2"/>
          <w:w w:val="105"/>
        </w:rPr>
        <w:t xml:space="preserve"> </w:t>
      </w:r>
      <w:r>
        <w:rPr>
          <w:color w:val="050705"/>
          <w:w w:val="105"/>
        </w:rPr>
        <w:t>8.910.905,06 euros (7.619.819,53 euros en el</w:t>
      </w:r>
      <w:r>
        <w:rPr>
          <w:color w:val="050705"/>
          <w:w w:val="105"/>
        </w:rPr>
        <w:t xml:space="preserve"> ejercicio anterior) pagadas por la Comunidad Europea a través del Fondo Español de Garantía Agraria para ayudar a las regiones ultraperiféricas</w:t>
      </w:r>
      <w:r>
        <w:rPr>
          <w:color w:val="050705"/>
          <w:spacing w:val="-1"/>
          <w:w w:val="105"/>
        </w:rPr>
        <w:t xml:space="preserve"> </w:t>
      </w:r>
      <w:r>
        <w:rPr>
          <w:color w:val="050705"/>
          <w:w w:val="105"/>
        </w:rPr>
        <w:t>a financiar el abastecimiento de productos agrícolas</w:t>
      </w:r>
      <w:r>
        <w:rPr>
          <w:color w:val="050705"/>
          <w:spacing w:val="-1"/>
          <w:w w:val="105"/>
        </w:rPr>
        <w:t xml:space="preserve"> </w:t>
      </w:r>
      <w:r>
        <w:rPr>
          <w:color w:val="050705"/>
          <w:w w:val="105"/>
        </w:rPr>
        <w:t>necesarios (Ayudas Régimen</w:t>
      </w:r>
      <w:r>
        <w:rPr>
          <w:color w:val="050705"/>
          <w:spacing w:val="-2"/>
          <w:w w:val="105"/>
        </w:rPr>
        <w:t xml:space="preserve"> </w:t>
      </w:r>
      <w:r>
        <w:rPr>
          <w:color w:val="050705"/>
          <w:w w:val="105"/>
        </w:rPr>
        <w:t>Específico de</w:t>
      </w:r>
      <w:r>
        <w:rPr>
          <w:color w:val="050705"/>
          <w:spacing w:val="-5"/>
          <w:w w:val="105"/>
        </w:rPr>
        <w:t xml:space="preserve"> </w:t>
      </w:r>
      <w:r>
        <w:rPr>
          <w:color w:val="050705"/>
          <w:w w:val="105"/>
        </w:rPr>
        <w:t>Abastecimiento)</w:t>
      </w:r>
      <w:r>
        <w:rPr>
          <w:color w:val="050705"/>
          <w:spacing w:val="-5"/>
          <w:w w:val="105"/>
        </w:rPr>
        <w:t xml:space="preserve"> </w:t>
      </w:r>
      <w:r>
        <w:rPr>
          <w:color w:val="050705"/>
          <w:w w:val="105"/>
        </w:rPr>
        <w:t>así</w:t>
      </w:r>
      <w:r>
        <w:rPr>
          <w:color w:val="050705"/>
          <w:spacing w:val="-6"/>
          <w:w w:val="105"/>
        </w:rPr>
        <w:t xml:space="preserve"> </w:t>
      </w:r>
      <w:r>
        <w:rPr>
          <w:color w:val="050705"/>
          <w:w w:val="105"/>
        </w:rPr>
        <w:t>como subvenciones al</w:t>
      </w:r>
      <w:r>
        <w:rPr>
          <w:color w:val="050705"/>
          <w:spacing w:val="-6"/>
          <w:w w:val="105"/>
        </w:rPr>
        <w:t xml:space="preserve"> </w:t>
      </w:r>
      <w:r>
        <w:rPr>
          <w:color w:val="050705"/>
          <w:w w:val="105"/>
        </w:rPr>
        <w:t>transporte, compra de animales y otras de diversa índole. Este importe ha</w:t>
      </w:r>
      <w:r>
        <w:rPr>
          <w:color w:val="050705"/>
          <w:spacing w:val="-6"/>
          <w:w w:val="105"/>
        </w:rPr>
        <w:t xml:space="preserve"> </w:t>
      </w:r>
      <w:r>
        <w:rPr>
          <w:color w:val="050705"/>
          <w:w w:val="105"/>
        </w:rPr>
        <w:t>sido incluido en el</w:t>
      </w:r>
      <w:r>
        <w:rPr>
          <w:color w:val="050705"/>
          <w:spacing w:val="-1"/>
          <w:w w:val="105"/>
        </w:rPr>
        <w:t xml:space="preserve"> </w:t>
      </w:r>
      <w:r>
        <w:rPr>
          <w:color w:val="050705"/>
          <w:w w:val="105"/>
        </w:rPr>
        <w:t>epígrafe "Otros</w:t>
      </w:r>
      <w:r>
        <w:rPr>
          <w:color w:val="050705"/>
          <w:spacing w:val="-13"/>
          <w:w w:val="105"/>
        </w:rPr>
        <w:t xml:space="preserve"> </w:t>
      </w:r>
      <w:r>
        <w:rPr>
          <w:color w:val="050705"/>
          <w:w w:val="105"/>
        </w:rPr>
        <w:t>ingresos</w:t>
      </w:r>
      <w:r>
        <w:rPr>
          <w:color w:val="050705"/>
          <w:spacing w:val="-5"/>
          <w:w w:val="105"/>
        </w:rPr>
        <w:t xml:space="preserve"> </w:t>
      </w:r>
      <w:r>
        <w:rPr>
          <w:color w:val="050705"/>
          <w:w w:val="105"/>
        </w:rPr>
        <w:t>de</w:t>
      </w:r>
      <w:r>
        <w:rPr>
          <w:color w:val="050705"/>
          <w:spacing w:val="-5"/>
          <w:w w:val="105"/>
        </w:rPr>
        <w:t xml:space="preserve"> </w:t>
      </w:r>
      <w:r>
        <w:rPr>
          <w:color w:val="050705"/>
          <w:w w:val="105"/>
        </w:rPr>
        <w:t>explotación"</w:t>
      </w:r>
      <w:r>
        <w:rPr>
          <w:color w:val="050705"/>
          <w:spacing w:val="-9"/>
          <w:w w:val="105"/>
        </w:rPr>
        <w:t xml:space="preserve"> </w:t>
      </w:r>
      <w:r>
        <w:rPr>
          <w:color w:val="050705"/>
          <w:w w:val="105"/>
        </w:rPr>
        <w:t>-</w:t>
      </w:r>
      <w:r>
        <w:rPr>
          <w:color w:val="050705"/>
          <w:spacing w:val="24"/>
          <w:w w:val="105"/>
        </w:rPr>
        <w:t xml:space="preserve"> </w:t>
      </w:r>
      <w:r>
        <w:rPr>
          <w:color w:val="050705"/>
          <w:w w:val="105"/>
        </w:rPr>
        <w:t>Subvenciones de</w:t>
      </w:r>
      <w:r>
        <w:rPr>
          <w:color w:val="050705"/>
          <w:spacing w:val="-5"/>
          <w:w w:val="105"/>
        </w:rPr>
        <w:t xml:space="preserve"> </w:t>
      </w:r>
      <w:r>
        <w:rPr>
          <w:color w:val="050705"/>
          <w:w w:val="105"/>
        </w:rPr>
        <w:t>explotación incorporadas al</w:t>
      </w:r>
      <w:r>
        <w:rPr>
          <w:color w:val="050705"/>
          <w:spacing w:val="-14"/>
          <w:w w:val="105"/>
        </w:rPr>
        <w:t xml:space="preserve"> </w:t>
      </w:r>
      <w:r>
        <w:rPr>
          <w:color w:val="050705"/>
          <w:w w:val="105"/>
        </w:rPr>
        <w:t>resultado del</w:t>
      </w:r>
      <w:r>
        <w:rPr>
          <w:color w:val="050705"/>
          <w:spacing w:val="-12"/>
          <w:w w:val="105"/>
        </w:rPr>
        <w:t xml:space="preserve"> </w:t>
      </w:r>
      <w:r>
        <w:rPr>
          <w:color w:val="050705"/>
          <w:w w:val="105"/>
        </w:rPr>
        <w:t>ejercicio"</w:t>
      </w:r>
      <w:r>
        <w:rPr>
          <w:color w:val="050705"/>
          <w:spacing w:val="-2"/>
          <w:w w:val="105"/>
        </w:rPr>
        <w:t xml:space="preserve"> </w:t>
      </w:r>
      <w:r>
        <w:rPr>
          <w:color w:val="050705"/>
          <w:w w:val="105"/>
        </w:rPr>
        <w:t>de la cuenta de pérdidas y</w:t>
      </w:r>
      <w:r>
        <w:rPr>
          <w:color w:val="050705"/>
          <w:w w:val="105"/>
        </w:rPr>
        <w:t xml:space="preserve"> ganancias correspondiente al ejercicio anual terminado el 31 de diciembre de </w:t>
      </w:r>
      <w:r>
        <w:rPr>
          <w:rFonts w:ascii="Times New Roman" w:hAnsi="Times New Roman"/>
          <w:color w:val="050705"/>
          <w:spacing w:val="-4"/>
          <w:w w:val="105"/>
        </w:rPr>
        <w:t>2024.</w:t>
      </w:r>
    </w:p>
    <w:p w14:paraId="36E5F152" w14:textId="77777777" w:rsidR="00DD02F0" w:rsidRDefault="00DD02F0">
      <w:pPr>
        <w:pStyle w:val="Textkrper"/>
        <w:rPr>
          <w:rFonts w:ascii="Times New Roman"/>
          <w:sz w:val="20"/>
        </w:rPr>
      </w:pPr>
    </w:p>
    <w:p w14:paraId="2E67B606" w14:textId="77777777" w:rsidR="00DD02F0" w:rsidRDefault="00DD02F0">
      <w:pPr>
        <w:pStyle w:val="Textkrper"/>
        <w:rPr>
          <w:rFonts w:ascii="Times New Roman"/>
          <w:sz w:val="20"/>
        </w:rPr>
      </w:pPr>
    </w:p>
    <w:p w14:paraId="5BBED8D9" w14:textId="77777777" w:rsidR="00DD02F0" w:rsidRDefault="00755876">
      <w:pPr>
        <w:pStyle w:val="Listenabsatz"/>
        <w:numPr>
          <w:ilvl w:val="0"/>
          <w:numId w:val="4"/>
        </w:numPr>
        <w:tabs>
          <w:tab w:val="left" w:pos="1255"/>
          <w:tab w:val="left" w:pos="1256"/>
        </w:tabs>
        <w:spacing w:before="144"/>
        <w:ind w:left="1255" w:hanging="724"/>
        <w:rPr>
          <w:b/>
          <w:color w:val="050705"/>
          <w:sz w:val="18"/>
        </w:rPr>
      </w:pPr>
      <w:r>
        <w:rPr>
          <w:b/>
          <w:color w:val="050705"/>
          <w:w w:val="110"/>
          <w:sz w:val="18"/>
        </w:rPr>
        <w:t>PASIVOS</w:t>
      </w:r>
      <w:r>
        <w:rPr>
          <w:b/>
          <w:color w:val="050705"/>
          <w:spacing w:val="-3"/>
          <w:w w:val="110"/>
          <w:sz w:val="18"/>
        </w:rPr>
        <w:t xml:space="preserve"> </w:t>
      </w:r>
      <w:r>
        <w:rPr>
          <w:b/>
          <w:color w:val="050705"/>
          <w:spacing w:val="-2"/>
          <w:w w:val="110"/>
          <w:sz w:val="18"/>
        </w:rPr>
        <w:t>FINANCIEROS</w:t>
      </w:r>
    </w:p>
    <w:p w14:paraId="4391E069" w14:textId="77777777" w:rsidR="00DD02F0" w:rsidRDefault="00DD02F0">
      <w:pPr>
        <w:pStyle w:val="Textkrper"/>
        <w:spacing w:before="3"/>
        <w:rPr>
          <w:b/>
          <w:sz w:val="21"/>
        </w:rPr>
      </w:pPr>
    </w:p>
    <w:p w14:paraId="4E5B0558" w14:textId="77777777" w:rsidR="00DD02F0" w:rsidRDefault="00755876">
      <w:pPr>
        <w:pStyle w:val="Textkrper"/>
        <w:spacing w:before="1"/>
        <w:ind w:left="536"/>
        <w:jc w:val="both"/>
      </w:pPr>
      <w:r>
        <w:rPr>
          <w:color w:val="050705"/>
          <w:w w:val="105"/>
        </w:rPr>
        <w:t>La</w:t>
      </w:r>
      <w:r>
        <w:rPr>
          <w:color w:val="050705"/>
          <w:spacing w:val="-14"/>
          <w:w w:val="105"/>
        </w:rPr>
        <w:t xml:space="preserve"> </w:t>
      </w:r>
      <w:r>
        <w:rPr>
          <w:color w:val="050705"/>
          <w:w w:val="105"/>
        </w:rPr>
        <w:t>composición</w:t>
      </w:r>
      <w:r>
        <w:rPr>
          <w:color w:val="050705"/>
          <w:spacing w:val="3"/>
          <w:w w:val="105"/>
        </w:rPr>
        <w:t xml:space="preserve"> </w:t>
      </w:r>
      <w:r>
        <w:rPr>
          <w:color w:val="050705"/>
          <w:w w:val="105"/>
        </w:rPr>
        <w:t>de</w:t>
      </w:r>
      <w:r>
        <w:rPr>
          <w:color w:val="050705"/>
          <w:spacing w:val="-4"/>
          <w:w w:val="105"/>
        </w:rPr>
        <w:t xml:space="preserve"> </w:t>
      </w:r>
      <w:r>
        <w:rPr>
          <w:color w:val="050705"/>
          <w:w w:val="105"/>
        </w:rPr>
        <w:t>los</w:t>
      </w:r>
      <w:r>
        <w:rPr>
          <w:color w:val="050705"/>
          <w:spacing w:val="-8"/>
          <w:w w:val="105"/>
        </w:rPr>
        <w:t xml:space="preserve"> </w:t>
      </w:r>
      <w:r>
        <w:rPr>
          <w:color w:val="050705"/>
          <w:w w:val="105"/>
        </w:rPr>
        <w:t>pasivos</w:t>
      </w:r>
      <w:r>
        <w:rPr>
          <w:color w:val="050705"/>
          <w:spacing w:val="1"/>
          <w:w w:val="105"/>
        </w:rPr>
        <w:t xml:space="preserve"> </w:t>
      </w:r>
      <w:r>
        <w:rPr>
          <w:color w:val="050705"/>
          <w:w w:val="105"/>
        </w:rPr>
        <w:t>financieros</w:t>
      </w:r>
      <w:r>
        <w:rPr>
          <w:color w:val="050705"/>
          <w:spacing w:val="3"/>
          <w:w w:val="105"/>
        </w:rPr>
        <w:t xml:space="preserve"> </w:t>
      </w:r>
      <w:r>
        <w:rPr>
          <w:color w:val="050705"/>
          <w:w w:val="105"/>
        </w:rPr>
        <w:t>al</w:t>
      </w:r>
      <w:r>
        <w:rPr>
          <w:color w:val="050705"/>
          <w:spacing w:val="-12"/>
          <w:w w:val="105"/>
        </w:rPr>
        <w:t xml:space="preserve"> </w:t>
      </w:r>
      <w:r>
        <w:rPr>
          <w:color w:val="050705"/>
          <w:w w:val="105"/>
        </w:rPr>
        <w:t>31</w:t>
      </w:r>
      <w:r>
        <w:rPr>
          <w:color w:val="050705"/>
          <w:spacing w:val="-14"/>
          <w:w w:val="105"/>
        </w:rPr>
        <w:t xml:space="preserve"> </w:t>
      </w:r>
      <w:r>
        <w:rPr>
          <w:color w:val="050705"/>
          <w:w w:val="105"/>
        </w:rPr>
        <w:t>de</w:t>
      </w:r>
      <w:r>
        <w:rPr>
          <w:color w:val="050705"/>
          <w:spacing w:val="-3"/>
          <w:w w:val="105"/>
        </w:rPr>
        <w:t xml:space="preserve"> </w:t>
      </w:r>
      <w:r>
        <w:rPr>
          <w:color w:val="050705"/>
          <w:w w:val="105"/>
        </w:rPr>
        <w:t>diciembre</w:t>
      </w:r>
      <w:r>
        <w:rPr>
          <w:color w:val="050705"/>
          <w:spacing w:val="9"/>
          <w:w w:val="105"/>
        </w:rPr>
        <w:t xml:space="preserve"> </w:t>
      </w:r>
      <w:r>
        <w:rPr>
          <w:color w:val="050705"/>
          <w:w w:val="105"/>
        </w:rPr>
        <w:t>es</w:t>
      </w:r>
      <w:r>
        <w:rPr>
          <w:color w:val="050705"/>
          <w:spacing w:val="-9"/>
          <w:w w:val="105"/>
        </w:rPr>
        <w:t xml:space="preserve"> </w:t>
      </w:r>
      <w:r>
        <w:rPr>
          <w:color w:val="050705"/>
          <w:w w:val="105"/>
        </w:rPr>
        <w:t>la</w:t>
      </w:r>
      <w:r>
        <w:rPr>
          <w:color w:val="050705"/>
          <w:spacing w:val="-14"/>
          <w:w w:val="105"/>
        </w:rPr>
        <w:t xml:space="preserve"> </w:t>
      </w:r>
      <w:r>
        <w:rPr>
          <w:color w:val="050705"/>
          <w:spacing w:val="-2"/>
          <w:w w:val="105"/>
        </w:rPr>
        <w:t>siguiente:</w:t>
      </w:r>
    </w:p>
    <w:p w14:paraId="14E8DBB6" w14:textId="77777777" w:rsidR="00DD02F0" w:rsidRDefault="00755876">
      <w:pPr>
        <w:pStyle w:val="Textkrper"/>
        <w:spacing w:before="1"/>
        <w:rPr>
          <w:sz w:val="18"/>
        </w:rPr>
      </w:pPr>
      <w:r>
        <w:pict w14:anchorId="163C09F5">
          <v:shape id="docshape65" o:spid="_x0000_s1124" style="position:absolute;margin-left:69.95pt;margin-top:11.65pt;width:469.2pt;height:.1pt;z-index:-15700992;mso-wrap-distance-left:0;mso-wrap-distance-right:0;mso-position-horizontal-relative:page" coordorigin="1399,233" coordsize="9384,0" path="m1399,233r9384,e" filled="f" strokeweight=".15792mm">
            <v:path arrowok="t"/>
            <w10:wrap type="topAndBottom" anchorx="page"/>
          </v:shape>
        </w:pict>
      </w:r>
    </w:p>
    <w:p w14:paraId="44418752" w14:textId="77777777" w:rsidR="00DD02F0" w:rsidRDefault="00755876">
      <w:pPr>
        <w:spacing w:before="11"/>
        <w:ind w:left="6187"/>
        <w:rPr>
          <w:b/>
          <w:sz w:val="15"/>
        </w:rPr>
      </w:pPr>
      <w:r>
        <w:rPr>
          <w:b/>
          <w:color w:val="050705"/>
          <w:w w:val="105"/>
          <w:sz w:val="15"/>
        </w:rPr>
        <w:t>Deudas</w:t>
      </w:r>
      <w:r>
        <w:rPr>
          <w:b/>
          <w:color w:val="050705"/>
          <w:spacing w:val="-1"/>
          <w:w w:val="105"/>
          <w:sz w:val="15"/>
        </w:rPr>
        <w:t xml:space="preserve"> </w:t>
      </w:r>
      <w:r>
        <w:rPr>
          <w:b/>
          <w:color w:val="050705"/>
          <w:spacing w:val="-5"/>
          <w:w w:val="105"/>
          <w:sz w:val="15"/>
        </w:rPr>
        <w:t>con</w:t>
      </w:r>
    </w:p>
    <w:p w14:paraId="20F12317" w14:textId="77777777" w:rsidR="00DD02F0" w:rsidRDefault="00755876">
      <w:pPr>
        <w:tabs>
          <w:tab w:val="left" w:pos="7528"/>
        </w:tabs>
        <w:spacing w:before="3"/>
        <w:ind w:left="6152"/>
        <w:rPr>
          <w:rFonts w:ascii="Times New Roman"/>
          <w:b/>
          <w:sz w:val="16"/>
        </w:rPr>
      </w:pPr>
      <w:r>
        <w:rPr>
          <w:b/>
          <w:color w:val="050705"/>
          <w:w w:val="105"/>
          <w:sz w:val="15"/>
        </w:rPr>
        <w:t>entidades</w:t>
      </w:r>
      <w:r>
        <w:rPr>
          <w:b/>
          <w:color w:val="050705"/>
          <w:spacing w:val="-2"/>
          <w:w w:val="105"/>
          <w:sz w:val="15"/>
        </w:rPr>
        <w:t xml:space="preserve"> </w:t>
      </w:r>
      <w:r>
        <w:rPr>
          <w:b/>
          <w:color w:val="050705"/>
          <w:spacing w:val="-5"/>
          <w:w w:val="105"/>
          <w:sz w:val="15"/>
        </w:rPr>
        <w:t>de</w:t>
      </w:r>
      <w:r>
        <w:rPr>
          <w:b/>
          <w:color w:val="050705"/>
          <w:sz w:val="15"/>
        </w:rPr>
        <w:tab/>
      </w:r>
      <w:r>
        <w:rPr>
          <w:b/>
          <w:color w:val="050705"/>
          <w:w w:val="105"/>
          <w:sz w:val="15"/>
        </w:rPr>
        <w:t>Derivados</w:t>
      </w:r>
      <w:r>
        <w:rPr>
          <w:b/>
          <w:color w:val="050705"/>
          <w:spacing w:val="4"/>
          <w:w w:val="105"/>
          <w:sz w:val="15"/>
        </w:rPr>
        <w:t xml:space="preserve"> </w:t>
      </w:r>
      <w:r>
        <w:rPr>
          <w:rFonts w:ascii="Times New Roman"/>
          <w:b/>
          <w:color w:val="050705"/>
          <w:spacing w:val="-10"/>
          <w:w w:val="105"/>
          <w:sz w:val="16"/>
        </w:rPr>
        <w:t>y</w:t>
      </w:r>
    </w:p>
    <w:p w14:paraId="5DDBFC13" w14:textId="77777777" w:rsidR="00DD02F0" w:rsidRDefault="00755876">
      <w:pPr>
        <w:tabs>
          <w:tab w:val="left" w:pos="6371"/>
          <w:tab w:val="left" w:pos="7779"/>
          <w:tab w:val="left" w:pos="9042"/>
        </w:tabs>
        <w:spacing w:before="8"/>
        <w:ind w:left="634"/>
        <w:rPr>
          <w:b/>
          <w:sz w:val="15"/>
        </w:rPr>
      </w:pPr>
      <w:r>
        <w:rPr>
          <w:b/>
          <w:color w:val="050705"/>
          <w:spacing w:val="-2"/>
          <w:w w:val="105"/>
          <w:sz w:val="15"/>
        </w:rPr>
        <w:t>Euros</w:t>
      </w:r>
      <w:r>
        <w:rPr>
          <w:b/>
          <w:color w:val="050705"/>
          <w:sz w:val="15"/>
        </w:rPr>
        <w:tab/>
      </w:r>
      <w:r>
        <w:rPr>
          <w:b/>
          <w:color w:val="050705"/>
          <w:spacing w:val="-2"/>
          <w:w w:val="105"/>
          <w:sz w:val="15"/>
        </w:rPr>
        <w:t>crédito</w:t>
      </w:r>
      <w:r>
        <w:rPr>
          <w:b/>
          <w:color w:val="050705"/>
          <w:sz w:val="15"/>
        </w:rPr>
        <w:tab/>
      </w:r>
      <w:r>
        <w:rPr>
          <w:b/>
          <w:color w:val="050705"/>
          <w:spacing w:val="-2"/>
          <w:w w:val="105"/>
          <w:sz w:val="15"/>
        </w:rPr>
        <w:t>otros</w:t>
      </w:r>
      <w:r>
        <w:rPr>
          <w:b/>
          <w:color w:val="050705"/>
          <w:sz w:val="15"/>
        </w:rPr>
        <w:tab/>
      </w:r>
      <w:r>
        <w:rPr>
          <w:b/>
          <w:color w:val="050705"/>
          <w:spacing w:val="-2"/>
          <w:w w:val="105"/>
          <w:sz w:val="15"/>
        </w:rPr>
        <w:t>Total</w:t>
      </w:r>
    </w:p>
    <w:p w14:paraId="5B62531F" w14:textId="77777777" w:rsidR="00DD02F0" w:rsidRDefault="00755876">
      <w:pPr>
        <w:pStyle w:val="Textkrper"/>
        <w:spacing w:line="20" w:lineRule="exact"/>
        <w:ind w:left="645"/>
        <w:rPr>
          <w:sz w:val="2"/>
        </w:rPr>
      </w:pPr>
      <w:r>
        <w:rPr>
          <w:sz w:val="2"/>
        </w:rPr>
      </w:r>
      <w:r>
        <w:rPr>
          <w:sz w:val="2"/>
        </w:rPr>
        <w:pict w14:anchorId="4F82DFC5">
          <v:group id="docshapegroup66" o:spid="_x0000_s1122" style="width:457.1pt;height:.7pt;mso-position-horizontal-relative:char;mso-position-vertical-relative:line" coordsize="9142,14">
            <v:line id="_x0000_s1123" style="position:absolute" from="0,7" to="9141,7" strokeweight=".23686mm"/>
            <w10:wrap type="none"/>
            <w10:anchorlock/>
          </v:group>
        </w:pict>
      </w:r>
    </w:p>
    <w:p w14:paraId="661BAD84" w14:textId="77777777" w:rsidR="00DD02F0" w:rsidRDefault="00DD02F0">
      <w:pPr>
        <w:pStyle w:val="Textkrper"/>
        <w:spacing w:before="11"/>
        <w:rPr>
          <w:b/>
          <w:sz w:val="15"/>
        </w:rPr>
      </w:pPr>
    </w:p>
    <w:p w14:paraId="4EDC9850" w14:textId="77777777" w:rsidR="00DD02F0" w:rsidRDefault="00755876">
      <w:pPr>
        <w:ind w:left="634"/>
        <w:rPr>
          <w:b/>
          <w:sz w:val="15"/>
        </w:rPr>
      </w:pPr>
      <w:r>
        <w:rPr>
          <w:b/>
          <w:color w:val="050705"/>
          <w:w w:val="105"/>
          <w:sz w:val="15"/>
        </w:rPr>
        <w:t>Ejercicio</w:t>
      </w:r>
      <w:r>
        <w:rPr>
          <w:b/>
          <w:color w:val="050705"/>
          <w:spacing w:val="1"/>
          <w:w w:val="105"/>
          <w:sz w:val="15"/>
        </w:rPr>
        <w:t xml:space="preserve"> </w:t>
      </w:r>
      <w:r>
        <w:rPr>
          <w:b/>
          <w:color w:val="050705"/>
          <w:spacing w:val="-4"/>
          <w:w w:val="105"/>
          <w:sz w:val="15"/>
        </w:rPr>
        <w:t>2024</w:t>
      </w:r>
    </w:p>
    <w:p w14:paraId="7FCC1C76" w14:textId="77777777" w:rsidR="00DD02F0" w:rsidRDefault="00755876">
      <w:pPr>
        <w:spacing w:before="11"/>
        <w:ind w:left="637"/>
        <w:rPr>
          <w:sz w:val="15"/>
        </w:rPr>
      </w:pPr>
      <w:r>
        <w:rPr>
          <w:color w:val="050705"/>
          <w:w w:val="105"/>
          <w:sz w:val="15"/>
        </w:rPr>
        <w:t>Pasivos</w:t>
      </w:r>
      <w:r>
        <w:rPr>
          <w:color w:val="050705"/>
          <w:spacing w:val="-1"/>
          <w:w w:val="105"/>
          <w:sz w:val="15"/>
        </w:rPr>
        <w:t xml:space="preserve"> </w:t>
      </w:r>
      <w:r>
        <w:rPr>
          <w:color w:val="050705"/>
          <w:w w:val="105"/>
          <w:sz w:val="15"/>
        </w:rPr>
        <w:t>financieros</w:t>
      </w:r>
      <w:r>
        <w:rPr>
          <w:color w:val="050705"/>
          <w:spacing w:val="6"/>
          <w:w w:val="105"/>
          <w:sz w:val="15"/>
        </w:rPr>
        <w:t xml:space="preserve"> </w:t>
      </w:r>
      <w:r>
        <w:rPr>
          <w:color w:val="050705"/>
          <w:w w:val="105"/>
          <w:sz w:val="15"/>
        </w:rPr>
        <w:t>a</w:t>
      </w:r>
      <w:r>
        <w:rPr>
          <w:color w:val="050705"/>
          <w:spacing w:val="-2"/>
          <w:w w:val="105"/>
          <w:sz w:val="15"/>
        </w:rPr>
        <w:t xml:space="preserve"> </w:t>
      </w:r>
      <w:r>
        <w:rPr>
          <w:color w:val="050705"/>
          <w:w w:val="105"/>
          <w:sz w:val="15"/>
        </w:rPr>
        <w:t>largo</w:t>
      </w:r>
      <w:r>
        <w:rPr>
          <w:color w:val="050705"/>
          <w:spacing w:val="-6"/>
          <w:w w:val="105"/>
          <w:sz w:val="15"/>
        </w:rPr>
        <w:t xml:space="preserve"> </w:t>
      </w:r>
      <w:r>
        <w:rPr>
          <w:color w:val="050705"/>
          <w:spacing w:val="-2"/>
          <w:w w:val="105"/>
          <w:sz w:val="15"/>
        </w:rPr>
        <w:t>plazo</w:t>
      </w:r>
    </w:p>
    <w:p w14:paraId="546CCE2E" w14:textId="77777777" w:rsidR="00DD02F0" w:rsidRDefault="00755876">
      <w:pPr>
        <w:tabs>
          <w:tab w:val="left" w:pos="6350"/>
          <w:tab w:val="left" w:pos="7734"/>
          <w:tab w:val="left" w:pos="8856"/>
        </w:tabs>
        <w:spacing w:before="11" w:line="523" w:lineRule="auto"/>
        <w:ind w:left="637" w:right="359" w:firstLine="143"/>
        <w:rPr>
          <w:sz w:val="15"/>
        </w:rPr>
      </w:pPr>
      <w:r>
        <w:pict w14:anchorId="6ACF6DF1">
          <v:line id="_x0000_s1121" style="position:absolute;left:0;text-align:left;z-index:-23030784;mso-position-horizontal-relative:page" from="76.25pt,9.15pt" to="533.3pt,9.15pt" strokeweight=".23686mm">
            <w10:wrap anchorx="page"/>
          </v:line>
        </w:pict>
      </w:r>
      <w:r>
        <w:pict w14:anchorId="32B9AD8A">
          <v:shape id="docshape67" o:spid="_x0000_s1120" type="#_x0000_t202" style="position:absolute;left:0;text-align:left;margin-left:75.7pt;margin-top:28.75pt;width:458.05pt;height:102.8pt;z-index:1575782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4304"/>
                    <w:gridCol w:w="2498"/>
                    <w:gridCol w:w="1209"/>
                    <w:gridCol w:w="1149"/>
                  </w:tblGrid>
                  <w:tr w:rsidR="00DD02F0" w14:paraId="00BE2B10" w14:textId="77777777">
                    <w:trPr>
                      <w:trHeight w:val="155"/>
                    </w:trPr>
                    <w:tc>
                      <w:tcPr>
                        <w:tcW w:w="4304" w:type="dxa"/>
                        <w:tcBorders>
                          <w:bottom w:val="single" w:sz="6" w:space="0" w:color="000000"/>
                        </w:tcBorders>
                      </w:tcPr>
                      <w:p w14:paraId="43BC59E8" w14:textId="77777777" w:rsidR="00DD02F0" w:rsidRDefault="00755876">
                        <w:pPr>
                          <w:pStyle w:val="TableParagraph"/>
                          <w:spacing w:line="135" w:lineRule="exact"/>
                          <w:ind w:left="147"/>
                          <w:rPr>
                            <w:sz w:val="15"/>
                          </w:rPr>
                        </w:pPr>
                        <w:r>
                          <w:rPr>
                            <w:color w:val="050705"/>
                            <w:w w:val="105"/>
                            <w:sz w:val="15"/>
                          </w:rPr>
                          <w:t>Pasivos</w:t>
                        </w:r>
                        <w:r>
                          <w:rPr>
                            <w:color w:val="050705"/>
                            <w:spacing w:val="-2"/>
                            <w:w w:val="105"/>
                            <w:sz w:val="15"/>
                          </w:rPr>
                          <w:t xml:space="preserve"> </w:t>
                        </w:r>
                        <w:r>
                          <w:rPr>
                            <w:color w:val="050705"/>
                            <w:w w:val="105"/>
                            <w:sz w:val="15"/>
                          </w:rPr>
                          <w:t>financieros</w:t>
                        </w:r>
                        <w:r>
                          <w:rPr>
                            <w:color w:val="050705"/>
                            <w:spacing w:val="8"/>
                            <w:w w:val="105"/>
                            <w:sz w:val="15"/>
                          </w:rPr>
                          <w:t xml:space="preserve"> </w:t>
                        </w:r>
                        <w:r>
                          <w:rPr>
                            <w:color w:val="050705"/>
                            <w:w w:val="105"/>
                            <w:sz w:val="15"/>
                          </w:rPr>
                          <w:t>a</w:t>
                        </w:r>
                        <w:r>
                          <w:rPr>
                            <w:color w:val="050705"/>
                            <w:spacing w:val="-1"/>
                            <w:w w:val="105"/>
                            <w:sz w:val="15"/>
                          </w:rPr>
                          <w:t xml:space="preserve"> </w:t>
                        </w:r>
                        <w:r>
                          <w:rPr>
                            <w:color w:val="050705"/>
                            <w:w w:val="105"/>
                            <w:sz w:val="15"/>
                          </w:rPr>
                          <w:t>coste</w:t>
                        </w:r>
                        <w:r>
                          <w:rPr>
                            <w:color w:val="050705"/>
                            <w:spacing w:val="-4"/>
                            <w:w w:val="105"/>
                            <w:sz w:val="15"/>
                          </w:rPr>
                          <w:t xml:space="preserve"> </w:t>
                        </w:r>
                        <w:r>
                          <w:rPr>
                            <w:color w:val="050705"/>
                            <w:spacing w:val="-2"/>
                            <w:w w:val="105"/>
                            <w:sz w:val="15"/>
                          </w:rPr>
                          <w:t>amortizado</w:t>
                        </w:r>
                      </w:p>
                    </w:tc>
                    <w:tc>
                      <w:tcPr>
                        <w:tcW w:w="2498" w:type="dxa"/>
                        <w:tcBorders>
                          <w:bottom w:val="single" w:sz="6" w:space="0" w:color="000000"/>
                        </w:tcBorders>
                      </w:tcPr>
                      <w:p w14:paraId="2BD1E449" w14:textId="77777777" w:rsidR="00DD02F0" w:rsidRDefault="00755876">
                        <w:pPr>
                          <w:pStyle w:val="TableParagraph"/>
                          <w:spacing w:line="135" w:lineRule="exact"/>
                          <w:ind w:right="171"/>
                          <w:jc w:val="right"/>
                          <w:rPr>
                            <w:sz w:val="15"/>
                          </w:rPr>
                        </w:pPr>
                        <w:r>
                          <w:rPr>
                            <w:color w:val="050705"/>
                            <w:spacing w:val="-2"/>
                            <w:w w:val="105"/>
                            <w:sz w:val="15"/>
                          </w:rPr>
                          <w:t>6.879.332,09</w:t>
                        </w:r>
                      </w:p>
                    </w:tc>
                    <w:tc>
                      <w:tcPr>
                        <w:tcW w:w="1209" w:type="dxa"/>
                        <w:tcBorders>
                          <w:bottom w:val="single" w:sz="6" w:space="0" w:color="000000"/>
                        </w:tcBorders>
                      </w:tcPr>
                      <w:p w14:paraId="2E2F978B" w14:textId="77777777" w:rsidR="00DD02F0" w:rsidRDefault="00755876">
                        <w:pPr>
                          <w:pStyle w:val="TableParagraph"/>
                          <w:spacing w:line="135" w:lineRule="exact"/>
                          <w:ind w:left="149" w:right="117"/>
                          <w:jc w:val="center"/>
                          <w:rPr>
                            <w:sz w:val="15"/>
                          </w:rPr>
                        </w:pPr>
                        <w:r>
                          <w:rPr>
                            <w:color w:val="050705"/>
                            <w:spacing w:val="-2"/>
                            <w:w w:val="105"/>
                            <w:sz w:val="15"/>
                          </w:rPr>
                          <w:t>3.282.931,65</w:t>
                        </w:r>
                      </w:p>
                    </w:tc>
                    <w:tc>
                      <w:tcPr>
                        <w:tcW w:w="1149" w:type="dxa"/>
                        <w:tcBorders>
                          <w:bottom w:val="single" w:sz="6" w:space="0" w:color="000000"/>
                        </w:tcBorders>
                      </w:tcPr>
                      <w:p w14:paraId="72D56CDC" w14:textId="77777777" w:rsidR="00DD02F0" w:rsidRDefault="00755876">
                        <w:pPr>
                          <w:pStyle w:val="TableParagraph"/>
                          <w:spacing w:line="135" w:lineRule="exact"/>
                          <w:ind w:right="1"/>
                          <w:jc w:val="right"/>
                          <w:rPr>
                            <w:sz w:val="15"/>
                          </w:rPr>
                        </w:pPr>
                        <w:r>
                          <w:rPr>
                            <w:color w:val="050705"/>
                            <w:spacing w:val="-2"/>
                            <w:w w:val="105"/>
                            <w:sz w:val="15"/>
                          </w:rPr>
                          <w:t>10.162.263,</w:t>
                        </w:r>
                        <w:r>
                          <w:rPr>
                            <w:color w:val="050705"/>
                            <w:spacing w:val="-19"/>
                            <w:w w:val="105"/>
                            <w:sz w:val="15"/>
                          </w:rPr>
                          <w:t xml:space="preserve"> </w:t>
                        </w:r>
                        <w:r>
                          <w:rPr>
                            <w:color w:val="050705"/>
                            <w:spacing w:val="-5"/>
                            <w:w w:val="105"/>
                            <w:sz w:val="15"/>
                          </w:rPr>
                          <w:t>74</w:t>
                        </w:r>
                      </w:p>
                    </w:tc>
                  </w:tr>
                  <w:tr w:rsidR="00DD02F0" w14:paraId="3D9FB3D7" w14:textId="77777777">
                    <w:trPr>
                      <w:trHeight w:val="181"/>
                    </w:trPr>
                    <w:tc>
                      <w:tcPr>
                        <w:tcW w:w="4304" w:type="dxa"/>
                        <w:tcBorders>
                          <w:top w:val="single" w:sz="6" w:space="0" w:color="000000"/>
                          <w:bottom w:val="single" w:sz="6" w:space="0" w:color="000000"/>
                        </w:tcBorders>
                      </w:tcPr>
                      <w:p w14:paraId="1A86B119" w14:textId="77777777" w:rsidR="00DD02F0" w:rsidRDefault="00DD02F0">
                        <w:pPr>
                          <w:pStyle w:val="TableParagraph"/>
                          <w:rPr>
                            <w:rFonts w:ascii="Times New Roman"/>
                            <w:sz w:val="12"/>
                          </w:rPr>
                        </w:pPr>
                      </w:p>
                    </w:tc>
                    <w:tc>
                      <w:tcPr>
                        <w:tcW w:w="2498" w:type="dxa"/>
                        <w:tcBorders>
                          <w:top w:val="single" w:sz="6" w:space="0" w:color="000000"/>
                          <w:bottom w:val="single" w:sz="6" w:space="0" w:color="000000"/>
                        </w:tcBorders>
                      </w:tcPr>
                      <w:p w14:paraId="3C44CCF9" w14:textId="77777777" w:rsidR="00DD02F0" w:rsidRDefault="00DD02F0">
                        <w:pPr>
                          <w:pStyle w:val="TableParagraph"/>
                          <w:rPr>
                            <w:rFonts w:ascii="Times New Roman"/>
                            <w:sz w:val="12"/>
                          </w:rPr>
                        </w:pPr>
                      </w:p>
                    </w:tc>
                    <w:tc>
                      <w:tcPr>
                        <w:tcW w:w="1209" w:type="dxa"/>
                        <w:tcBorders>
                          <w:top w:val="single" w:sz="6" w:space="0" w:color="000000"/>
                          <w:bottom w:val="single" w:sz="6" w:space="0" w:color="000000"/>
                        </w:tcBorders>
                      </w:tcPr>
                      <w:p w14:paraId="367836F9" w14:textId="77777777" w:rsidR="00DD02F0" w:rsidRDefault="00DD02F0">
                        <w:pPr>
                          <w:pStyle w:val="TableParagraph"/>
                          <w:rPr>
                            <w:rFonts w:ascii="Times New Roman"/>
                            <w:sz w:val="12"/>
                          </w:rPr>
                        </w:pPr>
                      </w:p>
                    </w:tc>
                    <w:tc>
                      <w:tcPr>
                        <w:tcW w:w="1149" w:type="dxa"/>
                        <w:tcBorders>
                          <w:top w:val="single" w:sz="6" w:space="0" w:color="000000"/>
                          <w:bottom w:val="single" w:sz="6" w:space="0" w:color="000000"/>
                        </w:tcBorders>
                      </w:tcPr>
                      <w:p w14:paraId="3CE1CDC4" w14:textId="77777777" w:rsidR="00DD02F0" w:rsidRDefault="00DD02F0">
                        <w:pPr>
                          <w:pStyle w:val="TableParagraph"/>
                          <w:rPr>
                            <w:rFonts w:ascii="Times New Roman"/>
                            <w:sz w:val="12"/>
                          </w:rPr>
                        </w:pPr>
                      </w:p>
                    </w:tc>
                  </w:tr>
                  <w:tr w:rsidR="00DD02F0" w14:paraId="490439F2" w14:textId="77777777">
                    <w:trPr>
                      <w:trHeight w:val="182"/>
                    </w:trPr>
                    <w:tc>
                      <w:tcPr>
                        <w:tcW w:w="4304" w:type="dxa"/>
                        <w:tcBorders>
                          <w:top w:val="single" w:sz="6" w:space="0" w:color="000000"/>
                          <w:bottom w:val="single" w:sz="6" w:space="0" w:color="000000"/>
                        </w:tcBorders>
                      </w:tcPr>
                      <w:p w14:paraId="32C31E91" w14:textId="77777777" w:rsidR="00DD02F0" w:rsidRDefault="00DD02F0">
                        <w:pPr>
                          <w:pStyle w:val="TableParagraph"/>
                          <w:rPr>
                            <w:rFonts w:ascii="Times New Roman"/>
                            <w:sz w:val="10"/>
                          </w:rPr>
                        </w:pPr>
                      </w:p>
                    </w:tc>
                    <w:tc>
                      <w:tcPr>
                        <w:tcW w:w="2498" w:type="dxa"/>
                        <w:tcBorders>
                          <w:top w:val="single" w:sz="6" w:space="0" w:color="000000"/>
                          <w:bottom w:val="single" w:sz="6" w:space="0" w:color="000000"/>
                        </w:tcBorders>
                      </w:tcPr>
                      <w:p w14:paraId="027863E4" w14:textId="77777777" w:rsidR="00DD02F0" w:rsidRDefault="00755876">
                        <w:pPr>
                          <w:pStyle w:val="TableParagraph"/>
                          <w:spacing w:before="17" w:line="140" w:lineRule="exact"/>
                          <w:ind w:right="156"/>
                          <w:jc w:val="right"/>
                          <w:rPr>
                            <w:b/>
                            <w:sz w:val="15"/>
                          </w:rPr>
                        </w:pPr>
                        <w:r>
                          <w:rPr>
                            <w:b/>
                            <w:color w:val="050705"/>
                            <w:w w:val="105"/>
                            <w:sz w:val="15"/>
                          </w:rPr>
                          <w:t>9.236.783</w:t>
                        </w:r>
                        <w:r>
                          <w:rPr>
                            <w:b/>
                            <w:color w:val="050705"/>
                            <w:spacing w:val="-8"/>
                            <w:w w:val="105"/>
                            <w:sz w:val="15"/>
                          </w:rPr>
                          <w:t xml:space="preserve"> </w:t>
                        </w:r>
                        <w:r>
                          <w:rPr>
                            <w:b/>
                            <w:color w:val="050705"/>
                            <w:spacing w:val="-5"/>
                            <w:w w:val="110"/>
                            <w:sz w:val="15"/>
                          </w:rPr>
                          <w:t>36</w:t>
                        </w:r>
                      </w:p>
                    </w:tc>
                    <w:tc>
                      <w:tcPr>
                        <w:tcW w:w="1209" w:type="dxa"/>
                        <w:tcBorders>
                          <w:top w:val="single" w:sz="6" w:space="0" w:color="000000"/>
                          <w:bottom w:val="single" w:sz="6" w:space="0" w:color="000000"/>
                        </w:tcBorders>
                      </w:tcPr>
                      <w:p w14:paraId="5F9CD2AE" w14:textId="77777777" w:rsidR="00DD02F0" w:rsidRDefault="00755876">
                        <w:pPr>
                          <w:pStyle w:val="TableParagraph"/>
                          <w:spacing w:before="17" w:line="140" w:lineRule="exact"/>
                          <w:ind w:left="158"/>
                          <w:rPr>
                            <w:b/>
                            <w:sz w:val="15"/>
                          </w:rPr>
                        </w:pPr>
                        <w:r>
                          <w:rPr>
                            <w:b/>
                            <w:color w:val="050705"/>
                            <w:w w:val="105"/>
                            <w:sz w:val="15"/>
                          </w:rPr>
                          <w:t>4.229.050</w:t>
                        </w:r>
                        <w:r>
                          <w:rPr>
                            <w:b/>
                            <w:color w:val="050705"/>
                            <w:spacing w:val="-2"/>
                            <w:w w:val="105"/>
                            <w:sz w:val="15"/>
                          </w:rPr>
                          <w:t xml:space="preserve"> </w:t>
                        </w:r>
                        <w:r>
                          <w:rPr>
                            <w:b/>
                            <w:color w:val="050705"/>
                            <w:spacing w:val="-5"/>
                            <w:w w:val="105"/>
                            <w:sz w:val="15"/>
                          </w:rPr>
                          <w:t>46</w:t>
                        </w:r>
                      </w:p>
                    </w:tc>
                    <w:tc>
                      <w:tcPr>
                        <w:tcW w:w="1149" w:type="dxa"/>
                        <w:tcBorders>
                          <w:top w:val="single" w:sz="6" w:space="0" w:color="000000"/>
                          <w:bottom w:val="single" w:sz="6" w:space="0" w:color="000000"/>
                        </w:tcBorders>
                      </w:tcPr>
                      <w:p w14:paraId="1E4B478A" w14:textId="77777777" w:rsidR="00DD02F0" w:rsidRDefault="00755876">
                        <w:pPr>
                          <w:pStyle w:val="TableParagraph"/>
                          <w:spacing w:before="17" w:line="140" w:lineRule="exact"/>
                          <w:ind w:right="9"/>
                          <w:jc w:val="right"/>
                          <w:rPr>
                            <w:b/>
                            <w:sz w:val="15"/>
                          </w:rPr>
                        </w:pPr>
                        <w:r>
                          <w:rPr>
                            <w:b/>
                            <w:color w:val="050705"/>
                            <w:w w:val="105"/>
                            <w:sz w:val="15"/>
                          </w:rPr>
                          <w:t>13.465.833</w:t>
                        </w:r>
                        <w:r>
                          <w:rPr>
                            <w:b/>
                            <w:color w:val="050705"/>
                            <w:spacing w:val="-4"/>
                            <w:w w:val="105"/>
                            <w:sz w:val="15"/>
                          </w:rPr>
                          <w:t xml:space="preserve"> </w:t>
                        </w:r>
                        <w:r>
                          <w:rPr>
                            <w:b/>
                            <w:color w:val="050705"/>
                            <w:spacing w:val="-5"/>
                            <w:w w:val="105"/>
                            <w:sz w:val="15"/>
                          </w:rPr>
                          <w:t>82</w:t>
                        </w:r>
                      </w:p>
                    </w:tc>
                  </w:tr>
                  <w:tr w:rsidR="00DD02F0" w14:paraId="7894553E" w14:textId="77777777">
                    <w:trPr>
                      <w:trHeight w:val="728"/>
                    </w:trPr>
                    <w:tc>
                      <w:tcPr>
                        <w:tcW w:w="4304" w:type="dxa"/>
                        <w:tcBorders>
                          <w:top w:val="single" w:sz="6" w:space="0" w:color="000000"/>
                          <w:bottom w:val="single" w:sz="6" w:space="0" w:color="000000"/>
                        </w:tcBorders>
                      </w:tcPr>
                      <w:p w14:paraId="422FD753" w14:textId="77777777" w:rsidR="00DD02F0" w:rsidRDefault="00DD02F0">
                        <w:pPr>
                          <w:pStyle w:val="TableParagraph"/>
                          <w:spacing w:before="5"/>
                          <w:rPr>
                            <w:b/>
                            <w:sz w:val="17"/>
                          </w:rPr>
                        </w:pPr>
                      </w:p>
                      <w:p w14:paraId="40645FE6" w14:textId="77777777" w:rsidR="00DD02F0" w:rsidRDefault="00755876">
                        <w:pPr>
                          <w:pStyle w:val="TableParagraph"/>
                          <w:rPr>
                            <w:b/>
                            <w:sz w:val="15"/>
                          </w:rPr>
                        </w:pPr>
                        <w:r>
                          <w:rPr>
                            <w:b/>
                            <w:color w:val="050705"/>
                            <w:w w:val="105"/>
                            <w:sz w:val="15"/>
                          </w:rPr>
                          <w:t>Ejercicio</w:t>
                        </w:r>
                        <w:r>
                          <w:rPr>
                            <w:b/>
                            <w:color w:val="050705"/>
                            <w:spacing w:val="1"/>
                            <w:w w:val="105"/>
                            <w:sz w:val="15"/>
                          </w:rPr>
                          <w:t xml:space="preserve"> </w:t>
                        </w:r>
                        <w:r>
                          <w:rPr>
                            <w:b/>
                            <w:color w:val="050705"/>
                            <w:spacing w:val="-4"/>
                            <w:w w:val="105"/>
                            <w:sz w:val="15"/>
                          </w:rPr>
                          <w:t>2023</w:t>
                        </w:r>
                      </w:p>
                      <w:p w14:paraId="65BFBEBD" w14:textId="77777777" w:rsidR="00DD02F0" w:rsidRDefault="00755876">
                        <w:pPr>
                          <w:pStyle w:val="TableParagraph"/>
                          <w:spacing w:line="180" w:lineRule="atLeast"/>
                          <w:ind w:left="147" w:right="1427" w:hanging="144"/>
                          <w:rPr>
                            <w:sz w:val="15"/>
                          </w:rPr>
                        </w:pPr>
                        <w:r>
                          <w:rPr>
                            <w:color w:val="050705"/>
                            <w:w w:val="105"/>
                            <w:sz w:val="15"/>
                          </w:rPr>
                          <w:t>Pasivos financieros a largo plazo</w:t>
                        </w:r>
                        <w:r>
                          <w:rPr>
                            <w:color w:val="050705"/>
                            <w:spacing w:val="40"/>
                            <w:w w:val="105"/>
                            <w:sz w:val="15"/>
                          </w:rPr>
                          <w:t xml:space="preserve"> </w:t>
                        </w:r>
                        <w:r>
                          <w:rPr>
                            <w:color w:val="050705"/>
                            <w:w w:val="105"/>
                            <w:sz w:val="15"/>
                          </w:rPr>
                          <w:t>Pasivos</w:t>
                        </w:r>
                        <w:r>
                          <w:rPr>
                            <w:color w:val="050705"/>
                            <w:spacing w:val="-7"/>
                            <w:w w:val="105"/>
                            <w:sz w:val="15"/>
                          </w:rPr>
                          <w:t xml:space="preserve"> </w:t>
                        </w:r>
                        <w:r>
                          <w:rPr>
                            <w:color w:val="050705"/>
                            <w:w w:val="105"/>
                            <w:sz w:val="15"/>
                          </w:rPr>
                          <w:t>financieros a</w:t>
                        </w:r>
                        <w:r>
                          <w:rPr>
                            <w:color w:val="050705"/>
                            <w:spacing w:val="-6"/>
                            <w:w w:val="105"/>
                            <w:sz w:val="15"/>
                          </w:rPr>
                          <w:t xml:space="preserve"> </w:t>
                        </w:r>
                        <w:r>
                          <w:rPr>
                            <w:color w:val="050705"/>
                            <w:w w:val="105"/>
                            <w:sz w:val="15"/>
                          </w:rPr>
                          <w:t>coste</w:t>
                        </w:r>
                        <w:r>
                          <w:rPr>
                            <w:color w:val="050705"/>
                            <w:spacing w:val="-9"/>
                            <w:w w:val="105"/>
                            <w:sz w:val="15"/>
                          </w:rPr>
                          <w:t xml:space="preserve"> </w:t>
                        </w:r>
                        <w:r>
                          <w:rPr>
                            <w:color w:val="050705"/>
                            <w:w w:val="105"/>
                            <w:sz w:val="15"/>
                          </w:rPr>
                          <w:t>amortizado</w:t>
                        </w:r>
                      </w:p>
                    </w:tc>
                    <w:tc>
                      <w:tcPr>
                        <w:tcW w:w="2498" w:type="dxa"/>
                        <w:tcBorders>
                          <w:top w:val="single" w:sz="6" w:space="0" w:color="000000"/>
                          <w:bottom w:val="single" w:sz="6" w:space="0" w:color="000000"/>
                        </w:tcBorders>
                      </w:tcPr>
                      <w:p w14:paraId="08053DBE" w14:textId="77777777" w:rsidR="00DD02F0" w:rsidRDefault="00DD02F0">
                        <w:pPr>
                          <w:pStyle w:val="TableParagraph"/>
                          <w:rPr>
                            <w:b/>
                            <w:sz w:val="16"/>
                          </w:rPr>
                        </w:pPr>
                      </w:p>
                      <w:p w14:paraId="4C1E56C6" w14:textId="77777777" w:rsidR="00DD02F0" w:rsidRDefault="00DD02F0">
                        <w:pPr>
                          <w:pStyle w:val="TableParagraph"/>
                          <w:rPr>
                            <w:b/>
                            <w:sz w:val="16"/>
                          </w:rPr>
                        </w:pPr>
                      </w:p>
                      <w:p w14:paraId="42F3BEF9" w14:textId="77777777" w:rsidR="00DD02F0" w:rsidRDefault="00DD02F0">
                        <w:pPr>
                          <w:pStyle w:val="TableParagraph"/>
                          <w:spacing w:before="4"/>
                          <w:rPr>
                            <w:b/>
                            <w:sz w:val="17"/>
                          </w:rPr>
                        </w:pPr>
                      </w:p>
                      <w:p w14:paraId="1BF23685" w14:textId="77777777" w:rsidR="00DD02F0" w:rsidRDefault="00755876">
                        <w:pPr>
                          <w:pStyle w:val="TableParagraph"/>
                          <w:spacing w:line="145" w:lineRule="exact"/>
                          <w:ind w:right="169"/>
                          <w:jc w:val="right"/>
                          <w:rPr>
                            <w:sz w:val="15"/>
                          </w:rPr>
                        </w:pPr>
                        <w:r>
                          <w:rPr>
                            <w:color w:val="050705"/>
                            <w:spacing w:val="-2"/>
                            <w:w w:val="105"/>
                            <w:sz w:val="15"/>
                          </w:rPr>
                          <w:t>2.933.633,96</w:t>
                        </w:r>
                      </w:p>
                    </w:tc>
                    <w:tc>
                      <w:tcPr>
                        <w:tcW w:w="1209" w:type="dxa"/>
                        <w:tcBorders>
                          <w:top w:val="single" w:sz="6" w:space="0" w:color="000000"/>
                          <w:bottom w:val="single" w:sz="6" w:space="0" w:color="000000"/>
                        </w:tcBorders>
                      </w:tcPr>
                      <w:p w14:paraId="36223A8C" w14:textId="77777777" w:rsidR="00DD02F0" w:rsidRDefault="00DD02F0">
                        <w:pPr>
                          <w:pStyle w:val="TableParagraph"/>
                          <w:rPr>
                            <w:b/>
                            <w:sz w:val="16"/>
                          </w:rPr>
                        </w:pPr>
                      </w:p>
                      <w:p w14:paraId="5A2CE978" w14:textId="77777777" w:rsidR="00DD02F0" w:rsidRDefault="00DD02F0">
                        <w:pPr>
                          <w:pStyle w:val="TableParagraph"/>
                          <w:rPr>
                            <w:b/>
                            <w:sz w:val="16"/>
                          </w:rPr>
                        </w:pPr>
                      </w:p>
                      <w:p w14:paraId="08058DEB" w14:textId="77777777" w:rsidR="00DD02F0" w:rsidRDefault="00DD02F0">
                        <w:pPr>
                          <w:pStyle w:val="TableParagraph"/>
                          <w:spacing w:before="4"/>
                          <w:rPr>
                            <w:b/>
                            <w:sz w:val="17"/>
                          </w:rPr>
                        </w:pPr>
                      </w:p>
                      <w:p w14:paraId="5822245F" w14:textId="77777777" w:rsidR="00DD02F0" w:rsidRDefault="00755876">
                        <w:pPr>
                          <w:pStyle w:val="TableParagraph"/>
                          <w:spacing w:line="145" w:lineRule="exact"/>
                          <w:ind w:left="152" w:right="113"/>
                          <w:jc w:val="center"/>
                          <w:rPr>
                            <w:sz w:val="15"/>
                          </w:rPr>
                        </w:pPr>
                        <w:r>
                          <w:rPr>
                            <w:color w:val="050705"/>
                            <w:spacing w:val="-2"/>
                            <w:w w:val="105"/>
                            <w:sz w:val="15"/>
                          </w:rPr>
                          <w:t>1.281.389,83</w:t>
                        </w:r>
                      </w:p>
                    </w:tc>
                    <w:tc>
                      <w:tcPr>
                        <w:tcW w:w="1149" w:type="dxa"/>
                        <w:tcBorders>
                          <w:top w:val="single" w:sz="6" w:space="0" w:color="000000"/>
                          <w:bottom w:val="single" w:sz="6" w:space="0" w:color="000000"/>
                        </w:tcBorders>
                      </w:tcPr>
                      <w:p w14:paraId="30DA2C9A" w14:textId="77777777" w:rsidR="00DD02F0" w:rsidRDefault="00DD02F0">
                        <w:pPr>
                          <w:pStyle w:val="TableParagraph"/>
                          <w:rPr>
                            <w:b/>
                            <w:sz w:val="16"/>
                          </w:rPr>
                        </w:pPr>
                      </w:p>
                      <w:p w14:paraId="3CEDCC7D" w14:textId="77777777" w:rsidR="00DD02F0" w:rsidRDefault="00DD02F0">
                        <w:pPr>
                          <w:pStyle w:val="TableParagraph"/>
                          <w:rPr>
                            <w:b/>
                            <w:sz w:val="16"/>
                          </w:rPr>
                        </w:pPr>
                      </w:p>
                      <w:p w14:paraId="09CAA843" w14:textId="77777777" w:rsidR="00DD02F0" w:rsidRDefault="00DD02F0">
                        <w:pPr>
                          <w:pStyle w:val="TableParagraph"/>
                          <w:spacing w:before="4"/>
                          <w:rPr>
                            <w:b/>
                            <w:sz w:val="17"/>
                          </w:rPr>
                        </w:pPr>
                      </w:p>
                      <w:p w14:paraId="3EA5C571" w14:textId="77777777" w:rsidR="00DD02F0" w:rsidRDefault="00755876">
                        <w:pPr>
                          <w:pStyle w:val="TableParagraph"/>
                          <w:spacing w:line="145" w:lineRule="exact"/>
                          <w:ind w:right="18"/>
                          <w:jc w:val="right"/>
                          <w:rPr>
                            <w:sz w:val="15"/>
                          </w:rPr>
                        </w:pPr>
                        <w:r>
                          <w:rPr>
                            <w:color w:val="050705"/>
                            <w:spacing w:val="-2"/>
                            <w:w w:val="105"/>
                            <w:sz w:val="15"/>
                          </w:rPr>
                          <w:t>4.215.023,79</w:t>
                        </w:r>
                      </w:p>
                    </w:tc>
                  </w:tr>
                  <w:tr w:rsidR="00DD02F0" w14:paraId="1CB62F9D" w14:textId="77777777">
                    <w:trPr>
                      <w:trHeight w:val="539"/>
                    </w:trPr>
                    <w:tc>
                      <w:tcPr>
                        <w:tcW w:w="4304" w:type="dxa"/>
                        <w:tcBorders>
                          <w:top w:val="single" w:sz="6" w:space="0" w:color="000000"/>
                          <w:bottom w:val="single" w:sz="6" w:space="0" w:color="000000"/>
                        </w:tcBorders>
                      </w:tcPr>
                      <w:p w14:paraId="6D971984" w14:textId="77777777" w:rsidR="00DD02F0" w:rsidRDefault="00DD02F0">
                        <w:pPr>
                          <w:pStyle w:val="TableParagraph"/>
                          <w:spacing w:before="7"/>
                          <w:rPr>
                            <w:b/>
                            <w:sz w:val="14"/>
                          </w:rPr>
                        </w:pPr>
                      </w:p>
                      <w:p w14:paraId="58BACFAB" w14:textId="77777777" w:rsidR="00DD02F0" w:rsidRDefault="00755876">
                        <w:pPr>
                          <w:pStyle w:val="TableParagraph"/>
                          <w:spacing w:line="180" w:lineRule="atLeast"/>
                          <w:ind w:left="147" w:right="1427" w:hanging="144"/>
                          <w:rPr>
                            <w:sz w:val="15"/>
                          </w:rPr>
                        </w:pPr>
                        <w:r>
                          <w:rPr>
                            <w:color w:val="050705"/>
                            <w:w w:val="105"/>
                            <w:sz w:val="15"/>
                          </w:rPr>
                          <w:t>Pasivos financieros a corto plazo</w:t>
                        </w:r>
                        <w:r>
                          <w:rPr>
                            <w:color w:val="050705"/>
                            <w:spacing w:val="40"/>
                            <w:w w:val="105"/>
                            <w:sz w:val="15"/>
                          </w:rPr>
                          <w:t xml:space="preserve"> </w:t>
                        </w:r>
                        <w:r>
                          <w:rPr>
                            <w:color w:val="050705"/>
                            <w:w w:val="105"/>
                            <w:sz w:val="15"/>
                          </w:rPr>
                          <w:t>Pasivos</w:t>
                        </w:r>
                        <w:r>
                          <w:rPr>
                            <w:color w:val="050705"/>
                            <w:spacing w:val="-7"/>
                            <w:w w:val="105"/>
                            <w:sz w:val="15"/>
                          </w:rPr>
                          <w:t xml:space="preserve"> </w:t>
                        </w:r>
                        <w:r>
                          <w:rPr>
                            <w:color w:val="050705"/>
                            <w:w w:val="105"/>
                            <w:sz w:val="15"/>
                          </w:rPr>
                          <w:t>financieros a</w:t>
                        </w:r>
                        <w:r>
                          <w:rPr>
                            <w:color w:val="050705"/>
                            <w:spacing w:val="-6"/>
                            <w:w w:val="105"/>
                            <w:sz w:val="15"/>
                          </w:rPr>
                          <w:t xml:space="preserve"> </w:t>
                        </w:r>
                        <w:r>
                          <w:rPr>
                            <w:color w:val="050705"/>
                            <w:w w:val="105"/>
                            <w:sz w:val="15"/>
                          </w:rPr>
                          <w:t>coste</w:t>
                        </w:r>
                        <w:r>
                          <w:rPr>
                            <w:color w:val="050705"/>
                            <w:spacing w:val="-9"/>
                            <w:w w:val="105"/>
                            <w:sz w:val="15"/>
                          </w:rPr>
                          <w:t xml:space="preserve"> </w:t>
                        </w:r>
                        <w:r>
                          <w:rPr>
                            <w:color w:val="050705"/>
                            <w:w w:val="105"/>
                            <w:sz w:val="15"/>
                          </w:rPr>
                          <w:t>amortizado</w:t>
                        </w:r>
                      </w:p>
                    </w:tc>
                    <w:tc>
                      <w:tcPr>
                        <w:tcW w:w="2498" w:type="dxa"/>
                        <w:tcBorders>
                          <w:top w:val="single" w:sz="6" w:space="0" w:color="000000"/>
                          <w:bottom w:val="single" w:sz="6" w:space="0" w:color="000000"/>
                        </w:tcBorders>
                      </w:tcPr>
                      <w:p w14:paraId="11BDB08F" w14:textId="77777777" w:rsidR="00DD02F0" w:rsidRDefault="00DD02F0">
                        <w:pPr>
                          <w:pStyle w:val="TableParagraph"/>
                          <w:rPr>
                            <w:b/>
                            <w:sz w:val="16"/>
                          </w:rPr>
                        </w:pPr>
                      </w:p>
                      <w:p w14:paraId="352B24D5" w14:textId="77777777" w:rsidR="00DD02F0" w:rsidRDefault="00DD02F0">
                        <w:pPr>
                          <w:pStyle w:val="TableParagraph"/>
                          <w:rPr>
                            <w:b/>
                            <w:sz w:val="17"/>
                          </w:rPr>
                        </w:pPr>
                      </w:p>
                      <w:p w14:paraId="5330D2C6" w14:textId="77777777" w:rsidR="00DD02F0" w:rsidRDefault="00755876">
                        <w:pPr>
                          <w:pStyle w:val="TableParagraph"/>
                          <w:spacing w:line="140" w:lineRule="exact"/>
                          <w:ind w:right="172"/>
                          <w:jc w:val="right"/>
                          <w:rPr>
                            <w:sz w:val="15"/>
                          </w:rPr>
                        </w:pPr>
                        <w:r>
                          <w:rPr>
                            <w:color w:val="050705"/>
                            <w:spacing w:val="-2"/>
                            <w:w w:val="105"/>
                            <w:sz w:val="15"/>
                          </w:rPr>
                          <w:t>9.137.710,03</w:t>
                        </w:r>
                      </w:p>
                    </w:tc>
                    <w:tc>
                      <w:tcPr>
                        <w:tcW w:w="1209" w:type="dxa"/>
                        <w:tcBorders>
                          <w:top w:val="single" w:sz="6" w:space="0" w:color="000000"/>
                          <w:bottom w:val="single" w:sz="6" w:space="0" w:color="000000"/>
                        </w:tcBorders>
                      </w:tcPr>
                      <w:p w14:paraId="1312D624" w14:textId="77777777" w:rsidR="00DD02F0" w:rsidRDefault="00DD02F0">
                        <w:pPr>
                          <w:pStyle w:val="TableParagraph"/>
                          <w:rPr>
                            <w:b/>
                            <w:sz w:val="16"/>
                          </w:rPr>
                        </w:pPr>
                      </w:p>
                      <w:p w14:paraId="54ADDF3F" w14:textId="77777777" w:rsidR="00DD02F0" w:rsidRDefault="00DD02F0">
                        <w:pPr>
                          <w:pStyle w:val="TableParagraph"/>
                          <w:rPr>
                            <w:b/>
                            <w:sz w:val="17"/>
                          </w:rPr>
                        </w:pPr>
                      </w:p>
                      <w:p w14:paraId="2D5A4842" w14:textId="77777777" w:rsidR="00DD02F0" w:rsidRDefault="00755876">
                        <w:pPr>
                          <w:pStyle w:val="TableParagraph"/>
                          <w:spacing w:line="140" w:lineRule="exact"/>
                          <w:ind w:left="149" w:right="117"/>
                          <w:jc w:val="center"/>
                          <w:rPr>
                            <w:sz w:val="15"/>
                          </w:rPr>
                        </w:pPr>
                        <w:r>
                          <w:rPr>
                            <w:color w:val="050705"/>
                            <w:spacing w:val="-2"/>
                            <w:w w:val="105"/>
                            <w:sz w:val="15"/>
                          </w:rPr>
                          <w:t>3.666.842,48</w:t>
                        </w:r>
                      </w:p>
                    </w:tc>
                    <w:tc>
                      <w:tcPr>
                        <w:tcW w:w="1149" w:type="dxa"/>
                        <w:tcBorders>
                          <w:top w:val="single" w:sz="6" w:space="0" w:color="000000"/>
                          <w:bottom w:val="single" w:sz="6" w:space="0" w:color="000000"/>
                        </w:tcBorders>
                      </w:tcPr>
                      <w:p w14:paraId="7B92D3AE" w14:textId="77777777" w:rsidR="00DD02F0" w:rsidRDefault="00DD02F0">
                        <w:pPr>
                          <w:pStyle w:val="TableParagraph"/>
                          <w:rPr>
                            <w:b/>
                            <w:sz w:val="16"/>
                          </w:rPr>
                        </w:pPr>
                      </w:p>
                      <w:p w14:paraId="4ACFB3E5" w14:textId="77777777" w:rsidR="00DD02F0" w:rsidRDefault="00DD02F0">
                        <w:pPr>
                          <w:pStyle w:val="TableParagraph"/>
                          <w:rPr>
                            <w:b/>
                            <w:sz w:val="17"/>
                          </w:rPr>
                        </w:pPr>
                      </w:p>
                      <w:p w14:paraId="1D35316F" w14:textId="77777777" w:rsidR="00DD02F0" w:rsidRDefault="00755876">
                        <w:pPr>
                          <w:pStyle w:val="TableParagraph"/>
                          <w:spacing w:line="140" w:lineRule="exact"/>
                          <w:ind w:right="-15"/>
                          <w:jc w:val="right"/>
                          <w:rPr>
                            <w:sz w:val="15"/>
                          </w:rPr>
                        </w:pPr>
                        <w:r>
                          <w:rPr>
                            <w:color w:val="050705"/>
                            <w:spacing w:val="-2"/>
                            <w:w w:val="105"/>
                            <w:sz w:val="15"/>
                          </w:rPr>
                          <w:t>12.804.552,51</w:t>
                        </w:r>
                      </w:p>
                    </w:tc>
                  </w:tr>
                  <w:tr w:rsidR="00DD02F0" w14:paraId="443049A9" w14:textId="77777777">
                    <w:trPr>
                      <w:trHeight w:val="181"/>
                    </w:trPr>
                    <w:tc>
                      <w:tcPr>
                        <w:tcW w:w="4304" w:type="dxa"/>
                        <w:tcBorders>
                          <w:top w:val="single" w:sz="6" w:space="0" w:color="000000"/>
                          <w:bottom w:val="single" w:sz="6" w:space="0" w:color="000000"/>
                        </w:tcBorders>
                      </w:tcPr>
                      <w:p w14:paraId="144D6E08" w14:textId="77777777" w:rsidR="00DD02F0" w:rsidRDefault="00DD02F0">
                        <w:pPr>
                          <w:pStyle w:val="TableParagraph"/>
                          <w:rPr>
                            <w:rFonts w:ascii="Times New Roman"/>
                            <w:sz w:val="12"/>
                          </w:rPr>
                        </w:pPr>
                      </w:p>
                    </w:tc>
                    <w:tc>
                      <w:tcPr>
                        <w:tcW w:w="2498" w:type="dxa"/>
                        <w:tcBorders>
                          <w:top w:val="single" w:sz="6" w:space="0" w:color="000000"/>
                          <w:bottom w:val="single" w:sz="6" w:space="0" w:color="000000"/>
                        </w:tcBorders>
                      </w:tcPr>
                      <w:p w14:paraId="7982F422" w14:textId="77777777" w:rsidR="00DD02F0" w:rsidRDefault="00DD02F0">
                        <w:pPr>
                          <w:pStyle w:val="TableParagraph"/>
                          <w:rPr>
                            <w:rFonts w:ascii="Times New Roman"/>
                            <w:sz w:val="12"/>
                          </w:rPr>
                        </w:pPr>
                      </w:p>
                    </w:tc>
                    <w:tc>
                      <w:tcPr>
                        <w:tcW w:w="1209" w:type="dxa"/>
                        <w:tcBorders>
                          <w:top w:val="single" w:sz="6" w:space="0" w:color="000000"/>
                          <w:bottom w:val="single" w:sz="6" w:space="0" w:color="000000"/>
                        </w:tcBorders>
                      </w:tcPr>
                      <w:p w14:paraId="2FDCA447" w14:textId="77777777" w:rsidR="00DD02F0" w:rsidRDefault="00DD02F0">
                        <w:pPr>
                          <w:pStyle w:val="TableParagraph"/>
                          <w:rPr>
                            <w:rFonts w:ascii="Times New Roman"/>
                            <w:sz w:val="12"/>
                          </w:rPr>
                        </w:pPr>
                      </w:p>
                    </w:tc>
                    <w:tc>
                      <w:tcPr>
                        <w:tcW w:w="1149" w:type="dxa"/>
                        <w:tcBorders>
                          <w:top w:val="single" w:sz="6" w:space="0" w:color="000000"/>
                          <w:bottom w:val="single" w:sz="6" w:space="0" w:color="000000"/>
                        </w:tcBorders>
                      </w:tcPr>
                      <w:p w14:paraId="3E970F3C" w14:textId="77777777" w:rsidR="00DD02F0" w:rsidRDefault="00DD02F0">
                        <w:pPr>
                          <w:pStyle w:val="TableParagraph"/>
                          <w:rPr>
                            <w:rFonts w:ascii="Times New Roman"/>
                            <w:sz w:val="12"/>
                          </w:rPr>
                        </w:pPr>
                      </w:p>
                    </w:tc>
                  </w:tr>
                </w:tbl>
                <w:p w14:paraId="0B86C292" w14:textId="77777777" w:rsidR="00DD02F0" w:rsidRDefault="00DD02F0">
                  <w:pPr>
                    <w:pStyle w:val="Textkrper"/>
                  </w:pPr>
                </w:p>
              </w:txbxContent>
            </v:textbox>
            <w10:wrap anchorx="page"/>
          </v:shape>
        </w:pict>
      </w:r>
      <w:r>
        <w:rPr>
          <w:color w:val="050705"/>
          <w:w w:val="105"/>
          <w:sz w:val="15"/>
        </w:rPr>
        <w:t>Pasivos financieros a coste amortizado</w:t>
      </w:r>
      <w:r>
        <w:rPr>
          <w:color w:val="050705"/>
          <w:sz w:val="15"/>
        </w:rPr>
        <w:tab/>
      </w:r>
      <w:r>
        <w:rPr>
          <w:color w:val="050705"/>
          <w:spacing w:val="-2"/>
          <w:w w:val="105"/>
          <w:sz w:val="15"/>
        </w:rPr>
        <w:t>2.357.451,27</w:t>
      </w:r>
      <w:r>
        <w:rPr>
          <w:color w:val="050705"/>
          <w:sz w:val="15"/>
        </w:rPr>
        <w:tab/>
      </w:r>
      <w:r>
        <w:rPr>
          <w:color w:val="050705"/>
          <w:spacing w:val="-2"/>
          <w:w w:val="105"/>
          <w:sz w:val="15"/>
        </w:rPr>
        <w:t>946.118,81</w:t>
      </w:r>
      <w:r>
        <w:rPr>
          <w:color w:val="050705"/>
          <w:sz w:val="15"/>
        </w:rPr>
        <w:tab/>
      </w:r>
      <w:r>
        <w:rPr>
          <w:color w:val="050705"/>
          <w:spacing w:val="-2"/>
          <w:w w:val="105"/>
          <w:sz w:val="15"/>
        </w:rPr>
        <w:t xml:space="preserve">3.303.570,08 </w:t>
      </w:r>
      <w:r>
        <w:rPr>
          <w:color w:val="050705"/>
          <w:w w:val="105"/>
          <w:sz w:val="15"/>
        </w:rPr>
        <w:t>Pasivos financieros a corto plazo</w:t>
      </w:r>
    </w:p>
    <w:p w14:paraId="6D2EA987" w14:textId="77777777" w:rsidR="00DD02F0" w:rsidRDefault="00DD02F0">
      <w:pPr>
        <w:pStyle w:val="Textkrper"/>
        <w:rPr>
          <w:sz w:val="16"/>
        </w:rPr>
      </w:pPr>
    </w:p>
    <w:p w14:paraId="322A92AF" w14:textId="77777777" w:rsidR="00DD02F0" w:rsidRDefault="00DD02F0">
      <w:pPr>
        <w:pStyle w:val="Textkrper"/>
        <w:rPr>
          <w:sz w:val="16"/>
        </w:rPr>
      </w:pPr>
    </w:p>
    <w:p w14:paraId="264A1A1E" w14:textId="77777777" w:rsidR="00DD02F0" w:rsidRDefault="00DD02F0">
      <w:pPr>
        <w:pStyle w:val="Textkrper"/>
        <w:rPr>
          <w:sz w:val="16"/>
        </w:rPr>
      </w:pPr>
    </w:p>
    <w:p w14:paraId="03D8C2E0" w14:textId="77777777" w:rsidR="00DD02F0" w:rsidRDefault="00DD02F0">
      <w:pPr>
        <w:pStyle w:val="Textkrper"/>
        <w:rPr>
          <w:sz w:val="16"/>
        </w:rPr>
      </w:pPr>
    </w:p>
    <w:p w14:paraId="2DB8B3EA" w14:textId="77777777" w:rsidR="00DD02F0" w:rsidRDefault="00DD02F0">
      <w:pPr>
        <w:pStyle w:val="Textkrper"/>
        <w:rPr>
          <w:sz w:val="16"/>
        </w:rPr>
      </w:pPr>
    </w:p>
    <w:p w14:paraId="21DAD5C0" w14:textId="77777777" w:rsidR="00DD02F0" w:rsidRDefault="00DD02F0">
      <w:pPr>
        <w:pStyle w:val="Textkrper"/>
        <w:rPr>
          <w:sz w:val="16"/>
        </w:rPr>
      </w:pPr>
    </w:p>
    <w:p w14:paraId="6346F400" w14:textId="77777777" w:rsidR="00DD02F0" w:rsidRDefault="00DD02F0">
      <w:pPr>
        <w:pStyle w:val="Textkrper"/>
        <w:rPr>
          <w:sz w:val="16"/>
        </w:rPr>
      </w:pPr>
    </w:p>
    <w:p w14:paraId="340B8841" w14:textId="77777777" w:rsidR="00DD02F0" w:rsidRDefault="00DD02F0">
      <w:pPr>
        <w:pStyle w:val="Textkrper"/>
        <w:rPr>
          <w:sz w:val="16"/>
        </w:rPr>
      </w:pPr>
    </w:p>
    <w:p w14:paraId="397700CD" w14:textId="77777777" w:rsidR="00DD02F0" w:rsidRDefault="00DD02F0">
      <w:pPr>
        <w:pStyle w:val="Textkrper"/>
        <w:rPr>
          <w:sz w:val="16"/>
        </w:rPr>
      </w:pPr>
    </w:p>
    <w:p w14:paraId="2566947D" w14:textId="77777777" w:rsidR="00DD02F0" w:rsidRDefault="00DD02F0">
      <w:pPr>
        <w:pStyle w:val="Textkrper"/>
        <w:spacing w:before="10"/>
      </w:pPr>
    </w:p>
    <w:p w14:paraId="6B5B34FB" w14:textId="77777777" w:rsidR="00DD02F0" w:rsidRDefault="00755876">
      <w:pPr>
        <w:tabs>
          <w:tab w:val="left" w:pos="6253"/>
        </w:tabs>
        <w:ind w:left="519"/>
        <w:jc w:val="both"/>
        <w:rPr>
          <w:b/>
          <w:sz w:val="15"/>
        </w:rPr>
      </w:pPr>
      <w:r>
        <w:rPr>
          <w:b/>
          <w:color w:val="050705"/>
          <w:sz w:val="15"/>
          <w:u w:val="single" w:color="000000"/>
        </w:rPr>
        <w:tab/>
      </w:r>
      <w:r>
        <w:rPr>
          <w:b/>
          <w:color w:val="050705"/>
          <w:w w:val="105"/>
          <w:sz w:val="15"/>
          <w:u w:val="single" w:color="000000"/>
        </w:rPr>
        <w:t>12.071.343</w:t>
      </w:r>
      <w:r>
        <w:rPr>
          <w:b/>
          <w:color w:val="050705"/>
          <w:spacing w:val="6"/>
          <w:w w:val="105"/>
          <w:sz w:val="15"/>
          <w:u w:val="single" w:color="000000"/>
        </w:rPr>
        <w:t xml:space="preserve"> </w:t>
      </w:r>
      <w:r>
        <w:rPr>
          <w:b/>
          <w:color w:val="050705"/>
          <w:w w:val="105"/>
          <w:sz w:val="15"/>
          <w:u w:val="single" w:color="000000"/>
        </w:rPr>
        <w:t>99</w:t>
      </w:r>
      <w:r>
        <w:rPr>
          <w:b/>
          <w:color w:val="050705"/>
          <w:spacing w:val="59"/>
          <w:w w:val="105"/>
          <w:sz w:val="15"/>
          <w:u w:val="single" w:color="000000"/>
        </w:rPr>
        <w:t xml:space="preserve">   </w:t>
      </w:r>
      <w:r>
        <w:rPr>
          <w:b/>
          <w:color w:val="050705"/>
          <w:w w:val="105"/>
          <w:sz w:val="15"/>
          <w:u w:val="single" w:color="000000"/>
        </w:rPr>
        <w:t>4.948.232</w:t>
      </w:r>
      <w:r>
        <w:rPr>
          <w:b/>
          <w:color w:val="050705"/>
          <w:spacing w:val="7"/>
          <w:w w:val="105"/>
          <w:sz w:val="15"/>
          <w:u w:val="single" w:color="000000"/>
        </w:rPr>
        <w:t xml:space="preserve"> </w:t>
      </w:r>
      <w:r>
        <w:rPr>
          <w:b/>
          <w:color w:val="050705"/>
          <w:w w:val="105"/>
          <w:sz w:val="15"/>
          <w:u w:val="single" w:color="000000"/>
        </w:rPr>
        <w:t>31</w:t>
      </w:r>
      <w:r>
        <w:rPr>
          <w:b/>
          <w:color w:val="050705"/>
          <w:spacing w:val="62"/>
          <w:w w:val="150"/>
          <w:sz w:val="15"/>
          <w:u w:val="single" w:color="000000"/>
        </w:rPr>
        <w:t xml:space="preserve">  </w:t>
      </w:r>
      <w:r>
        <w:rPr>
          <w:b/>
          <w:color w:val="050705"/>
          <w:w w:val="105"/>
          <w:sz w:val="15"/>
          <w:u w:val="single" w:color="000000"/>
        </w:rPr>
        <w:t>17.019.576</w:t>
      </w:r>
      <w:r>
        <w:rPr>
          <w:b/>
          <w:color w:val="050705"/>
          <w:spacing w:val="7"/>
          <w:w w:val="105"/>
          <w:sz w:val="15"/>
          <w:u w:val="single" w:color="000000"/>
        </w:rPr>
        <w:t xml:space="preserve"> </w:t>
      </w:r>
      <w:r>
        <w:rPr>
          <w:b/>
          <w:color w:val="050705"/>
          <w:spacing w:val="-5"/>
          <w:w w:val="105"/>
          <w:sz w:val="15"/>
          <w:u w:val="single" w:color="000000"/>
        </w:rPr>
        <w:t>30</w:t>
      </w:r>
      <w:r>
        <w:rPr>
          <w:b/>
          <w:color w:val="050705"/>
          <w:spacing w:val="80"/>
          <w:w w:val="105"/>
          <w:sz w:val="15"/>
          <w:u w:val="single" w:color="000000"/>
        </w:rPr>
        <w:t xml:space="preserve"> </w:t>
      </w:r>
    </w:p>
    <w:p w14:paraId="250C7C84" w14:textId="77777777" w:rsidR="00DD02F0" w:rsidRDefault="00DD02F0">
      <w:pPr>
        <w:jc w:val="both"/>
        <w:rPr>
          <w:sz w:val="15"/>
        </w:rPr>
        <w:sectPr w:rsidR="00DD02F0">
          <w:pgSz w:w="11920" w:h="16830"/>
          <w:pgMar w:top="1720" w:right="900" w:bottom="1200" w:left="880" w:header="1137" w:footer="1004" w:gutter="0"/>
          <w:cols w:space="720"/>
        </w:sectPr>
      </w:pPr>
    </w:p>
    <w:p w14:paraId="6B11AD31" w14:textId="77777777" w:rsidR="00DD02F0" w:rsidRDefault="00DD02F0">
      <w:pPr>
        <w:pStyle w:val="Textkrper"/>
        <w:rPr>
          <w:b/>
          <w:sz w:val="20"/>
        </w:rPr>
      </w:pPr>
    </w:p>
    <w:p w14:paraId="202E1774" w14:textId="77777777" w:rsidR="00DD02F0" w:rsidRDefault="00DD02F0">
      <w:pPr>
        <w:pStyle w:val="Textkrper"/>
        <w:rPr>
          <w:b/>
          <w:sz w:val="20"/>
        </w:rPr>
      </w:pPr>
    </w:p>
    <w:p w14:paraId="2346914A" w14:textId="77777777" w:rsidR="00DD02F0" w:rsidRDefault="00DD02F0">
      <w:pPr>
        <w:pStyle w:val="Textkrper"/>
        <w:spacing w:before="4"/>
        <w:rPr>
          <w:b/>
          <w:sz w:val="22"/>
        </w:rPr>
      </w:pPr>
    </w:p>
    <w:p w14:paraId="654076AF" w14:textId="77777777" w:rsidR="00DD02F0" w:rsidRDefault="00755876">
      <w:pPr>
        <w:pStyle w:val="Textkrper"/>
        <w:ind w:left="535"/>
      </w:pPr>
      <w:r>
        <w:rPr>
          <w:color w:val="0C0C0A"/>
          <w:w w:val="105"/>
        </w:rPr>
        <w:t>Estos</w:t>
      </w:r>
      <w:r>
        <w:rPr>
          <w:color w:val="0C0C0A"/>
          <w:spacing w:val="-12"/>
          <w:w w:val="105"/>
        </w:rPr>
        <w:t xml:space="preserve"> </w:t>
      </w:r>
      <w:r>
        <w:rPr>
          <w:color w:val="0C0C0A"/>
          <w:w w:val="105"/>
        </w:rPr>
        <w:t>importes</w:t>
      </w:r>
      <w:r>
        <w:rPr>
          <w:color w:val="0C0C0A"/>
          <w:spacing w:val="-6"/>
          <w:w w:val="105"/>
        </w:rPr>
        <w:t xml:space="preserve"> </w:t>
      </w:r>
      <w:r>
        <w:rPr>
          <w:color w:val="0C0C0A"/>
          <w:w w:val="105"/>
        </w:rPr>
        <w:t>se</w:t>
      </w:r>
      <w:r>
        <w:rPr>
          <w:color w:val="0C0C0A"/>
          <w:spacing w:val="-6"/>
          <w:w w:val="105"/>
        </w:rPr>
        <w:t xml:space="preserve"> </w:t>
      </w:r>
      <w:r>
        <w:rPr>
          <w:color w:val="0C0C0A"/>
          <w:w w:val="105"/>
        </w:rPr>
        <w:t>incluyen</w:t>
      </w:r>
      <w:r>
        <w:rPr>
          <w:color w:val="0C0C0A"/>
          <w:spacing w:val="3"/>
          <w:w w:val="105"/>
        </w:rPr>
        <w:t xml:space="preserve"> </w:t>
      </w:r>
      <w:r>
        <w:rPr>
          <w:color w:val="0C0C0A"/>
          <w:w w:val="105"/>
        </w:rPr>
        <w:t>en</w:t>
      </w:r>
      <w:r>
        <w:rPr>
          <w:color w:val="0C0C0A"/>
          <w:spacing w:val="-10"/>
          <w:w w:val="105"/>
        </w:rPr>
        <w:t xml:space="preserve"> </w:t>
      </w:r>
      <w:r>
        <w:rPr>
          <w:color w:val="0C0C0A"/>
          <w:w w:val="105"/>
        </w:rPr>
        <w:t>las</w:t>
      </w:r>
      <w:r>
        <w:rPr>
          <w:color w:val="0C0C0A"/>
          <w:spacing w:val="-14"/>
          <w:w w:val="105"/>
        </w:rPr>
        <w:t xml:space="preserve"> </w:t>
      </w:r>
      <w:r>
        <w:rPr>
          <w:color w:val="0C0C0A"/>
          <w:w w:val="105"/>
        </w:rPr>
        <w:t>siguientes partidas del</w:t>
      </w:r>
      <w:r>
        <w:rPr>
          <w:color w:val="0C0C0A"/>
          <w:spacing w:val="-6"/>
          <w:w w:val="105"/>
        </w:rPr>
        <w:t xml:space="preserve"> </w:t>
      </w:r>
      <w:r>
        <w:rPr>
          <w:color w:val="0C0C0A"/>
          <w:spacing w:val="-2"/>
          <w:w w:val="105"/>
        </w:rPr>
        <w:t>balance:</w:t>
      </w:r>
    </w:p>
    <w:p w14:paraId="7515F741" w14:textId="77777777" w:rsidR="00DD02F0" w:rsidRDefault="00DD02F0">
      <w:pPr>
        <w:pStyle w:val="Textkrper"/>
        <w:rPr>
          <w:sz w:val="21"/>
        </w:rPr>
      </w:pPr>
    </w:p>
    <w:p w14:paraId="66BB7717" w14:textId="77777777" w:rsidR="00DD02F0" w:rsidRDefault="00755876">
      <w:pPr>
        <w:pStyle w:val="Textkrper"/>
        <w:spacing w:line="20" w:lineRule="exact"/>
        <w:ind w:left="519"/>
        <w:rPr>
          <w:sz w:val="2"/>
        </w:rPr>
      </w:pPr>
      <w:r>
        <w:rPr>
          <w:sz w:val="2"/>
        </w:rPr>
      </w:r>
      <w:r>
        <w:rPr>
          <w:sz w:val="2"/>
        </w:rPr>
        <w:pict w14:anchorId="68BBA6DB">
          <v:group id="docshapegroup68" o:spid="_x0000_s1118" style="width:463.8pt;height:.45pt;mso-position-horizontal-relative:char;mso-position-vertical-relative:line" coordsize="9276,9">
            <v:line id="_x0000_s1119" style="position:absolute" from="0,4" to="9276,4" strokeweight=".15792mm"/>
            <w10:wrap type="none"/>
            <w10:anchorlock/>
          </v:group>
        </w:pict>
      </w:r>
    </w:p>
    <w:p w14:paraId="40D49E93" w14:textId="77777777" w:rsidR="00DD02F0" w:rsidRDefault="00DD02F0">
      <w:pPr>
        <w:spacing w:line="20" w:lineRule="exact"/>
        <w:rPr>
          <w:sz w:val="2"/>
        </w:rPr>
        <w:sectPr w:rsidR="00DD02F0">
          <w:pgSz w:w="11920" w:h="16830"/>
          <w:pgMar w:top="1720" w:right="900" w:bottom="1200" w:left="880" w:header="1137" w:footer="1004" w:gutter="0"/>
          <w:cols w:space="720"/>
        </w:sectPr>
      </w:pPr>
    </w:p>
    <w:p w14:paraId="37D4327D" w14:textId="77777777" w:rsidR="00DD02F0" w:rsidRDefault="00DD02F0">
      <w:pPr>
        <w:pStyle w:val="Textkrper"/>
        <w:rPr>
          <w:sz w:val="16"/>
        </w:rPr>
      </w:pPr>
    </w:p>
    <w:p w14:paraId="62A1AB04" w14:textId="77777777" w:rsidR="00DD02F0" w:rsidRDefault="00DD02F0">
      <w:pPr>
        <w:pStyle w:val="Textkrper"/>
        <w:spacing w:before="7"/>
        <w:rPr>
          <w:sz w:val="13"/>
        </w:rPr>
      </w:pPr>
    </w:p>
    <w:p w14:paraId="6F2AAED6" w14:textId="77777777" w:rsidR="00DD02F0" w:rsidRDefault="00755876">
      <w:pPr>
        <w:ind w:left="633"/>
        <w:rPr>
          <w:sz w:val="14"/>
        </w:rPr>
      </w:pPr>
      <w:r>
        <w:rPr>
          <w:color w:val="0C0C0A"/>
          <w:spacing w:val="-4"/>
          <w:w w:val="115"/>
          <w:sz w:val="14"/>
        </w:rPr>
        <w:t>Euros</w:t>
      </w:r>
    </w:p>
    <w:p w14:paraId="538247A5" w14:textId="77777777" w:rsidR="00DD02F0" w:rsidRDefault="00755876">
      <w:pPr>
        <w:spacing w:line="256" w:lineRule="auto"/>
        <w:ind w:left="633" w:hanging="17"/>
        <w:jc w:val="center"/>
        <w:rPr>
          <w:sz w:val="14"/>
        </w:rPr>
      </w:pPr>
      <w:r>
        <w:br w:type="column"/>
      </w:r>
      <w:r>
        <w:rPr>
          <w:color w:val="0C0C0A"/>
          <w:w w:val="115"/>
          <w:sz w:val="14"/>
        </w:rPr>
        <w:t xml:space="preserve">Deudas con </w:t>
      </w:r>
      <w:r>
        <w:rPr>
          <w:color w:val="0C0C0A"/>
          <w:spacing w:val="-2"/>
          <w:w w:val="115"/>
          <w:sz w:val="14"/>
        </w:rPr>
        <w:t>entidades</w:t>
      </w:r>
      <w:r>
        <w:rPr>
          <w:color w:val="0C0C0A"/>
          <w:spacing w:val="-10"/>
          <w:w w:val="115"/>
          <w:sz w:val="14"/>
        </w:rPr>
        <w:t xml:space="preserve"> </w:t>
      </w:r>
      <w:r>
        <w:rPr>
          <w:color w:val="0C0C0A"/>
          <w:spacing w:val="-2"/>
          <w:w w:val="115"/>
          <w:sz w:val="14"/>
        </w:rPr>
        <w:t>de crédito</w:t>
      </w:r>
    </w:p>
    <w:p w14:paraId="4803612E" w14:textId="77777777" w:rsidR="00DD02F0" w:rsidRDefault="00755876">
      <w:pPr>
        <w:spacing w:before="9"/>
        <w:rPr>
          <w:sz w:val="14"/>
        </w:rPr>
      </w:pPr>
      <w:r>
        <w:br w:type="column"/>
      </w:r>
    </w:p>
    <w:p w14:paraId="44B3EC31" w14:textId="77777777" w:rsidR="00DD02F0" w:rsidRDefault="00755876">
      <w:pPr>
        <w:spacing w:before="1" w:line="254" w:lineRule="auto"/>
        <w:ind w:left="640" w:right="-7" w:hanging="240"/>
        <w:rPr>
          <w:sz w:val="14"/>
        </w:rPr>
      </w:pPr>
      <w:r>
        <w:rPr>
          <w:color w:val="0C0C0A"/>
          <w:w w:val="115"/>
          <w:sz w:val="14"/>
        </w:rPr>
        <w:t>Derivados</w:t>
      </w:r>
      <w:r>
        <w:rPr>
          <w:color w:val="0C0C0A"/>
          <w:spacing w:val="-12"/>
          <w:w w:val="115"/>
          <w:sz w:val="14"/>
        </w:rPr>
        <w:t xml:space="preserve"> </w:t>
      </w:r>
      <w:r>
        <w:rPr>
          <w:color w:val="0C0C0A"/>
          <w:w w:val="115"/>
          <w:sz w:val="14"/>
        </w:rPr>
        <w:t xml:space="preserve">y </w:t>
      </w:r>
      <w:r>
        <w:rPr>
          <w:color w:val="0C0C0A"/>
          <w:spacing w:val="-2"/>
          <w:w w:val="115"/>
          <w:sz w:val="14"/>
        </w:rPr>
        <w:t>otros</w:t>
      </w:r>
    </w:p>
    <w:p w14:paraId="4578DC68" w14:textId="77777777" w:rsidR="00DD02F0" w:rsidRDefault="00755876">
      <w:pPr>
        <w:rPr>
          <w:sz w:val="16"/>
        </w:rPr>
      </w:pPr>
      <w:r>
        <w:br w:type="column"/>
      </w:r>
    </w:p>
    <w:p w14:paraId="48AC5BFF" w14:textId="77777777" w:rsidR="00DD02F0" w:rsidRDefault="00DD02F0">
      <w:pPr>
        <w:pStyle w:val="Textkrper"/>
        <w:spacing w:before="7"/>
        <w:rPr>
          <w:sz w:val="13"/>
        </w:rPr>
      </w:pPr>
    </w:p>
    <w:p w14:paraId="175213CA" w14:textId="77777777" w:rsidR="00DD02F0" w:rsidRDefault="00755876">
      <w:pPr>
        <w:ind w:left="588" w:right="789"/>
        <w:jc w:val="center"/>
        <w:rPr>
          <w:sz w:val="14"/>
        </w:rPr>
      </w:pPr>
      <w:r>
        <w:rPr>
          <w:color w:val="0C0C0A"/>
          <w:spacing w:val="-2"/>
          <w:w w:val="115"/>
          <w:sz w:val="14"/>
        </w:rPr>
        <w:t>Total</w:t>
      </w:r>
    </w:p>
    <w:p w14:paraId="42CDF12B" w14:textId="77777777" w:rsidR="00DD02F0" w:rsidRDefault="00DD02F0">
      <w:pPr>
        <w:jc w:val="center"/>
        <w:rPr>
          <w:sz w:val="14"/>
        </w:rPr>
        <w:sectPr w:rsidR="00DD02F0">
          <w:type w:val="continuous"/>
          <w:pgSz w:w="11920" w:h="16830"/>
          <w:pgMar w:top="1240" w:right="900" w:bottom="280" w:left="880" w:header="1137" w:footer="1004" w:gutter="0"/>
          <w:cols w:num="4" w:space="720" w:equalWidth="0">
            <w:col w:w="1096" w:space="4401"/>
            <w:col w:w="1547" w:space="39"/>
            <w:col w:w="1252" w:space="39"/>
            <w:col w:w="1766"/>
          </w:cols>
        </w:sectPr>
      </w:pPr>
    </w:p>
    <w:p w14:paraId="71A9CEB7" w14:textId="77777777" w:rsidR="00DD02F0" w:rsidRDefault="00755876">
      <w:pPr>
        <w:pStyle w:val="Textkrper"/>
        <w:spacing w:line="20" w:lineRule="exact"/>
        <w:ind w:left="519"/>
        <w:rPr>
          <w:sz w:val="2"/>
        </w:rPr>
      </w:pPr>
      <w:r>
        <w:rPr>
          <w:sz w:val="2"/>
        </w:rPr>
      </w:r>
      <w:r>
        <w:rPr>
          <w:sz w:val="2"/>
        </w:rPr>
        <w:pict w14:anchorId="63D2AEE0">
          <v:group id="docshapegroup69" o:spid="_x0000_s1116" style="width:463.8pt;height:.7pt;mso-position-horizontal-relative:char;mso-position-vertical-relative:line" coordsize="9276,14">
            <v:line id="_x0000_s1117" style="position:absolute" from="0,7" to="9276,7" strokeweight=".23686mm"/>
            <w10:wrap type="none"/>
            <w10:anchorlock/>
          </v:group>
        </w:pict>
      </w:r>
    </w:p>
    <w:p w14:paraId="1A6C495B" w14:textId="77777777" w:rsidR="00DD02F0" w:rsidRDefault="00DD02F0">
      <w:pPr>
        <w:pStyle w:val="Textkrper"/>
        <w:spacing w:before="1"/>
        <w:rPr>
          <w:sz w:val="17"/>
        </w:rPr>
      </w:pPr>
    </w:p>
    <w:p w14:paraId="4746D9BC" w14:textId="77777777" w:rsidR="00DD02F0" w:rsidRDefault="00DD02F0">
      <w:pPr>
        <w:rPr>
          <w:sz w:val="17"/>
        </w:rPr>
        <w:sectPr w:rsidR="00DD02F0">
          <w:type w:val="continuous"/>
          <w:pgSz w:w="11920" w:h="16830"/>
          <w:pgMar w:top="1240" w:right="900" w:bottom="280" w:left="880" w:header="1137" w:footer="1004" w:gutter="0"/>
          <w:cols w:space="720"/>
        </w:sectPr>
      </w:pPr>
    </w:p>
    <w:p w14:paraId="041BEB8D" w14:textId="77777777" w:rsidR="00DD02F0" w:rsidRDefault="00755876">
      <w:pPr>
        <w:spacing w:before="95" w:line="360" w:lineRule="auto"/>
        <w:ind w:left="634" w:right="2642" w:hanging="1"/>
        <w:rPr>
          <w:sz w:val="14"/>
        </w:rPr>
      </w:pPr>
      <w:r>
        <w:rPr>
          <w:color w:val="0C0C0A"/>
          <w:w w:val="105"/>
          <w:sz w:val="14"/>
        </w:rPr>
        <w:t>Ejercicio 2024 Pasivos</w:t>
      </w:r>
      <w:r>
        <w:rPr>
          <w:color w:val="0C0C0A"/>
          <w:spacing w:val="-11"/>
          <w:w w:val="105"/>
          <w:sz w:val="14"/>
        </w:rPr>
        <w:t xml:space="preserve"> </w:t>
      </w:r>
      <w:r>
        <w:rPr>
          <w:color w:val="0C0C0A"/>
          <w:w w:val="105"/>
          <w:sz w:val="14"/>
        </w:rPr>
        <w:t>no</w:t>
      </w:r>
      <w:r>
        <w:rPr>
          <w:color w:val="0C0C0A"/>
          <w:spacing w:val="-10"/>
          <w:w w:val="105"/>
          <w:sz w:val="14"/>
        </w:rPr>
        <w:t xml:space="preserve"> </w:t>
      </w:r>
      <w:r>
        <w:rPr>
          <w:color w:val="0C0C0A"/>
          <w:w w:val="105"/>
          <w:sz w:val="14"/>
        </w:rPr>
        <w:t>corrientes</w:t>
      </w:r>
    </w:p>
    <w:p w14:paraId="3E282311" w14:textId="77777777" w:rsidR="00DD02F0" w:rsidRDefault="00755876">
      <w:pPr>
        <w:spacing w:before="28"/>
        <w:ind w:left="773"/>
        <w:rPr>
          <w:sz w:val="14"/>
        </w:rPr>
      </w:pPr>
      <w:r>
        <w:rPr>
          <w:color w:val="0C0C0A"/>
          <w:w w:val="105"/>
          <w:sz w:val="14"/>
        </w:rPr>
        <w:t>Deudas</w:t>
      </w:r>
      <w:r>
        <w:rPr>
          <w:color w:val="0C0C0A"/>
          <w:spacing w:val="1"/>
          <w:w w:val="105"/>
          <w:sz w:val="14"/>
        </w:rPr>
        <w:t xml:space="preserve"> </w:t>
      </w:r>
      <w:r>
        <w:rPr>
          <w:color w:val="0C0C0A"/>
          <w:w w:val="105"/>
          <w:sz w:val="14"/>
        </w:rPr>
        <w:t>a</w:t>
      </w:r>
      <w:r>
        <w:rPr>
          <w:color w:val="0C0C0A"/>
          <w:spacing w:val="1"/>
          <w:w w:val="105"/>
          <w:sz w:val="14"/>
        </w:rPr>
        <w:t xml:space="preserve"> </w:t>
      </w:r>
      <w:r>
        <w:rPr>
          <w:color w:val="0C0C0A"/>
          <w:w w:val="105"/>
          <w:sz w:val="14"/>
        </w:rPr>
        <w:t>largo</w:t>
      </w:r>
      <w:r>
        <w:rPr>
          <w:color w:val="0C0C0A"/>
          <w:spacing w:val="6"/>
          <w:w w:val="105"/>
          <w:sz w:val="14"/>
        </w:rPr>
        <w:t xml:space="preserve"> </w:t>
      </w:r>
      <w:r>
        <w:rPr>
          <w:color w:val="0C0C0A"/>
          <w:spacing w:val="-4"/>
          <w:w w:val="105"/>
          <w:sz w:val="14"/>
        </w:rPr>
        <w:t>plazo</w:t>
      </w:r>
    </w:p>
    <w:p w14:paraId="24D60869" w14:textId="77777777" w:rsidR="00DD02F0" w:rsidRDefault="00755876">
      <w:pPr>
        <w:spacing w:before="71"/>
        <w:ind w:left="773"/>
        <w:rPr>
          <w:sz w:val="14"/>
        </w:rPr>
      </w:pPr>
      <w:r>
        <w:pict w14:anchorId="248BBC31">
          <v:line id="_x0000_s1115" style="position:absolute;left:0;text-align:left;z-index:15759360;mso-position-horizontal-relative:page" from="69.95pt,13.3pt" to="533.75pt,13.3pt" strokeweight=".23686mm">
            <w10:wrap anchorx="page"/>
          </v:line>
        </w:pict>
      </w:r>
      <w:r>
        <w:rPr>
          <w:color w:val="0C0C0A"/>
          <w:w w:val="105"/>
          <w:sz w:val="14"/>
        </w:rPr>
        <w:t>Deudas</w:t>
      </w:r>
      <w:r>
        <w:rPr>
          <w:color w:val="0C0C0A"/>
          <w:spacing w:val="-1"/>
          <w:w w:val="105"/>
          <w:sz w:val="14"/>
        </w:rPr>
        <w:t xml:space="preserve"> </w:t>
      </w:r>
      <w:r>
        <w:rPr>
          <w:color w:val="0C0C0A"/>
          <w:w w:val="105"/>
          <w:sz w:val="14"/>
        </w:rPr>
        <w:t>con</w:t>
      </w:r>
      <w:r>
        <w:rPr>
          <w:color w:val="0C0C0A"/>
          <w:spacing w:val="-8"/>
          <w:w w:val="105"/>
          <w:sz w:val="14"/>
        </w:rPr>
        <w:t xml:space="preserve"> </w:t>
      </w:r>
      <w:r>
        <w:rPr>
          <w:color w:val="0C0C0A"/>
          <w:w w:val="105"/>
          <w:sz w:val="14"/>
          <w:u w:val="thick" w:color="0C0C0A"/>
        </w:rPr>
        <w:t>empresas</w:t>
      </w:r>
      <w:r>
        <w:rPr>
          <w:color w:val="0C0C0A"/>
          <w:spacing w:val="2"/>
          <w:w w:val="105"/>
          <w:sz w:val="14"/>
        </w:rPr>
        <w:t xml:space="preserve"> </w:t>
      </w:r>
      <w:r>
        <w:rPr>
          <w:color w:val="0C0C0A"/>
          <w:w w:val="105"/>
          <w:sz w:val="14"/>
        </w:rPr>
        <w:t>del</w:t>
      </w:r>
      <w:r>
        <w:rPr>
          <w:color w:val="0C0C0A"/>
          <w:spacing w:val="-3"/>
          <w:w w:val="105"/>
          <w:sz w:val="14"/>
        </w:rPr>
        <w:t xml:space="preserve"> </w:t>
      </w:r>
      <w:r>
        <w:rPr>
          <w:color w:val="0C0C0A"/>
          <w:w w:val="105"/>
          <w:sz w:val="14"/>
          <w:u w:val="thick" w:color="0C0C0A"/>
        </w:rPr>
        <w:t>grupo</w:t>
      </w:r>
      <w:r>
        <w:rPr>
          <w:color w:val="0C0C0A"/>
          <w:spacing w:val="1"/>
          <w:w w:val="105"/>
          <w:sz w:val="14"/>
          <w:u w:val="thick" w:color="0C0C0A"/>
        </w:rPr>
        <w:t xml:space="preserve"> </w:t>
      </w:r>
      <w:r>
        <w:rPr>
          <w:rFonts w:ascii="Times New Roman"/>
          <w:color w:val="0C0C0A"/>
          <w:w w:val="105"/>
          <w:sz w:val="18"/>
          <w:u w:val="thick" w:color="0C0C0A"/>
        </w:rPr>
        <w:t>y</w:t>
      </w:r>
      <w:r>
        <w:rPr>
          <w:rFonts w:ascii="Times New Roman"/>
          <w:color w:val="0C0C0A"/>
          <w:spacing w:val="-2"/>
          <w:w w:val="105"/>
          <w:sz w:val="18"/>
        </w:rPr>
        <w:t xml:space="preserve"> </w:t>
      </w:r>
      <w:r>
        <w:rPr>
          <w:color w:val="0C0C0A"/>
          <w:w w:val="105"/>
          <w:sz w:val="14"/>
        </w:rPr>
        <w:t>asociadas</w:t>
      </w:r>
      <w:r>
        <w:rPr>
          <w:color w:val="0C0C0A"/>
          <w:spacing w:val="4"/>
          <w:w w:val="105"/>
          <w:sz w:val="14"/>
        </w:rPr>
        <w:t xml:space="preserve"> </w:t>
      </w:r>
      <w:r>
        <w:rPr>
          <w:color w:val="0C0C0A"/>
          <w:w w:val="105"/>
          <w:sz w:val="14"/>
        </w:rPr>
        <w:t>a</w:t>
      </w:r>
      <w:r>
        <w:rPr>
          <w:color w:val="0C0C0A"/>
          <w:spacing w:val="-1"/>
          <w:w w:val="105"/>
          <w:sz w:val="14"/>
        </w:rPr>
        <w:t xml:space="preserve"> </w:t>
      </w:r>
      <w:r>
        <w:rPr>
          <w:color w:val="0C0C0A"/>
          <w:w w:val="105"/>
          <w:sz w:val="14"/>
          <w:u w:val="thick" w:color="0C0C0A"/>
        </w:rPr>
        <w:t>largo</w:t>
      </w:r>
      <w:r>
        <w:rPr>
          <w:color w:val="0C0C0A"/>
          <w:spacing w:val="7"/>
          <w:w w:val="105"/>
          <w:sz w:val="14"/>
          <w:u w:val="thick" w:color="0C0C0A"/>
        </w:rPr>
        <w:t xml:space="preserve"> </w:t>
      </w:r>
      <w:r>
        <w:rPr>
          <w:color w:val="0C0C0A"/>
          <w:spacing w:val="-2"/>
          <w:w w:val="105"/>
          <w:sz w:val="14"/>
          <w:u w:val="thick" w:color="0C0C0A"/>
        </w:rPr>
        <w:t>plazo</w:t>
      </w:r>
    </w:p>
    <w:p w14:paraId="420D77B1" w14:textId="77777777" w:rsidR="00DD02F0" w:rsidRDefault="00755876">
      <w:pPr>
        <w:rPr>
          <w:sz w:val="16"/>
        </w:rPr>
      </w:pPr>
      <w:r>
        <w:br w:type="column"/>
      </w:r>
    </w:p>
    <w:p w14:paraId="19B58916" w14:textId="77777777" w:rsidR="00DD02F0" w:rsidRDefault="00DD02F0">
      <w:pPr>
        <w:pStyle w:val="Textkrper"/>
        <w:rPr>
          <w:sz w:val="16"/>
        </w:rPr>
      </w:pPr>
    </w:p>
    <w:p w14:paraId="6458C4EA" w14:textId="77777777" w:rsidR="00DD02F0" w:rsidRDefault="00DD02F0">
      <w:pPr>
        <w:pStyle w:val="Textkrper"/>
        <w:spacing w:before="4"/>
        <w:rPr>
          <w:sz w:val="16"/>
        </w:rPr>
      </w:pPr>
    </w:p>
    <w:p w14:paraId="3C87407D" w14:textId="77777777" w:rsidR="00DD02F0" w:rsidRDefault="00755876">
      <w:pPr>
        <w:spacing w:before="1"/>
        <w:ind w:left="633"/>
        <w:rPr>
          <w:sz w:val="14"/>
        </w:rPr>
      </w:pPr>
      <w:r>
        <w:rPr>
          <w:color w:val="0C0C0A"/>
          <w:spacing w:val="-2"/>
          <w:w w:val="105"/>
          <w:sz w:val="14"/>
        </w:rPr>
        <w:t>2.357.451,27</w:t>
      </w:r>
    </w:p>
    <w:p w14:paraId="2BC1E270" w14:textId="77777777" w:rsidR="00DD02F0" w:rsidRDefault="00DD02F0">
      <w:pPr>
        <w:pStyle w:val="Textkrper"/>
        <w:rPr>
          <w:sz w:val="16"/>
        </w:rPr>
      </w:pPr>
    </w:p>
    <w:p w14:paraId="4818B329" w14:textId="77777777" w:rsidR="00DD02F0" w:rsidRDefault="00DD02F0">
      <w:pPr>
        <w:pStyle w:val="Textkrper"/>
        <w:spacing w:before="3"/>
        <w:rPr>
          <w:sz w:val="16"/>
        </w:rPr>
      </w:pPr>
    </w:p>
    <w:p w14:paraId="769E08E1" w14:textId="77777777" w:rsidR="00DD02F0" w:rsidRDefault="00755876">
      <w:pPr>
        <w:ind w:left="633"/>
        <w:rPr>
          <w:sz w:val="14"/>
        </w:rPr>
      </w:pPr>
      <w:r>
        <w:rPr>
          <w:color w:val="0C0C0A"/>
          <w:spacing w:val="-2"/>
          <w:w w:val="105"/>
          <w:sz w:val="14"/>
        </w:rPr>
        <w:t>2.357.451,27</w:t>
      </w:r>
    </w:p>
    <w:p w14:paraId="27C7898A" w14:textId="77777777" w:rsidR="00DD02F0" w:rsidRDefault="00755876">
      <w:pPr>
        <w:rPr>
          <w:sz w:val="16"/>
        </w:rPr>
      </w:pPr>
      <w:r>
        <w:br w:type="column"/>
      </w:r>
    </w:p>
    <w:p w14:paraId="2CF438E4" w14:textId="77777777" w:rsidR="00DD02F0" w:rsidRDefault="00DD02F0">
      <w:pPr>
        <w:pStyle w:val="Textkrper"/>
        <w:rPr>
          <w:sz w:val="16"/>
        </w:rPr>
      </w:pPr>
    </w:p>
    <w:p w14:paraId="303760CA" w14:textId="77777777" w:rsidR="00DD02F0" w:rsidRDefault="00DD02F0">
      <w:pPr>
        <w:pStyle w:val="Textkrper"/>
        <w:spacing w:before="4"/>
        <w:rPr>
          <w:sz w:val="16"/>
        </w:rPr>
      </w:pPr>
    </w:p>
    <w:p w14:paraId="5788F6AE" w14:textId="77777777" w:rsidR="00DD02F0" w:rsidRDefault="00755876">
      <w:pPr>
        <w:spacing w:before="1"/>
        <w:ind w:left="471"/>
        <w:rPr>
          <w:sz w:val="14"/>
        </w:rPr>
      </w:pPr>
      <w:r>
        <w:rPr>
          <w:color w:val="0C0C0A"/>
          <w:spacing w:val="-2"/>
          <w:w w:val="105"/>
          <w:sz w:val="14"/>
        </w:rPr>
        <w:t>297.690,85</w:t>
      </w:r>
    </w:p>
    <w:p w14:paraId="3C6C4E1F" w14:textId="77777777" w:rsidR="00DD02F0" w:rsidRDefault="00755876">
      <w:pPr>
        <w:spacing w:before="58"/>
        <w:ind w:left="465"/>
        <w:rPr>
          <w:sz w:val="14"/>
        </w:rPr>
      </w:pPr>
      <w:r>
        <w:rPr>
          <w:color w:val="0C0C0A"/>
          <w:spacing w:val="-2"/>
          <w:w w:val="105"/>
          <w:sz w:val="14"/>
        </w:rPr>
        <w:t>648.427,96</w:t>
      </w:r>
    </w:p>
    <w:p w14:paraId="21FDDE18" w14:textId="77777777" w:rsidR="00DD02F0" w:rsidRDefault="00DD02F0">
      <w:pPr>
        <w:pStyle w:val="Textkrper"/>
        <w:spacing w:before="3"/>
        <w:rPr>
          <w:sz w:val="13"/>
        </w:rPr>
      </w:pPr>
    </w:p>
    <w:p w14:paraId="233E089A" w14:textId="77777777" w:rsidR="00DD02F0" w:rsidRDefault="00755876">
      <w:pPr>
        <w:ind w:left="464"/>
        <w:rPr>
          <w:sz w:val="14"/>
        </w:rPr>
      </w:pPr>
      <w:r>
        <w:rPr>
          <w:color w:val="0C0C0A"/>
          <w:spacing w:val="-2"/>
          <w:w w:val="105"/>
          <w:sz w:val="14"/>
        </w:rPr>
        <w:t>946.118,81</w:t>
      </w:r>
    </w:p>
    <w:p w14:paraId="1DDCB32B" w14:textId="77777777" w:rsidR="00DD02F0" w:rsidRDefault="00755876">
      <w:pPr>
        <w:rPr>
          <w:sz w:val="16"/>
        </w:rPr>
      </w:pPr>
      <w:r>
        <w:br w:type="column"/>
      </w:r>
    </w:p>
    <w:p w14:paraId="36D24D71" w14:textId="77777777" w:rsidR="00DD02F0" w:rsidRDefault="00DD02F0">
      <w:pPr>
        <w:pStyle w:val="Textkrper"/>
        <w:rPr>
          <w:sz w:val="16"/>
        </w:rPr>
      </w:pPr>
    </w:p>
    <w:p w14:paraId="3CF1B334" w14:textId="77777777" w:rsidR="00DD02F0" w:rsidRDefault="00DD02F0">
      <w:pPr>
        <w:pStyle w:val="Textkrper"/>
        <w:spacing w:before="4"/>
        <w:rPr>
          <w:sz w:val="16"/>
        </w:rPr>
      </w:pPr>
    </w:p>
    <w:p w14:paraId="1F74B2DA" w14:textId="77777777" w:rsidR="00DD02F0" w:rsidRDefault="00755876">
      <w:pPr>
        <w:spacing w:before="1"/>
        <w:ind w:right="462"/>
        <w:jc w:val="right"/>
        <w:rPr>
          <w:sz w:val="14"/>
        </w:rPr>
      </w:pPr>
      <w:r>
        <w:rPr>
          <w:color w:val="0C0C0A"/>
          <w:spacing w:val="-2"/>
          <w:w w:val="105"/>
          <w:sz w:val="14"/>
        </w:rPr>
        <w:t>2.655.142,12</w:t>
      </w:r>
    </w:p>
    <w:p w14:paraId="5AFE0A51" w14:textId="77777777" w:rsidR="00DD02F0" w:rsidRDefault="00755876">
      <w:pPr>
        <w:spacing w:before="58"/>
        <w:ind w:right="457"/>
        <w:jc w:val="right"/>
        <w:rPr>
          <w:sz w:val="14"/>
        </w:rPr>
      </w:pPr>
      <w:r>
        <w:rPr>
          <w:color w:val="0C0C0A"/>
          <w:spacing w:val="-2"/>
          <w:w w:val="105"/>
          <w:sz w:val="14"/>
        </w:rPr>
        <w:t>648.427,96</w:t>
      </w:r>
    </w:p>
    <w:p w14:paraId="5EDEBD4F" w14:textId="77777777" w:rsidR="00DD02F0" w:rsidRDefault="00DD02F0">
      <w:pPr>
        <w:pStyle w:val="Textkrper"/>
        <w:spacing w:before="3"/>
        <w:rPr>
          <w:sz w:val="13"/>
        </w:rPr>
      </w:pPr>
    </w:p>
    <w:p w14:paraId="22117184" w14:textId="77777777" w:rsidR="00DD02F0" w:rsidRDefault="00755876">
      <w:pPr>
        <w:ind w:right="460"/>
        <w:jc w:val="right"/>
        <w:rPr>
          <w:sz w:val="14"/>
        </w:rPr>
      </w:pPr>
      <w:r>
        <w:rPr>
          <w:color w:val="0C0C0A"/>
          <w:spacing w:val="-2"/>
          <w:w w:val="105"/>
          <w:sz w:val="14"/>
        </w:rPr>
        <w:t>3.303.570,08</w:t>
      </w:r>
    </w:p>
    <w:p w14:paraId="123CAB6C" w14:textId="77777777" w:rsidR="00DD02F0" w:rsidRDefault="00DD02F0">
      <w:pPr>
        <w:jc w:val="right"/>
        <w:rPr>
          <w:sz w:val="14"/>
        </w:rPr>
        <w:sectPr w:rsidR="00DD02F0">
          <w:type w:val="continuous"/>
          <w:pgSz w:w="11920" w:h="16830"/>
          <w:pgMar w:top="1240" w:right="900" w:bottom="280" w:left="880" w:header="1137" w:footer="1004" w:gutter="0"/>
          <w:cols w:num="4" w:space="720" w:equalWidth="0">
            <w:col w:w="4699" w:space="991"/>
            <w:col w:w="1487" w:space="40"/>
            <w:col w:w="1224" w:space="39"/>
            <w:col w:w="1660"/>
          </w:cols>
        </w:sectPr>
      </w:pPr>
    </w:p>
    <w:p w14:paraId="3C89193D" w14:textId="77777777" w:rsidR="00DD02F0" w:rsidRDefault="00DD02F0">
      <w:pPr>
        <w:pStyle w:val="Textkrper"/>
        <w:rPr>
          <w:sz w:val="22"/>
        </w:rPr>
      </w:pPr>
    </w:p>
    <w:p w14:paraId="729A0C2E" w14:textId="77777777" w:rsidR="00DD02F0" w:rsidRDefault="00755876">
      <w:pPr>
        <w:spacing w:before="96"/>
        <w:ind w:left="634"/>
        <w:rPr>
          <w:sz w:val="14"/>
        </w:rPr>
      </w:pPr>
      <w:r>
        <w:rPr>
          <w:color w:val="0C0C0A"/>
          <w:w w:val="105"/>
          <w:sz w:val="14"/>
        </w:rPr>
        <w:t>Pasivos</w:t>
      </w:r>
      <w:r>
        <w:rPr>
          <w:color w:val="0C0C0A"/>
          <w:spacing w:val="2"/>
          <w:w w:val="105"/>
          <w:sz w:val="14"/>
        </w:rPr>
        <w:t xml:space="preserve"> </w:t>
      </w:r>
      <w:r>
        <w:rPr>
          <w:color w:val="0C0C0A"/>
          <w:spacing w:val="-2"/>
          <w:w w:val="105"/>
          <w:sz w:val="14"/>
        </w:rPr>
        <w:t>corrientes</w:t>
      </w:r>
    </w:p>
    <w:p w14:paraId="1AD22471" w14:textId="77777777" w:rsidR="00DD02F0" w:rsidRDefault="00DD02F0">
      <w:pPr>
        <w:pStyle w:val="Textkrper"/>
        <w:spacing w:before="5"/>
        <w:rPr>
          <w:sz w:val="5"/>
        </w:rPr>
      </w:pPr>
    </w:p>
    <w:tbl>
      <w:tblPr>
        <w:tblStyle w:val="TableNormal"/>
        <w:tblW w:w="0" w:type="auto"/>
        <w:tblInd w:w="437" w:type="dxa"/>
        <w:tblLayout w:type="fixed"/>
        <w:tblLook w:val="01E0" w:firstRow="1" w:lastRow="1" w:firstColumn="1" w:lastColumn="1" w:noHBand="0" w:noVBand="0"/>
      </w:tblPr>
      <w:tblGrid>
        <w:gridCol w:w="90"/>
        <w:gridCol w:w="4969"/>
        <w:gridCol w:w="2065"/>
        <w:gridCol w:w="1031"/>
        <w:gridCol w:w="1212"/>
      </w:tblGrid>
      <w:tr w:rsidR="00DD02F0" w14:paraId="548AF133" w14:textId="77777777">
        <w:trPr>
          <w:trHeight w:val="249"/>
        </w:trPr>
        <w:tc>
          <w:tcPr>
            <w:tcW w:w="90" w:type="dxa"/>
            <w:vMerge w:val="restart"/>
            <w:tcBorders>
              <w:bottom w:val="single" w:sz="6" w:space="0" w:color="000000"/>
            </w:tcBorders>
          </w:tcPr>
          <w:p w14:paraId="0ACCD3E7" w14:textId="77777777" w:rsidR="00DD02F0" w:rsidRDefault="00DD02F0">
            <w:pPr>
              <w:pStyle w:val="TableParagraph"/>
              <w:rPr>
                <w:rFonts w:ascii="Times New Roman"/>
                <w:sz w:val="14"/>
              </w:rPr>
            </w:pPr>
          </w:p>
        </w:tc>
        <w:tc>
          <w:tcPr>
            <w:tcW w:w="4969" w:type="dxa"/>
          </w:tcPr>
          <w:p w14:paraId="6EE9F804" w14:textId="77777777" w:rsidR="00DD02F0" w:rsidRDefault="00755876">
            <w:pPr>
              <w:pStyle w:val="TableParagraph"/>
              <w:spacing w:before="44"/>
              <w:ind w:left="253"/>
              <w:rPr>
                <w:sz w:val="14"/>
              </w:rPr>
            </w:pPr>
            <w:r>
              <w:rPr>
                <w:color w:val="0C0C0A"/>
                <w:w w:val="105"/>
                <w:sz w:val="14"/>
              </w:rPr>
              <w:t>Deudas</w:t>
            </w:r>
            <w:r>
              <w:rPr>
                <w:color w:val="0C0C0A"/>
                <w:spacing w:val="3"/>
                <w:w w:val="105"/>
                <w:sz w:val="14"/>
              </w:rPr>
              <w:t xml:space="preserve"> </w:t>
            </w:r>
            <w:r>
              <w:rPr>
                <w:color w:val="0C0C0A"/>
                <w:w w:val="105"/>
                <w:sz w:val="14"/>
              </w:rPr>
              <w:t>a</w:t>
            </w:r>
            <w:r>
              <w:rPr>
                <w:color w:val="0C0C0A"/>
                <w:spacing w:val="1"/>
                <w:w w:val="105"/>
                <w:sz w:val="14"/>
              </w:rPr>
              <w:t xml:space="preserve"> </w:t>
            </w:r>
            <w:r>
              <w:rPr>
                <w:color w:val="0C0C0A"/>
                <w:w w:val="105"/>
                <w:sz w:val="14"/>
              </w:rPr>
              <w:t>corto</w:t>
            </w:r>
            <w:r>
              <w:rPr>
                <w:color w:val="0C0C0A"/>
                <w:spacing w:val="8"/>
                <w:w w:val="105"/>
                <w:sz w:val="14"/>
              </w:rPr>
              <w:t xml:space="preserve"> </w:t>
            </w:r>
            <w:r>
              <w:rPr>
                <w:color w:val="0C0C0A"/>
                <w:spacing w:val="-2"/>
                <w:w w:val="105"/>
                <w:sz w:val="14"/>
              </w:rPr>
              <w:t>plazo</w:t>
            </w:r>
          </w:p>
        </w:tc>
        <w:tc>
          <w:tcPr>
            <w:tcW w:w="2065" w:type="dxa"/>
          </w:tcPr>
          <w:p w14:paraId="20DCAD03" w14:textId="77777777" w:rsidR="00DD02F0" w:rsidRDefault="00755876">
            <w:pPr>
              <w:pStyle w:val="TableParagraph"/>
              <w:spacing w:line="157" w:lineRule="exact"/>
              <w:ind w:right="372"/>
              <w:jc w:val="right"/>
              <w:rPr>
                <w:sz w:val="14"/>
              </w:rPr>
            </w:pPr>
            <w:r>
              <w:rPr>
                <w:color w:val="0C0C0A"/>
                <w:spacing w:val="-2"/>
                <w:w w:val="105"/>
                <w:sz w:val="14"/>
              </w:rPr>
              <w:t>6.879.332,09</w:t>
            </w:r>
          </w:p>
        </w:tc>
        <w:tc>
          <w:tcPr>
            <w:tcW w:w="1031" w:type="dxa"/>
          </w:tcPr>
          <w:p w14:paraId="4CE613CC" w14:textId="77777777" w:rsidR="00DD02F0" w:rsidRDefault="00755876">
            <w:pPr>
              <w:pStyle w:val="TableParagraph"/>
              <w:spacing w:line="157" w:lineRule="exact"/>
              <w:ind w:right="163"/>
              <w:jc w:val="right"/>
              <w:rPr>
                <w:sz w:val="14"/>
              </w:rPr>
            </w:pPr>
            <w:r>
              <w:rPr>
                <w:color w:val="0C0C0A"/>
                <w:spacing w:val="-2"/>
                <w:w w:val="105"/>
                <w:sz w:val="14"/>
              </w:rPr>
              <w:t>308.566,26</w:t>
            </w:r>
          </w:p>
        </w:tc>
        <w:tc>
          <w:tcPr>
            <w:tcW w:w="1212" w:type="dxa"/>
          </w:tcPr>
          <w:p w14:paraId="31924C6E" w14:textId="77777777" w:rsidR="00DD02F0" w:rsidRDefault="00755876">
            <w:pPr>
              <w:pStyle w:val="TableParagraph"/>
              <w:spacing w:line="157" w:lineRule="exact"/>
              <w:ind w:right="122"/>
              <w:jc w:val="right"/>
              <w:rPr>
                <w:sz w:val="14"/>
              </w:rPr>
            </w:pPr>
            <w:r>
              <w:rPr>
                <w:color w:val="0C0C0A"/>
                <w:spacing w:val="-2"/>
                <w:w w:val="105"/>
                <w:sz w:val="14"/>
              </w:rPr>
              <w:t>7.187.898,35</w:t>
            </w:r>
          </w:p>
        </w:tc>
      </w:tr>
      <w:tr w:rsidR="00DD02F0" w14:paraId="7802843B" w14:textId="77777777">
        <w:trPr>
          <w:trHeight w:val="234"/>
        </w:trPr>
        <w:tc>
          <w:tcPr>
            <w:tcW w:w="90" w:type="dxa"/>
            <w:vMerge/>
            <w:tcBorders>
              <w:top w:val="nil"/>
              <w:bottom w:val="single" w:sz="6" w:space="0" w:color="000000"/>
            </w:tcBorders>
          </w:tcPr>
          <w:p w14:paraId="7154182D" w14:textId="77777777" w:rsidR="00DD02F0" w:rsidRDefault="00DD02F0">
            <w:pPr>
              <w:rPr>
                <w:sz w:val="2"/>
                <w:szCs w:val="2"/>
              </w:rPr>
            </w:pPr>
          </w:p>
        </w:tc>
        <w:tc>
          <w:tcPr>
            <w:tcW w:w="4969" w:type="dxa"/>
          </w:tcPr>
          <w:p w14:paraId="423070B5" w14:textId="77777777" w:rsidR="00DD02F0" w:rsidRDefault="00755876">
            <w:pPr>
              <w:pStyle w:val="TableParagraph"/>
              <w:spacing w:before="39"/>
              <w:ind w:left="253"/>
              <w:rPr>
                <w:sz w:val="14"/>
              </w:rPr>
            </w:pPr>
            <w:r>
              <w:rPr>
                <w:color w:val="0C0C0A"/>
                <w:w w:val="105"/>
                <w:sz w:val="14"/>
              </w:rPr>
              <w:t>Deudas</w:t>
            </w:r>
            <w:r>
              <w:rPr>
                <w:color w:val="0C0C0A"/>
                <w:spacing w:val="1"/>
                <w:w w:val="105"/>
                <w:sz w:val="14"/>
              </w:rPr>
              <w:t xml:space="preserve"> </w:t>
            </w:r>
            <w:r>
              <w:rPr>
                <w:color w:val="0C0C0A"/>
                <w:w w:val="105"/>
                <w:sz w:val="14"/>
              </w:rPr>
              <w:t>con</w:t>
            </w:r>
            <w:r>
              <w:rPr>
                <w:color w:val="0C0C0A"/>
                <w:spacing w:val="-6"/>
                <w:w w:val="105"/>
                <w:sz w:val="14"/>
              </w:rPr>
              <w:t xml:space="preserve"> </w:t>
            </w:r>
            <w:r>
              <w:rPr>
                <w:color w:val="0C0C0A"/>
                <w:w w:val="105"/>
                <w:sz w:val="14"/>
              </w:rPr>
              <w:t>empresas</w:t>
            </w:r>
            <w:r>
              <w:rPr>
                <w:color w:val="0C0C0A"/>
                <w:spacing w:val="5"/>
                <w:w w:val="105"/>
                <w:sz w:val="14"/>
              </w:rPr>
              <w:t xml:space="preserve"> </w:t>
            </w:r>
            <w:r>
              <w:rPr>
                <w:color w:val="0C0C0A"/>
                <w:w w:val="105"/>
                <w:sz w:val="14"/>
              </w:rPr>
              <w:t xml:space="preserve">del grupo </w:t>
            </w:r>
            <w:r>
              <w:rPr>
                <w:color w:val="0C0C0A"/>
                <w:w w:val="105"/>
                <w:sz w:val="15"/>
              </w:rPr>
              <w:t>y</w:t>
            </w:r>
            <w:r>
              <w:rPr>
                <w:color w:val="0C0C0A"/>
                <w:spacing w:val="4"/>
                <w:w w:val="105"/>
                <w:sz w:val="15"/>
              </w:rPr>
              <w:t xml:space="preserve"> </w:t>
            </w:r>
            <w:r>
              <w:rPr>
                <w:color w:val="0C0C0A"/>
                <w:w w:val="105"/>
                <w:sz w:val="14"/>
              </w:rPr>
              <w:t>asociadas</w:t>
            </w:r>
            <w:r>
              <w:rPr>
                <w:color w:val="0C0C0A"/>
                <w:spacing w:val="7"/>
                <w:w w:val="105"/>
                <w:sz w:val="14"/>
              </w:rPr>
              <w:t xml:space="preserve"> </w:t>
            </w:r>
            <w:r>
              <w:rPr>
                <w:color w:val="0C0C0A"/>
                <w:w w:val="105"/>
                <w:sz w:val="14"/>
              </w:rPr>
              <w:t>a corto</w:t>
            </w:r>
            <w:r>
              <w:rPr>
                <w:color w:val="0C0C0A"/>
                <w:spacing w:val="6"/>
                <w:w w:val="105"/>
                <w:sz w:val="14"/>
              </w:rPr>
              <w:t xml:space="preserve"> </w:t>
            </w:r>
            <w:r>
              <w:rPr>
                <w:color w:val="0C0C0A"/>
                <w:spacing w:val="-2"/>
                <w:w w:val="105"/>
                <w:sz w:val="14"/>
              </w:rPr>
              <w:t>plazo</w:t>
            </w:r>
          </w:p>
        </w:tc>
        <w:tc>
          <w:tcPr>
            <w:tcW w:w="2065" w:type="dxa"/>
          </w:tcPr>
          <w:p w14:paraId="57609B0E" w14:textId="77777777" w:rsidR="00DD02F0" w:rsidRDefault="00DD02F0">
            <w:pPr>
              <w:pStyle w:val="TableParagraph"/>
              <w:rPr>
                <w:rFonts w:ascii="Times New Roman"/>
                <w:sz w:val="14"/>
              </w:rPr>
            </w:pPr>
          </w:p>
        </w:tc>
        <w:tc>
          <w:tcPr>
            <w:tcW w:w="1031" w:type="dxa"/>
          </w:tcPr>
          <w:p w14:paraId="302956FB" w14:textId="77777777" w:rsidR="00DD02F0" w:rsidRDefault="00755876">
            <w:pPr>
              <w:pStyle w:val="TableParagraph"/>
              <w:spacing w:line="111" w:lineRule="exact"/>
              <w:ind w:right="161"/>
              <w:jc w:val="right"/>
              <w:rPr>
                <w:sz w:val="14"/>
              </w:rPr>
            </w:pPr>
            <w:r>
              <w:rPr>
                <w:color w:val="0C0C0A"/>
                <w:spacing w:val="-2"/>
                <w:w w:val="105"/>
                <w:sz w:val="14"/>
              </w:rPr>
              <w:t>175.465,93</w:t>
            </w:r>
          </w:p>
        </w:tc>
        <w:tc>
          <w:tcPr>
            <w:tcW w:w="1212" w:type="dxa"/>
          </w:tcPr>
          <w:p w14:paraId="3CFAAE6E" w14:textId="77777777" w:rsidR="00DD02F0" w:rsidRDefault="00755876">
            <w:pPr>
              <w:pStyle w:val="TableParagraph"/>
              <w:spacing w:line="111" w:lineRule="exact"/>
              <w:ind w:right="113"/>
              <w:jc w:val="right"/>
              <w:rPr>
                <w:sz w:val="14"/>
              </w:rPr>
            </w:pPr>
            <w:r>
              <w:rPr>
                <w:color w:val="0C0C0A"/>
                <w:spacing w:val="-2"/>
                <w:w w:val="105"/>
                <w:sz w:val="14"/>
              </w:rPr>
              <w:t>175.465,93</w:t>
            </w:r>
          </w:p>
        </w:tc>
      </w:tr>
      <w:tr w:rsidR="00DD02F0" w14:paraId="6A9B4708" w14:textId="77777777">
        <w:trPr>
          <w:trHeight w:val="250"/>
        </w:trPr>
        <w:tc>
          <w:tcPr>
            <w:tcW w:w="90" w:type="dxa"/>
            <w:vMerge/>
            <w:tcBorders>
              <w:top w:val="nil"/>
              <w:bottom w:val="single" w:sz="6" w:space="0" w:color="000000"/>
            </w:tcBorders>
          </w:tcPr>
          <w:p w14:paraId="1397B636" w14:textId="77777777" w:rsidR="00DD02F0" w:rsidRDefault="00DD02F0">
            <w:pPr>
              <w:rPr>
                <w:sz w:val="2"/>
                <w:szCs w:val="2"/>
              </w:rPr>
            </w:pPr>
          </w:p>
        </w:tc>
        <w:tc>
          <w:tcPr>
            <w:tcW w:w="4969" w:type="dxa"/>
          </w:tcPr>
          <w:p w14:paraId="3E35E2F3" w14:textId="77777777" w:rsidR="00DD02F0" w:rsidRDefault="00755876">
            <w:pPr>
              <w:pStyle w:val="TableParagraph"/>
              <w:spacing w:before="63"/>
              <w:ind w:left="253"/>
              <w:rPr>
                <w:sz w:val="14"/>
              </w:rPr>
            </w:pPr>
            <w:r>
              <w:rPr>
                <w:color w:val="0C0C0A"/>
                <w:spacing w:val="-2"/>
                <w:w w:val="105"/>
                <w:sz w:val="14"/>
              </w:rPr>
              <w:t>Proveedores</w:t>
            </w:r>
          </w:p>
        </w:tc>
        <w:tc>
          <w:tcPr>
            <w:tcW w:w="2065" w:type="dxa"/>
          </w:tcPr>
          <w:p w14:paraId="345059FF" w14:textId="77777777" w:rsidR="00DD02F0" w:rsidRDefault="00DD02F0">
            <w:pPr>
              <w:pStyle w:val="TableParagraph"/>
              <w:rPr>
                <w:rFonts w:ascii="Times New Roman"/>
                <w:sz w:val="14"/>
              </w:rPr>
            </w:pPr>
          </w:p>
        </w:tc>
        <w:tc>
          <w:tcPr>
            <w:tcW w:w="1031" w:type="dxa"/>
          </w:tcPr>
          <w:p w14:paraId="09995DB0" w14:textId="77777777" w:rsidR="00DD02F0" w:rsidRDefault="00755876">
            <w:pPr>
              <w:pStyle w:val="TableParagraph"/>
              <w:spacing w:before="18"/>
              <w:ind w:right="162"/>
              <w:jc w:val="right"/>
              <w:rPr>
                <w:sz w:val="14"/>
              </w:rPr>
            </w:pPr>
            <w:r>
              <w:rPr>
                <w:color w:val="0C0C0A"/>
                <w:spacing w:val="-2"/>
                <w:w w:val="105"/>
                <w:sz w:val="14"/>
              </w:rPr>
              <w:t>1.828.507,49</w:t>
            </w:r>
          </w:p>
        </w:tc>
        <w:tc>
          <w:tcPr>
            <w:tcW w:w="1212" w:type="dxa"/>
          </w:tcPr>
          <w:p w14:paraId="5BABD871" w14:textId="77777777" w:rsidR="00DD02F0" w:rsidRDefault="00755876">
            <w:pPr>
              <w:pStyle w:val="TableParagraph"/>
              <w:spacing w:before="18"/>
              <w:ind w:right="114"/>
              <w:jc w:val="right"/>
              <w:rPr>
                <w:sz w:val="14"/>
              </w:rPr>
            </w:pPr>
            <w:r>
              <w:rPr>
                <w:color w:val="0C0C0A"/>
                <w:spacing w:val="-2"/>
                <w:w w:val="105"/>
                <w:sz w:val="14"/>
              </w:rPr>
              <w:t>1.828.507,49</w:t>
            </w:r>
          </w:p>
        </w:tc>
      </w:tr>
      <w:tr w:rsidR="00DD02F0" w14:paraId="0CD20B0D" w14:textId="77777777">
        <w:trPr>
          <w:trHeight w:val="254"/>
        </w:trPr>
        <w:tc>
          <w:tcPr>
            <w:tcW w:w="90" w:type="dxa"/>
            <w:vMerge/>
            <w:tcBorders>
              <w:top w:val="nil"/>
              <w:bottom w:val="single" w:sz="6" w:space="0" w:color="000000"/>
            </w:tcBorders>
          </w:tcPr>
          <w:p w14:paraId="6200F1E5" w14:textId="77777777" w:rsidR="00DD02F0" w:rsidRDefault="00DD02F0">
            <w:pPr>
              <w:rPr>
                <w:sz w:val="2"/>
                <w:szCs w:val="2"/>
              </w:rPr>
            </w:pPr>
          </w:p>
        </w:tc>
        <w:tc>
          <w:tcPr>
            <w:tcW w:w="4969" w:type="dxa"/>
          </w:tcPr>
          <w:p w14:paraId="594CBEEC" w14:textId="77777777" w:rsidR="00DD02F0" w:rsidRDefault="00755876">
            <w:pPr>
              <w:pStyle w:val="TableParagraph"/>
              <w:spacing w:before="61"/>
              <w:ind w:left="258"/>
              <w:rPr>
                <w:sz w:val="14"/>
              </w:rPr>
            </w:pPr>
            <w:r>
              <w:rPr>
                <w:color w:val="0C0C0A"/>
                <w:w w:val="105"/>
                <w:sz w:val="14"/>
              </w:rPr>
              <w:t>Proveedores,</w:t>
            </w:r>
            <w:r>
              <w:rPr>
                <w:color w:val="0C0C0A"/>
                <w:spacing w:val="7"/>
                <w:w w:val="105"/>
                <w:sz w:val="14"/>
              </w:rPr>
              <w:t xml:space="preserve"> </w:t>
            </w:r>
            <w:r>
              <w:rPr>
                <w:color w:val="0C0C0A"/>
                <w:w w:val="105"/>
                <w:sz w:val="14"/>
              </w:rPr>
              <w:t>empresas</w:t>
            </w:r>
            <w:r>
              <w:rPr>
                <w:color w:val="0C0C0A"/>
                <w:spacing w:val="2"/>
                <w:w w:val="105"/>
                <w:sz w:val="14"/>
              </w:rPr>
              <w:t xml:space="preserve"> </w:t>
            </w:r>
            <w:r>
              <w:rPr>
                <w:color w:val="0C0C0A"/>
                <w:w w:val="105"/>
                <w:sz w:val="14"/>
              </w:rPr>
              <w:t>del</w:t>
            </w:r>
            <w:r>
              <w:rPr>
                <w:color w:val="0C0C0A"/>
                <w:spacing w:val="-4"/>
                <w:w w:val="105"/>
                <w:sz w:val="14"/>
              </w:rPr>
              <w:t xml:space="preserve"> </w:t>
            </w:r>
            <w:r>
              <w:rPr>
                <w:color w:val="0C0C0A"/>
                <w:w w:val="105"/>
                <w:sz w:val="14"/>
              </w:rPr>
              <w:t xml:space="preserve">grupo </w:t>
            </w:r>
            <w:r>
              <w:rPr>
                <w:color w:val="0C0C0A"/>
                <w:w w:val="105"/>
                <w:sz w:val="15"/>
              </w:rPr>
              <w:t>y</w:t>
            </w:r>
            <w:r>
              <w:rPr>
                <w:color w:val="0C0C0A"/>
                <w:spacing w:val="-4"/>
                <w:w w:val="105"/>
                <w:sz w:val="15"/>
              </w:rPr>
              <w:t xml:space="preserve"> </w:t>
            </w:r>
            <w:r>
              <w:rPr>
                <w:color w:val="0C0C0A"/>
                <w:spacing w:val="-2"/>
                <w:w w:val="105"/>
                <w:sz w:val="14"/>
              </w:rPr>
              <w:t>asociadas</w:t>
            </w:r>
          </w:p>
        </w:tc>
        <w:tc>
          <w:tcPr>
            <w:tcW w:w="2065" w:type="dxa"/>
          </w:tcPr>
          <w:p w14:paraId="704550AD" w14:textId="77777777" w:rsidR="00DD02F0" w:rsidRDefault="00DD02F0">
            <w:pPr>
              <w:pStyle w:val="TableParagraph"/>
              <w:rPr>
                <w:rFonts w:ascii="Times New Roman"/>
                <w:sz w:val="14"/>
              </w:rPr>
            </w:pPr>
          </w:p>
        </w:tc>
        <w:tc>
          <w:tcPr>
            <w:tcW w:w="1031" w:type="dxa"/>
          </w:tcPr>
          <w:p w14:paraId="2E350119" w14:textId="77777777" w:rsidR="00DD02F0" w:rsidRDefault="00755876">
            <w:pPr>
              <w:pStyle w:val="TableParagraph"/>
              <w:spacing w:before="21"/>
              <w:ind w:right="158"/>
              <w:jc w:val="right"/>
              <w:rPr>
                <w:sz w:val="14"/>
              </w:rPr>
            </w:pPr>
            <w:r>
              <w:rPr>
                <w:color w:val="0C0C0A"/>
                <w:spacing w:val="-2"/>
                <w:w w:val="105"/>
                <w:sz w:val="14"/>
              </w:rPr>
              <w:t>98.702,19</w:t>
            </w:r>
          </w:p>
        </w:tc>
        <w:tc>
          <w:tcPr>
            <w:tcW w:w="1212" w:type="dxa"/>
          </w:tcPr>
          <w:p w14:paraId="4277E67C" w14:textId="77777777" w:rsidR="00DD02F0" w:rsidRDefault="00755876">
            <w:pPr>
              <w:pStyle w:val="TableParagraph"/>
              <w:spacing w:before="21"/>
              <w:ind w:right="110"/>
              <w:jc w:val="right"/>
              <w:rPr>
                <w:sz w:val="14"/>
              </w:rPr>
            </w:pPr>
            <w:r>
              <w:rPr>
                <w:color w:val="0C0C0A"/>
                <w:spacing w:val="-2"/>
                <w:w w:val="105"/>
                <w:sz w:val="14"/>
              </w:rPr>
              <w:t>98.702,19</w:t>
            </w:r>
          </w:p>
        </w:tc>
      </w:tr>
      <w:tr w:rsidR="00DD02F0" w14:paraId="22ED11E7" w14:textId="77777777">
        <w:trPr>
          <w:trHeight w:val="252"/>
        </w:trPr>
        <w:tc>
          <w:tcPr>
            <w:tcW w:w="90" w:type="dxa"/>
            <w:vMerge/>
            <w:tcBorders>
              <w:top w:val="nil"/>
              <w:bottom w:val="single" w:sz="6" w:space="0" w:color="000000"/>
            </w:tcBorders>
          </w:tcPr>
          <w:p w14:paraId="70FEA9B1" w14:textId="77777777" w:rsidR="00DD02F0" w:rsidRDefault="00DD02F0">
            <w:pPr>
              <w:rPr>
                <w:sz w:val="2"/>
                <w:szCs w:val="2"/>
              </w:rPr>
            </w:pPr>
          </w:p>
        </w:tc>
        <w:tc>
          <w:tcPr>
            <w:tcW w:w="4969" w:type="dxa"/>
          </w:tcPr>
          <w:p w14:paraId="74C0DF70" w14:textId="77777777" w:rsidR="00DD02F0" w:rsidRDefault="00755876">
            <w:pPr>
              <w:pStyle w:val="TableParagraph"/>
              <w:spacing w:before="65"/>
              <w:ind w:left="255"/>
              <w:rPr>
                <w:sz w:val="14"/>
              </w:rPr>
            </w:pPr>
            <w:r>
              <w:rPr>
                <w:color w:val="0C0C0A"/>
                <w:w w:val="105"/>
                <w:sz w:val="14"/>
              </w:rPr>
              <w:t>Acreedores</w:t>
            </w:r>
            <w:r>
              <w:rPr>
                <w:color w:val="0C0C0A"/>
                <w:spacing w:val="2"/>
                <w:w w:val="105"/>
                <w:sz w:val="14"/>
              </w:rPr>
              <w:t xml:space="preserve"> </w:t>
            </w:r>
            <w:r>
              <w:rPr>
                <w:color w:val="0C0C0A"/>
                <w:spacing w:val="-2"/>
                <w:w w:val="105"/>
                <w:sz w:val="14"/>
              </w:rPr>
              <w:t>varios</w:t>
            </w:r>
          </w:p>
        </w:tc>
        <w:tc>
          <w:tcPr>
            <w:tcW w:w="2065" w:type="dxa"/>
          </w:tcPr>
          <w:p w14:paraId="2648BA82" w14:textId="77777777" w:rsidR="00DD02F0" w:rsidRDefault="00DD02F0">
            <w:pPr>
              <w:pStyle w:val="TableParagraph"/>
              <w:rPr>
                <w:rFonts w:ascii="Times New Roman"/>
                <w:sz w:val="14"/>
              </w:rPr>
            </w:pPr>
          </w:p>
        </w:tc>
        <w:tc>
          <w:tcPr>
            <w:tcW w:w="1031" w:type="dxa"/>
          </w:tcPr>
          <w:p w14:paraId="4F27D994" w14:textId="77777777" w:rsidR="00DD02F0" w:rsidRDefault="00755876">
            <w:pPr>
              <w:pStyle w:val="TableParagraph"/>
              <w:spacing w:before="16"/>
              <w:ind w:right="163"/>
              <w:jc w:val="right"/>
              <w:rPr>
                <w:sz w:val="14"/>
              </w:rPr>
            </w:pPr>
            <w:r>
              <w:rPr>
                <w:color w:val="0C0C0A"/>
                <w:spacing w:val="-2"/>
                <w:w w:val="105"/>
                <w:sz w:val="14"/>
              </w:rPr>
              <w:t>813.531,74</w:t>
            </w:r>
          </w:p>
        </w:tc>
        <w:tc>
          <w:tcPr>
            <w:tcW w:w="1212" w:type="dxa"/>
          </w:tcPr>
          <w:p w14:paraId="46D2E020" w14:textId="77777777" w:rsidR="00DD02F0" w:rsidRDefault="00755876">
            <w:pPr>
              <w:pStyle w:val="TableParagraph"/>
              <w:spacing w:before="16"/>
              <w:ind w:right="115"/>
              <w:jc w:val="right"/>
              <w:rPr>
                <w:sz w:val="14"/>
              </w:rPr>
            </w:pPr>
            <w:r>
              <w:rPr>
                <w:color w:val="0C0C0A"/>
                <w:spacing w:val="-2"/>
                <w:w w:val="105"/>
                <w:sz w:val="14"/>
              </w:rPr>
              <w:t>813.531,74</w:t>
            </w:r>
          </w:p>
        </w:tc>
      </w:tr>
      <w:tr w:rsidR="00DD02F0" w14:paraId="26FD2AB6" w14:textId="77777777">
        <w:trPr>
          <w:trHeight w:val="251"/>
        </w:trPr>
        <w:tc>
          <w:tcPr>
            <w:tcW w:w="90" w:type="dxa"/>
            <w:vMerge/>
            <w:tcBorders>
              <w:top w:val="nil"/>
              <w:bottom w:val="single" w:sz="6" w:space="0" w:color="000000"/>
            </w:tcBorders>
          </w:tcPr>
          <w:p w14:paraId="7BD4A26E" w14:textId="77777777" w:rsidR="00DD02F0" w:rsidRDefault="00DD02F0">
            <w:pPr>
              <w:rPr>
                <w:sz w:val="2"/>
                <w:szCs w:val="2"/>
              </w:rPr>
            </w:pPr>
          </w:p>
        </w:tc>
        <w:tc>
          <w:tcPr>
            <w:tcW w:w="4969" w:type="dxa"/>
          </w:tcPr>
          <w:p w14:paraId="27685C29" w14:textId="77777777" w:rsidR="00DD02F0" w:rsidRDefault="00755876">
            <w:pPr>
              <w:pStyle w:val="TableParagraph"/>
              <w:spacing w:before="66"/>
              <w:ind w:left="253"/>
              <w:rPr>
                <w:sz w:val="14"/>
              </w:rPr>
            </w:pPr>
            <w:r>
              <w:rPr>
                <w:color w:val="0C0C0A"/>
                <w:w w:val="105"/>
                <w:sz w:val="14"/>
              </w:rPr>
              <w:t>Personal</w:t>
            </w:r>
            <w:r>
              <w:rPr>
                <w:color w:val="0C0C0A"/>
                <w:spacing w:val="8"/>
                <w:w w:val="105"/>
                <w:sz w:val="14"/>
              </w:rPr>
              <w:t xml:space="preserve"> </w:t>
            </w:r>
            <w:r>
              <w:rPr>
                <w:color w:val="0C0C0A"/>
                <w:w w:val="105"/>
                <w:sz w:val="14"/>
              </w:rPr>
              <w:t>(remuneraciones</w:t>
            </w:r>
            <w:r>
              <w:rPr>
                <w:color w:val="0C0C0A"/>
                <w:spacing w:val="-1"/>
                <w:w w:val="105"/>
                <w:sz w:val="14"/>
              </w:rPr>
              <w:t xml:space="preserve"> </w:t>
            </w:r>
            <w:r>
              <w:rPr>
                <w:color w:val="0C0C0A"/>
                <w:w w:val="105"/>
                <w:sz w:val="14"/>
              </w:rPr>
              <w:t>pendientes</w:t>
            </w:r>
            <w:r>
              <w:rPr>
                <w:color w:val="0C0C0A"/>
                <w:spacing w:val="10"/>
                <w:w w:val="105"/>
                <w:sz w:val="14"/>
              </w:rPr>
              <w:t xml:space="preserve"> </w:t>
            </w:r>
            <w:r>
              <w:rPr>
                <w:color w:val="0C0C0A"/>
                <w:w w:val="105"/>
                <w:sz w:val="14"/>
              </w:rPr>
              <w:t>de</w:t>
            </w:r>
            <w:r>
              <w:rPr>
                <w:color w:val="0C0C0A"/>
                <w:spacing w:val="6"/>
                <w:w w:val="105"/>
                <w:sz w:val="14"/>
              </w:rPr>
              <w:t xml:space="preserve"> </w:t>
            </w:r>
            <w:r>
              <w:rPr>
                <w:color w:val="0C0C0A"/>
                <w:spacing w:val="-4"/>
                <w:w w:val="105"/>
                <w:sz w:val="14"/>
              </w:rPr>
              <w:t>pago)</w:t>
            </w:r>
          </w:p>
        </w:tc>
        <w:tc>
          <w:tcPr>
            <w:tcW w:w="2065" w:type="dxa"/>
          </w:tcPr>
          <w:p w14:paraId="69A450A8" w14:textId="77777777" w:rsidR="00DD02F0" w:rsidRDefault="00DD02F0">
            <w:pPr>
              <w:pStyle w:val="TableParagraph"/>
              <w:rPr>
                <w:rFonts w:ascii="Times New Roman"/>
                <w:sz w:val="14"/>
              </w:rPr>
            </w:pPr>
          </w:p>
        </w:tc>
        <w:tc>
          <w:tcPr>
            <w:tcW w:w="1031" w:type="dxa"/>
          </w:tcPr>
          <w:p w14:paraId="5FB72CF9" w14:textId="77777777" w:rsidR="00DD02F0" w:rsidRDefault="00755876">
            <w:pPr>
              <w:pStyle w:val="TableParagraph"/>
              <w:spacing w:before="21"/>
              <w:ind w:right="155"/>
              <w:jc w:val="right"/>
              <w:rPr>
                <w:sz w:val="14"/>
              </w:rPr>
            </w:pPr>
            <w:r>
              <w:rPr>
                <w:color w:val="0C0C0A"/>
                <w:spacing w:val="-2"/>
                <w:w w:val="105"/>
                <w:sz w:val="14"/>
              </w:rPr>
              <w:t>1.699,50</w:t>
            </w:r>
          </w:p>
        </w:tc>
        <w:tc>
          <w:tcPr>
            <w:tcW w:w="1212" w:type="dxa"/>
          </w:tcPr>
          <w:p w14:paraId="11453489" w14:textId="77777777" w:rsidR="00DD02F0" w:rsidRDefault="00755876">
            <w:pPr>
              <w:pStyle w:val="TableParagraph"/>
              <w:spacing w:before="21"/>
              <w:ind w:right="107"/>
              <w:jc w:val="right"/>
              <w:rPr>
                <w:sz w:val="14"/>
              </w:rPr>
            </w:pPr>
            <w:r>
              <w:rPr>
                <w:color w:val="0C0C0A"/>
                <w:spacing w:val="-2"/>
                <w:w w:val="105"/>
                <w:sz w:val="14"/>
              </w:rPr>
              <w:t>1.699,50</w:t>
            </w:r>
          </w:p>
        </w:tc>
      </w:tr>
      <w:tr w:rsidR="00DD02F0" w14:paraId="23101D08" w14:textId="77777777">
        <w:trPr>
          <w:trHeight w:val="223"/>
        </w:trPr>
        <w:tc>
          <w:tcPr>
            <w:tcW w:w="90" w:type="dxa"/>
            <w:vMerge/>
            <w:tcBorders>
              <w:top w:val="nil"/>
              <w:bottom w:val="single" w:sz="6" w:space="0" w:color="000000"/>
            </w:tcBorders>
          </w:tcPr>
          <w:p w14:paraId="595C51C5" w14:textId="77777777" w:rsidR="00DD02F0" w:rsidRDefault="00DD02F0">
            <w:pPr>
              <w:rPr>
                <w:sz w:val="2"/>
                <w:szCs w:val="2"/>
              </w:rPr>
            </w:pPr>
          </w:p>
        </w:tc>
        <w:tc>
          <w:tcPr>
            <w:tcW w:w="4969" w:type="dxa"/>
            <w:tcBorders>
              <w:bottom w:val="single" w:sz="6" w:space="0" w:color="000000"/>
            </w:tcBorders>
          </w:tcPr>
          <w:p w14:paraId="45B9E19C" w14:textId="77777777" w:rsidR="00DD02F0" w:rsidRDefault="00755876">
            <w:pPr>
              <w:pStyle w:val="TableParagraph"/>
              <w:spacing w:before="68" w:line="135" w:lineRule="exact"/>
              <w:ind w:left="260"/>
              <w:rPr>
                <w:sz w:val="14"/>
              </w:rPr>
            </w:pPr>
            <w:r>
              <w:rPr>
                <w:color w:val="0C0C0A"/>
                <w:w w:val="105"/>
                <w:sz w:val="14"/>
                <w:u w:val="thick" w:color="0C0C0A"/>
              </w:rPr>
              <w:t>Anticipos</w:t>
            </w:r>
            <w:r>
              <w:rPr>
                <w:color w:val="0C0C0A"/>
                <w:spacing w:val="2"/>
                <w:w w:val="105"/>
                <w:sz w:val="14"/>
              </w:rPr>
              <w:t xml:space="preserve"> </w:t>
            </w:r>
            <w:r>
              <w:rPr>
                <w:color w:val="0C0C0A"/>
                <w:w w:val="105"/>
                <w:sz w:val="14"/>
              </w:rPr>
              <w:t>de</w:t>
            </w:r>
            <w:r>
              <w:rPr>
                <w:color w:val="0C0C0A"/>
                <w:spacing w:val="-5"/>
                <w:w w:val="105"/>
                <w:sz w:val="14"/>
              </w:rPr>
              <w:t xml:space="preserve"> </w:t>
            </w:r>
            <w:r>
              <w:rPr>
                <w:color w:val="0C0C0A"/>
                <w:spacing w:val="-2"/>
                <w:w w:val="105"/>
                <w:sz w:val="14"/>
              </w:rPr>
              <w:t>clientes</w:t>
            </w:r>
          </w:p>
        </w:tc>
        <w:tc>
          <w:tcPr>
            <w:tcW w:w="2065" w:type="dxa"/>
            <w:tcBorders>
              <w:bottom w:val="single" w:sz="6" w:space="0" w:color="000000"/>
            </w:tcBorders>
          </w:tcPr>
          <w:p w14:paraId="0710FEDC" w14:textId="77777777" w:rsidR="00DD02F0" w:rsidRDefault="00DD02F0">
            <w:pPr>
              <w:pStyle w:val="TableParagraph"/>
              <w:rPr>
                <w:rFonts w:ascii="Times New Roman"/>
                <w:sz w:val="14"/>
              </w:rPr>
            </w:pPr>
          </w:p>
        </w:tc>
        <w:tc>
          <w:tcPr>
            <w:tcW w:w="1031" w:type="dxa"/>
          </w:tcPr>
          <w:p w14:paraId="320DE197" w14:textId="77777777" w:rsidR="00DD02F0" w:rsidRDefault="00755876">
            <w:pPr>
              <w:pStyle w:val="TableParagraph"/>
              <w:spacing w:before="19"/>
              <w:ind w:right="158"/>
              <w:jc w:val="right"/>
              <w:rPr>
                <w:sz w:val="14"/>
              </w:rPr>
            </w:pPr>
            <w:r>
              <w:rPr>
                <w:color w:val="0C0C0A"/>
                <w:spacing w:val="-2"/>
                <w:w w:val="105"/>
                <w:sz w:val="14"/>
              </w:rPr>
              <w:t>56.458,54</w:t>
            </w:r>
          </w:p>
        </w:tc>
        <w:tc>
          <w:tcPr>
            <w:tcW w:w="1212" w:type="dxa"/>
          </w:tcPr>
          <w:p w14:paraId="59942303" w14:textId="77777777" w:rsidR="00DD02F0" w:rsidRDefault="00755876">
            <w:pPr>
              <w:pStyle w:val="TableParagraph"/>
              <w:spacing w:before="19"/>
              <w:ind w:right="110"/>
              <w:jc w:val="right"/>
              <w:rPr>
                <w:sz w:val="14"/>
              </w:rPr>
            </w:pPr>
            <w:r>
              <w:rPr>
                <w:color w:val="0C0C0A"/>
                <w:spacing w:val="-2"/>
                <w:w w:val="105"/>
                <w:sz w:val="14"/>
              </w:rPr>
              <w:t>56.458,54</w:t>
            </w:r>
          </w:p>
        </w:tc>
      </w:tr>
      <w:tr w:rsidR="00DD02F0" w14:paraId="5E623E3B" w14:textId="77777777">
        <w:trPr>
          <w:trHeight w:val="477"/>
        </w:trPr>
        <w:tc>
          <w:tcPr>
            <w:tcW w:w="90" w:type="dxa"/>
            <w:vMerge/>
            <w:tcBorders>
              <w:top w:val="nil"/>
              <w:bottom w:val="single" w:sz="6" w:space="0" w:color="000000"/>
            </w:tcBorders>
          </w:tcPr>
          <w:p w14:paraId="3C3687CF" w14:textId="77777777" w:rsidR="00DD02F0" w:rsidRDefault="00DD02F0">
            <w:pPr>
              <w:rPr>
                <w:sz w:val="2"/>
                <w:szCs w:val="2"/>
              </w:rPr>
            </w:pPr>
          </w:p>
        </w:tc>
        <w:tc>
          <w:tcPr>
            <w:tcW w:w="4969" w:type="dxa"/>
            <w:tcBorders>
              <w:top w:val="single" w:sz="6" w:space="0" w:color="000000"/>
              <w:bottom w:val="single" w:sz="4" w:space="0" w:color="000000"/>
            </w:tcBorders>
          </w:tcPr>
          <w:p w14:paraId="1304EA1E" w14:textId="77777777" w:rsidR="00DD02F0" w:rsidRDefault="00DD02F0">
            <w:pPr>
              <w:pStyle w:val="TableParagraph"/>
              <w:rPr>
                <w:rFonts w:ascii="Times New Roman"/>
                <w:sz w:val="14"/>
              </w:rPr>
            </w:pPr>
          </w:p>
        </w:tc>
        <w:tc>
          <w:tcPr>
            <w:tcW w:w="2065" w:type="dxa"/>
            <w:tcBorders>
              <w:top w:val="single" w:sz="6" w:space="0" w:color="000000"/>
              <w:bottom w:val="single" w:sz="4" w:space="0" w:color="000000"/>
            </w:tcBorders>
          </w:tcPr>
          <w:p w14:paraId="3E96332D" w14:textId="77777777" w:rsidR="00DD02F0" w:rsidRDefault="00755876">
            <w:pPr>
              <w:pStyle w:val="TableParagraph"/>
              <w:spacing w:before="44"/>
              <w:ind w:right="372"/>
              <w:jc w:val="right"/>
              <w:rPr>
                <w:sz w:val="14"/>
              </w:rPr>
            </w:pPr>
            <w:r>
              <w:rPr>
                <w:color w:val="0C0C0A"/>
                <w:spacing w:val="-2"/>
                <w:w w:val="105"/>
                <w:sz w:val="14"/>
              </w:rPr>
              <w:t>6.879.332,09</w:t>
            </w:r>
          </w:p>
        </w:tc>
        <w:tc>
          <w:tcPr>
            <w:tcW w:w="1031" w:type="dxa"/>
          </w:tcPr>
          <w:p w14:paraId="23361A9E" w14:textId="77777777" w:rsidR="00DD02F0" w:rsidRDefault="00755876">
            <w:pPr>
              <w:pStyle w:val="TableParagraph"/>
              <w:spacing w:before="44"/>
              <w:ind w:right="166"/>
              <w:jc w:val="right"/>
              <w:rPr>
                <w:sz w:val="14"/>
              </w:rPr>
            </w:pPr>
            <w:r>
              <w:rPr>
                <w:color w:val="0C0C0A"/>
                <w:spacing w:val="-2"/>
                <w:w w:val="105"/>
                <w:sz w:val="14"/>
              </w:rPr>
              <w:t>3.282.931,65</w:t>
            </w:r>
          </w:p>
        </w:tc>
        <w:tc>
          <w:tcPr>
            <w:tcW w:w="1212" w:type="dxa"/>
          </w:tcPr>
          <w:p w14:paraId="6DA7EDFF" w14:textId="77777777" w:rsidR="00DD02F0" w:rsidRDefault="00755876">
            <w:pPr>
              <w:pStyle w:val="TableParagraph"/>
              <w:spacing w:before="44"/>
              <w:ind w:right="118"/>
              <w:jc w:val="right"/>
              <w:rPr>
                <w:sz w:val="14"/>
              </w:rPr>
            </w:pPr>
            <w:r>
              <w:rPr>
                <w:color w:val="0C0C0A"/>
                <w:spacing w:val="-2"/>
                <w:w w:val="105"/>
                <w:sz w:val="14"/>
              </w:rPr>
              <w:t>10.162.263,74</w:t>
            </w:r>
          </w:p>
        </w:tc>
      </w:tr>
      <w:tr w:rsidR="00DD02F0" w14:paraId="1D8AC05A" w14:textId="77777777">
        <w:trPr>
          <w:trHeight w:val="231"/>
        </w:trPr>
        <w:tc>
          <w:tcPr>
            <w:tcW w:w="90" w:type="dxa"/>
            <w:vMerge/>
            <w:tcBorders>
              <w:top w:val="nil"/>
              <w:bottom w:val="single" w:sz="6" w:space="0" w:color="000000"/>
            </w:tcBorders>
          </w:tcPr>
          <w:p w14:paraId="79FA3B2A" w14:textId="77777777" w:rsidR="00DD02F0" w:rsidRDefault="00DD02F0">
            <w:pPr>
              <w:rPr>
                <w:sz w:val="2"/>
                <w:szCs w:val="2"/>
              </w:rPr>
            </w:pPr>
          </w:p>
        </w:tc>
        <w:tc>
          <w:tcPr>
            <w:tcW w:w="4969" w:type="dxa"/>
            <w:tcBorders>
              <w:top w:val="single" w:sz="4" w:space="0" w:color="000000"/>
              <w:bottom w:val="single" w:sz="4" w:space="0" w:color="000000"/>
            </w:tcBorders>
          </w:tcPr>
          <w:p w14:paraId="0FBCC361" w14:textId="77777777" w:rsidR="00DD02F0" w:rsidRDefault="00DD02F0">
            <w:pPr>
              <w:pStyle w:val="TableParagraph"/>
              <w:rPr>
                <w:rFonts w:ascii="Times New Roman"/>
                <w:sz w:val="14"/>
              </w:rPr>
            </w:pPr>
          </w:p>
        </w:tc>
        <w:tc>
          <w:tcPr>
            <w:tcW w:w="2065" w:type="dxa"/>
            <w:tcBorders>
              <w:top w:val="single" w:sz="4" w:space="0" w:color="000000"/>
              <w:bottom w:val="single" w:sz="4" w:space="0" w:color="000000"/>
            </w:tcBorders>
          </w:tcPr>
          <w:p w14:paraId="57A0234C" w14:textId="77777777" w:rsidR="00DD02F0" w:rsidRDefault="00755876">
            <w:pPr>
              <w:pStyle w:val="TableParagraph"/>
              <w:spacing w:before="40"/>
              <w:ind w:right="373"/>
              <w:jc w:val="right"/>
              <w:rPr>
                <w:sz w:val="14"/>
              </w:rPr>
            </w:pPr>
            <w:r>
              <w:rPr>
                <w:color w:val="0C0C0A"/>
                <w:spacing w:val="-2"/>
                <w:w w:val="105"/>
                <w:sz w:val="14"/>
              </w:rPr>
              <w:t>9.236.783,36</w:t>
            </w:r>
          </w:p>
        </w:tc>
        <w:tc>
          <w:tcPr>
            <w:tcW w:w="1031" w:type="dxa"/>
            <w:tcBorders>
              <w:bottom w:val="single" w:sz="4" w:space="0" w:color="000000"/>
            </w:tcBorders>
          </w:tcPr>
          <w:p w14:paraId="35770A41" w14:textId="77777777" w:rsidR="00DD02F0" w:rsidRDefault="00755876">
            <w:pPr>
              <w:pStyle w:val="TableParagraph"/>
              <w:spacing w:before="40"/>
              <w:ind w:right="166"/>
              <w:jc w:val="right"/>
              <w:rPr>
                <w:sz w:val="14"/>
              </w:rPr>
            </w:pPr>
            <w:r>
              <w:rPr>
                <w:color w:val="0C0C0A"/>
                <w:spacing w:val="-2"/>
                <w:w w:val="105"/>
                <w:sz w:val="14"/>
              </w:rPr>
              <w:t>4.229.050,46</w:t>
            </w:r>
          </w:p>
        </w:tc>
        <w:tc>
          <w:tcPr>
            <w:tcW w:w="1212" w:type="dxa"/>
            <w:tcBorders>
              <w:bottom w:val="single" w:sz="4" w:space="0" w:color="000000"/>
            </w:tcBorders>
          </w:tcPr>
          <w:p w14:paraId="32D12BD1" w14:textId="77777777" w:rsidR="00DD02F0" w:rsidRDefault="00755876">
            <w:pPr>
              <w:pStyle w:val="TableParagraph"/>
              <w:spacing w:before="40"/>
              <w:ind w:right="118"/>
              <w:jc w:val="right"/>
              <w:rPr>
                <w:sz w:val="14"/>
              </w:rPr>
            </w:pPr>
            <w:r>
              <w:rPr>
                <w:color w:val="0C0C0A"/>
                <w:spacing w:val="-2"/>
                <w:w w:val="105"/>
                <w:sz w:val="14"/>
              </w:rPr>
              <w:t>13.465.833,82</w:t>
            </w:r>
          </w:p>
        </w:tc>
      </w:tr>
      <w:tr w:rsidR="00DD02F0" w14:paraId="2CA415E9" w14:textId="77777777">
        <w:trPr>
          <w:trHeight w:val="345"/>
        </w:trPr>
        <w:tc>
          <w:tcPr>
            <w:tcW w:w="90" w:type="dxa"/>
            <w:vMerge/>
            <w:tcBorders>
              <w:top w:val="nil"/>
              <w:bottom w:val="single" w:sz="6" w:space="0" w:color="000000"/>
            </w:tcBorders>
          </w:tcPr>
          <w:p w14:paraId="6F0204D9" w14:textId="77777777" w:rsidR="00DD02F0" w:rsidRDefault="00DD02F0">
            <w:pPr>
              <w:rPr>
                <w:sz w:val="2"/>
                <w:szCs w:val="2"/>
              </w:rPr>
            </w:pPr>
          </w:p>
        </w:tc>
        <w:tc>
          <w:tcPr>
            <w:tcW w:w="4969" w:type="dxa"/>
            <w:tcBorders>
              <w:top w:val="single" w:sz="4" w:space="0" w:color="000000"/>
            </w:tcBorders>
          </w:tcPr>
          <w:p w14:paraId="3B80F5F6" w14:textId="77777777" w:rsidR="00DD02F0" w:rsidRDefault="00DD02F0">
            <w:pPr>
              <w:pStyle w:val="TableParagraph"/>
              <w:spacing w:before="10"/>
              <w:rPr>
                <w:sz w:val="15"/>
              </w:rPr>
            </w:pPr>
          </w:p>
          <w:p w14:paraId="5D68C564" w14:textId="77777777" w:rsidR="00DD02F0" w:rsidRDefault="00755876">
            <w:pPr>
              <w:pStyle w:val="TableParagraph"/>
              <w:spacing w:before="1" w:line="143" w:lineRule="exact"/>
              <w:ind w:left="15"/>
              <w:rPr>
                <w:sz w:val="14"/>
              </w:rPr>
            </w:pPr>
            <w:r>
              <w:rPr>
                <w:color w:val="0C0C0A"/>
                <w:w w:val="115"/>
                <w:sz w:val="14"/>
              </w:rPr>
              <w:t>Ejercicio</w:t>
            </w:r>
            <w:r>
              <w:rPr>
                <w:color w:val="0C0C0A"/>
                <w:spacing w:val="4"/>
                <w:w w:val="115"/>
                <w:sz w:val="14"/>
              </w:rPr>
              <w:t xml:space="preserve"> </w:t>
            </w:r>
            <w:r>
              <w:rPr>
                <w:color w:val="0C0C0A"/>
                <w:spacing w:val="-4"/>
                <w:w w:val="115"/>
                <w:sz w:val="14"/>
              </w:rPr>
              <w:t>2023</w:t>
            </w:r>
          </w:p>
        </w:tc>
        <w:tc>
          <w:tcPr>
            <w:tcW w:w="2065" w:type="dxa"/>
            <w:tcBorders>
              <w:top w:val="single" w:sz="4" w:space="0" w:color="000000"/>
            </w:tcBorders>
          </w:tcPr>
          <w:p w14:paraId="1769842B" w14:textId="77777777" w:rsidR="00DD02F0" w:rsidRDefault="00DD02F0">
            <w:pPr>
              <w:pStyle w:val="TableParagraph"/>
              <w:rPr>
                <w:rFonts w:ascii="Times New Roman"/>
                <w:sz w:val="14"/>
              </w:rPr>
            </w:pPr>
          </w:p>
        </w:tc>
        <w:tc>
          <w:tcPr>
            <w:tcW w:w="1031" w:type="dxa"/>
            <w:tcBorders>
              <w:top w:val="single" w:sz="4" w:space="0" w:color="000000"/>
            </w:tcBorders>
          </w:tcPr>
          <w:p w14:paraId="46001C3E" w14:textId="77777777" w:rsidR="00DD02F0" w:rsidRDefault="00DD02F0">
            <w:pPr>
              <w:pStyle w:val="TableParagraph"/>
              <w:rPr>
                <w:rFonts w:ascii="Times New Roman"/>
                <w:sz w:val="14"/>
              </w:rPr>
            </w:pPr>
          </w:p>
        </w:tc>
        <w:tc>
          <w:tcPr>
            <w:tcW w:w="1212" w:type="dxa"/>
            <w:tcBorders>
              <w:top w:val="single" w:sz="4" w:space="0" w:color="000000"/>
            </w:tcBorders>
          </w:tcPr>
          <w:p w14:paraId="0D486053" w14:textId="77777777" w:rsidR="00DD02F0" w:rsidRDefault="00DD02F0">
            <w:pPr>
              <w:pStyle w:val="TableParagraph"/>
              <w:rPr>
                <w:rFonts w:ascii="Times New Roman"/>
                <w:sz w:val="14"/>
              </w:rPr>
            </w:pPr>
          </w:p>
        </w:tc>
      </w:tr>
      <w:tr w:rsidR="00DD02F0" w14:paraId="493658A8" w14:textId="77777777">
        <w:trPr>
          <w:trHeight w:val="157"/>
        </w:trPr>
        <w:tc>
          <w:tcPr>
            <w:tcW w:w="90" w:type="dxa"/>
            <w:vMerge/>
            <w:tcBorders>
              <w:top w:val="nil"/>
              <w:bottom w:val="single" w:sz="6" w:space="0" w:color="000000"/>
            </w:tcBorders>
          </w:tcPr>
          <w:p w14:paraId="2DE9699B" w14:textId="77777777" w:rsidR="00DD02F0" w:rsidRDefault="00DD02F0">
            <w:pPr>
              <w:rPr>
                <w:sz w:val="2"/>
                <w:szCs w:val="2"/>
              </w:rPr>
            </w:pPr>
          </w:p>
        </w:tc>
        <w:tc>
          <w:tcPr>
            <w:tcW w:w="4969" w:type="dxa"/>
          </w:tcPr>
          <w:p w14:paraId="6E85309A" w14:textId="77777777" w:rsidR="00DD02F0" w:rsidRDefault="00755876">
            <w:pPr>
              <w:pStyle w:val="TableParagraph"/>
              <w:spacing w:line="137" w:lineRule="exact"/>
              <w:ind w:left="20"/>
              <w:rPr>
                <w:sz w:val="14"/>
              </w:rPr>
            </w:pPr>
            <w:r>
              <w:rPr>
                <w:color w:val="0C0C0A"/>
                <w:w w:val="105"/>
                <w:sz w:val="14"/>
              </w:rPr>
              <w:t>Pasivos</w:t>
            </w:r>
            <w:r>
              <w:rPr>
                <w:color w:val="0C0C0A"/>
                <w:spacing w:val="-3"/>
                <w:w w:val="105"/>
                <w:sz w:val="14"/>
              </w:rPr>
              <w:t xml:space="preserve"> </w:t>
            </w:r>
            <w:r>
              <w:rPr>
                <w:color w:val="0C0C0A"/>
                <w:w w:val="105"/>
                <w:sz w:val="14"/>
              </w:rPr>
              <w:t>no</w:t>
            </w:r>
            <w:r>
              <w:rPr>
                <w:color w:val="0C0C0A"/>
                <w:spacing w:val="2"/>
                <w:w w:val="105"/>
                <w:sz w:val="14"/>
              </w:rPr>
              <w:t xml:space="preserve"> </w:t>
            </w:r>
            <w:r>
              <w:rPr>
                <w:color w:val="0C0C0A"/>
                <w:spacing w:val="-2"/>
                <w:w w:val="105"/>
                <w:sz w:val="14"/>
              </w:rPr>
              <w:t>corrientes</w:t>
            </w:r>
          </w:p>
        </w:tc>
        <w:tc>
          <w:tcPr>
            <w:tcW w:w="2065" w:type="dxa"/>
          </w:tcPr>
          <w:p w14:paraId="06A68739" w14:textId="77777777" w:rsidR="00DD02F0" w:rsidRDefault="00DD02F0">
            <w:pPr>
              <w:pStyle w:val="TableParagraph"/>
              <w:rPr>
                <w:rFonts w:ascii="Times New Roman"/>
                <w:sz w:val="10"/>
              </w:rPr>
            </w:pPr>
          </w:p>
        </w:tc>
        <w:tc>
          <w:tcPr>
            <w:tcW w:w="1031" w:type="dxa"/>
          </w:tcPr>
          <w:p w14:paraId="3D9E522D" w14:textId="77777777" w:rsidR="00DD02F0" w:rsidRDefault="00DD02F0">
            <w:pPr>
              <w:pStyle w:val="TableParagraph"/>
              <w:rPr>
                <w:rFonts w:ascii="Times New Roman"/>
                <w:sz w:val="10"/>
              </w:rPr>
            </w:pPr>
          </w:p>
        </w:tc>
        <w:tc>
          <w:tcPr>
            <w:tcW w:w="1212" w:type="dxa"/>
          </w:tcPr>
          <w:p w14:paraId="7DC35239" w14:textId="77777777" w:rsidR="00DD02F0" w:rsidRDefault="00DD02F0">
            <w:pPr>
              <w:pStyle w:val="TableParagraph"/>
              <w:rPr>
                <w:rFonts w:ascii="Times New Roman"/>
                <w:sz w:val="10"/>
              </w:rPr>
            </w:pPr>
          </w:p>
        </w:tc>
      </w:tr>
      <w:tr w:rsidR="00DD02F0" w14:paraId="129F6DB5" w14:textId="77777777">
        <w:trPr>
          <w:trHeight w:val="140"/>
        </w:trPr>
        <w:tc>
          <w:tcPr>
            <w:tcW w:w="90" w:type="dxa"/>
            <w:vMerge/>
            <w:tcBorders>
              <w:top w:val="nil"/>
              <w:bottom w:val="single" w:sz="6" w:space="0" w:color="000000"/>
            </w:tcBorders>
          </w:tcPr>
          <w:p w14:paraId="44F3F9ED" w14:textId="77777777" w:rsidR="00DD02F0" w:rsidRDefault="00DD02F0">
            <w:pPr>
              <w:rPr>
                <w:sz w:val="2"/>
                <w:szCs w:val="2"/>
              </w:rPr>
            </w:pPr>
          </w:p>
        </w:tc>
        <w:tc>
          <w:tcPr>
            <w:tcW w:w="4969" w:type="dxa"/>
          </w:tcPr>
          <w:p w14:paraId="5EC7CB38" w14:textId="77777777" w:rsidR="00DD02F0" w:rsidRDefault="00755876">
            <w:pPr>
              <w:pStyle w:val="TableParagraph"/>
              <w:spacing w:line="120" w:lineRule="exact"/>
              <w:ind w:left="159"/>
              <w:rPr>
                <w:sz w:val="14"/>
              </w:rPr>
            </w:pPr>
            <w:r>
              <w:rPr>
                <w:color w:val="0C0C0A"/>
                <w:w w:val="105"/>
                <w:sz w:val="14"/>
              </w:rPr>
              <w:t>Deudas</w:t>
            </w:r>
            <w:r>
              <w:rPr>
                <w:color w:val="0C0C0A"/>
                <w:spacing w:val="2"/>
                <w:w w:val="105"/>
                <w:sz w:val="14"/>
              </w:rPr>
              <w:t xml:space="preserve"> </w:t>
            </w:r>
            <w:r>
              <w:rPr>
                <w:color w:val="0C0C0A"/>
                <w:w w:val="105"/>
                <w:sz w:val="14"/>
              </w:rPr>
              <w:t>a</w:t>
            </w:r>
            <w:r>
              <w:rPr>
                <w:color w:val="0C0C0A"/>
                <w:spacing w:val="-1"/>
                <w:w w:val="105"/>
                <w:sz w:val="14"/>
              </w:rPr>
              <w:t xml:space="preserve"> </w:t>
            </w:r>
            <w:r>
              <w:rPr>
                <w:color w:val="0C0C0A"/>
                <w:w w:val="105"/>
                <w:sz w:val="14"/>
              </w:rPr>
              <w:t>largo</w:t>
            </w:r>
            <w:r>
              <w:rPr>
                <w:color w:val="0C0C0A"/>
                <w:spacing w:val="3"/>
                <w:w w:val="105"/>
                <w:sz w:val="14"/>
              </w:rPr>
              <w:t xml:space="preserve"> </w:t>
            </w:r>
            <w:r>
              <w:rPr>
                <w:color w:val="0C0C0A"/>
                <w:spacing w:val="-2"/>
                <w:w w:val="105"/>
                <w:sz w:val="14"/>
              </w:rPr>
              <w:t>plazo</w:t>
            </w:r>
          </w:p>
        </w:tc>
        <w:tc>
          <w:tcPr>
            <w:tcW w:w="2065" w:type="dxa"/>
          </w:tcPr>
          <w:p w14:paraId="31CC002E" w14:textId="77777777" w:rsidR="00DD02F0" w:rsidRDefault="00755876">
            <w:pPr>
              <w:pStyle w:val="TableParagraph"/>
              <w:spacing w:line="120" w:lineRule="exact"/>
              <w:ind w:right="362"/>
              <w:jc w:val="right"/>
              <w:rPr>
                <w:sz w:val="14"/>
              </w:rPr>
            </w:pPr>
            <w:r>
              <w:rPr>
                <w:color w:val="0C0C0A"/>
                <w:spacing w:val="-2"/>
                <w:w w:val="105"/>
                <w:sz w:val="14"/>
              </w:rPr>
              <w:t>2.933.633</w:t>
            </w:r>
            <w:r>
              <w:rPr>
                <w:color w:val="363434"/>
                <w:spacing w:val="-2"/>
                <w:w w:val="105"/>
                <w:sz w:val="14"/>
              </w:rPr>
              <w:t>,</w:t>
            </w:r>
            <w:r>
              <w:rPr>
                <w:color w:val="0C0C0A"/>
                <w:spacing w:val="-2"/>
                <w:w w:val="105"/>
                <w:sz w:val="14"/>
              </w:rPr>
              <w:t>96</w:t>
            </w:r>
          </w:p>
        </w:tc>
        <w:tc>
          <w:tcPr>
            <w:tcW w:w="1031" w:type="dxa"/>
          </w:tcPr>
          <w:p w14:paraId="7A2FC092" w14:textId="77777777" w:rsidR="00DD02F0" w:rsidRDefault="00755876">
            <w:pPr>
              <w:pStyle w:val="TableParagraph"/>
              <w:spacing w:line="120" w:lineRule="exact"/>
              <w:ind w:right="159"/>
              <w:jc w:val="right"/>
              <w:rPr>
                <w:sz w:val="14"/>
              </w:rPr>
            </w:pPr>
            <w:r>
              <w:rPr>
                <w:color w:val="0C0C0A"/>
                <w:spacing w:val="-2"/>
                <w:w w:val="105"/>
                <w:sz w:val="14"/>
              </w:rPr>
              <w:t>469.106,80</w:t>
            </w:r>
          </w:p>
        </w:tc>
        <w:tc>
          <w:tcPr>
            <w:tcW w:w="1212" w:type="dxa"/>
          </w:tcPr>
          <w:p w14:paraId="14FB9568" w14:textId="77777777" w:rsidR="00DD02F0" w:rsidRDefault="00755876">
            <w:pPr>
              <w:pStyle w:val="TableParagraph"/>
              <w:spacing w:line="120" w:lineRule="exact"/>
              <w:ind w:right="117"/>
              <w:jc w:val="right"/>
              <w:rPr>
                <w:sz w:val="14"/>
              </w:rPr>
            </w:pPr>
            <w:r>
              <w:rPr>
                <w:color w:val="0C0C0A"/>
                <w:spacing w:val="-2"/>
                <w:w w:val="105"/>
                <w:sz w:val="14"/>
              </w:rPr>
              <w:t>3.402.740,76</w:t>
            </w:r>
          </w:p>
        </w:tc>
      </w:tr>
      <w:tr w:rsidR="00DD02F0" w14:paraId="6DBEA6CC" w14:textId="77777777">
        <w:trPr>
          <w:trHeight w:val="176"/>
        </w:trPr>
        <w:tc>
          <w:tcPr>
            <w:tcW w:w="90" w:type="dxa"/>
            <w:vMerge/>
            <w:tcBorders>
              <w:top w:val="nil"/>
              <w:bottom w:val="single" w:sz="6" w:space="0" w:color="000000"/>
            </w:tcBorders>
          </w:tcPr>
          <w:p w14:paraId="094071B4" w14:textId="77777777" w:rsidR="00DD02F0" w:rsidRDefault="00DD02F0">
            <w:pPr>
              <w:rPr>
                <w:sz w:val="2"/>
                <w:szCs w:val="2"/>
              </w:rPr>
            </w:pPr>
          </w:p>
        </w:tc>
        <w:tc>
          <w:tcPr>
            <w:tcW w:w="4969" w:type="dxa"/>
            <w:tcBorders>
              <w:bottom w:val="single" w:sz="6" w:space="0" w:color="000000"/>
            </w:tcBorders>
          </w:tcPr>
          <w:p w14:paraId="0856BBAB" w14:textId="77777777" w:rsidR="00DD02F0" w:rsidRDefault="00755876">
            <w:pPr>
              <w:pStyle w:val="TableParagraph"/>
              <w:spacing w:line="145" w:lineRule="exact"/>
              <w:ind w:left="159"/>
              <w:rPr>
                <w:sz w:val="14"/>
              </w:rPr>
            </w:pPr>
            <w:r>
              <w:rPr>
                <w:color w:val="0C0C0A"/>
                <w:w w:val="105"/>
                <w:sz w:val="14"/>
              </w:rPr>
              <w:t>Deudas</w:t>
            </w:r>
            <w:r>
              <w:rPr>
                <w:color w:val="0C0C0A"/>
                <w:spacing w:val="2"/>
                <w:w w:val="105"/>
                <w:sz w:val="14"/>
              </w:rPr>
              <w:t xml:space="preserve"> </w:t>
            </w:r>
            <w:r>
              <w:rPr>
                <w:color w:val="0C0C0A"/>
                <w:w w:val="105"/>
                <w:sz w:val="14"/>
              </w:rPr>
              <w:t>con</w:t>
            </w:r>
            <w:r>
              <w:rPr>
                <w:color w:val="0C0C0A"/>
                <w:spacing w:val="-3"/>
                <w:w w:val="105"/>
                <w:sz w:val="14"/>
              </w:rPr>
              <w:t xml:space="preserve"> </w:t>
            </w:r>
            <w:r>
              <w:rPr>
                <w:color w:val="0C0C0A"/>
                <w:w w:val="105"/>
                <w:sz w:val="14"/>
                <w:u w:val="thick" w:color="0C0C0A"/>
              </w:rPr>
              <w:t>empresas</w:t>
            </w:r>
            <w:r>
              <w:rPr>
                <w:color w:val="0C0C0A"/>
                <w:spacing w:val="-3"/>
                <w:w w:val="105"/>
                <w:sz w:val="14"/>
              </w:rPr>
              <w:t xml:space="preserve"> </w:t>
            </w:r>
            <w:r>
              <w:rPr>
                <w:color w:val="0C0C0A"/>
                <w:w w:val="105"/>
                <w:sz w:val="14"/>
              </w:rPr>
              <w:t>del</w:t>
            </w:r>
            <w:r>
              <w:rPr>
                <w:color w:val="0C0C0A"/>
                <w:spacing w:val="-9"/>
                <w:w w:val="105"/>
                <w:sz w:val="14"/>
              </w:rPr>
              <w:t xml:space="preserve"> </w:t>
            </w:r>
            <w:r>
              <w:rPr>
                <w:color w:val="0C0C0A"/>
                <w:w w:val="105"/>
                <w:sz w:val="14"/>
                <w:u w:val="thick" w:color="0C0C0A"/>
              </w:rPr>
              <w:t>grupo</w:t>
            </w:r>
            <w:r>
              <w:rPr>
                <w:color w:val="0C0C0A"/>
                <w:spacing w:val="4"/>
                <w:w w:val="105"/>
                <w:sz w:val="14"/>
                <w:u w:val="thick" w:color="0C0C0A"/>
              </w:rPr>
              <w:t xml:space="preserve"> </w:t>
            </w:r>
            <w:r>
              <w:rPr>
                <w:rFonts w:ascii="Times New Roman"/>
                <w:color w:val="0C0C0A"/>
                <w:w w:val="105"/>
                <w:sz w:val="18"/>
                <w:u w:val="thick" w:color="0C0C0A"/>
              </w:rPr>
              <w:t>y</w:t>
            </w:r>
            <w:r>
              <w:rPr>
                <w:rFonts w:ascii="Times New Roman"/>
                <w:color w:val="0C0C0A"/>
                <w:spacing w:val="-6"/>
                <w:w w:val="105"/>
                <w:sz w:val="18"/>
              </w:rPr>
              <w:t xml:space="preserve"> </w:t>
            </w:r>
            <w:r>
              <w:rPr>
                <w:color w:val="0C0C0A"/>
                <w:w w:val="105"/>
                <w:sz w:val="14"/>
              </w:rPr>
              <w:t>asociadas</w:t>
            </w:r>
            <w:r>
              <w:rPr>
                <w:color w:val="0C0C0A"/>
                <w:spacing w:val="3"/>
                <w:w w:val="105"/>
                <w:sz w:val="14"/>
              </w:rPr>
              <w:t xml:space="preserve"> </w:t>
            </w:r>
            <w:r>
              <w:rPr>
                <w:color w:val="0C0C0A"/>
                <w:w w:val="105"/>
                <w:sz w:val="14"/>
              </w:rPr>
              <w:t>a</w:t>
            </w:r>
            <w:r>
              <w:rPr>
                <w:color w:val="0C0C0A"/>
                <w:spacing w:val="-2"/>
                <w:w w:val="105"/>
                <w:sz w:val="14"/>
              </w:rPr>
              <w:t xml:space="preserve"> </w:t>
            </w:r>
            <w:r>
              <w:rPr>
                <w:color w:val="0C0C0A"/>
                <w:w w:val="105"/>
                <w:sz w:val="14"/>
                <w:u w:val="thick" w:color="0C0C0A"/>
              </w:rPr>
              <w:t>largo</w:t>
            </w:r>
            <w:r>
              <w:rPr>
                <w:color w:val="0C0C0A"/>
                <w:spacing w:val="6"/>
                <w:w w:val="105"/>
                <w:sz w:val="14"/>
                <w:u w:val="thick" w:color="0C0C0A"/>
              </w:rPr>
              <w:t xml:space="preserve"> </w:t>
            </w:r>
            <w:r>
              <w:rPr>
                <w:color w:val="0C0C0A"/>
                <w:spacing w:val="-2"/>
                <w:w w:val="105"/>
                <w:sz w:val="14"/>
                <w:u w:val="thick" w:color="0C0C0A"/>
              </w:rPr>
              <w:t>plazo</w:t>
            </w:r>
          </w:p>
        </w:tc>
        <w:tc>
          <w:tcPr>
            <w:tcW w:w="2065" w:type="dxa"/>
            <w:tcBorders>
              <w:bottom w:val="single" w:sz="6" w:space="0" w:color="000000"/>
            </w:tcBorders>
          </w:tcPr>
          <w:p w14:paraId="026A4838" w14:textId="77777777" w:rsidR="00DD02F0" w:rsidRDefault="00DD02F0">
            <w:pPr>
              <w:pStyle w:val="TableParagraph"/>
              <w:rPr>
                <w:rFonts w:ascii="Times New Roman"/>
                <w:sz w:val="10"/>
              </w:rPr>
            </w:pPr>
          </w:p>
        </w:tc>
        <w:tc>
          <w:tcPr>
            <w:tcW w:w="1031" w:type="dxa"/>
            <w:tcBorders>
              <w:bottom w:val="single" w:sz="6" w:space="0" w:color="000000"/>
            </w:tcBorders>
          </w:tcPr>
          <w:p w14:paraId="42614F8E" w14:textId="77777777" w:rsidR="00DD02F0" w:rsidRDefault="00755876">
            <w:pPr>
              <w:pStyle w:val="TableParagraph"/>
              <w:spacing w:before="14" w:line="131" w:lineRule="exact"/>
              <w:ind w:right="163"/>
              <w:jc w:val="right"/>
              <w:rPr>
                <w:sz w:val="14"/>
              </w:rPr>
            </w:pPr>
            <w:r>
              <w:rPr>
                <w:color w:val="0C0C0A"/>
                <w:spacing w:val="-2"/>
                <w:w w:val="105"/>
                <w:sz w:val="14"/>
              </w:rPr>
              <w:t>812.283,03</w:t>
            </w:r>
          </w:p>
        </w:tc>
        <w:tc>
          <w:tcPr>
            <w:tcW w:w="1212" w:type="dxa"/>
            <w:tcBorders>
              <w:bottom w:val="single" w:sz="6" w:space="0" w:color="000000"/>
            </w:tcBorders>
          </w:tcPr>
          <w:p w14:paraId="2A35D1CE" w14:textId="77777777" w:rsidR="00DD02F0" w:rsidRDefault="00755876">
            <w:pPr>
              <w:pStyle w:val="TableParagraph"/>
              <w:spacing w:before="14" w:line="131" w:lineRule="exact"/>
              <w:ind w:right="115"/>
              <w:jc w:val="right"/>
              <w:rPr>
                <w:sz w:val="14"/>
              </w:rPr>
            </w:pPr>
            <w:r>
              <w:rPr>
                <w:color w:val="0C0C0A"/>
                <w:spacing w:val="-2"/>
                <w:w w:val="105"/>
                <w:sz w:val="14"/>
              </w:rPr>
              <w:t>812.283,03</w:t>
            </w:r>
          </w:p>
        </w:tc>
      </w:tr>
      <w:tr w:rsidR="00DD02F0" w14:paraId="75C6DFD3" w14:textId="77777777">
        <w:trPr>
          <w:trHeight w:val="162"/>
        </w:trPr>
        <w:tc>
          <w:tcPr>
            <w:tcW w:w="90" w:type="dxa"/>
            <w:tcBorders>
              <w:top w:val="single" w:sz="6" w:space="0" w:color="000000"/>
            </w:tcBorders>
          </w:tcPr>
          <w:p w14:paraId="4611CD94" w14:textId="77777777" w:rsidR="00DD02F0" w:rsidRDefault="00DD02F0">
            <w:pPr>
              <w:pStyle w:val="TableParagraph"/>
              <w:rPr>
                <w:rFonts w:ascii="Times New Roman"/>
                <w:sz w:val="10"/>
              </w:rPr>
            </w:pPr>
          </w:p>
        </w:tc>
        <w:tc>
          <w:tcPr>
            <w:tcW w:w="4969" w:type="dxa"/>
            <w:tcBorders>
              <w:top w:val="single" w:sz="6" w:space="0" w:color="000000"/>
            </w:tcBorders>
          </w:tcPr>
          <w:p w14:paraId="34088F24" w14:textId="77777777" w:rsidR="00DD02F0" w:rsidRDefault="00DD02F0">
            <w:pPr>
              <w:pStyle w:val="TableParagraph"/>
              <w:rPr>
                <w:rFonts w:ascii="Times New Roman"/>
                <w:sz w:val="10"/>
              </w:rPr>
            </w:pPr>
          </w:p>
        </w:tc>
        <w:tc>
          <w:tcPr>
            <w:tcW w:w="2065" w:type="dxa"/>
            <w:tcBorders>
              <w:top w:val="single" w:sz="6" w:space="0" w:color="000000"/>
            </w:tcBorders>
          </w:tcPr>
          <w:p w14:paraId="476832E4" w14:textId="77777777" w:rsidR="00DD02F0" w:rsidRDefault="00755876">
            <w:pPr>
              <w:pStyle w:val="TableParagraph"/>
              <w:spacing w:before="13" w:line="141" w:lineRule="exact"/>
              <w:ind w:right="375"/>
              <w:jc w:val="right"/>
              <w:rPr>
                <w:sz w:val="14"/>
              </w:rPr>
            </w:pPr>
            <w:r>
              <w:rPr>
                <w:color w:val="0C0C0A"/>
                <w:spacing w:val="-2"/>
                <w:w w:val="105"/>
                <w:sz w:val="14"/>
              </w:rPr>
              <w:t>2.933.633,96</w:t>
            </w:r>
          </w:p>
        </w:tc>
        <w:tc>
          <w:tcPr>
            <w:tcW w:w="1031" w:type="dxa"/>
            <w:tcBorders>
              <w:top w:val="single" w:sz="6" w:space="0" w:color="000000"/>
            </w:tcBorders>
          </w:tcPr>
          <w:p w14:paraId="0375345E" w14:textId="77777777" w:rsidR="00DD02F0" w:rsidRDefault="00755876">
            <w:pPr>
              <w:pStyle w:val="TableParagraph"/>
              <w:spacing w:before="13" w:line="141" w:lineRule="exact"/>
              <w:ind w:right="162"/>
              <w:jc w:val="right"/>
              <w:rPr>
                <w:sz w:val="14"/>
              </w:rPr>
            </w:pPr>
            <w:r>
              <w:rPr>
                <w:color w:val="0C0C0A"/>
                <w:spacing w:val="-2"/>
                <w:w w:val="105"/>
                <w:sz w:val="14"/>
              </w:rPr>
              <w:t>1.281.389,83</w:t>
            </w:r>
          </w:p>
        </w:tc>
        <w:tc>
          <w:tcPr>
            <w:tcW w:w="1212" w:type="dxa"/>
            <w:tcBorders>
              <w:top w:val="single" w:sz="6" w:space="0" w:color="000000"/>
            </w:tcBorders>
          </w:tcPr>
          <w:p w14:paraId="42669DF7" w14:textId="77777777" w:rsidR="00DD02F0" w:rsidRDefault="00755876">
            <w:pPr>
              <w:pStyle w:val="TableParagraph"/>
              <w:spacing w:before="13" w:line="141" w:lineRule="exact"/>
              <w:ind w:right="121"/>
              <w:jc w:val="right"/>
              <w:rPr>
                <w:sz w:val="14"/>
              </w:rPr>
            </w:pPr>
            <w:r>
              <w:rPr>
                <w:color w:val="0C0C0A"/>
                <w:spacing w:val="-2"/>
                <w:w w:val="105"/>
                <w:sz w:val="14"/>
              </w:rPr>
              <w:t>4.215.023,79</w:t>
            </w:r>
          </w:p>
        </w:tc>
      </w:tr>
      <w:tr w:rsidR="00DD02F0" w14:paraId="2BE55A4E" w14:textId="77777777">
        <w:trPr>
          <w:trHeight w:val="344"/>
        </w:trPr>
        <w:tc>
          <w:tcPr>
            <w:tcW w:w="90" w:type="dxa"/>
          </w:tcPr>
          <w:p w14:paraId="69858C59" w14:textId="77777777" w:rsidR="00DD02F0" w:rsidRDefault="00DD02F0">
            <w:pPr>
              <w:pStyle w:val="TableParagraph"/>
              <w:rPr>
                <w:rFonts w:ascii="Times New Roman"/>
                <w:sz w:val="14"/>
              </w:rPr>
            </w:pPr>
          </w:p>
        </w:tc>
        <w:tc>
          <w:tcPr>
            <w:tcW w:w="4969" w:type="dxa"/>
          </w:tcPr>
          <w:p w14:paraId="43662559" w14:textId="77777777" w:rsidR="00DD02F0" w:rsidRDefault="00DD02F0">
            <w:pPr>
              <w:pStyle w:val="TableParagraph"/>
              <w:spacing w:before="11"/>
              <w:rPr>
                <w:sz w:val="15"/>
              </w:rPr>
            </w:pPr>
          </w:p>
          <w:p w14:paraId="40B39A34" w14:textId="77777777" w:rsidR="00DD02F0" w:rsidRDefault="00755876">
            <w:pPr>
              <w:pStyle w:val="TableParagraph"/>
              <w:spacing w:line="141" w:lineRule="exact"/>
              <w:ind w:left="15"/>
              <w:rPr>
                <w:sz w:val="14"/>
              </w:rPr>
            </w:pPr>
            <w:r>
              <w:rPr>
                <w:color w:val="0C0C0A"/>
                <w:w w:val="105"/>
                <w:sz w:val="14"/>
              </w:rPr>
              <w:t>Pasivos</w:t>
            </w:r>
            <w:r>
              <w:rPr>
                <w:color w:val="0C0C0A"/>
                <w:spacing w:val="2"/>
                <w:w w:val="105"/>
                <w:sz w:val="14"/>
              </w:rPr>
              <w:t xml:space="preserve"> </w:t>
            </w:r>
            <w:r>
              <w:rPr>
                <w:color w:val="0C0C0A"/>
                <w:spacing w:val="-2"/>
                <w:w w:val="105"/>
                <w:sz w:val="14"/>
              </w:rPr>
              <w:t>corrientes</w:t>
            </w:r>
          </w:p>
        </w:tc>
        <w:tc>
          <w:tcPr>
            <w:tcW w:w="2065" w:type="dxa"/>
          </w:tcPr>
          <w:p w14:paraId="452F92AF" w14:textId="77777777" w:rsidR="00DD02F0" w:rsidRDefault="00DD02F0">
            <w:pPr>
              <w:pStyle w:val="TableParagraph"/>
              <w:rPr>
                <w:rFonts w:ascii="Times New Roman"/>
                <w:sz w:val="14"/>
              </w:rPr>
            </w:pPr>
          </w:p>
        </w:tc>
        <w:tc>
          <w:tcPr>
            <w:tcW w:w="1031" w:type="dxa"/>
          </w:tcPr>
          <w:p w14:paraId="4D1B1C97" w14:textId="77777777" w:rsidR="00DD02F0" w:rsidRDefault="00DD02F0">
            <w:pPr>
              <w:pStyle w:val="TableParagraph"/>
              <w:rPr>
                <w:rFonts w:ascii="Times New Roman"/>
                <w:sz w:val="14"/>
              </w:rPr>
            </w:pPr>
          </w:p>
        </w:tc>
        <w:tc>
          <w:tcPr>
            <w:tcW w:w="1212" w:type="dxa"/>
          </w:tcPr>
          <w:p w14:paraId="24249E9B" w14:textId="77777777" w:rsidR="00DD02F0" w:rsidRDefault="00DD02F0">
            <w:pPr>
              <w:pStyle w:val="TableParagraph"/>
              <w:rPr>
                <w:rFonts w:ascii="Times New Roman"/>
                <w:sz w:val="14"/>
              </w:rPr>
            </w:pPr>
          </w:p>
        </w:tc>
      </w:tr>
      <w:tr w:rsidR="00DD02F0" w14:paraId="318CC5E6" w14:textId="77777777">
        <w:trPr>
          <w:trHeight w:val="176"/>
        </w:trPr>
        <w:tc>
          <w:tcPr>
            <w:tcW w:w="7124" w:type="dxa"/>
            <w:gridSpan w:val="3"/>
          </w:tcPr>
          <w:p w14:paraId="18C62C71" w14:textId="77777777" w:rsidR="00DD02F0" w:rsidRDefault="00755876">
            <w:pPr>
              <w:pStyle w:val="TableParagraph"/>
              <w:tabs>
                <w:tab w:val="left" w:pos="5887"/>
              </w:tabs>
              <w:spacing w:line="139" w:lineRule="exact"/>
              <w:ind w:left="249"/>
              <w:rPr>
                <w:sz w:val="14"/>
              </w:rPr>
            </w:pPr>
            <w:r>
              <w:rPr>
                <w:color w:val="0C0C0A"/>
                <w:w w:val="105"/>
                <w:sz w:val="14"/>
              </w:rPr>
              <w:t>Deudas</w:t>
            </w:r>
            <w:r>
              <w:rPr>
                <w:color w:val="0C0C0A"/>
                <w:spacing w:val="5"/>
                <w:w w:val="105"/>
                <w:sz w:val="14"/>
              </w:rPr>
              <w:t xml:space="preserve"> </w:t>
            </w:r>
            <w:r>
              <w:rPr>
                <w:color w:val="0C0C0A"/>
                <w:w w:val="105"/>
                <w:sz w:val="14"/>
              </w:rPr>
              <w:t>a</w:t>
            </w:r>
            <w:r>
              <w:rPr>
                <w:color w:val="0C0C0A"/>
                <w:spacing w:val="-1"/>
                <w:w w:val="105"/>
                <w:sz w:val="14"/>
              </w:rPr>
              <w:t xml:space="preserve"> </w:t>
            </w:r>
            <w:r>
              <w:rPr>
                <w:color w:val="0C0C0A"/>
                <w:w w:val="105"/>
                <w:sz w:val="14"/>
              </w:rPr>
              <w:t>corto</w:t>
            </w:r>
            <w:r>
              <w:rPr>
                <w:color w:val="0C0C0A"/>
                <w:spacing w:val="5"/>
                <w:w w:val="105"/>
                <w:sz w:val="14"/>
              </w:rPr>
              <w:t xml:space="preserve"> </w:t>
            </w:r>
            <w:r>
              <w:rPr>
                <w:color w:val="0C0C0A"/>
                <w:spacing w:val="-2"/>
                <w:w w:val="105"/>
                <w:sz w:val="14"/>
              </w:rPr>
              <w:t>plazo</w:t>
            </w:r>
            <w:r>
              <w:rPr>
                <w:color w:val="0C0C0A"/>
                <w:sz w:val="14"/>
              </w:rPr>
              <w:tab/>
            </w:r>
            <w:r>
              <w:rPr>
                <w:color w:val="0C0C0A"/>
                <w:spacing w:val="-2"/>
                <w:w w:val="105"/>
                <w:sz w:val="14"/>
              </w:rPr>
              <w:t>9.137.710,03</w:t>
            </w:r>
          </w:p>
        </w:tc>
        <w:tc>
          <w:tcPr>
            <w:tcW w:w="1031" w:type="dxa"/>
          </w:tcPr>
          <w:p w14:paraId="05A3B72F" w14:textId="77777777" w:rsidR="00DD02F0" w:rsidRDefault="00755876">
            <w:pPr>
              <w:pStyle w:val="TableParagraph"/>
              <w:spacing w:line="139" w:lineRule="exact"/>
              <w:ind w:right="163"/>
              <w:jc w:val="right"/>
              <w:rPr>
                <w:sz w:val="14"/>
              </w:rPr>
            </w:pPr>
            <w:r>
              <w:rPr>
                <w:color w:val="0C0C0A"/>
                <w:spacing w:val="-2"/>
                <w:w w:val="105"/>
                <w:sz w:val="14"/>
              </w:rPr>
              <w:t>369.308,80</w:t>
            </w:r>
          </w:p>
        </w:tc>
        <w:tc>
          <w:tcPr>
            <w:tcW w:w="1212" w:type="dxa"/>
          </w:tcPr>
          <w:p w14:paraId="74B7282A" w14:textId="77777777" w:rsidR="00DD02F0" w:rsidRDefault="00755876">
            <w:pPr>
              <w:pStyle w:val="TableParagraph"/>
              <w:spacing w:line="139" w:lineRule="exact"/>
              <w:ind w:right="117"/>
              <w:jc w:val="right"/>
              <w:rPr>
                <w:sz w:val="14"/>
              </w:rPr>
            </w:pPr>
            <w:r>
              <w:rPr>
                <w:color w:val="0C0C0A"/>
                <w:spacing w:val="-2"/>
                <w:w w:val="105"/>
                <w:sz w:val="14"/>
              </w:rPr>
              <w:t>9.507.018,83</w:t>
            </w:r>
          </w:p>
        </w:tc>
      </w:tr>
      <w:tr w:rsidR="00DD02F0" w14:paraId="4E01D21D" w14:textId="77777777">
        <w:trPr>
          <w:trHeight w:val="177"/>
        </w:trPr>
        <w:tc>
          <w:tcPr>
            <w:tcW w:w="7124" w:type="dxa"/>
            <w:gridSpan w:val="3"/>
          </w:tcPr>
          <w:p w14:paraId="0090DF1A" w14:textId="77777777" w:rsidR="00DD02F0" w:rsidRDefault="00755876">
            <w:pPr>
              <w:pStyle w:val="TableParagraph"/>
              <w:spacing w:line="158" w:lineRule="exact"/>
              <w:ind w:left="249"/>
              <w:rPr>
                <w:sz w:val="14"/>
              </w:rPr>
            </w:pPr>
            <w:r>
              <w:rPr>
                <w:color w:val="0C0C0A"/>
                <w:w w:val="105"/>
                <w:sz w:val="14"/>
              </w:rPr>
              <w:t>Deudas</w:t>
            </w:r>
            <w:r>
              <w:rPr>
                <w:color w:val="0C0C0A"/>
                <w:spacing w:val="5"/>
                <w:w w:val="105"/>
                <w:sz w:val="14"/>
              </w:rPr>
              <w:t xml:space="preserve"> </w:t>
            </w:r>
            <w:r>
              <w:rPr>
                <w:color w:val="0C0C0A"/>
                <w:w w:val="105"/>
                <w:sz w:val="14"/>
              </w:rPr>
              <w:t>con empresas</w:t>
            </w:r>
            <w:r>
              <w:rPr>
                <w:color w:val="0C0C0A"/>
                <w:spacing w:val="-1"/>
                <w:w w:val="105"/>
                <w:sz w:val="14"/>
              </w:rPr>
              <w:t xml:space="preserve"> </w:t>
            </w:r>
            <w:r>
              <w:rPr>
                <w:color w:val="0C0C0A"/>
                <w:w w:val="105"/>
                <w:sz w:val="14"/>
              </w:rPr>
              <w:t>del</w:t>
            </w:r>
            <w:r>
              <w:rPr>
                <w:color w:val="0C0C0A"/>
                <w:spacing w:val="-6"/>
                <w:w w:val="105"/>
                <w:sz w:val="14"/>
              </w:rPr>
              <w:t xml:space="preserve"> </w:t>
            </w:r>
            <w:r>
              <w:rPr>
                <w:color w:val="0C0C0A"/>
                <w:w w:val="105"/>
                <w:sz w:val="14"/>
              </w:rPr>
              <w:t>grupo</w:t>
            </w:r>
            <w:r>
              <w:rPr>
                <w:color w:val="0C0C0A"/>
                <w:spacing w:val="3"/>
                <w:w w:val="105"/>
                <w:sz w:val="14"/>
              </w:rPr>
              <w:t xml:space="preserve"> </w:t>
            </w:r>
            <w:r>
              <w:rPr>
                <w:color w:val="0C0C0A"/>
                <w:w w:val="105"/>
                <w:sz w:val="15"/>
              </w:rPr>
              <w:t>y</w:t>
            </w:r>
            <w:r>
              <w:rPr>
                <w:color w:val="0C0C0A"/>
                <w:spacing w:val="-1"/>
                <w:w w:val="105"/>
                <w:sz w:val="15"/>
              </w:rPr>
              <w:t xml:space="preserve"> </w:t>
            </w:r>
            <w:r>
              <w:rPr>
                <w:color w:val="0C0C0A"/>
                <w:w w:val="105"/>
                <w:sz w:val="14"/>
              </w:rPr>
              <w:t>asociadas</w:t>
            </w:r>
            <w:r>
              <w:rPr>
                <w:color w:val="0C0C0A"/>
                <w:spacing w:val="6"/>
                <w:w w:val="105"/>
                <w:sz w:val="14"/>
              </w:rPr>
              <w:t xml:space="preserve"> </w:t>
            </w:r>
            <w:r>
              <w:rPr>
                <w:color w:val="0C0C0A"/>
                <w:w w:val="105"/>
                <w:sz w:val="14"/>
              </w:rPr>
              <w:t>a corto</w:t>
            </w:r>
            <w:r>
              <w:rPr>
                <w:color w:val="0C0C0A"/>
                <w:spacing w:val="5"/>
                <w:w w:val="105"/>
                <w:sz w:val="14"/>
              </w:rPr>
              <w:t xml:space="preserve"> </w:t>
            </w:r>
            <w:r>
              <w:rPr>
                <w:color w:val="0C0C0A"/>
                <w:spacing w:val="-2"/>
                <w:w w:val="105"/>
                <w:sz w:val="14"/>
              </w:rPr>
              <w:t>plazo</w:t>
            </w:r>
          </w:p>
        </w:tc>
        <w:tc>
          <w:tcPr>
            <w:tcW w:w="1031" w:type="dxa"/>
          </w:tcPr>
          <w:p w14:paraId="50CB940E" w14:textId="77777777" w:rsidR="00DD02F0" w:rsidRDefault="00755876">
            <w:pPr>
              <w:pStyle w:val="TableParagraph"/>
              <w:spacing w:before="7" w:line="151" w:lineRule="exact"/>
              <w:ind w:right="142"/>
              <w:jc w:val="right"/>
              <w:rPr>
                <w:sz w:val="14"/>
              </w:rPr>
            </w:pPr>
            <w:r>
              <w:rPr>
                <w:color w:val="0C0C0A"/>
                <w:spacing w:val="-2"/>
                <w:w w:val="110"/>
                <w:sz w:val="14"/>
              </w:rPr>
              <w:t>333.516,71</w:t>
            </w:r>
          </w:p>
        </w:tc>
        <w:tc>
          <w:tcPr>
            <w:tcW w:w="1212" w:type="dxa"/>
          </w:tcPr>
          <w:p w14:paraId="2CFBABFD" w14:textId="77777777" w:rsidR="00DD02F0" w:rsidRDefault="00755876">
            <w:pPr>
              <w:pStyle w:val="TableParagraph"/>
              <w:spacing w:before="7" w:line="151" w:lineRule="exact"/>
              <w:ind w:right="94"/>
              <w:jc w:val="right"/>
              <w:rPr>
                <w:sz w:val="14"/>
              </w:rPr>
            </w:pPr>
            <w:r>
              <w:rPr>
                <w:color w:val="0C0C0A"/>
                <w:spacing w:val="-2"/>
                <w:w w:val="110"/>
                <w:sz w:val="14"/>
              </w:rPr>
              <w:t>333.516,71</w:t>
            </w:r>
          </w:p>
        </w:tc>
      </w:tr>
      <w:tr w:rsidR="00DD02F0" w14:paraId="0A9EE989" w14:textId="77777777">
        <w:trPr>
          <w:trHeight w:val="166"/>
        </w:trPr>
        <w:tc>
          <w:tcPr>
            <w:tcW w:w="7124" w:type="dxa"/>
            <w:gridSpan w:val="3"/>
          </w:tcPr>
          <w:p w14:paraId="36E68E22" w14:textId="77777777" w:rsidR="00DD02F0" w:rsidRDefault="00755876">
            <w:pPr>
              <w:pStyle w:val="TableParagraph"/>
              <w:spacing w:before="3" w:line="143" w:lineRule="exact"/>
              <w:ind w:left="249"/>
              <w:rPr>
                <w:sz w:val="14"/>
              </w:rPr>
            </w:pPr>
            <w:r>
              <w:rPr>
                <w:color w:val="0C0C0A"/>
                <w:spacing w:val="-2"/>
                <w:w w:val="105"/>
                <w:sz w:val="14"/>
              </w:rPr>
              <w:t>Proveedores</w:t>
            </w:r>
          </w:p>
        </w:tc>
        <w:tc>
          <w:tcPr>
            <w:tcW w:w="1031" w:type="dxa"/>
          </w:tcPr>
          <w:p w14:paraId="45E781E6" w14:textId="77777777" w:rsidR="00DD02F0" w:rsidRDefault="00755876">
            <w:pPr>
              <w:pStyle w:val="TableParagraph"/>
              <w:spacing w:before="3" w:line="143" w:lineRule="exact"/>
              <w:ind w:right="162"/>
              <w:jc w:val="right"/>
              <w:rPr>
                <w:sz w:val="14"/>
              </w:rPr>
            </w:pPr>
            <w:r>
              <w:rPr>
                <w:color w:val="0C0C0A"/>
                <w:spacing w:val="-2"/>
                <w:w w:val="105"/>
                <w:sz w:val="14"/>
              </w:rPr>
              <w:t>1.700.314,72</w:t>
            </w:r>
          </w:p>
        </w:tc>
        <w:tc>
          <w:tcPr>
            <w:tcW w:w="1212" w:type="dxa"/>
          </w:tcPr>
          <w:p w14:paraId="5D6F1C56" w14:textId="77777777" w:rsidR="00DD02F0" w:rsidRDefault="00755876">
            <w:pPr>
              <w:pStyle w:val="TableParagraph"/>
              <w:spacing w:before="3" w:line="143" w:lineRule="exact"/>
              <w:ind w:right="114"/>
              <w:jc w:val="right"/>
              <w:rPr>
                <w:sz w:val="14"/>
              </w:rPr>
            </w:pPr>
            <w:r>
              <w:rPr>
                <w:color w:val="0C0C0A"/>
                <w:spacing w:val="-2"/>
                <w:w w:val="105"/>
                <w:sz w:val="14"/>
              </w:rPr>
              <w:t>1.700.314,72</w:t>
            </w:r>
          </w:p>
        </w:tc>
      </w:tr>
      <w:tr w:rsidR="00DD02F0" w14:paraId="08BD180F" w14:textId="77777777">
        <w:trPr>
          <w:trHeight w:val="177"/>
        </w:trPr>
        <w:tc>
          <w:tcPr>
            <w:tcW w:w="7124" w:type="dxa"/>
            <w:gridSpan w:val="3"/>
          </w:tcPr>
          <w:p w14:paraId="0D71DB87" w14:textId="77777777" w:rsidR="00DD02F0" w:rsidRDefault="00755876">
            <w:pPr>
              <w:pStyle w:val="TableParagraph"/>
              <w:spacing w:line="158" w:lineRule="exact"/>
              <w:ind w:left="253"/>
              <w:rPr>
                <w:sz w:val="14"/>
              </w:rPr>
            </w:pPr>
            <w:r>
              <w:rPr>
                <w:color w:val="0C0C0A"/>
                <w:w w:val="105"/>
                <w:sz w:val="14"/>
              </w:rPr>
              <w:t>Proveedores,</w:t>
            </w:r>
            <w:r>
              <w:rPr>
                <w:color w:val="0C0C0A"/>
                <w:spacing w:val="3"/>
                <w:w w:val="105"/>
                <w:sz w:val="14"/>
              </w:rPr>
              <w:t xml:space="preserve"> </w:t>
            </w:r>
            <w:r>
              <w:rPr>
                <w:color w:val="0C0C0A"/>
                <w:w w:val="105"/>
                <w:sz w:val="14"/>
              </w:rPr>
              <w:t>empresas</w:t>
            </w:r>
            <w:r>
              <w:rPr>
                <w:color w:val="0C0C0A"/>
                <w:spacing w:val="2"/>
                <w:w w:val="105"/>
                <w:sz w:val="14"/>
              </w:rPr>
              <w:t xml:space="preserve"> </w:t>
            </w:r>
            <w:r>
              <w:rPr>
                <w:color w:val="0C0C0A"/>
                <w:w w:val="105"/>
                <w:sz w:val="14"/>
              </w:rPr>
              <w:t>del</w:t>
            </w:r>
            <w:r>
              <w:rPr>
                <w:color w:val="0C0C0A"/>
                <w:spacing w:val="-7"/>
                <w:w w:val="105"/>
                <w:sz w:val="14"/>
              </w:rPr>
              <w:t xml:space="preserve"> </w:t>
            </w:r>
            <w:r>
              <w:rPr>
                <w:color w:val="0C0C0A"/>
                <w:w w:val="105"/>
                <w:sz w:val="14"/>
              </w:rPr>
              <w:t>grupo</w:t>
            </w:r>
            <w:r>
              <w:rPr>
                <w:color w:val="0C0C0A"/>
                <w:spacing w:val="1"/>
                <w:w w:val="105"/>
                <w:sz w:val="14"/>
              </w:rPr>
              <w:t xml:space="preserve"> </w:t>
            </w:r>
            <w:r>
              <w:rPr>
                <w:color w:val="0C0C0A"/>
                <w:w w:val="105"/>
                <w:sz w:val="15"/>
              </w:rPr>
              <w:t>y</w:t>
            </w:r>
            <w:r>
              <w:rPr>
                <w:color w:val="0C0C0A"/>
                <w:spacing w:val="-3"/>
                <w:w w:val="105"/>
                <w:sz w:val="15"/>
              </w:rPr>
              <w:t xml:space="preserve"> </w:t>
            </w:r>
            <w:r>
              <w:rPr>
                <w:color w:val="0C0C0A"/>
                <w:spacing w:val="-2"/>
                <w:w w:val="105"/>
                <w:sz w:val="14"/>
              </w:rPr>
              <w:t>asociadas</w:t>
            </w:r>
          </w:p>
        </w:tc>
        <w:tc>
          <w:tcPr>
            <w:tcW w:w="1031" w:type="dxa"/>
          </w:tcPr>
          <w:p w14:paraId="63FF8AB4" w14:textId="77777777" w:rsidR="00DD02F0" w:rsidRDefault="00755876">
            <w:pPr>
              <w:pStyle w:val="TableParagraph"/>
              <w:spacing w:before="7" w:line="151" w:lineRule="exact"/>
              <w:ind w:right="143"/>
              <w:jc w:val="right"/>
              <w:rPr>
                <w:sz w:val="14"/>
              </w:rPr>
            </w:pPr>
            <w:r>
              <w:rPr>
                <w:color w:val="0C0C0A"/>
                <w:spacing w:val="-2"/>
                <w:w w:val="105"/>
                <w:sz w:val="14"/>
              </w:rPr>
              <w:t>247.836,81</w:t>
            </w:r>
          </w:p>
        </w:tc>
        <w:tc>
          <w:tcPr>
            <w:tcW w:w="1212" w:type="dxa"/>
          </w:tcPr>
          <w:p w14:paraId="5D79123A" w14:textId="77777777" w:rsidR="00DD02F0" w:rsidRDefault="00755876">
            <w:pPr>
              <w:pStyle w:val="TableParagraph"/>
              <w:spacing w:before="7" w:line="151" w:lineRule="exact"/>
              <w:ind w:right="94"/>
              <w:jc w:val="right"/>
              <w:rPr>
                <w:sz w:val="14"/>
              </w:rPr>
            </w:pPr>
            <w:r>
              <w:rPr>
                <w:color w:val="0C0C0A"/>
                <w:spacing w:val="-2"/>
                <w:w w:val="105"/>
                <w:sz w:val="14"/>
              </w:rPr>
              <w:t>247.836,81</w:t>
            </w:r>
          </w:p>
        </w:tc>
      </w:tr>
      <w:tr w:rsidR="00DD02F0" w14:paraId="561F756B" w14:textId="77777777">
        <w:trPr>
          <w:trHeight w:val="171"/>
        </w:trPr>
        <w:tc>
          <w:tcPr>
            <w:tcW w:w="7124" w:type="dxa"/>
            <w:gridSpan w:val="3"/>
          </w:tcPr>
          <w:p w14:paraId="5950BAE2" w14:textId="77777777" w:rsidR="00DD02F0" w:rsidRDefault="00755876">
            <w:pPr>
              <w:pStyle w:val="TableParagraph"/>
              <w:spacing w:before="3" w:line="148" w:lineRule="exact"/>
              <w:ind w:left="251"/>
              <w:rPr>
                <w:sz w:val="14"/>
              </w:rPr>
            </w:pPr>
            <w:r>
              <w:rPr>
                <w:color w:val="0C0C0A"/>
                <w:w w:val="105"/>
                <w:sz w:val="14"/>
              </w:rPr>
              <w:t>Acreedores</w:t>
            </w:r>
            <w:r>
              <w:rPr>
                <w:color w:val="0C0C0A"/>
                <w:spacing w:val="-2"/>
                <w:w w:val="105"/>
                <w:sz w:val="14"/>
              </w:rPr>
              <w:t xml:space="preserve"> varios</w:t>
            </w:r>
          </w:p>
        </w:tc>
        <w:tc>
          <w:tcPr>
            <w:tcW w:w="1031" w:type="dxa"/>
          </w:tcPr>
          <w:p w14:paraId="091E5C3A" w14:textId="77777777" w:rsidR="00DD02F0" w:rsidRDefault="00755876">
            <w:pPr>
              <w:pStyle w:val="TableParagraph"/>
              <w:spacing w:before="3" w:line="148" w:lineRule="exact"/>
              <w:ind w:right="163"/>
              <w:jc w:val="right"/>
              <w:rPr>
                <w:sz w:val="14"/>
              </w:rPr>
            </w:pPr>
            <w:r>
              <w:rPr>
                <w:color w:val="0C0C0A"/>
                <w:spacing w:val="-2"/>
                <w:w w:val="105"/>
                <w:sz w:val="14"/>
              </w:rPr>
              <w:t>889.126,73</w:t>
            </w:r>
          </w:p>
        </w:tc>
        <w:tc>
          <w:tcPr>
            <w:tcW w:w="1212" w:type="dxa"/>
          </w:tcPr>
          <w:p w14:paraId="6CC4D4AA" w14:textId="77777777" w:rsidR="00DD02F0" w:rsidRDefault="00755876">
            <w:pPr>
              <w:pStyle w:val="TableParagraph"/>
              <w:spacing w:before="3" w:line="148" w:lineRule="exact"/>
              <w:ind w:right="115"/>
              <w:jc w:val="right"/>
              <w:rPr>
                <w:sz w:val="14"/>
              </w:rPr>
            </w:pPr>
            <w:r>
              <w:rPr>
                <w:color w:val="0C0C0A"/>
                <w:spacing w:val="-2"/>
                <w:w w:val="105"/>
                <w:sz w:val="14"/>
              </w:rPr>
              <w:t>889.126,73</w:t>
            </w:r>
          </w:p>
        </w:tc>
      </w:tr>
      <w:tr w:rsidR="00DD02F0" w14:paraId="752486AB" w14:textId="77777777">
        <w:trPr>
          <w:trHeight w:val="172"/>
        </w:trPr>
        <w:tc>
          <w:tcPr>
            <w:tcW w:w="7124" w:type="dxa"/>
            <w:gridSpan w:val="3"/>
          </w:tcPr>
          <w:p w14:paraId="0FE866DC" w14:textId="77777777" w:rsidR="00DD02F0" w:rsidRDefault="00755876">
            <w:pPr>
              <w:pStyle w:val="TableParagraph"/>
              <w:spacing w:before="2" w:line="150" w:lineRule="exact"/>
              <w:ind w:left="249"/>
              <w:rPr>
                <w:sz w:val="14"/>
              </w:rPr>
            </w:pPr>
            <w:r>
              <w:rPr>
                <w:color w:val="0C0C0A"/>
                <w:w w:val="105"/>
                <w:sz w:val="14"/>
              </w:rPr>
              <w:t>Personal</w:t>
            </w:r>
            <w:r>
              <w:rPr>
                <w:color w:val="0C0C0A"/>
                <w:spacing w:val="4"/>
                <w:w w:val="105"/>
                <w:sz w:val="14"/>
              </w:rPr>
              <w:t xml:space="preserve"> </w:t>
            </w:r>
            <w:r>
              <w:rPr>
                <w:color w:val="0C0C0A"/>
                <w:w w:val="105"/>
                <w:sz w:val="14"/>
              </w:rPr>
              <w:t>(remuneraciones pendientes</w:t>
            </w:r>
            <w:r>
              <w:rPr>
                <w:color w:val="0C0C0A"/>
                <w:spacing w:val="12"/>
                <w:w w:val="105"/>
                <w:sz w:val="14"/>
              </w:rPr>
              <w:t xml:space="preserve"> </w:t>
            </w:r>
            <w:r>
              <w:rPr>
                <w:color w:val="0C0C0A"/>
                <w:w w:val="105"/>
                <w:sz w:val="14"/>
              </w:rPr>
              <w:t>de</w:t>
            </w:r>
            <w:r>
              <w:rPr>
                <w:color w:val="0C0C0A"/>
                <w:spacing w:val="2"/>
                <w:w w:val="105"/>
                <w:sz w:val="14"/>
              </w:rPr>
              <w:t xml:space="preserve"> </w:t>
            </w:r>
            <w:r>
              <w:rPr>
                <w:color w:val="0C0C0A"/>
                <w:spacing w:val="-4"/>
                <w:w w:val="105"/>
                <w:sz w:val="14"/>
              </w:rPr>
              <w:t>pago)</w:t>
            </w:r>
          </w:p>
        </w:tc>
        <w:tc>
          <w:tcPr>
            <w:tcW w:w="1031" w:type="dxa"/>
          </w:tcPr>
          <w:p w14:paraId="61BEC95B" w14:textId="77777777" w:rsidR="00DD02F0" w:rsidRDefault="00755876">
            <w:pPr>
              <w:pStyle w:val="TableParagraph"/>
              <w:spacing w:before="2" w:line="150" w:lineRule="exact"/>
              <w:ind w:right="154"/>
              <w:jc w:val="right"/>
              <w:rPr>
                <w:sz w:val="14"/>
              </w:rPr>
            </w:pPr>
            <w:r>
              <w:rPr>
                <w:color w:val="0C0C0A"/>
                <w:spacing w:val="-2"/>
                <w:w w:val="105"/>
                <w:sz w:val="14"/>
              </w:rPr>
              <w:t>595,86</w:t>
            </w:r>
          </w:p>
        </w:tc>
        <w:tc>
          <w:tcPr>
            <w:tcW w:w="1212" w:type="dxa"/>
          </w:tcPr>
          <w:p w14:paraId="6F3F942D" w14:textId="77777777" w:rsidR="00DD02F0" w:rsidRDefault="00755876">
            <w:pPr>
              <w:pStyle w:val="TableParagraph"/>
              <w:spacing w:before="2" w:line="150" w:lineRule="exact"/>
              <w:ind w:right="106"/>
              <w:jc w:val="right"/>
              <w:rPr>
                <w:sz w:val="14"/>
              </w:rPr>
            </w:pPr>
            <w:r>
              <w:rPr>
                <w:color w:val="0C0C0A"/>
                <w:spacing w:val="-2"/>
                <w:w w:val="105"/>
                <w:sz w:val="14"/>
              </w:rPr>
              <w:t>595,86</w:t>
            </w:r>
          </w:p>
        </w:tc>
      </w:tr>
      <w:tr w:rsidR="00DD02F0" w14:paraId="2536EE67" w14:textId="77777777">
        <w:trPr>
          <w:trHeight w:val="157"/>
        </w:trPr>
        <w:tc>
          <w:tcPr>
            <w:tcW w:w="7124" w:type="dxa"/>
            <w:gridSpan w:val="3"/>
            <w:tcBorders>
              <w:bottom w:val="single" w:sz="8" w:space="0" w:color="000000"/>
            </w:tcBorders>
          </w:tcPr>
          <w:p w14:paraId="154F45EF" w14:textId="77777777" w:rsidR="00DD02F0" w:rsidRDefault="00755876">
            <w:pPr>
              <w:pStyle w:val="TableParagraph"/>
              <w:spacing w:before="4" w:line="133" w:lineRule="exact"/>
              <w:ind w:left="251"/>
              <w:rPr>
                <w:sz w:val="14"/>
              </w:rPr>
            </w:pPr>
            <w:r>
              <w:rPr>
                <w:color w:val="0C0C0A"/>
                <w:w w:val="105"/>
                <w:sz w:val="14"/>
                <w:u w:val="thick" w:color="0C0C0A"/>
              </w:rPr>
              <w:t>Anticipos</w:t>
            </w:r>
            <w:r>
              <w:rPr>
                <w:color w:val="0C0C0A"/>
                <w:spacing w:val="3"/>
                <w:w w:val="105"/>
                <w:sz w:val="14"/>
              </w:rPr>
              <w:t xml:space="preserve"> </w:t>
            </w:r>
            <w:r>
              <w:rPr>
                <w:color w:val="0C0C0A"/>
                <w:w w:val="105"/>
                <w:sz w:val="14"/>
              </w:rPr>
              <w:t>de</w:t>
            </w:r>
            <w:r>
              <w:rPr>
                <w:color w:val="0C0C0A"/>
                <w:spacing w:val="-1"/>
                <w:w w:val="105"/>
                <w:sz w:val="14"/>
              </w:rPr>
              <w:t xml:space="preserve"> </w:t>
            </w:r>
            <w:r>
              <w:rPr>
                <w:color w:val="0C0C0A"/>
                <w:spacing w:val="-2"/>
                <w:w w:val="105"/>
                <w:sz w:val="14"/>
              </w:rPr>
              <w:t>clientes</w:t>
            </w:r>
          </w:p>
        </w:tc>
        <w:tc>
          <w:tcPr>
            <w:tcW w:w="1031" w:type="dxa"/>
            <w:tcBorders>
              <w:bottom w:val="single" w:sz="8" w:space="0" w:color="000000"/>
            </w:tcBorders>
          </w:tcPr>
          <w:p w14:paraId="1D3AA663" w14:textId="77777777" w:rsidR="00DD02F0" w:rsidRDefault="00755876">
            <w:pPr>
              <w:pStyle w:val="TableParagraph"/>
              <w:spacing w:before="4" w:line="133" w:lineRule="exact"/>
              <w:ind w:right="161"/>
              <w:jc w:val="right"/>
              <w:rPr>
                <w:sz w:val="14"/>
              </w:rPr>
            </w:pPr>
            <w:r>
              <w:rPr>
                <w:color w:val="0C0C0A"/>
                <w:spacing w:val="-2"/>
                <w:w w:val="105"/>
                <w:sz w:val="14"/>
              </w:rPr>
              <w:t>126.142,85</w:t>
            </w:r>
          </w:p>
        </w:tc>
        <w:tc>
          <w:tcPr>
            <w:tcW w:w="1212" w:type="dxa"/>
            <w:tcBorders>
              <w:bottom w:val="single" w:sz="8" w:space="0" w:color="000000"/>
            </w:tcBorders>
          </w:tcPr>
          <w:p w14:paraId="6E0DDF28" w14:textId="77777777" w:rsidR="00DD02F0" w:rsidRDefault="00755876">
            <w:pPr>
              <w:pStyle w:val="TableParagraph"/>
              <w:spacing w:before="4" w:line="133" w:lineRule="exact"/>
              <w:ind w:right="113"/>
              <w:jc w:val="right"/>
              <w:rPr>
                <w:sz w:val="14"/>
              </w:rPr>
            </w:pPr>
            <w:r>
              <w:rPr>
                <w:color w:val="0C0C0A"/>
                <w:spacing w:val="-2"/>
                <w:w w:val="105"/>
                <w:sz w:val="14"/>
              </w:rPr>
              <w:t>126.142,85</w:t>
            </w:r>
          </w:p>
        </w:tc>
      </w:tr>
      <w:tr w:rsidR="00DD02F0" w14:paraId="2EA2A043" w14:textId="77777777">
        <w:trPr>
          <w:trHeight w:val="343"/>
        </w:trPr>
        <w:tc>
          <w:tcPr>
            <w:tcW w:w="7124" w:type="dxa"/>
            <w:gridSpan w:val="3"/>
            <w:tcBorders>
              <w:top w:val="single" w:sz="8" w:space="0" w:color="000000"/>
              <w:bottom w:val="single" w:sz="4" w:space="0" w:color="000000"/>
            </w:tcBorders>
          </w:tcPr>
          <w:p w14:paraId="4764BC69" w14:textId="77777777" w:rsidR="00DD02F0" w:rsidRDefault="00755876">
            <w:pPr>
              <w:pStyle w:val="TableParagraph"/>
              <w:spacing w:before="6"/>
              <w:ind w:right="373"/>
              <w:jc w:val="right"/>
              <w:rPr>
                <w:sz w:val="14"/>
              </w:rPr>
            </w:pPr>
            <w:r>
              <w:rPr>
                <w:color w:val="0C0C0A"/>
                <w:spacing w:val="-2"/>
                <w:w w:val="105"/>
                <w:sz w:val="14"/>
              </w:rPr>
              <w:t>9.137.710,03</w:t>
            </w:r>
          </w:p>
        </w:tc>
        <w:tc>
          <w:tcPr>
            <w:tcW w:w="1031" w:type="dxa"/>
            <w:tcBorders>
              <w:top w:val="single" w:sz="8" w:space="0" w:color="000000"/>
              <w:bottom w:val="single" w:sz="4" w:space="0" w:color="000000"/>
            </w:tcBorders>
          </w:tcPr>
          <w:p w14:paraId="7E9CDD8F" w14:textId="77777777" w:rsidR="00DD02F0" w:rsidRDefault="00755876">
            <w:pPr>
              <w:pStyle w:val="TableParagraph"/>
              <w:spacing w:before="6"/>
              <w:ind w:right="166"/>
              <w:jc w:val="right"/>
              <w:rPr>
                <w:sz w:val="14"/>
              </w:rPr>
            </w:pPr>
            <w:r>
              <w:rPr>
                <w:color w:val="0C0C0A"/>
                <w:spacing w:val="-2"/>
                <w:w w:val="105"/>
                <w:sz w:val="14"/>
              </w:rPr>
              <w:t>3.666.842,48</w:t>
            </w:r>
          </w:p>
        </w:tc>
        <w:tc>
          <w:tcPr>
            <w:tcW w:w="1212" w:type="dxa"/>
            <w:tcBorders>
              <w:top w:val="single" w:sz="8" w:space="0" w:color="000000"/>
              <w:bottom w:val="single" w:sz="4" w:space="0" w:color="000000"/>
            </w:tcBorders>
          </w:tcPr>
          <w:p w14:paraId="62ECB9D9" w14:textId="77777777" w:rsidR="00DD02F0" w:rsidRDefault="00755876">
            <w:pPr>
              <w:pStyle w:val="TableParagraph"/>
              <w:spacing w:before="6"/>
              <w:ind w:right="90"/>
              <w:jc w:val="right"/>
              <w:rPr>
                <w:sz w:val="14"/>
              </w:rPr>
            </w:pPr>
            <w:r>
              <w:rPr>
                <w:color w:val="0C0C0A"/>
                <w:spacing w:val="-2"/>
                <w:w w:val="110"/>
                <w:sz w:val="14"/>
              </w:rPr>
              <w:t>12.804.552,51</w:t>
            </w:r>
          </w:p>
        </w:tc>
      </w:tr>
      <w:tr w:rsidR="00DD02F0" w14:paraId="6186681C" w14:textId="77777777">
        <w:trPr>
          <w:trHeight w:val="162"/>
        </w:trPr>
        <w:tc>
          <w:tcPr>
            <w:tcW w:w="7124" w:type="dxa"/>
            <w:gridSpan w:val="3"/>
            <w:tcBorders>
              <w:top w:val="single" w:sz="4" w:space="0" w:color="000000"/>
              <w:bottom w:val="single" w:sz="6" w:space="0" w:color="000000"/>
            </w:tcBorders>
          </w:tcPr>
          <w:p w14:paraId="2FEAE96E" w14:textId="77777777" w:rsidR="00DD02F0" w:rsidRDefault="00755876">
            <w:pPr>
              <w:pStyle w:val="TableParagraph"/>
              <w:spacing w:before="7" w:line="135" w:lineRule="exact"/>
              <w:ind w:right="367"/>
              <w:jc w:val="right"/>
              <w:rPr>
                <w:sz w:val="14"/>
              </w:rPr>
            </w:pPr>
            <w:r>
              <w:rPr>
                <w:color w:val="0C0C0A"/>
                <w:spacing w:val="-2"/>
                <w:w w:val="105"/>
                <w:sz w:val="14"/>
              </w:rPr>
              <w:t>12.071.343,99</w:t>
            </w:r>
          </w:p>
        </w:tc>
        <w:tc>
          <w:tcPr>
            <w:tcW w:w="1031" w:type="dxa"/>
            <w:tcBorders>
              <w:top w:val="single" w:sz="4" w:space="0" w:color="000000"/>
              <w:bottom w:val="single" w:sz="6" w:space="0" w:color="000000"/>
            </w:tcBorders>
          </w:tcPr>
          <w:p w14:paraId="6209F88D" w14:textId="77777777" w:rsidR="00DD02F0" w:rsidRDefault="00755876">
            <w:pPr>
              <w:pStyle w:val="TableParagraph"/>
              <w:spacing w:before="7" w:line="135" w:lineRule="exact"/>
              <w:ind w:right="142"/>
              <w:jc w:val="right"/>
              <w:rPr>
                <w:sz w:val="14"/>
              </w:rPr>
            </w:pPr>
            <w:r>
              <w:rPr>
                <w:color w:val="0C0C0A"/>
                <w:spacing w:val="-2"/>
                <w:w w:val="110"/>
                <w:sz w:val="14"/>
              </w:rPr>
              <w:t>4.948.232,31</w:t>
            </w:r>
          </w:p>
        </w:tc>
        <w:tc>
          <w:tcPr>
            <w:tcW w:w="1212" w:type="dxa"/>
            <w:tcBorders>
              <w:top w:val="single" w:sz="4" w:space="0" w:color="000000"/>
              <w:bottom w:val="single" w:sz="6" w:space="0" w:color="000000"/>
            </w:tcBorders>
          </w:tcPr>
          <w:p w14:paraId="33912006" w14:textId="77777777" w:rsidR="00DD02F0" w:rsidRDefault="00755876">
            <w:pPr>
              <w:pStyle w:val="TableParagraph"/>
              <w:spacing w:before="7" w:line="135" w:lineRule="exact"/>
              <w:ind w:right="118"/>
              <w:jc w:val="right"/>
              <w:rPr>
                <w:sz w:val="14"/>
              </w:rPr>
            </w:pPr>
            <w:r>
              <w:rPr>
                <w:color w:val="0C0C0A"/>
                <w:spacing w:val="-2"/>
                <w:w w:val="105"/>
                <w:sz w:val="14"/>
              </w:rPr>
              <w:t>17.019.576,30</w:t>
            </w:r>
          </w:p>
        </w:tc>
      </w:tr>
      <w:tr w:rsidR="00DD02F0" w14:paraId="5717296B" w14:textId="77777777">
        <w:trPr>
          <w:trHeight w:val="462"/>
        </w:trPr>
        <w:tc>
          <w:tcPr>
            <w:tcW w:w="7124" w:type="dxa"/>
            <w:gridSpan w:val="3"/>
            <w:tcBorders>
              <w:top w:val="single" w:sz="6" w:space="0" w:color="000000"/>
            </w:tcBorders>
          </w:tcPr>
          <w:p w14:paraId="7C54E385" w14:textId="77777777" w:rsidR="00DD02F0" w:rsidRDefault="00DD02F0">
            <w:pPr>
              <w:pStyle w:val="TableParagraph"/>
              <w:spacing w:before="2"/>
              <w:rPr>
                <w:sz w:val="21"/>
              </w:rPr>
            </w:pPr>
          </w:p>
          <w:p w14:paraId="5FA94DFD" w14:textId="77777777" w:rsidR="00DD02F0" w:rsidRDefault="00755876">
            <w:pPr>
              <w:pStyle w:val="TableParagraph"/>
              <w:tabs>
                <w:tab w:val="left" w:pos="824"/>
              </w:tabs>
              <w:spacing w:line="199" w:lineRule="exact"/>
              <w:ind w:left="96"/>
              <w:rPr>
                <w:sz w:val="19"/>
              </w:rPr>
            </w:pPr>
            <w:r>
              <w:rPr>
                <w:color w:val="0C0C0A"/>
                <w:spacing w:val="-4"/>
                <w:w w:val="110"/>
                <w:sz w:val="19"/>
              </w:rPr>
              <w:t>14.1</w:t>
            </w:r>
            <w:r>
              <w:rPr>
                <w:color w:val="0C0C0A"/>
                <w:sz w:val="19"/>
              </w:rPr>
              <w:tab/>
            </w:r>
            <w:r>
              <w:rPr>
                <w:color w:val="0C0C0A"/>
                <w:w w:val="110"/>
                <w:sz w:val="19"/>
              </w:rPr>
              <w:t>Débitos</w:t>
            </w:r>
            <w:r>
              <w:rPr>
                <w:color w:val="0C0C0A"/>
                <w:spacing w:val="4"/>
                <w:w w:val="110"/>
                <w:sz w:val="19"/>
              </w:rPr>
              <w:t xml:space="preserve"> </w:t>
            </w:r>
            <w:r>
              <w:rPr>
                <w:color w:val="0C0C0A"/>
                <w:w w:val="110"/>
                <w:sz w:val="19"/>
              </w:rPr>
              <w:t>y</w:t>
            </w:r>
            <w:r>
              <w:rPr>
                <w:color w:val="0C0C0A"/>
                <w:spacing w:val="-1"/>
                <w:w w:val="110"/>
                <w:sz w:val="19"/>
              </w:rPr>
              <w:t xml:space="preserve"> </w:t>
            </w:r>
            <w:r>
              <w:rPr>
                <w:color w:val="0C0C0A"/>
                <w:w w:val="110"/>
                <w:sz w:val="19"/>
              </w:rPr>
              <w:t>partidas</w:t>
            </w:r>
            <w:r>
              <w:rPr>
                <w:color w:val="0C0C0A"/>
                <w:spacing w:val="1"/>
                <w:w w:val="110"/>
                <w:sz w:val="19"/>
              </w:rPr>
              <w:t xml:space="preserve"> </w:t>
            </w:r>
            <w:r>
              <w:rPr>
                <w:color w:val="0C0C0A"/>
                <w:w w:val="110"/>
                <w:sz w:val="19"/>
              </w:rPr>
              <w:t>a</w:t>
            </w:r>
            <w:r>
              <w:rPr>
                <w:color w:val="0C0C0A"/>
                <w:spacing w:val="-11"/>
                <w:w w:val="110"/>
                <w:sz w:val="19"/>
              </w:rPr>
              <w:t xml:space="preserve"> </w:t>
            </w:r>
            <w:r>
              <w:rPr>
                <w:color w:val="0C0C0A"/>
                <w:w w:val="110"/>
                <w:sz w:val="19"/>
              </w:rPr>
              <w:t>pagar</w:t>
            </w:r>
            <w:r>
              <w:rPr>
                <w:color w:val="0C0C0A"/>
                <w:spacing w:val="8"/>
                <w:w w:val="110"/>
                <w:sz w:val="19"/>
              </w:rPr>
              <w:t xml:space="preserve"> </w:t>
            </w:r>
            <w:r>
              <w:rPr>
                <w:color w:val="0C0C0A"/>
                <w:w w:val="110"/>
                <w:sz w:val="19"/>
              </w:rPr>
              <w:t>-</w:t>
            </w:r>
            <w:r>
              <w:rPr>
                <w:color w:val="0C0C0A"/>
                <w:spacing w:val="31"/>
                <w:w w:val="110"/>
                <w:sz w:val="19"/>
              </w:rPr>
              <w:t xml:space="preserve"> </w:t>
            </w:r>
            <w:r>
              <w:rPr>
                <w:color w:val="0C0C0A"/>
                <w:w w:val="110"/>
                <w:sz w:val="19"/>
              </w:rPr>
              <w:t>Deudas</w:t>
            </w:r>
            <w:r>
              <w:rPr>
                <w:color w:val="0C0C0A"/>
                <w:spacing w:val="10"/>
                <w:w w:val="110"/>
                <w:sz w:val="19"/>
              </w:rPr>
              <w:t xml:space="preserve"> </w:t>
            </w:r>
            <w:r>
              <w:rPr>
                <w:color w:val="0C0C0A"/>
                <w:w w:val="110"/>
                <w:sz w:val="19"/>
              </w:rPr>
              <w:t>con</w:t>
            </w:r>
            <w:r>
              <w:rPr>
                <w:color w:val="0C0C0A"/>
                <w:spacing w:val="17"/>
                <w:w w:val="110"/>
                <w:sz w:val="19"/>
              </w:rPr>
              <w:t xml:space="preserve"> </w:t>
            </w:r>
            <w:r>
              <w:rPr>
                <w:color w:val="0C0C0A"/>
                <w:w w:val="110"/>
                <w:sz w:val="19"/>
              </w:rPr>
              <w:t>entidades</w:t>
            </w:r>
            <w:r>
              <w:rPr>
                <w:color w:val="0C0C0A"/>
                <w:spacing w:val="11"/>
                <w:w w:val="110"/>
                <w:sz w:val="19"/>
              </w:rPr>
              <w:t xml:space="preserve"> </w:t>
            </w:r>
            <w:r>
              <w:rPr>
                <w:color w:val="0C0C0A"/>
                <w:w w:val="110"/>
                <w:sz w:val="19"/>
              </w:rPr>
              <w:t>de</w:t>
            </w:r>
            <w:r>
              <w:rPr>
                <w:color w:val="0C0C0A"/>
                <w:spacing w:val="-6"/>
                <w:w w:val="110"/>
                <w:sz w:val="19"/>
              </w:rPr>
              <w:t xml:space="preserve"> </w:t>
            </w:r>
            <w:r>
              <w:rPr>
                <w:color w:val="0C0C0A"/>
                <w:spacing w:val="-2"/>
                <w:w w:val="110"/>
                <w:sz w:val="19"/>
              </w:rPr>
              <w:t>crédito</w:t>
            </w:r>
          </w:p>
        </w:tc>
        <w:tc>
          <w:tcPr>
            <w:tcW w:w="1031" w:type="dxa"/>
            <w:tcBorders>
              <w:top w:val="single" w:sz="6" w:space="0" w:color="000000"/>
            </w:tcBorders>
          </w:tcPr>
          <w:p w14:paraId="7D21D9AB" w14:textId="77777777" w:rsidR="00DD02F0" w:rsidRDefault="00DD02F0">
            <w:pPr>
              <w:pStyle w:val="TableParagraph"/>
              <w:rPr>
                <w:rFonts w:ascii="Times New Roman"/>
                <w:sz w:val="14"/>
              </w:rPr>
            </w:pPr>
          </w:p>
        </w:tc>
        <w:tc>
          <w:tcPr>
            <w:tcW w:w="1212" w:type="dxa"/>
            <w:tcBorders>
              <w:top w:val="single" w:sz="6" w:space="0" w:color="000000"/>
            </w:tcBorders>
          </w:tcPr>
          <w:p w14:paraId="16A87181" w14:textId="77777777" w:rsidR="00DD02F0" w:rsidRDefault="00DD02F0">
            <w:pPr>
              <w:pStyle w:val="TableParagraph"/>
              <w:rPr>
                <w:rFonts w:ascii="Times New Roman"/>
                <w:sz w:val="14"/>
              </w:rPr>
            </w:pPr>
          </w:p>
        </w:tc>
      </w:tr>
    </w:tbl>
    <w:p w14:paraId="2E9CD99F" w14:textId="77777777" w:rsidR="00DD02F0" w:rsidRDefault="00DD02F0">
      <w:pPr>
        <w:pStyle w:val="Textkrper"/>
        <w:spacing w:before="7"/>
        <w:rPr>
          <w:sz w:val="22"/>
        </w:rPr>
      </w:pPr>
    </w:p>
    <w:p w14:paraId="525563E1" w14:textId="77777777" w:rsidR="00DD02F0" w:rsidRDefault="00755876">
      <w:pPr>
        <w:pStyle w:val="Textkrper"/>
        <w:ind w:left="535"/>
      </w:pPr>
      <w:r>
        <w:rPr>
          <w:color w:val="0C0C0A"/>
          <w:w w:val="105"/>
        </w:rPr>
        <w:t>El</w:t>
      </w:r>
      <w:r>
        <w:rPr>
          <w:color w:val="0C0C0A"/>
          <w:spacing w:val="-12"/>
          <w:w w:val="105"/>
        </w:rPr>
        <w:t xml:space="preserve"> </w:t>
      </w:r>
      <w:r>
        <w:rPr>
          <w:color w:val="0C0C0A"/>
          <w:w w:val="105"/>
        </w:rPr>
        <w:t>detalle</w:t>
      </w:r>
      <w:r>
        <w:rPr>
          <w:color w:val="0C0C0A"/>
          <w:spacing w:val="3"/>
          <w:w w:val="105"/>
        </w:rPr>
        <w:t xml:space="preserve"> </w:t>
      </w:r>
      <w:r>
        <w:rPr>
          <w:color w:val="0C0C0A"/>
          <w:w w:val="105"/>
        </w:rPr>
        <w:t>de</w:t>
      </w:r>
      <w:r>
        <w:rPr>
          <w:color w:val="0C0C0A"/>
          <w:spacing w:val="-2"/>
          <w:w w:val="105"/>
        </w:rPr>
        <w:t xml:space="preserve"> </w:t>
      </w:r>
      <w:r>
        <w:rPr>
          <w:color w:val="0C0C0A"/>
          <w:w w:val="105"/>
        </w:rPr>
        <w:t>las</w:t>
      </w:r>
      <w:r>
        <w:rPr>
          <w:color w:val="0C0C0A"/>
          <w:spacing w:val="-7"/>
          <w:w w:val="105"/>
        </w:rPr>
        <w:t xml:space="preserve"> </w:t>
      </w:r>
      <w:r>
        <w:rPr>
          <w:color w:val="0C0C0A"/>
          <w:w w:val="105"/>
        </w:rPr>
        <w:t>deudas</w:t>
      </w:r>
      <w:r>
        <w:rPr>
          <w:color w:val="0C0C0A"/>
          <w:spacing w:val="-2"/>
          <w:w w:val="105"/>
        </w:rPr>
        <w:t xml:space="preserve"> </w:t>
      </w:r>
      <w:r>
        <w:rPr>
          <w:color w:val="0C0C0A"/>
          <w:w w:val="105"/>
        </w:rPr>
        <w:t>con</w:t>
      </w:r>
      <w:r>
        <w:rPr>
          <w:color w:val="0C0C0A"/>
          <w:spacing w:val="-4"/>
          <w:w w:val="105"/>
        </w:rPr>
        <w:t xml:space="preserve"> </w:t>
      </w:r>
      <w:r>
        <w:rPr>
          <w:color w:val="0C0C0A"/>
          <w:w w:val="105"/>
        </w:rPr>
        <w:t>entidades</w:t>
      </w:r>
      <w:r>
        <w:rPr>
          <w:color w:val="0C0C0A"/>
          <w:spacing w:val="3"/>
          <w:w w:val="105"/>
        </w:rPr>
        <w:t xml:space="preserve"> </w:t>
      </w:r>
      <w:r>
        <w:rPr>
          <w:color w:val="0C0C0A"/>
          <w:w w:val="105"/>
        </w:rPr>
        <w:t>de</w:t>
      </w:r>
      <w:r>
        <w:rPr>
          <w:color w:val="0C0C0A"/>
          <w:spacing w:val="-5"/>
          <w:w w:val="105"/>
        </w:rPr>
        <w:t xml:space="preserve"> </w:t>
      </w:r>
      <w:r>
        <w:rPr>
          <w:color w:val="0C0C0A"/>
          <w:w w:val="105"/>
        </w:rPr>
        <w:t>crédito</w:t>
      </w:r>
      <w:r>
        <w:rPr>
          <w:color w:val="0C0C0A"/>
          <w:spacing w:val="1"/>
          <w:w w:val="105"/>
        </w:rPr>
        <w:t xml:space="preserve"> </w:t>
      </w:r>
      <w:r>
        <w:rPr>
          <w:color w:val="0C0C0A"/>
          <w:w w:val="105"/>
        </w:rPr>
        <w:t>al</w:t>
      </w:r>
      <w:r>
        <w:rPr>
          <w:color w:val="0C0C0A"/>
          <w:spacing w:val="-13"/>
          <w:w w:val="105"/>
        </w:rPr>
        <w:t xml:space="preserve"> </w:t>
      </w:r>
      <w:r>
        <w:rPr>
          <w:color w:val="0C0C0A"/>
          <w:w w:val="105"/>
        </w:rPr>
        <w:t>31</w:t>
      </w:r>
      <w:r>
        <w:rPr>
          <w:color w:val="0C0C0A"/>
          <w:spacing w:val="-14"/>
          <w:w w:val="105"/>
        </w:rPr>
        <w:t xml:space="preserve"> </w:t>
      </w:r>
      <w:r>
        <w:rPr>
          <w:color w:val="0C0C0A"/>
          <w:w w:val="105"/>
        </w:rPr>
        <w:t>de</w:t>
      </w:r>
      <w:r>
        <w:rPr>
          <w:color w:val="0C0C0A"/>
          <w:spacing w:val="-3"/>
          <w:w w:val="105"/>
        </w:rPr>
        <w:t xml:space="preserve"> </w:t>
      </w:r>
      <w:r>
        <w:rPr>
          <w:color w:val="0C0C0A"/>
          <w:w w:val="105"/>
        </w:rPr>
        <w:t>diciembre</w:t>
      </w:r>
      <w:r>
        <w:rPr>
          <w:color w:val="0C0C0A"/>
          <w:spacing w:val="9"/>
          <w:w w:val="105"/>
        </w:rPr>
        <w:t xml:space="preserve"> </w:t>
      </w:r>
      <w:r>
        <w:rPr>
          <w:color w:val="0C0C0A"/>
          <w:w w:val="105"/>
        </w:rPr>
        <w:t>es</w:t>
      </w:r>
      <w:r>
        <w:rPr>
          <w:color w:val="0C0C0A"/>
          <w:spacing w:val="-12"/>
          <w:w w:val="105"/>
        </w:rPr>
        <w:t xml:space="preserve"> </w:t>
      </w:r>
      <w:r>
        <w:rPr>
          <w:color w:val="0C0C0A"/>
          <w:w w:val="105"/>
        </w:rPr>
        <w:t>el</w:t>
      </w:r>
      <w:r>
        <w:rPr>
          <w:color w:val="0C0C0A"/>
          <w:spacing w:val="-14"/>
          <w:w w:val="105"/>
        </w:rPr>
        <w:t xml:space="preserve"> </w:t>
      </w:r>
      <w:r>
        <w:rPr>
          <w:color w:val="0C0C0A"/>
          <w:spacing w:val="-2"/>
          <w:w w:val="105"/>
        </w:rPr>
        <w:t>siguiente:</w:t>
      </w:r>
    </w:p>
    <w:p w14:paraId="30E594A4" w14:textId="77777777" w:rsidR="00DD02F0" w:rsidRDefault="00DD02F0">
      <w:pPr>
        <w:pStyle w:val="Textkrper"/>
        <w:spacing w:before="10" w:after="1"/>
        <w:rPr>
          <w:sz w:val="17"/>
        </w:rPr>
      </w:pPr>
    </w:p>
    <w:tbl>
      <w:tblPr>
        <w:tblStyle w:val="TableNormal"/>
        <w:tblW w:w="0" w:type="auto"/>
        <w:tblInd w:w="437" w:type="dxa"/>
        <w:tblLayout w:type="fixed"/>
        <w:tblLook w:val="01E0" w:firstRow="1" w:lastRow="1" w:firstColumn="1" w:lastColumn="1" w:noHBand="0" w:noVBand="0"/>
      </w:tblPr>
      <w:tblGrid>
        <w:gridCol w:w="90"/>
        <w:gridCol w:w="7051"/>
        <w:gridCol w:w="1066"/>
        <w:gridCol w:w="1267"/>
      </w:tblGrid>
      <w:tr w:rsidR="00DD02F0" w14:paraId="7F9CFDBC" w14:textId="77777777">
        <w:trPr>
          <w:trHeight w:val="182"/>
        </w:trPr>
        <w:tc>
          <w:tcPr>
            <w:tcW w:w="90" w:type="dxa"/>
            <w:vMerge w:val="restart"/>
          </w:tcPr>
          <w:p w14:paraId="7284329D" w14:textId="77777777" w:rsidR="00DD02F0" w:rsidRDefault="00DD02F0">
            <w:pPr>
              <w:pStyle w:val="TableParagraph"/>
              <w:rPr>
                <w:rFonts w:ascii="Times New Roman"/>
                <w:sz w:val="14"/>
              </w:rPr>
            </w:pPr>
          </w:p>
        </w:tc>
        <w:tc>
          <w:tcPr>
            <w:tcW w:w="7051" w:type="dxa"/>
            <w:tcBorders>
              <w:top w:val="single" w:sz="4" w:space="0" w:color="000000"/>
              <w:bottom w:val="single" w:sz="4" w:space="0" w:color="000000"/>
            </w:tcBorders>
          </w:tcPr>
          <w:p w14:paraId="5496A579" w14:textId="77777777" w:rsidR="00DD02F0" w:rsidRDefault="00755876">
            <w:pPr>
              <w:pStyle w:val="TableParagraph"/>
              <w:spacing w:before="20" w:line="142" w:lineRule="exact"/>
              <w:ind w:left="114"/>
              <w:rPr>
                <w:sz w:val="14"/>
              </w:rPr>
            </w:pPr>
            <w:r>
              <w:rPr>
                <w:color w:val="0C0C0A"/>
                <w:spacing w:val="-2"/>
                <w:w w:val="125"/>
                <w:sz w:val="14"/>
              </w:rPr>
              <w:t>Euros</w:t>
            </w:r>
          </w:p>
        </w:tc>
        <w:tc>
          <w:tcPr>
            <w:tcW w:w="1066" w:type="dxa"/>
            <w:tcBorders>
              <w:top w:val="single" w:sz="4" w:space="0" w:color="000000"/>
            </w:tcBorders>
          </w:tcPr>
          <w:p w14:paraId="3256F74A" w14:textId="77777777" w:rsidR="00DD02F0" w:rsidRDefault="00755876">
            <w:pPr>
              <w:pStyle w:val="TableParagraph"/>
              <w:spacing w:before="20" w:line="142" w:lineRule="exact"/>
              <w:ind w:left="229"/>
              <w:rPr>
                <w:sz w:val="14"/>
              </w:rPr>
            </w:pPr>
            <w:r>
              <w:rPr>
                <w:color w:val="0C0C0A"/>
                <w:spacing w:val="-4"/>
                <w:w w:val="115"/>
                <w:sz w:val="14"/>
              </w:rPr>
              <w:t>2024</w:t>
            </w:r>
          </w:p>
        </w:tc>
        <w:tc>
          <w:tcPr>
            <w:tcW w:w="1267" w:type="dxa"/>
            <w:tcBorders>
              <w:top w:val="single" w:sz="4" w:space="0" w:color="000000"/>
            </w:tcBorders>
          </w:tcPr>
          <w:p w14:paraId="4D598DAD" w14:textId="77777777" w:rsidR="00DD02F0" w:rsidRDefault="00755876">
            <w:pPr>
              <w:pStyle w:val="TableParagraph"/>
              <w:spacing w:before="20" w:line="142" w:lineRule="exact"/>
              <w:ind w:left="425" w:right="459"/>
              <w:jc w:val="center"/>
              <w:rPr>
                <w:sz w:val="14"/>
              </w:rPr>
            </w:pPr>
            <w:r>
              <w:rPr>
                <w:color w:val="0C0C0A"/>
                <w:spacing w:val="-4"/>
                <w:w w:val="115"/>
                <w:sz w:val="14"/>
              </w:rPr>
              <w:t>2023</w:t>
            </w:r>
          </w:p>
        </w:tc>
      </w:tr>
      <w:tr w:rsidR="00DD02F0" w14:paraId="5ECD26A0" w14:textId="77777777">
        <w:trPr>
          <w:trHeight w:val="563"/>
        </w:trPr>
        <w:tc>
          <w:tcPr>
            <w:tcW w:w="90" w:type="dxa"/>
            <w:vMerge/>
            <w:tcBorders>
              <w:top w:val="nil"/>
            </w:tcBorders>
          </w:tcPr>
          <w:p w14:paraId="44BF17F9" w14:textId="77777777" w:rsidR="00DD02F0" w:rsidRDefault="00DD02F0">
            <w:pPr>
              <w:rPr>
                <w:sz w:val="2"/>
                <w:szCs w:val="2"/>
              </w:rPr>
            </w:pPr>
          </w:p>
        </w:tc>
        <w:tc>
          <w:tcPr>
            <w:tcW w:w="7051" w:type="dxa"/>
            <w:tcBorders>
              <w:top w:val="single" w:sz="4" w:space="0" w:color="000000"/>
            </w:tcBorders>
          </w:tcPr>
          <w:p w14:paraId="72077CE7" w14:textId="77777777" w:rsidR="00DD02F0" w:rsidRDefault="00DD02F0">
            <w:pPr>
              <w:pStyle w:val="TableParagraph"/>
              <w:spacing w:before="8"/>
              <w:rPr>
                <w:sz w:val="17"/>
              </w:rPr>
            </w:pPr>
          </w:p>
          <w:p w14:paraId="244F94C5" w14:textId="77777777" w:rsidR="00DD02F0" w:rsidRDefault="00755876">
            <w:pPr>
              <w:pStyle w:val="TableParagraph"/>
              <w:spacing w:line="156" w:lineRule="exact"/>
              <w:ind w:left="116"/>
              <w:rPr>
                <w:sz w:val="14"/>
              </w:rPr>
            </w:pPr>
            <w:r>
              <w:rPr>
                <w:color w:val="0C0C0A"/>
                <w:w w:val="110"/>
                <w:sz w:val="14"/>
              </w:rPr>
              <w:t>A</w:t>
            </w:r>
            <w:r>
              <w:rPr>
                <w:color w:val="0C0C0A"/>
                <w:spacing w:val="13"/>
                <w:w w:val="110"/>
                <w:sz w:val="14"/>
              </w:rPr>
              <w:t xml:space="preserve"> </w:t>
            </w:r>
            <w:r>
              <w:rPr>
                <w:color w:val="0C0C0A"/>
                <w:w w:val="110"/>
                <w:sz w:val="14"/>
              </w:rPr>
              <w:t>largo</w:t>
            </w:r>
            <w:r>
              <w:rPr>
                <w:color w:val="0C0C0A"/>
                <w:spacing w:val="1"/>
                <w:w w:val="110"/>
                <w:sz w:val="14"/>
              </w:rPr>
              <w:t xml:space="preserve"> </w:t>
            </w:r>
            <w:r>
              <w:rPr>
                <w:color w:val="0C0C0A"/>
                <w:spacing w:val="-2"/>
                <w:w w:val="110"/>
                <w:sz w:val="14"/>
              </w:rPr>
              <w:t>plazo</w:t>
            </w:r>
          </w:p>
          <w:p w14:paraId="1C0AFDF2" w14:textId="77777777" w:rsidR="00DD02F0" w:rsidRDefault="00755876">
            <w:pPr>
              <w:pStyle w:val="TableParagraph"/>
              <w:spacing w:line="183" w:lineRule="exact"/>
              <w:ind w:left="361"/>
              <w:rPr>
                <w:sz w:val="14"/>
              </w:rPr>
            </w:pPr>
            <w:r>
              <w:rPr>
                <w:color w:val="0C0C0A"/>
                <w:w w:val="110"/>
                <w:sz w:val="14"/>
              </w:rPr>
              <w:t>Préstamos</w:t>
            </w:r>
            <w:r>
              <w:rPr>
                <w:color w:val="0C0C0A"/>
                <w:spacing w:val="10"/>
                <w:w w:val="110"/>
                <w:sz w:val="14"/>
              </w:rPr>
              <w:t xml:space="preserve"> </w:t>
            </w:r>
            <w:r>
              <w:rPr>
                <w:rFonts w:ascii="Times New Roman" w:hAnsi="Times New Roman"/>
                <w:color w:val="0C0C0A"/>
                <w:w w:val="110"/>
                <w:sz w:val="17"/>
              </w:rPr>
              <w:t>y</w:t>
            </w:r>
            <w:r>
              <w:rPr>
                <w:rFonts w:ascii="Times New Roman" w:hAnsi="Times New Roman"/>
                <w:color w:val="0C0C0A"/>
                <w:spacing w:val="1"/>
                <w:w w:val="110"/>
                <w:sz w:val="17"/>
              </w:rPr>
              <w:t xml:space="preserve"> </w:t>
            </w:r>
            <w:r>
              <w:rPr>
                <w:color w:val="0C0C0A"/>
                <w:w w:val="110"/>
                <w:sz w:val="14"/>
              </w:rPr>
              <w:t>créditos</w:t>
            </w:r>
            <w:r>
              <w:rPr>
                <w:color w:val="0C0C0A"/>
                <w:spacing w:val="12"/>
                <w:w w:val="110"/>
                <w:sz w:val="14"/>
              </w:rPr>
              <w:t xml:space="preserve"> </w:t>
            </w:r>
            <w:r>
              <w:rPr>
                <w:color w:val="0C0C0A"/>
                <w:w w:val="110"/>
                <w:sz w:val="14"/>
              </w:rPr>
              <w:t>de</w:t>
            </w:r>
            <w:r>
              <w:rPr>
                <w:color w:val="0C0C0A"/>
                <w:spacing w:val="3"/>
                <w:w w:val="110"/>
                <w:sz w:val="14"/>
              </w:rPr>
              <w:t xml:space="preserve"> </w:t>
            </w:r>
            <w:r>
              <w:rPr>
                <w:color w:val="0C0C0A"/>
                <w:w w:val="110"/>
                <w:sz w:val="14"/>
              </w:rPr>
              <w:t>entidades</w:t>
            </w:r>
            <w:r>
              <w:rPr>
                <w:color w:val="0C0C0A"/>
                <w:spacing w:val="10"/>
                <w:w w:val="110"/>
                <w:sz w:val="14"/>
              </w:rPr>
              <w:t xml:space="preserve"> </w:t>
            </w:r>
            <w:r>
              <w:rPr>
                <w:color w:val="0C0C0A"/>
                <w:w w:val="110"/>
                <w:sz w:val="14"/>
              </w:rPr>
              <w:t>de</w:t>
            </w:r>
            <w:r>
              <w:rPr>
                <w:color w:val="0C0C0A"/>
                <w:spacing w:val="7"/>
                <w:w w:val="110"/>
                <w:sz w:val="14"/>
              </w:rPr>
              <w:t xml:space="preserve"> </w:t>
            </w:r>
            <w:r>
              <w:rPr>
                <w:color w:val="0C0C0A"/>
                <w:spacing w:val="-2"/>
                <w:w w:val="110"/>
                <w:sz w:val="14"/>
              </w:rPr>
              <w:t>crédito</w:t>
            </w:r>
          </w:p>
        </w:tc>
        <w:tc>
          <w:tcPr>
            <w:tcW w:w="1066" w:type="dxa"/>
          </w:tcPr>
          <w:p w14:paraId="6CBCDF1D" w14:textId="77777777" w:rsidR="00DD02F0" w:rsidRDefault="00DD02F0">
            <w:pPr>
              <w:pStyle w:val="TableParagraph"/>
              <w:rPr>
                <w:sz w:val="16"/>
              </w:rPr>
            </w:pPr>
          </w:p>
          <w:p w14:paraId="24C85033" w14:textId="77777777" w:rsidR="00DD02F0" w:rsidRDefault="00DD02F0">
            <w:pPr>
              <w:pStyle w:val="TableParagraph"/>
              <w:spacing w:before="7"/>
              <w:rPr>
                <w:sz w:val="17"/>
              </w:rPr>
            </w:pPr>
          </w:p>
          <w:p w14:paraId="33B98753" w14:textId="77777777" w:rsidR="00DD02F0" w:rsidRDefault="00755876">
            <w:pPr>
              <w:pStyle w:val="TableParagraph"/>
              <w:spacing w:before="1" w:line="156" w:lineRule="exact"/>
              <w:ind w:right="135"/>
              <w:jc w:val="right"/>
              <w:rPr>
                <w:sz w:val="14"/>
              </w:rPr>
            </w:pPr>
            <w:r>
              <w:rPr>
                <w:color w:val="0C0C0A"/>
                <w:spacing w:val="-2"/>
                <w:w w:val="110"/>
                <w:sz w:val="14"/>
              </w:rPr>
              <w:t>2.180.823,29</w:t>
            </w:r>
          </w:p>
        </w:tc>
        <w:tc>
          <w:tcPr>
            <w:tcW w:w="1267" w:type="dxa"/>
          </w:tcPr>
          <w:p w14:paraId="6F8949F9" w14:textId="77777777" w:rsidR="00DD02F0" w:rsidRDefault="00DD02F0">
            <w:pPr>
              <w:pStyle w:val="TableParagraph"/>
              <w:rPr>
                <w:sz w:val="16"/>
              </w:rPr>
            </w:pPr>
          </w:p>
          <w:p w14:paraId="00E7D8F6" w14:textId="77777777" w:rsidR="00DD02F0" w:rsidRDefault="00DD02F0">
            <w:pPr>
              <w:pStyle w:val="TableParagraph"/>
              <w:spacing w:before="7"/>
              <w:rPr>
                <w:sz w:val="17"/>
              </w:rPr>
            </w:pPr>
          </w:p>
          <w:p w14:paraId="597B0073" w14:textId="77777777" w:rsidR="00DD02F0" w:rsidRDefault="00755876">
            <w:pPr>
              <w:pStyle w:val="TableParagraph"/>
              <w:spacing w:before="1" w:line="156" w:lineRule="exact"/>
              <w:ind w:right="120"/>
              <w:jc w:val="right"/>
              <w:rPr>
                <w:sz w:val="14"/>
              </w:rPr>
            </w:pPr>
            <w:r>
              <w:rPr>
                <w:color w:val="0C0C0A"/>
                <w:spacing w:val="-2"/>
                <w:w w:val="110"/>
                <w:sz w:val="14"/>
              </w:rPr>
              <w:t>2.892.861,37</w:t>
            </w:r>
          </w:p>
        </w:tc>
      </w:tr>
      <w:tr w:rsidR="00DD02F0" w14:paraId="23917564" w14:textId="77777777">
        <w:trPr>
          <w:trHeight w:val="162"/>
        </w:trPr>
        <w:tc>
          <w:tcPr>
            <w:tcW w:w="90" w:type="dxa"/>
            <w:vMerge/>
            <w:tcBorders>
              <w:top w:val="nil"/>
            </w:tcBorders>
          </w:tcPr>
          <w:p w14:paraId="7F4FAE2C" w14:textId="77777777" w:rsidR="00DD02F0" w:rsidRDefault="00DD02F0">
            <w:pPr>
              <w:rPr>
                <w:sz w:val="2"/>
                <w:szCs w:val="2"/>
              </w:rPr>
            </w:pPr>
          </w:p>
        </w:tc>
        <w:tc>
          <w:tcPr>
            <w:tcW w:w="7051" w:type="dxa"/>
            <w:tcBorders>
              <w:bottom w:val="single" w:sz="6" w:space="0" w:color="000000"/>
            </w:tcBorders>
          </w:tcPr>
          <w:p w14:paraId="2ED9DD53" w14:textId="77777777" w:rsidR="00DD02F0" w:rsidRDefault="00755876">
            <w:pPr>
              <w:pStyle w:val="TableParagraph"/>
              <w:spacing w:before="7" w:line="135" w:lineRule="exact"/>
              <w:ind w:right="3043"/>
              <w:jc w:val="right"/>
              <w:rPr>
                <w:sz w:val="14"/>
              </w:rPr>
            </w:pPr>
            <w:r>
              <w:rPr>
                <w:color w:val="0C0C0A"/>
                <w:w w:val="110"/>
                <w:sz w:val="14"/>
              </w:rPr>
              <w:t>Acreedores</w:t>
            </w:r>
            <w:r>
              <w:rPr>
                <w:color w:val="0C0C0A"/>
                <w:spacing w:val="17"/>
                <w:w w:val="110"/>
                <w:sz w:val="14"/>
              </w:rPr>
              <w:t xml:space="preserve"> </w:t>
            </w:r>
            <w:r>
              <w:rPr>
                <w:color w:val="0C0C0A"/>
                <w:w w:val="110"/>
                <w:sz w:val="14"/>
                <w:u w:val="thick" w:color="0C0C0A"/>
              </w:rPr>
              <w:t>por</w:t>
            </w:r>
            <w:r>
              <w:rPr>
                <w:color w:val="0C0C0A"/>
                <w:spacing w:val="14"/>
                <w:w w:val="110"/>
                <w:sz w:val="14"/>
              </w:rPr>
              <w:t xml:space="preserve"> </w:t>
            </w:r>
            <w:r>
              <w:rPr>
                <w:color w:val="0C0C0A"/>
                <w:w w:val="110"/>
                <w:sz w:val="14"/>
              </w:rPr>
              <w:t>arrendamiento</w:t>
            </w:r>
            <w:r>
              <w:rPr>
                <w:color w:val="0C0C0A"/>
                <w:spacing w:val="22"/>
                <w:w w:val="110"/>
                <w:sz w:val="14"/>
              </w:rPr>
              <w:t xml:space="preserve"> </w:t>
            </w:r>
            <w:r>
              <w:rPr>
                <w:color w:val="0C0C0A"/>
                <w:w w:val="110"/>
                <w:sz w:val="14"/>
              </w:rPr>
              <w:t>financiero</w:t>
            </w:r>
            <w:r>
              <w:rPr>
                <w:color w:val="0C0C0A"/>
                <w:spacing w:val="15"/>
                <w:w w:val="110"/>
                <w:sz w:val="14"/>
              </w:rPr>
              <w:t xml:space="preserve"> </w:t>
            </w:r>
            <w:r>
              <w:rPr>
                <w:color w:val="0C0C0A"/>
                <w:w w:val="110"/>
                <w:sz w:val="14"/>
                <w:u w:val="thick" w:color="0C0C0A"/>
              </w:rPr>
              <w:t>(Nota</w:t>
            </w:r>
            <w:r>
              <w:rPr>
                <w:color w:val="0C0C0A"/>
                <w:spacing w:val="14"/>
                <w:w w:val="110"/>
                <w:sz w:val="14"/>
                <w:u w:val="thick" w:color="0C0C0A"/>
              </w:rPr>
              <w:t xml:space="preserve"> </w:t>
            </w:r>
            <w:r>
              <w:rPr>
                <w:color w:val="0C0C0A"/>
                <w:spacing w:val="-4"/>
                <w:w w:val="110"/>
                <w:sz w:val="14"/>
                <w:u w:val="thick" w:color="0C0C0A"/>
              </w:rPr>
              <w:t>6.3)</w:t>
            </w:r>
          </w:p>
        </w:tc>
        <w:tc>
          <w:tcPr>
            <w:tcW w:w="1066" w:type="dxa"/>
          </w:tcPr>
          <w:p w14:paraId="770C7F0F" w14:textId="77777777" w:rsidR="00DD02F0" w:rsidRDefault="00755876">
            <w:pPr>
              <w:pStyle w:val="TableParagraph"/>
              <w:spacing w:before="7" w:line="135" w:lineRule="exact"/>
              <w:ind w:right="123"/>
              <w:jc w:val="right"/>
              <w:rPr>
                <w:sz w:val="14"/>
              </w:rPr>
            </w:pPr>
            <w:r>
              <w:rPr>
                <w:color w:val="0C0C0A"/>
                <w:spacing w:val="-2"/>
                <w:w w:val="115"/>
                <w:sz w:val="14"/>
              </w:rPr>
              <w:t>176.627,98</w:t>
            </w:r>
          </w:p>
        </w:tc>
        <w:tc>
          <w:tcPr>
            <w:tcW w:w="1267" w:type="dxa"/>
          </w:tcPr>
          <w:p w14:paraId="35734E59" w14:textId="77777777" w:rsidR="00DD02F0" w:rsidRDefault="00755876">
            <w:pPr>
              <w:pStyle w:val="TableParagraph"/>
              <w:spacing w:before="7" w:line="135" w:lineRule="exact"/>
              <w:ind w:right="121"/>
              <w:jc w:val="right"/>
              <w:rPr>
                <w:sz w:val="14"/>
              </w:rPr>
            </w:pPr>
            <w:r>
              <w:rPr>
                <w:color w:val="0C0C0A"/>
                <w:spacing w:val="-2"/>
                <w:w w:val="110"/>
                <w:sz w:val="14"/>
              </w:rPr>
              <w:t>40.772,59</w:t>
            </w:r>
          </w:p>
        </w:tc>
      </w:tr>
      <w:tr w:rsidR="00DD02F0" w14:paraId="2E0AF0C6" w14:textId="77777777">
        <w:trPr>
          <w:trHeight w:val="183"/>
        </w:trPr>
        <w:tc>
          <w:tcPr>
            <w:tcW w:w="90" w:type="dxa"/>
            <w:vMerge/>
            <w:tcBorders>
              <w:top w:val="nil"/>
            </w:tcBorders>
          </w:tcPr>
          <w:p w14:paraId="1E5134A1" w14:textId="77777777" w:rsidR="00DD02F0" w:rsidRDefault="00DD02F0">
            <w:pPr>
              <w:rPr>
                <w:sz w:val="2"/>
                <w:szCs w:val="2"/>
              </w:rPr>
            </w:pPr>
          </w:p>
        </w:tc>
        <w:tc>
          <w:tcPr>
            <w:tcW w:w="7051" w:type="dxa"/>
            <w:tcBorders>
              <w:top w:val="single" w:sz="6" w:space="0" w:color="000000"/>
            </w:tcBorders>
          </w:tcPr>
          <w:p w14:paraId="2C5CB9EA" w14:textId="77777777" w:rsidR="00DD02F0" w:rsidRDefault="00DD02F0">
            <w:pPr>
              <w:pStyle w:val="TableParagraph"/>
              <w:rPr>
                <w:rFonts w:ascii="Times New Roman"/>
                <w:sz w:val="12"/>
              </w:rPr>
            </w:pPr>
          </w:p>
        </w:tc>
        <w:tc>
          <w:tcPr>
            <w:tcW w:w="1066" w:type="dxa"/>
          </w:tcPr>
          <w:p w14:paraId="7C550D09" w14:textId="77777777" w:rsidR="00DD02F0" w:rsidRDefault="00755876">
            <w:pPr>
              <w:pStyle w:val="TableParagraph"/>
              <w:spacing w:before="22" w:line="141" w:lineRule="exact"/>
              <w:ind w:right="135"/>
              <w:jc w:val="right"/>
              <w:rPr>
                <w:sz w:val="14"/>
              </w:rPr>
            </w:pPr>
            <w:r>
              <w:rPr>
                <w:color w:val="0C0C0A"/>
                <w:spacing w:val="-2"/>
                <w:w w:val="110"/>
                <w:sz w:val="14"/>
              </w:rPr>
              <w:t>2.357.451,27</w:t>
            </w:r>
          </w:p>
        </w:tc>
        <w:tc>
          <w:tcPr>
            <w:tcW w:w="1267" w:type="dxa"/>
          </w:tcPr>
          <w:p w14:paraId="65E219F6" w14:textId="77777777" w:rsidR="00DD02F0" w:rsidRDefault="00755876">
            <w:pPr>
              <w:pStyle w:val="TableParagraph"/>
              <w:spacing w:before="22" w:line="141" w:lineRule="exact"/>
              <w:ind w:right="120"/>
              <w:jc w:val="right"/>
              <w:rPr>
                <w:sz w:val="14"/>
              </w:rPr>
            </w:pPr>
            <w:r>
              <w:rPr>
                <w:color w:val="0C0C0A"/>
                <w:spacing w:val="-2"/>
                <w:w w:val="110"/>
                <w:sz w:val="14"/>
              </w:rPr>
              <w:t>2.933.633,96</w:t>
            </w:r>
          </w:p>
        </w:tc>
      </w:tr>
      <w:tr w:rsidR="00DD02F0" w14:paraId="220B3A01" w14:textId="77777777">
        <w:trPr>
          <w:trHeight w:val="381"/>
        </w:trPr>
        <w:tc>
          <w:tcPr>
            <w:tcW w:w="90" w:type="dxa"/>
            <w:vMerge/>
            <w:tcBorders>
              <w:top w:val="nil"/>
            </w:tcBorders>
          </w:tcPr>
          <w:p w14:paraId="74C39FD0" w14:textId="77777777" w:rsidR="00DD02F0" w:rsidRDefault="00DD02F0">
            <w:pPr>
              <w:rPr>
                <w:sz w:val="2"/>
                <w:szCs w:val="2"/>
              </w:rPr>
            </w:pPr>
          </w:p>
        </w:tc>
        <w:tc>
          <w:tcPr>
            <w:tcW w:w="7051" w:type="dxa"/>
          </w:tcPr>
          <w:p w14:paraId="0FD6DE22" w14:textId="77777777" w:rsidR="00DD02F0" w:rsidRDefault="00755876">
            <w:pPr>
              <w:pStyle w:val="TableParagraph"/>
              <w:spacing w:before="22" w:line="156" w:lineRule="exact"/>
              <w:ind w:left="116"/>
              <w:rPr>
                <w:sz w:val="14"/>
              </w:rPr>
            </w:pPr>
            <w:r>
              <w:rPr>
                <w:color w:val="0C0C0A"/>
                <w:w w:val="115"/>
                <w:sz w:val="14"/>
              </w:rPr>
              <w:t>A</w:t>
            </w:r>
            <w:r>
              <w:rPr>
                <w:color w:val="0C0C0A"/>
                <w:spacing w:val="-1"/>
                <w:w w:val="115"/>
                <w:sz w:val="14"/>
              </w:rPr>
              <w:t xml:space="preserve"> </w:t>
            </w:r>
            <w:r>
              <w:rPr>
                <w:color w:val="0C0C0A"/>
                <w:w w:val="115"/>
                <w:sz w:val="14"/>
              </w:rPr>
              <w:t>corto</w:t>
            </w:r>
            <w:r>
              <w:rPr>
                <w:color w:val="0C0C0A"/>
                <w:spacing w:val="-5"/>
                <w:w w:val="115"/>
                <w:sz w:val="14"/>
              </w:rPr>
              <w:t xml:space="preserve"> </w:t>
            </w:r>
            <w:r>
              <w:rPr>
                <w:color w:val="0C0C0A"/>
                <w:spacing w:val="-2"/>
                <w:w w:val="115"/>
                <w:sz w:val="14"/>
              </w:rPr>
              <w:t>plazo</w:t>
            </w:r>
          </w:p>
          <w:p w14:paraId="411483A9" w14:textId="77777777" w:rsidR="00DD02F0" w:rsidRDefault="00755876">
            <w:pPr>
              <w:pStyle w:val="TableParagraph"/>
              <w:spacing w:line="183" w:lineRule="exact"/>
              <w:ind w:left="361"/>
              <w:rPr>
                <w:sz w:val="14"/>
              </w:rPr>
            </w:pPr>
            <w:r>
              <w:rPr>
                <w:color w:val="0C0C0A"/>
                <w:w w:val="110"/>
                <w:sz w:val="14"/>
              </w:rPr>
              <w:t>Préstamos</w:t>
            </w:r>
            <w:r>
              <w:rPr>
                <w:color w:val="0C0C0A"/>
                <w:spacing w:val="10"/>
                <w:w w:val="110"/>
                <w:sz w:val="14"/>
              </w:rPr>
              <w:t xml:space="preserve"> </w:t>
            </w:r>
            <w:r>
              <w:rPr>
                <w:rFonts w:ascii="Times New Roman" w:hAnsi="Times New Roman"/>
                <w:color w:val="0C0C0A"/>
                <w:w w:val="110"/>
                <w:sz w:val="17"/>
              </w:rPr>
              <w:t>y</w:t>
            </w:r>
            <w:r>
              <w:rPr>
                <w:rFonts w:ascii="Times New Roman" w:hAnsi="Times New Roman"/>
                <w:color w:val="0C0C0A"/>
                <w:spacing w:val="1"/>
                <w:w w:val="110"/>
                <w:sz w:val="17"/>
              </w:rPr>
              <w:t xml:space="preserve"> </w:t>
            </w:r>
            <w:r>
              <w:rPr>
                <w:color w:val="0C0C0A"/>
                <w:w w:val="110"/>
                <w:sz w:val="14"/>
              </w:rPr>
              <w:t>créditos</w:t>
            </w:r>
            <w:r>
              <w:rPr>
                <w:color w:val="0C0C0A"/>
                <w:spacing w:val="12"/>
                <w:w w:val="110"/>
                <w:sz w:val="14"/>
              </w:rPr>
              <w:t xml:space="preserve"> </w:t>
            </w:r>
            <w:r>
              <w:rPr>
                <w:color w:val="0C0C0A"/>
                <w:w w:val="110"/>
                <w:sz w:val="14"/>
              </w:rPr>
              <w:t>de</w:t>
            </w:r>
            <w:r>
              <w:rPr>
                <w:color w:val="0C0C0A"/>
                <w:spacing w:val="3"/>
                <w:w w:val="110"/>
                <w:sz w:val="14"/>
              </w:rPr>
              <w:t xml:space="preserve"> </w:t>
            </w:r>
            <w:r>
              <w:rPr>
                <w:color w:val="0C0C0A"/>
                <w:w w:val="110"/>
                <w:sz w:val="14"/>
              </w:rPr>
              <w:t>entidades</w:t>
            </w:r>
            <w:r>
              <w:rPr>
                <w:color w:val="0C0C0A"/>
                <w:spacing w:val="10"/>
                <w:w w:val="110"/>
                <w:sz w:val="14"/>
              </w:rPr>
              <w:t xml:space="preserve"> </w:t>
            </w:r>
            <w:r>
              <w:rPr>
                <w:color w:val="0C0C0A"/>
                <w:w w:val="110"/>
                <w:sz w:val="14"/>
              </w:rPr>
              <w:t>de</w:t>
            </w:r>
            <w:r>
              <w:rPr>
                <w:color w:val="0C0C0A"/>
                <w:spacing w:val="7"/>
                <w:w w:val="110"/>
                <w:sz w:val="14"/>
              </w:rPr>
              <w:t xml:space="preserve"> </w:t>
            </w:r>
            <w:r>
              <w:rPr>
                <w:color w:val="0C0C0A"/>
                <w:spacing w:val="-2"/>
                <w:w w:val="110"/>
                <w:sz w:val="14"/>
              </w:rPr>
              <w:t>crédito</w:t>
            </w:r>
          </w:p>
        </w:tc>
        <w:tc>
          <w:tcPr>
            <w:tcW w:w="1066" w:type="dxa"/>
          </w:tcPr>
          <w:p w14:paraId="4B0BC4E8" w14:textId="77777777" w:rsidR="00DD02F0" w:rsidRDefault="00DD02F0">
            <w:pPr>
              <w:pStyle w:val="TableParagraph"/>
              <w:spacing w:before="10"/>
              <w:rPr>
                <w:sz w:val="17"/>
              </w:rPr>
            </w:pPr>
          </w:p>
          <w:p w14:paraId="1D8DE24F" w14:textId="77777777" w:rsidR="00DD02F0" w:rsidRDefault="00755876">
            <w:pPr>
              <w:pStyle w:val="TableParagraph"/>
              <w:spacing w:line="156" w:lineRule="exact"/>
              <w:ind w:right="129"/>
              <w:jc w:val="right"/>
              <w:rPr>
                <w:sz w:val="14"/>
              </w:rPr>
            </w:pPr>
            <w:r>
              <w:rPr>
                <w:color w:val="0C0C0A"/>
                <w:spacing w:val="-2"/>
                <w:w w:val="110"/>
                <w:sz w:val="14"/>
              </w:rPr>
              <w:t>6.822.751,74</w:t>
            </w:r>
          </w:p>
        </w:tc>
        <w:tc>
          <w:tcPr>
            <w:tcW w:w="1267" w:type="dxa"/>
          </w:tcPr>
          <w:p w14:paraId="672FA4FF" w14:textId="77777777" w:rsidR="00DD02F0" w:rsidRDefault="00DD02F0">
            <w:pPr>
              <w:pStyle w:val="TableParagraph"/>
              <w:spacing w:before="10"/>
              <w:rPr>
                <w:sz w:val="17"/>
              </w:rPr>
            </w:pPr>
          </w:p>
          <w:p w14:paraId="29D9C299" w14:textId="77777777" w:rsidR="00DD02F0" w:rsidRDefault="00755876">
            <w:pPr>
              <w:pStyle w:val="TableParagraph"/>
              <w:spacing w:line="156" w:lineRule="exact"/>
              <w:ind w:right="122"/>
              <w:jc w:val="right"/>
              <w:rPr>
                <w:sz w:val="14"/>
              </w:rPr>
            </w:pPr>
            <w:r>
              <w:rPr>
                <w:color w:val="0C0C0A"/>
                <w:spacing w:val="-2"/>
                <w:w w:val="110"/>
                <w:sz w:val="14"/>
              </w:rPr>
              <w:t>9.114.869,36</w:t>
            </w:r>
          </w:p>
        </w:tc>
      </w:tr>
      <w:tr w:rsidR="00DD02F0" w14:paraId="09AEF642" w14:textId="77777777">
        <w:trPr>
          <w:trHeight w:val="182"/>
        </w:trPr>
        <w:tc>
          <w:tcPr>
            <w:tcW w:w="90" w:type="dxa"/>
            <w:vMerge/>
            <w:tcBorders>
              <w:top w:val="nil"/>
            </w:tcBorders>
          </w:tcPr>
          <w:p w14:paraId="23BD0AB6" w14:textId="77777777" w:rsidR="00DD02F0" w:rsidRDefault="00DD02F0">
            <w:pPr>
              <w:rPr>
                <w:sz w:val="2"/>
                <w:szCs w:val="2"/>
              </w:rPr>
            </w:pPr>
          </w:p>
        </w:tc>
        <w:tc>
          <w:tcPr>
            <w:tcW w:w="7051" w:type="dxa"/>
          </w:tcPr>
          <w:p w14:paraId="2650B37F" w14:textId="77777777" w:rsidR="00DD02F0" w:rsidRDefault="00755876">
            <w:pPr>
              <w:pStyle w:val="TableParagraph"/>
              <w:spacing w:before="7" w:line="155" w:lineRule="exact"/>
              <w:ind w:right="3043"/>
              <w:jc w:val="right"/>
              <w:rPr>
                <w:sz w:val="14"/>
              </w:rPr>
            </w:pPr>
            <w:r>
              <w:rPr>
                <w:color w:val="0C0C0A"/>
                <w:w w:val="110"/>
                <w:sz w:val="14"/>
              </w:rPr>
              <w:t>Acreedores</w:t>
            </w:r>
            <w:r>
              <w:rPr>
                <w:color w:val="0C0C0A"/>
                <w:spacing w:val="17"/>
                <w:w w:val="110"/>
                <w:sz w:val="14"/>
              </w:rPr>
              <w:t xml:space="preserve"> </w:t>
            </w:r>
            <w:r>
              <w:rPr>
                <w:color w:val="0C0C0A"/>
                <w:w w:val="110"/>
                <w:sz w:val="14"/>
              </w:rPr>
              <w:t>por</w:t>
            </w:r>
            <w:r>
              <w:rPr>
                <w:color w:val="0C0C0A"/>
                <w:spacing w:val="15"/>
                <w:w w:val="110"/>
                <w:sz w:val="14"/>
              </w:rPr>
              <w:t xml:space="preserve"> </w:t>
            </w:r>
            <w:r>
              <w:rPr>
                <w:color w:val="0C0C0A"/>
                <w:w w:val="110"/>
                <w:sz w:val="14"/>
              </w:rPr>
              <w:t>arrendamiento</w:t>
            </w:r>
            <w:r>
              <w:rPr>
                <w:color w:val="0C0C0A"/>
                <w:spacing w:val="22"/>
                <w:w w:val="110"/>
                <w:sz w:val="14"/>
              </w:rPr>
              <w:t xml:space="preserve"> </w:t>
            </w:r>
            <w:r>
              <w:rPr>
                <w:color w:val="0C0C0A"/>
                <w:w w:val="110"/>
                <w:sz w:val="14"/>
              </w:rPr>
              <w:t>financiero</w:t>
            </w:r>
            <w:r>
              <w:rPr>
                <w:color w:val="0C0C0A"/>
                <w:spacing w:val="14"/>
                <w:w w:val="110"/>
                <w:sz w:val="14"/>
              </w:rPr>
              <w:t xml:space="preserve"> </w:t>
            </w:r>
            <w:r>
              <w:rPr>
                <w:color w:val="0C0C0A"/>
                <w:w w:val="110"/>
                <w:sz w:val="14"/>
              </w:rPr>
              <w:t>(Nota</w:t>
            </w:r>
            <w:r>
              <w:rPr>
                <w:color w:val="0C0C0A"/>
                <w:spacing w:val="7"/>
                <w:w w:val="110"/>
                <w:sz w:val="14"/>
              </w:rPr>
              <w:t xml:space="preserve"> </w:t>
            </w:r>
            <w:r>
              <w:rPr>
                <w:color w:val="0C0C0A"/>
                <w:spacing w:val="-4"/>
                <w:w w:val="110"/>
                <w:sz w:val="14"/>
              </w:rPr>
              <w:t>6.3)</w:t>
            </w:r>
          </w:p>
        </w:tc>
        <w:tc>
          <w:tcPr>
            <w:tcW w:w="1066" w:type="dxa"/>
          </w:tcPr>
          <w:p w14:paraId="0102DEA4" w14:textId="77777777" w:rsidR="00DD02F0" w:rsidRDefault="00755876">
            <w:pPr>
              <w:pStyle w:val="TableParagraph"/>
              <w:spacing w:before="7" w:line="155" w:lineRule="exact"/>
              <w:ind w:right="123"/>
              <w:jc w:val="right"/>
              <w:rPr>
                <w:sz w:val="14"/>
              </w:rPr>
            </w:pPr>
            <w:r>
              <w:rPr>
                <w:color w:val="0C0C0A"/>
                <w:spacing w:val="-2"/>
                <w:w w:val="110"/>
                <w:sz w:val="14"/>
              </w:rPr>
              <w:t>54.750,43</w:t>
            </w:r>
          </w:p>
        </w:tc>
        <w:tc>
          <w:tcPr>
            <w:tcW w:w="1267" w:type="dxa"/>
          </w:tcPr>
          <w:p w14:paraId="6623E256" w14:textId="77777777" w:rsidR="00DD02F0" w:rsidRDefault="00755876">
            <w:pPr>
              <w:pStyle w:val="TableParagraph"/>
              <w:spacing w:before="7" w:line="155" w:lineRule="exact"/>
              <w:ind w:right="119"/>
              <w:jc w:val="right"/>
              <w:rPr>
                <w:sz w:val="14"/>
              </w:rPr>
            </w:pPr>
            <w:r>
              <w:rPr>
                <w:color w:val="0C0C0A"/>
                <w:spacing w:val="-2"/>
                <w:w w:val="110"/>
                <w:sz w:val="14"/>
              </w:rPr>
              <w:t>21.026,03</w:t>
            </w:r>
          </w:p>
        </w:tc>
      </w:tr>
      <w:tr w:rsidR="00DD02F0" w14:paraId="5BBFEFFB" w14:textId="77777777">
        <w:trPr>
          <w:trHeight w:val="164"/>
        </w:trPr>
        <w:tc>
          <w:tcPr>
            <w:tcW w:w="90" w:type="dxa"/>
            <w:vMerge/>
            <w:tcBorders>
              <w:top w:val="nil"/>
            </w:tcBorders>
          </w:tcPr>
          <w:p w14:paraId="1829E7F8" w14:textId="77777777" w:rsidR="00DD02F0" w:rsidRDefault="00DD02F0">
            <w:pPr>
              <w:rPr>
                <w:sz w:val="2"/>
                <w:szCs w:val="2"/>
              </w:rPr>
            </w:pPr>
          </w:p>
        </w:tc>
        <w:tc>
          <w:tcPr>
            <w:tcW w:w="7051" w:type="dxa"/>
            <w:tcBorders>
              <w:bottom w:val="single" w:sz="6" w:space="0" w:color="000000"/>
            </w:tcBorders>
          </w:tcPr>
          <w:p w14:paraId="1AB4CC18" w14:textId="77777777" w:rsidR="00DD02F0" w:rsidRDefault="00755876">
            <w:pPr>
              <w:pStyle w:val="TableParagraph"/>
              <w:spacing w:before="9" w:line="135" w:lineRule="exact"/>
              <w:ind w:left="341"/>
              <w:rPr>
                <w:sz w:val="14"/>
              </w:rPr>
            </w:pPr>
            <w:r>
              <w:rPr>
                <w:color w:val="0C0C0A"/>
                <w:w w:val="110"/>
                <w:sz w:val="14"/>
                <w:u w:val="thick" w:color="0C0C0A"/>
              </w:rPr>
              <w:t>Tarjetas</w:t>
            </w:r>
            <w:r>
              <w:rPr>
                <w:color w:val="0C0C0A"/>
                <w:spacing w:val="9"/>
                <w:w w:val="110"/>
                <w:sz w:val="14"/>
              </w:rPr>
              <w:t xml:space="preserve"> </w:t>
            </w:r>
            <w:r>
              <w:rPr>
                <w:color w:val="0C0C0A"/>
                <w:w w:val="110"/>
                <w:sz w:val="14"/>
              </w:rPr>
              <w:t>de</w:t>
            </w:r>
            <w:r>
              <w:rPr>
                <w:color w:val="0C0C0A"/>
                <w:spacing w:val="8"/>
                <w:w w:val="110"/>
                <w:sz w:val="14"/>
              </w:rPr>
              <w:t xml:space="preserve"> </w:t>
            </w:r>
            <w:r>
              <w:rPr>
                <w:color w:val="0C0C0A"/>
                <w:spacing w:val="-2"/>
                <w:w w:val="110"/>
                <w:sz w:val="14"/>
              </w:rPr>
              <w:t>crédito</w:t>
            </w:r>
          </w:p>
        </w:tc>
        <w:tc>
          <w:tcPr>
            <w:tcW w:w="1066" w:type="dxa"/>
          </w:tcPr>
          <w:p w14:paraId="250674A2" w14:textId="77777777" w:rsidR="00DD02F0" w:rsidRDefault="00755876">
            <w:pPr>
              <w:pStyle w:val="TableParagraph"/>
              <w:spacing w:before="9" w:line="135" w:lineRule="exact"/>
              <w:ind w:right="125"/>
              <w:jc w:val="right"/>
              <w:rPr>
                <w:sz w:val="14"/>
              </w:rPr>
            </w:pPr>
            <w:r>
              <w:rPr>
                <w:color w:val="0C0C0A"/>
                <w:spacing w:val="-2"/>
                <w:w w:val="115"/>
                <w:sz w:val="14"/>
              </w:rPr>
              <w:t>1.829,92</w:t>
            </w:r>
          </w:p>
        </w:tc>
        <w:tc>
          <w:tcPr>
            <w:tcW w:w="1267" w:type="dxa"/>
          </w:tcPr>
          <w:p w14:paraId="03B5425F" w14:textId="77777777" w:rsidR="00DD02F0" w:rsidRDefault="00755876">
            <w:pPr>
              <w:pStyle w:val="TableParagraph"/>
              <w:spacing w:before="9" w:line="135" w:lineRule="exact"/>
              <w:ind w:right="113"/>
              <w:jc w:val="right"/>
              <w:rPr>
                <w:sz w:val="14"/>
              </w:rPr>
            </w:pPr>
            <w:r>
              <w:rPr>
                <w:color w:val="0C0C0A"/>
                <w:spacing w:val="-2"/>
                <w:w w:val="115"/>
                <w:sz w:val="14"/>
              </w:rPr>
              <w:t>1.814,64</w:t>
            </w:r>
          </w:p>
        </w:tc>
      </w:tr>
      <w:tr w:rsidR="00DD02F0" w14:paraId="130EB2A3" w14:textId="77777777">
        <w:trPr>
          <w:trHeight w:val="367"/>
        </w:trPr>
        <w:tc>
          <w:tcPr>
            <w:tcW w:w="90" w:type="dxa"/>
            <w:vMerge/>
            <w:tcBorders>
              <w:top w:val="nil"/>
            </w:tcBorders>
          </w:tcPr>
          <w:p w14:paraId="6D66563C" w14:textId="77777777" w:rsidR="00DD02F0" w:rsidRDefault="00DD02F0">
            <w:pPr>
              <w:rPr>
                <w:sz w:val="2"/>
                <w:szCs w:val="2"/>
              </w:rPr>
            </w:pPr>
          </w:p>
        </w:tc>
        <w:tc>
          <w:tcPr>
            <w:tcW w:w="7051" w:type="dxa"/>
            <w:tcBorders>
              <w:top w:val="single" w:sz="6" w:space="0" w:color="000000"/>
              <w:bottom w:val="single" w:sz="4" w:space="0" w:color="000000"/>
            </w:tcBorders>
          </w:tcPr>
          <w:p w14:paraId="0A0724C6" w14:textId="77777777" w:rsidR="00DD02F0" w:rsidRDefault="00DD02F0">
            <w:pPr>
              <w:pStyle w:val="TableParagraph"/>
              <w:rPr>
                <w:rFonts w:ascii="Times New Roman"/>
                <w:sz w:val="14"/>
              </w:rPr>
            </w:pPr>
          </w:p>
        </w:tc>
        <w:tc>
          <w:tcPr>
            <w:tcW w:w="1066" w:type="dxa"/>
          </w:tcPr>
          <w:p w14:paraId="4F1A85D6" w14:textId="77777777" w:rsidR="00DD02F0" w:rsidRDefault="00755876">
            <w:pPr>
              <w:pStyle w:val="TableParagraph"/>
              <w:spacing w:before="22"/>
              <w:ind w:right="137"/>
              <w:jc w:val="right"/>
              <w:rPr>
                <w:sz w:val="14"/>
              </w:rPr>
            </w:pPr>
            <w:r>
              <w:rPr>
                <w:color w:val="0C0C0A"/>
                <w:spacing w:val="-2"/>
                <w:w w:val="110"/>
                <w:sz w:val="14"/>
              </w:rPr>
              <w:t>6.879.332,09</w:t>
            </w:r>
          </w:p>
        </w:tc>
        <w:tc>
          <w:tcPr>
            <w:tcW w:w="1267" w:type="dxa"/>
          </w:tcPr>
          <w:p w14:paraId="478D4EA4" w14:textId="77777777" w:rsidR="00DD02F0" w:rsidRDefault="00755876">
            <w:pPr>
              <w:pStyle w:val="TableParagraph"/>
              <w:spacing w:before="22"/>
              <w:ind w:right="122"/>
              <w:jc w:val="right"/>
              <w:rPr>
                <w:sz w:val="14"/>
              </w:rPr>
            </w:pPr>
            <w:r>
              <w:rPr>
                <w:color w:val="0C0C0A"/>
                <w:spacing w:val="-2"/>
                <w:w w:val="110"/>
                <w:sz w:val="14"/>
              </w:rPr>
              <w:t>9.137.710,03</w:t>
            </w:r>
          </w:p>
        </w:tc>
      </w:tr>
      <w:tr w:rsidR="00DD02F0" w14:paraId="7DC8E818" w14:textId="77777777">
        <w:trPr>
          <w:trHeight w:val="177"/>
        </w:trPr>
        <w:tc>
          <w:tcPr>
            <w:tcW w:w="90" w:type="dxa"/>
          </w:tcPr>
          <w:p w14:paraId="35E7CE83" w14:textId="77777777" w:rsidR="00DD02F0" w:rsidRDefault="00DD02F0">
            <w:pPr>
              <w:pStyle w:val="TableParagraph"/>
              <w:rPr>
                <w:rFonts w:ascii="Times New Roman"/>
                <w:sz w:val="10"/>
              </w:rPr>
            </w:pPr>
          </w:p>
        </w:tc>
        <w:tc>
          <w:tcPr>
            <w:tcW w:w="7051" w:type="dxa"/>
            <w:tcBorders>
              <w:top w:val="single" w:sz="4" w:space="0" w:color="000000"/>
              <w:bottom w:val="single" w:sz="8" w:space="0" w:color="000000"/>
            </w:tcBorders>
          </w:tcPr>
          <w:p w14:paraId="18EA5361" w14:textId="77777777" w:rsidR="00DD02F0" w:rsidRDefault="00DD02F0">
            <w:pPr>
              <w:pStyle w:val="TableParagraph"/>
              <w:rPr>
                <w:rFonts w:ascii="Times New Roman"/>
                <w:sz w:val="10"/>
              </w:rPr>
            </w:pPr>
          </w:p>
        </w:tc>
        <w:tc>
          <w:tcPr>
            <w:tcW w:w="1066" w:type="dxa"/>
            <w:tcBorders>
              <w:bottom w:val="single" w:sz="8" w:space="0" w:color="000000"/>
            </w:tcBorders>
          </w:tcPr>
          <w:p w14:paraId="708D7745" w14:textId="77777777" w:rsidR="00DD02F0" w:rsidRDefault="00755876">
            <w:pPr>
              <w:pStyle w:val="TableParagraph"/>
              <w:spacing w:before="20" w:line="137" w:lineRule="exact"/>
              <w:ind w:right="126"/>
              <w:jc w:val="right"/>
              <w:rPr>
                <w:sz w:val="14"/>
              </w:rPr>
            </w:pPr>
            <w:r>
              <w:rPr>
                <w:color w:val="0C0C0A"/>
                <w:spacing w:val="-2"/>
                <w:w w:val="115"/>
                <w:sz w:val="14"/>
              </w:rPr>
              <w:t>9.236.783</w:t>
            </w:r>
            <w:r>
              <w:rPr>
                <w:color w:val="0C0C0A"/>
                <w:spacing w:val="-5"/>
                <w:w w:val="115"/>
                <w:sz w:val="14"/>
              </w:rPr>
              <w:t xml:space="preserve"> </w:t>
            </w:r>
            <w:r>
              <w:rPr>
                <w:color w:val="0C0C0A"/>
                <w:spacing w:val="-7"/>
                <w:w w:val="115"/>
                <w:sz w:val="14"/>
              </w:rPr>
              <w:t>36</w:t>
            </w:r>
          </w:p>
        </w:tc>
        <w:tc>
          <w:tcPr>
            <w:tcW w:w="1267" w:type="dxa"/>
            <w:tcBorders>
              <w:bottom w:val="single" w:sz="8" w:space="0" w:color="000000"/>
            </w:tcBorders>
          </w:tcPr>
          <w:p w14:paraId="7E257365" w14:textId="77777777" w:rsidR="00DD02F0" w:rsidRDefault="00755876">
            <w:pPr>
              <w:pStyle w:val="TableParagraph"/>
              <w:spacing w:before="20" w:line="137" w:lineRule="exact"/>
              <w:ind w:right="113"/>
              <w:jc w:val="right"/>
              <w:rPr>
                <w:sz w:val="14"/>
              </w:rPr>
            </w:pPr>
            <w:r>
              <w:rPr>
                <w:color w:val="0C0C0A"/>
                <w:spacing w:val="-2"/>
                <w:w w:val="115"/>
                <w:sz w:val="14"/>
              </w:rPr>
              <w:t>12.071.343</w:t>
            </w:r>
            <w:r>
              <w:rPr>
                <w:color w:val="0C0C0A"/>
                <w:spacing w:val="6"/>
                <w:w w:val="115"/>
                <w:sz w:val="14"/>
              </w:rPr>
              <w:t xml:space="preserve"> </w:t>
            </w:r>
            <w:r>
              <w:rPr>
                <w:color w:val="0C0C0A"/>
                <w:spacing w:val="-5"/>
                <w:w w:val="115"/>
                <w:sz w:val="14"/>
              </w:rPr>
              <w:t>99</w:t>
            </w:r>
          </w:p>
        </w:tc>
      </w:tr>
    </w:tbl>
    <w:p w14:paraId="1F7CCB0B" w14:textId="77777777" w:rsidR="00DD02F0" w:rsidRDefault="00DD02F0">
      <w:pPr>
        <w:spacing w:line="137" w:lineRule="exact"/>
        <w:jc w:val="right"/>
        <w:rPr>
          <w:sz w:val="14"/>
        </w:rPr>
        <w:sectPr w:rsidR="00DD02F0">
          <w:type w:val="continuous"/>
          <w:pgSz w:w="11920" w:h="16830"/>
          <w:pgMar w:top="1240" w:right="900" w:bottom="280" w:left="880" w:header="1137" w:footer="1004" w:gutter="0"/>
          <w:cols w:space="720"/>
        </w:sectPr>
      </w:pPr>
    </w:p>
    <w:p w14:paraId="1186353F" w14:textId="77777777" w:rsidR="00DD02F0" w:rsidRDefault="00DD02F0">
      <w:pPr>
        <w:pStyle w:val="Textkrper"/>
        <w:rPr>
          <w:sz w:val="20"/>
        </w:rPr>
      </w:pPr>
    </w:p>
    <w:p w14:paraId="64B579F7" w14:textId="77777777" w:rsidR="00DD02F0" w:rsidRDefault="00DD02F0">
      <w:pPr>
        <w:pStyle w:val="Textkrper"/>
        <w:rPr>
          <w:sz w:val="20"/>
        </w:rPr>
      </w:pPr>
    </w:p>
    <w:p w14:paraId="2114EEE5" w14:textId="77777777" w:rsidR="00DD02F0" w:rsidRDefault="00DD02F0">
      <w:pPr>
        <w:pStyle w:val="Textkrper"/>
        <w:rPr>
          <w:sz w:val="20"/>
        </w:rPr>
      </w:pPr>
    </w:p>
    <w:p w14:paraId="3B1D8BD4" w14:textId="77777777" w:rsidR="00DD02F0" w:rsidRDefault="00DD02F0">
      <w:pPr>
        <w:pStyle w:val="Textkrper"/>
        <w:rPr>
          <w:sz w:val="20"/>
        </w:rPr>
      </w:pPr>
    </w:p>
    <w:p w14:paraId="778A062D" w14:textId="77777777" w:rsidR="00DD02F0" w:rsidRDefault="00DD02F0">
      <w:pPr>
        <w:pStyle w:val="Textkrper"/>
        <w:rPr>
          <w:sz w:val="20"/>
        </w:rPr>
      </w:pPr>
    </w:p>
    <w:p w14:paraId="051BD51A" w14:textId="77777777" w:rsidR="00DD02F0" w:rsidRDefault="00DD02F0">
      <w:pPr>
        <w:pStyle w:val="Textkrper"/>
        <w:rPr>
          <w:sz w:val="20"/>
        </w:rPr>
      </w:pPr>
    </w:p>
    <w:p w14:paraId="17CAF787" w14:textId="77777777" w:rsidR="00DD02F0" w:rsidRDefault="00DD02F0">
      <w:pPr>
        <w:pStyle w:val="Textkrper"/>
        <w:rPr>
          <w:sz w:val="20"/>
        </w:rPr>
      </w:pPr>
    </w:p>
    <w:p w14:paraId="6086A88B" w14:textId="77777777" w:rsidR="00DD02F0" w:rsidRDefault="00DD02F0">
      <w:pPr>
        <w:pStyle w:val="Textkrper"/>
        <w:rPr>
          <w:sz w:val="20"/>
        </w:rPr>
      </w:pPr>
    </w:p>
    <w:p w14:paraId="28FCC6AC" w14:textId="77777777" w:rsidR="00DD02F0" w:rsidRDefault="00DD02F0">
      <w:pPr>
        <w:pStyle w:val="Textkrper"/>
        <w:rPr>
          <w:sz w:val="20"/>
        </w:rPr>
      </w:pPr>
    </w:p>
    <w:p w14:paraId="045E76BA" w14:textId="77777777" w:rsidR="00DD02F0" w:rsidRDefault="00DD02F0">
      <w:pPr>
        <w:pStyle w:val="Textkrper"/>
        <w:spacing w:before="1"/>
        <w:rPr>
          <w:sz w:val="22"/>
        </w:rPr>
      </w:pPr>
    </w:p>
    <w:p w14:paraId="36FD6090" w14:textId="77777777" w:rsidR="00DD02F0" w:rsidRDefault="00755876">
      <w:pPr>
        <w:ind w:left="533"/>
        <w:rPr>
          <w:i/>
          <w:sz w:val="19"/>
        </w:rPr>
      </w:pPr>
      <w:r>
        <w:rPr>
          <w:i/>
          <w:color w:val="030503"/>
          <w:w w:val="105"/>
          <w:sz w:val="19"/>
        </w:rPr>
        <w:t xml:space="preserve">Préstamos </w:t>
      </w:r>
      <w:r>
        <w:rPr>
          <w:i/>
          <w:color w:val="030503"/>
          <w:w w:val="105"/>
          <w:sz w:val="19"/>
          <w:u w:val="thick" w:color="030503"/>
        </w:rPr>
        <w:t>v</w:t>
      </w:r>
      <w:r>
        <w:rPr>
          <w:i/>
          <w:color w:val="030503"/>
          <w:spacing w:val="-13"/>
          <w:w w:val="105"/>
          <w:sz w:val="19"/>
        </w:rPr>
        <w:t xml:space="preserve"> </w:t>
      </w:r>
      <w:r>
        <w:rPr>
          <w:i/>
          <w:color w:val="030503"/>
          <w:w w:val="105"/>
          <w:sz w:val="19"/>
        </w:rPr>
        <w:t>créditos</w:t>
      </w:r>
      <w:r>
        <w:rPr>
          <w:i/>
          <w:color w:val="030503"/>
          <w:spacing w:val="-1"/>
          <w:w w:val="105"/>
          <w:sz w:val="19"/>
        </w:rPr>
        <w:t xml:space="preserve"> </w:t>
      </w:r>
      <w:r>
        <w:rPr>
          <w:i/>
          <w:color w:val="030503"/>
          <w:w w:val="105"/>
          <w:sz w:val="19"/>
        </w:rPr>
        <w:t>de</w:t>
      </w:r>
      <w:r>
        <w:rPr>
          <w:i/>
          <w:color w:val="030503"/>
          <w:spacing w:val="-11"/>
          <w:w w:val="105"/>
          <w:sz w:val="19"/>
        </w:rPr>
        <w:t xml:space="preserve"> </w:t>
      </w:r>
      <w:r>
        <w:rPr>
          <w:i/>
          <w:color w:val="030503"/>
          <w:w w:val="105"/>
          <w:sz w:val="19"/>
        </w:rPr>
        <w:t>entidades</w:t>
      </w:r>
      <w:r>
        <w:rPr>
          <w:i/>
          <w:color w:val="030503"/>
          <w:spacing w:val="1"/>
          <w:w w:val="105"/>
          <w:sz w:val="19"/>
        </w:rPr>
        <w:t xml:space="preserve"> </w:t>
      </w:r>
      <w:r>
        <w:rPr>
          <w:i/>
          <w:color w:val="030503"/>
          <w:w w:val="105"/>
          <w:sz w:val="19"/>
        </w:rPr>
        <w:t>de</w:t>
      </w:r>
      <w:r>
        <w:rPr>
          <w:i/>
          <w:color w:val="030503"/>
          <w:spacing w:val="-14"/>
          <w:w w:val="105"/>
          <w:sz w:val="19"/>
        </w:rPr>
        <w:t xml:space="preserve"> </w:t>
      </w:r>
      <w:r>
        <w:rPr>
          <w:i/>
          <w:color w:val="030503"/>
          <w:spacing w:val="-2"/>
          <w:w w:val="105"/>
          <w:sz w:val="19"/>
        </w:rPr>
        <w:t>crédito</w:t>
      </w:r>
    </w:p>
    <w:p w14:paraId="316E477C" w14:textId="77777777" w:rsidR="00DD02F0" w:rsidRDefault="00DD02F0">
      <w:pPr>
        <w:pStyle w:val="Textkrper"/>
        <w:spacing w:before="10"/>
        <w:rPr>
          <w:i/>
          <w:sz w:val="21"/>
        </w:rPr>
      </w:pPr>
    </w:p>
    <w:p w14:paraId="6EB92B59" w14:textId="77777777" w:rsidR="00DD02F0" w:rsidRDefault="00755876">
      <w:pPr>
        <w:pStyle w:val="Textkrper"/>
        <w:ind w:left="535"/>
      </w:pPr>
      <w:r>
        <w:rPr>
          <w:color w:val="030503"/>
          <w:w w:val="105"/>
        </w:rPr>
        <w:t>El</w:t>
      </w:r>
      <w:r>
        <w:rPr>
          <w:color w:val="030503"/>
          <w:spacing w:val="-11"/>
          <w:w w:val="105"/>
        </w:rPr>
        <w:t xml:space="preserve"> </w:t>
      </w:r>
      <w:r>
        <w:rPr>
          <w:color w:val="030503"/>
          <w:w w:val="105"/>
        </w:rPr>
        <w:t>detalle</w:t>
      </w:r>
      <w:r>
        <w:rPr>
          <w:color w:val="030503"/>
          <w:spacing w:val="3"/>
          <w:w w:val="105"/>
        </w:rPr>
        <w:t xml:space="preserve"> </w:t>
      </w:r>
      <w:r>
        <w:rPr>
          <w:color w:val="030503"/>
          <w:w w:val="105"/>
        </w:rPr>
        <w:t>de</w:t>
      </w:r>
      <w:r>
        <w:rPr>
          <w:color w:val="030503"/>
          <w:spacing w:val="-1"/>
          <w:w w:val="105"/>
        </w:rPr>
        <w:t xml:space="preserve"> </w:t>
      </w:r>
      <w:r>
        <w:rPr>
          <w:color w:val="030503"/>
          <w:w w:val="105"/>
        </w:rPr>
        <w:t>los</w:t>
      </w:r>
      <w:r>
        <w:rPr>
          <w:color w:val="030503"/>
          <w:spacing w:val="-8"/>
          <w:w w:val="105"/>
        </w:rPr>
        <w:t xml:space="preserve"> </w:t>
      </w:r>
      <w:r>
        <w:rPr>
          <w:color w:val="030503"/>
          <w:w w:val="105"/>
        </w:rPr>
        <w:t>préstamos</w:t>
      </w:r>
      <w:r>
        <w:rPr>
          <w:color w:val="030503"/>
          <w:spacing w:val="-3"/>
          <w:w w:val="105"/>
        </w:rPr>
        <w:t xml:space="preserve"> </w:t>
      </w:r>
      <w:r>
        <w:rPr>
          <w:color w:val="030503"/>
          <w:w w:val="105"/>
          <w:sz w:val="18"/>
        </w:rPr>
        <w:t>y</w:t>
      </w:r>
      <w:r>
        <w:rPr>
          <w:color w:val="030503"/>
          <w:spacing w:val="5"/>
          <w:w w:val="105"/>
          <w:sz w:val="18"/>
        </w:rPr>
        <w:t xml:space="preserve"> </w:t>
      </w:r>
      <w:r>
        <w:rPr>
          <w:color w:val="030503"/>
          <w:w w:val="105"/>
        </w:rPr>
        <w:t>créditos</w:t>
      </w:r>
      <w:r>
        <w:rPr>
          <w:color w:val="030503"/>
          <w:spacing w:val="1"/>
          <w:w w:val="105"/>
        </w:rPr>
        <w:t xml:space="preserve"> </w:t>
      </w:r>
      <w:r>
        <w:rPr>
          <w:color w:val="030503"/>
          <w:w w:val="105"/>
        </w:rPr>
        <w:t>de</w:t>
      </w:r>
      <w:r>
        <w:rPr>
          <w:color w:val="030503"/>
          <w:spacing w:val="-8"/>
          <w:w w:val="105"/>
        </w:rPr>
        <w:t xml:space="preserve"> </w:t>
      </w:r>
      <w:r>
        <w:rPr>
          <w:color w:val="030503"/>
          <w:w w:val="105"/>
        </w:rPr>
        <w:t>entidades de</w:t>
      </w:r>
      <w:r>
        <w:rPr>
          <w:color w:val="030503"/>
          <w:spacing w:val="-5"/>
          <w:w w:val="105"/>
        </w:rPr>
        <w:t xml:space="preserve"> </w:t>
      </w:r>
      <w:r>
        <w:rPr>
          <w:color w:val="030503"/>
          <w:w w:val="105"/>
        </w:rPr>
        <w:t>crédito</w:t>
      </w:r>
      <w:r>
        <w:rPr>
          <w:color w:val="030503"/>
          <w:spacing w:val="1"/>
          <w:w w:val="105"/>
        </w:rPr>
        <w:t xml:space="preserve"> </w:t>
      </w:r>
      <w:r>
        <w:rPr>
          <w:color w:val="030503"/>
          <w:w w:val="105"/>
        </w:rPr>
        <w:t>es</w:t>
      </w:r>
      <w:r>
        <w:rPr>
          <w:color w:val="030503"/>
          <w:spacing w:val="-12"/>
          <w:w w:val="105"/>
        </w:rPr>
        <w:t xml:space="preserve"> </w:t>
      </w:r>
      <w:r>
        <w:rPr>
          <w:color w:val="030503"/>
          <w:w w:val="105"/>
        </w:rPr>
        <w:t>el</w:t>
      </w:r>
      <w:r>
        <w:rPr>
          <w:color w:val="030503"/>
          <w:spacing w:val="-14"/>
          <w:w w:val="105"/>
        </w:rPr>
        <w:t xml:space="preserve"> </w:t>
      </w:r>
      <w:r>
        <w:rPr>
          <w:color w:val="030503"/>
          <w:spacing w:val="-2"/>
          <w:w w:val="105"/>
        </w:rPr>
        <w:t>siguiente:</w:t>
      </w:r>
    </w:p>
    <w:p w14:paraId="50C0E43A" w14:textId="77777777" w:rsidR="00DD02F0" w:rsidRDefault="00755876">
      <w:pPr>
        <w:pStyle w:val="Textkrper"/>
        <w:spacing w:before="5"/>
        <w:rPr>
          <w:sz w:val="8"/>
        </w:rPr>
      </w:pPr>
      <w:r>
        <w:pict w14:anchorId="1FBF751A">
          <v:shape id="docshape70" o:spid="_x0000_s1114" style="position:absolute;margin-left:61.9pt;margin-top:6.05pt;width:457.1pt;height:.1pt;z-index:-15697408;mso-wrap-distance-left:0;mso-wrap-distance-right:0;mso-position-horizontal-relative:page" coordorigin="1238,121" coordsize="9142,0" path="m1238,121r9141,e" filled="f" strokeweight=".39478mm">
            <v:path arrowok="t"/>
            <w10:wrap type="topAndBottom" anchorx="page"/>
          </v:shape>
        </w:pict>
      </w:r>
    </w:p>
    <w:p w14:paraId="13005852" w14:textId="77777777" w:rsidR="00DD02F0" w:rsidRDefault="00755876">
      <w:pPr>
        <w:spacing w:before="19"/>
        <w:ind w:left="8124"/>
        <w:rPr>
          <w:sz w:val="13"/>
        </w:rPr>
      </w:pPr>
      <w:r>
        <w:rPr>
          <w:color w:val="030503"/>
          <w:w w:val="115"/>
          <w:sz w:val="13"/>
        </w:rPr>
        <w:t>Gasto</w:t>
      </w:r>
      <w:r>
        <w:rPr>
          <w:color w:val="030503"/>
          <w:spacing w:val="-10"/>
          <w:w w:val="115"/>
          <w:sz w:val="13"/>
        </w:rPr>
        <w:t xml:space="preserve"> </w:t>
      </w:r>
      <w:r>
        <w:rPr>
          <w:color w:val="030503"/>
          <w:spacing w:val="-2"/>
          <w:w w:val="115"/>
          <w:sz w:val="13"/>
        </w:rPr>
        <w:t>financiero</w:t>
      </w:r>
    </w:p>
    <w:p w14:paraId="0F48EDB3" w14:textId="77777777" w:rsidR="00DD02F0" w:rsidRDefault="00755876">
      <w:pPr>
        <w:tabs>
          <w:tab w:val="left" w:pos="8330"/>
        </w:tabs>
        <w:spacing w:before="16"/>
        <w:ind w:left="2140"/>
        <w:rPr>
          <w:sz w:val="13"/>
        </w:rPr>
      </w:pPr>
      <w:r>
        <w:pict w14:anchorId="0EFC1CFF">
          <v:shape id="docshape71" o:spid="_x0000_s1113" type="#_x0000_t202" style="position:absolute;left:0;text-align:left;margin-left:61.6pt;margin-top:9.6pt;width:458.6pt;height:251.65pt;z-index:15762944;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1598"/>
                    <w:gridCol w:w="1060"/>
                    <w:gridCol w:w="1048"/>
                    <w:gridCol w:w="1213"/>
                    <w:gridCol w:w="989"/>
                    <w:gridCol w:w="1471"/>
                    <w:gridCol w:w="960"/>
                    <w:gridCol w:w="831"/>
                  </w:tblGrid>
                  <w:tr w:rsidR="00DD02F0" w14:paraId="7CFDF5E1" w14:textId="77777777">
                    <w:trPr>
                      <w:trHeight w:val="118"/>
                    </w:trPr>
                    <w:tc>
                      <w:tcPr>
                        <w:tcW w:w="1598" w:type="dxa"/>
                        <w:tcBorders>
                          <w:bottom w:val="single" w:sz="12" w:space="0" w:color="000000"/>
                        </w:tcBorders>
                      </w:tcPr>
                      <w:p w14:paraId="62E6F625" w14:textId="77777777" w:rsidR="00DD02F0" w:rsidRDefault="00755876">
                        <w:pPr>
                          <w:pStyle w:val="TableParagraph"/>
                          <w:spacing w:line="93" w:lineRule="exact"/>
                          <w:rPr>
                            <w:sz w:val="13"/>
                          </w:rPr>
                        </w:pPr>
                        <w:r>
                          <w:rPr>
                            <w:color w:val="030503"/>
                            <w:spacing w:val="-2"/>
                            <w:w w:val="115"/>
                            <w:sz w:val="13"/>
                          </w:rPr>
                          <w:t>Euros</w:t>
                        </w:r>
                      </w:p>
                    </w:tc>
                    <w:tc>
                      <w:tcPr>
                        <w:tcW w:w="1060" w:type="dxa"/>
                        <w:tcBorders>
                          <w:top w:val="single" w:sz="12" w:space="0" w:color="000000"/>
                          <w:bottom w:val="single" w:sz="12" w:space="0" w:color="000000"/>
                        </w:tcBorders>
                      </w:tcPr>
                      <w:p w14:paraId="517DE2F9" w14:textId="77777777" w:rsidR="00DD02F0" w:rsidRDefault="00755876">
                        <w:pPr>
                          <w:pStyle w:val="TableParagraph"/>
                          <w:spacing w:line="93" w:lineRule="exact"/>
                          <w:ind w:left="400"/>
                          <w:rPr>
                            <w:sz w:val="13"/>
                          </w:rPr>
                        </w:pPr>
                        <w:r>
                          <w:rPr>
                            <w:color w:val="030503"/>
                            <w:spacing w:val="-4"/>
                            <w:w w:val="105"/>
                            <w:sz w:val="13"/>
                          </w:rPr>
                          <w:t>2024</w:t>
                        </w:r>
                      </w:p>
                    </w:tc>
                    <w:tc>
                      <w:tcPr>
                        <w:tcW w:w="1048" w:type="dxa"/>
                        <w:tcBorders>
                          <w:top w:val="single" w:sz="12" w:space="0" w:color="000000"/>
                          <w:bottom w:val="single" w:sz="12" w:space="0" w:color="000000"/>
                        </w:tcBorders>
                      </w:tcPr>
                      <w:p w14:paraId="65795C1F" w14:textId="77777777" w:rsidR="00DD02F0" w:rsidRDefault="00755876">
                        <w:pPr>
                          <w:pStyle w:val="TableParagraph"/>
                          <w:spacing w:line="93" w:lineRule="exact"/>
                          <w:ind w:left="348" w:right="372"/>
                          <w:jc w:val="center"/>
                          <w:rPr>
                            <w:sz w:val="13"/>
                          </w:rPr>
                        </w:pPr>
                        <w:r>
                          <w:rPr>
                            <w:color w:val="030503"/>
                            <w:spacing w:val="-4"/>
                            <w:w w:val="105"/>
                            <w:sz w:val="13"/>
                          </w:rPr>
                          <w:t>2023</w:t>
                        </w:r>
                      </w:p>
                    </w:tc>
                    <w:tc>
                      <w:tcPr>
                        <w:tcW w:w="1213" w:type="dxa"/>
                        <w:tcBorders>
                          <w:bottom w:val="single" w:sz="12" w:space="0" w:color="000000"/>
                        </w:tcBorders>
                      </w:tcPr>
                      <w:p w14:paraId="7BD00027" w14:textId="77777777" w:rsidR="00DD02F0" w:rsidRDefault="00755876">
                        <w:pPr>
                          <w:pStyle w:val="TableParagraph"/>
                          <w:spacing w:line="93" w:lineRule="exact"/>
                          <w:ind w:right="95"/>
                          <w:jc w:val="right"/>
                          <w:rPr>
                            <w:sz w:val="13"/>
                          </w:rPr>
                        </w:pPr>
                        <w:r>
                          <w:rPr>
                            <w:color w:val="030503"/>
                            <w:spacing w:val="-2"/>
                            <w:w w:val="115"/>
                            <w:sz w:val="13"/>
                          </w:rPr>
                          <w:t>Límite/Nominal</w:t>
                        </w:r>
                      </w:p>
                    </w:tc>
                    <w:tc>
                      <w:tcPr>
                        <w:tcW w:w="989" w:type="dxa"/>
                        <w:tcBorders>
                          <w:bottom w:val="single" w:sz="12" w:space="0" w:color="000000"/>
                        </w:tcBorders>
                      </w:tcPr>
                      <w:p w14:paraId="75A2D1C6" w14:textId="77777777" w:rsidR="00DD02F0" w:rsidRDefault="00755876">
                        <w:pPr>
                          <w:pStyle w:val="TableParagraph"/>
                          <w:spacing w:line="93" w:lineRule="exact"/>
                          <w:ind w:left="59" w:right="88"/>
                          <w:jc w:val="center"/>
                          <w:rPr>
                            <w:sz w:val="13"/>
                          </w:rPr>
                        </w:pPr>
                        <w:r>
                          <w:rPr>
                            <w:color w:val="030503"/>
                            <w:spacing w:val="-2"/>
                            <w:w w:val="115"/>
                            <w:sz w:val="13"/>
                          </w:rPr>
                          <w:t>Vencimiento</w:t>
                        </w:r>
                      </w:p>
                    </w:tc>
                    <w:tc>
                      <w:tcPr>
                        <w:tcW w:w="1471" w:type="dxa"/>
                        <w:tcBorders>
                          <w:bottom w:val="single" w:sz="12" w:space="0" w:color="000000"/>
                        </w:tcBorders>
                      </w:tcPr>
                      <w:p w14:paraId="025691A5" w14:textId="77777777" w:rsidR="00DD02F0" w:rsidRDefault="00755876">
                        <w:pPr>
                          <w:pStyle w:val="TableParagraph"/>
                          <w:spacing w:line="93" w:lineRule="exact"/>
                          <w:ind w:left="104" w:right="111"/>
                          <w:jc w:val="center"/>
                          <w:rPr>
                            <w:sz w:val="13"/>
                          </w:rPr>
                        </w:pPr>
                        <w:r>
                          <w:rPr>
                            <w:color w:val="030503"/>
                            <w:w w:val="115"/>
                            <w:sz w:val="13"/>
                          </w:rPr>
                          <w:t>Tipo</w:t>
                        </w:r>
                        <w:r>
                          <w:rPr>
                            <w:color w:val="030503"/>
                            <w:spacing w:val="-3"/>
                            <w:w w:val="115"/>
                            <w:sz w:val="13"/>
                          </w:rPr>
                          <w:t xml:space="preserve"> </w:t>
                        </w:r>
                        <w:r>
                          <w:rPr>
                            <w:color w:val="030503"/>
                            <w:w w:val="115"/>
                            <w:sz w:val="13"/>
                          </w:rPr>
                          <w:t>de</w:t>
                        </w:r>
                        <w:r>
                          <w:rPr>
                            <w:color w:val="030503"/>
                            <w:spacing w:val="-11"/>
                            <w:w w:val="115"/>
                            <w:sz w:val="13"/>
                          </w:rPr>
                          <w:t xml:space="preserve"> </w:t>
                        </w:r>
                        <w:r>
                          <w:rPr>
                            <w:color w:val="030503"/>
                            <w:spacing w:val="-2"/>
                            <w:w w:val="115"/>
                            <w:sz w:val="13"/>
                          </w:rPr>
                          <w:t>interés</w:t>
                        </w:r>
                      </w:p>
                    </w:tc>
                    <w:tc>
                      <w:tcPr>
                        <w:tcW w:w="960" w:type="dxa"/>
                        <w:tcBorders>
                          <w:top w:val="single" w:sz="12" w:space="0" w:color="000000"/>
                          <w:bottom w:val="single" w:sz="12" w:space="0" w:color="000000"/>
                        </w:tcBorders>
                      </w:tcPr>
                      <w:p w14:paraId="4E1E0C08" w14:textId="77777777" w:rsidR="00DD02F0" w:rsidRDefault="00755876">
                        <w:pPr>
                          <w:pStyle w:val="TableParagraph"/>
                          <w:spacing w:line="93" w:lineRule="exact"/>
                          <w:ind w:left="315"/>
                          <w:rPr>
                            <w:sz w:val="13"/>
                          </w:rPr>
                        </w:pPr>
                        <w:r>
                          <w:rPr>
                            <w:color w:val="030503"/>
                            <w:spacing w:val="-4"/>
                            <w:w w:val="105"/>
                            <w:sz w:val="13"/>
                          </w:rPr>
                          <w:t>2024</w:t>
                        </w:r>
                      </w:p>
                    </w:tc>
                    <w:tc>
                      <w:tcPr>
                        <w:tcW w:w="831" w:type="dxa"/>
                        <w:tcBorders>
                          <w:top w:val="single" w:sz="12" w:space="0" w:color="000000"/>
                          <w:bottom w:val="single" w:sz="12" w:space="0" w:color="000000"/>
                        </w:tcBorders>
                      </w:tcPr>
                      <w:p w14:paraId="71C06560" w14:textId="77777777" w:rsidR="00DD02F0" w:rsidRDefault="00755876">
                        <w:pPr>
                          <w:pStyle w:val="TableParagraph"/>
                          <w:spacing w:line="93" w:lineRule="exact"/>
                          <w:ind w:left="284"/>
                          <w:rPr>
                            <w:sz w:val="13"/>
                          </w:rPr>
                        </w:pPr>
                        <w:r>
                          <w:rPr>
                            <w:color w:val="030503"/>
                            <w:spacing w:val="-4"/>
                            <w:w w:val="105"/>
                            <w:sz w:val="13"/>
                          </w:rPr>
                          <w:t>2023</w:t>
                        </w:r>
                      </w:p>
                    </w:tc>
                  </w:tr>
                  <w:tr w:rsidR="00DD02F0" w14:paraId="59E3059B" w14:textId="77777777">
                    <w:trPr>
                      <w:trHeight w:val="346"/>
                    </w:trPr>
                    <w:tc>
                      <w:tcPr>
                        <w:tcW w:w="1598" w:type="dxa"/>
                        <w:tcBorders>
                          <w:top w:val="single" w:sz="12" w:space="0" w:color="000000"/>
                        </w:tcBorders>
                      </w:tcPr>
                      <w:p w14:paraId="35CEA90F" w14:textId="77777777" w:rsidR="00DD02F0" w:rsidRDefault="00DD02F0">
                        <w:pPr>
                          <w:pStyle w:val="TableParagraph"/>
                          <w:spacing w:before="6"/>
                          <w:rPr>
                            <w:sz w:val="14"/>
                          </w:rPr>
                        </w:pPr>
                      </w:p>
                      <w:p w14:paraId="543862B7" w14:textId="77777777" w:rsidR="00DD02F0" w:rsidRDefault="00755876">
                        <w:pPr>
                          <w:pStyle w:val="TableParagraph"/>
                          <w:spacing w:line="165" w:lineRule="exact"/>
                          <w:rPr>
                            <w:sz w:val="13"/>
                          </w:rPr>
                        </w:pPr>
                        <w:r>
                          <w:rPr>
                            <w:color w:val="030503"/>
                            <w:w w:val="105"/>
                            <w:sz w:val="13"/>
                          </w:rPr>
                          <w:t>Préstamos</w:t>
                        </w:r>
                        <w:r>
                          <w:rPr>
                            <w:color w:val="030503"/>
                            <w:spacing w:val="2"/>
                            <w:w w:val="105"/>
                            <w:sz w:val="13"/>
                          </w:rPr>
                          <w:t xml:space="preserve"> </w:t>
                        </w:r>
                        <w:r>
                          <w:rPr>
                            <w:rFonts w:ascii="Times New Roman" w:hAnsi="Times New Roman"/>
                            <w:color w:val="161615"/>
                            <w:w w:val="105"/>
                            <w:sz w:val="15"/>
                          </w:rPr>
                          <w:t>y</w:t>
                        </w:r>
                        <w:r>
                          <w:rPr>
                            <w:rFonts w:ascii="Times New Roman" w:hAnsi="Times New Roman"/>
                            <w:color w:val="161615"/>
                            <w:spacing w:val="-9"/>
                            <w:w w:val="105"/>
                            <w:sz w:val="15"/>
                          </w:rPr>
                          <w:t xml:space="preserve"> </w:t>
                        </w:r>
                        <w:r>
                          <w:rPr>
                            <w:color w:val="161615"/>
                            <w:spacing w:val="-2"/>
                            <w:w w:val="105"/>
                            <w:sz w:val="13"/>
                          </w:rPr>
                          <w:t>créditos</w:t>
                        </w:r>
                      </w:p>
                    </w:tc>
                    <w:tc>
                      <w:tcPr>
                        <w:tcW w:w="1060" w:type="dxa"/>
                        <w:tcBorders>
                          <w:top w:val="single" w:sz="12" w:space="0" w:color="000000"/>
                        </w:tcBorders>
                      </w:tcPr>
                      <w:p w14:paraId="122FDE26" w14:textId="77777777" w:rsidR="00DD02F0" w:rsidRDefault="00DD02F0">
                        <w:pPr>
                          <w:pStyle w:val="TableParagraph"/>
                          <w:rPr>
                            <w:rFonts w:ascii="Times New Roman"/>
                            <w:sz w:val="14"/>
                          </w:rPr>
                        </w:pPr>
                      </w:p>
                    </w:tc>
                    <w:tc>
                      <w:tcPr>
                        <w:tcW w:w="1048" w:type="dxa"/>
                        <w:tcBorders>
                          <w:top w:val="single" w:sz="12" w:space="0" w:color="000000"/>
                        </w:tcBorders>
                      </w:tcPr>
                      <w:p w14:paraId="516A1F36" w14:textId="77777777" w:rsidR="00DD02F0" w:rsidRDefault="00DD02F0">
                        <w:pPr>
                          <w:pStyle w:val="TableParagraph"/>
                          <w:rPr>
                            <w:rFonts w:ascii="Times New Roman"/>
                            <w:sz w:val="14"/>
                          </w:rPr>
                        </w:pPr>
                      </w:p>
                    </w:tc>
                    <w:tc>
                      <w:tcPr>
                        <w:tcW w:w="1213" w:type="dxa"/>
                        <w:tcBorders>
                          <w:top w:val="single" w:sz="12" w:space="0" w:color="000000"/>
                        </w:tcBorders>
                      </w:tcPr>
                      <w:p w14:paraId="6F3C386D" w14:textId="77777777" w:rsidR="00DD02F0" w:rsidRDefault="00DD02F0">
                        <w:pPr>
                          <w:pStyle w:val="TableParagraph"/>
                          <w:rPr>
                            <w:rFonts w:ascii="Times New Roman"/>
                            <w:sz w:val="14"/>
                          </w:rPr>
                        </w:pPr>
                      </w:p>
                    </w:tc>
                    <w:tc>
                      <w:tcPr>
                        <w:tcW w:w="989" w:type="dxa"/>
                        <w:tcBorders>
                          <w:top w:val="single" w:sz="12" w:space="0" w:color="000000"/>
                        </w:tcBorders>
                      </w:tcPr>
                      <w:p w14:paraId="744D9752" w14:textId="77777777" w:rsidR="00DD02F0" w:rsidRDefault="00DD02F0">
                        <w:pPr>
                          <w:pStyle w:val="TableParagraph"/>
                          <w:rPr>
                            <w:rFonts w:ascii="Times New Roman"/>
                            <w:sz w:val="14"/>
                          </w:rPr>
                        </w:pPr>
                      </w:p>
                    </w:tc>
                    <w:tc>
                      <w:tcPr>
                        <w:tcW w:w="1471" w:type="dxa"/>
                        <w:tcBorders>
                          <w:top w:val="single" w:sz="12" w:space="0" w:color="000000"/>
                        </w:tcBorders>
                      </w:tcPr>
                      <w:p w14:paraId="5FB30A04" w14:textId="77777777" w:rsidR="00DD02F0" w:rsidRDefault="00DD02F0">
                        <w:pPr>
                          <w:pStyle w:val="TableParagraph"/>
                          <w:rPr>
                            <w:rFonts w:ascii="Times New Roman"/>
                            <w:sz w:val="14"/>
                          </w:rPr>
                        </w:pPr>
                      </w:p>
                    </w:tc>
                    <w:tc>
                      <w:tcPr>
                        <w:tcW w:w="960" w:type="dxa"/>
                        <w:tcBorders>
                          <w:top w:val="single" w:sz="12" w:space="0" w:color="000000"/>
                        </w:tcBorders>
                      </w:tcPr>
                      <w:p w14:paraId="72942493" w14:textId="77777777" w:rsidR="00DD02F0" w:rsidRDefault="00DD02F0">
                        <w:pPr>
                          <w:pStyle w:val="TableParagraph"/>
                          <w:rPr>
                            <w:rFonts w:ascii="Times New Roman"/>
                            <w:sz w:val="14"/>
                          </w:rPr>
                        </w:pPr>
                      </w:p>
                    </w:tc>
                    <w:tc>
                      <w:tcPr>
                        <w:tcW w:w="831" w:type="dxa"/>
                        <w:tcBorders>
                          <w:top w:val="single" w:sz="12" w:space="0" w:color="000000"/>
                        </w:tcBorders>
                      </w:tcPr>
                      <w:p w14:paraId="384C1589" w14:textId="77777777" w:rsidR="00DD02F0" w:rsidRDefault="00DD02F0">
                        <w:pPr>
                          <w:pStyle w:val="TableParagraph"/>
                          <w:rPr>
                            <w:rFonts w:ascii="Times New Roman"/>
                            <w:sz w:val="14"/>
                          </w:rPr>
                        </w:pPr>
                      </w:p>
                    </w:tc>
                  </w:tr>
                  <w:tr w:rsidR="00DD02F0" w14:paraId="3EA3EE05" w14:textId="77777777">
                    <w:trPr>
                      <w:trHeight w:val="169"/>
                    </w:trPr>
                    <w:tc>
                      <w:tcPr>
                        <w:tcW w:w="1598" w:type="dxa"/>
                      </w:tcPr>
                      <w:p w14:paraId="755AE72B" w14:textId="77777777" w:rsidR="00DD02F0" w:rsidRDefault="00755876">
                        <w:pPr>
                          <w:pStyle w:val="TableParagraph"/>
                          <w:spacing w:before="8" w:line="142" w:lineRule="exact"/>
                          <w:ind w:left="184"/>
                          <w:rPr>
                            <w:sz w:val="13"/>
                          </w:rPr>
                        </w:pPr>
                        <w:r>
                          <w:rPr>
                            <w:color w:val="030503"/>
                            <w:w w:val="105"/>
                            <w:sz w:val="13"/>
                          </w:rPr>
                          <w:t>Préstamo</w:t>
                        </w:r>
                        <w:r>
                          <w:rPr>
                            <w:color w:val="030503"/>
                            <w:spacing w:val="2"/>
                            <w:w w:val="105"/>
                            <w:sz w:val="13"/>
                          </w:rPr>
                          <w:t xml:space="preserve"> </w:t>
                        </w:r>
                        <w:r>
                          <w:rPr>
                            <w:color w:val="030503"/>
                            <w:spacing w:val="-10"/>
                            <w:w w:val="105"/>
                            <w:sz w:val="13"/>
                          </w:rPr>
                          <w:t>1</w:t>
                        </w:r>
                      </w:p>
                    </w:tc>
                    <w:tc>
                      <w:tcPr>
                        <w:tcW w:w="1060" w:type="dxa"/>
                      </w:tcPr>
                      <w:p w14:paraId="3B6350FC" w14:textId="77777777" w:rsidR="00DD02F0" w:rsidRDefault="00DD02F0">
                        <w:pPr>
                          <w:pStyle w:val="TableParagraph"/>
                          <w:rPr>
                            <w:rFonts w:ascii="Times New Roman"/>
                            <w:sz w:val="10"/>
                          </w:rPr>
                        </w:pPr>
                      </w:p>
                    </w:tc>
                    <w:tc>
                      <w:tcPr>
                        <w:tcW w:w="1048" w:type="dxa"/>
                      </w:tcPr>
                      <w:p w14:paraId="6C26B0D5" w14:textId="77777777" w:rsidR="00DD02F0" w:rsidRDefault="00755876">
                        <w:pPr>
                          <w:pStyle w:val="TableParagraph"/>
                          <w:spacing w:before="8" w:line="142" w:lineRule="exact"/>
                          <w:ind w:right="105"/>
                          <w:jc w:val="right"/>
                          <w:rPr>
                            <w:sz w:val="13"/>
                          </w:rPr>
                        </w:pPr>
                        <w:r>
                          <w:rPr>
                            <w:color w:val="030503"/>
                            <w:spacing w:val="-2"/>
                            <w:w w:val="110"/>
                            <w:sz w:val="13"/>
                          </w:rPr>
                          <w:t>1.328,44</w:t>
                        </w:r>
                      </w:p>
                    </w:tc>
                    <w:tc>
                      <w:tcPr>
                        <w:tcW w:w="1213" w:type="dxa"/>
                      </w:tcPr>
                      <w:p w14:paraId="235ABAB1" w14:textId="77777777" w:rsidR="00DD02F0" w:rsidRDefault="00755876">
                        <w:pPr>
                          <w:pStyle w:val="TableParagraph"/>
                          <w:spacing w:before="8" w:line="142" w:lineRule="exact"/>
                          <w:ind w:right="91"/>
                          <w:jc w:val="right"/>
                          <w:rPr>
                            <w:sz w:val="13"/>
                          </w:rPr>
                        </w:pPr>
                        <w:r>
                          <w:rPr>
                            <w:color w:val="161615"/>
                            <w:spacing w:val="-2"/>
                            <w:w w:val="105"/>
                            <w:sz w:val="13"/>
                          </w:rPr>
                          <w:t>7.000,00</w:t>
                        </w:r>
                      </w:p>
                    </w:tc>
                    <w:tc>
                      <w:tcPr>
                        <w:tcW w:w="989" w:type="dxa"/>
                      </w:tcPr>
                      <w:p w14:paraId="6AB8CD93" w14:textId="77777777" w:rsidR="00DD02F0" w:rsidRDefault="00755876">
                        <w:pPr>
                          <w:pStyle w:val="TableParagraph"/>
                          <w:spacing w:before="8" w:line="142" w:lineRule="exact"/>
                          <w:ind w:left="59" w:right="81"/>
                          <w:jc w:val="center"/>
                          <w:rPr>
                            <w:sz w:val="13"/>
                          </w:rPr>
                        </w:pPr>
                        <w:r>
                          <w:rPr>
                            <w:color w:val="161615"/>
                            <w:spacing w:val="-2"/>
                            <w:w w:val="105"/>
                            <w:sz w:val="13"/>
                          </w:rPr>
                          <w:t>30.09.2024</w:t>
                        </w:r>
                      </w:p>
                    </w:tc>
                    <w:tc>
                      <w:tcPr>
                        <w:tcW w:w="1471" w:type="dxa"/>
                      </w:tcPr>
                      <w:p w14:paraId="4EB35FDC" w14:textId="77777777" w:rsidR="00DD02F0" w:rsidRDefault="00755876">
                        <w:pPr>
                          <w:pStyle w:val="TableParagraph"/>
                          <w:spacing w:before="8" w:line="142" w:lineRule="exact"/>
                          <w:ind w:left="104" w:right="105"/>
                          <w:jc w:val="center"/>
                          <w:rPr>
                            <w:sz w:val="13"/>
                          </w:rPr>
                        </w:pPr>
                        <w:r>
                          <w:rPr>
                            <w:color w:val="161615"/>
                            <w:spacing w:val="-2"/>
                            <w:w w:val="110"/>
                            <w:sz w:val="13"/>
                          </w:rPr>
                          <w:t>0,75%</w:t>
                        </w:r>
                      </w:p>
                    </w:tc>
                    <w:tc>
                      <w:tcPr>
                        <w:tcW w:w="960" w:type="dxa"/>
                      </w:tcPr>
                      <w:p w14:paraId="5271647F" w14:textId="77777777" w:rsidR="00DD02F0" w:rsidRDefault="00755876">
                        <w:pPr>
                          <w:pStyle w:val="TableParagraph"/>
                          <w:spacing w:before="8" w:line="142" w:lineRule="exact"/>
                          <w:ind w:right="136"/>
                          <w:jc w:val="right"/>
                          <w:rPr>
                            <w:sz w:val="13"/>
                          </w:rPr>
                        </w:pPr>
                        <w:r>
                          <w:rPr>
                            <w:color w:val="161615"/>
                            <w:spacing w:val="-4"/>
                            <w:w w:val="105"/>
                            <w:sz w:val="13"/>
                          </w:rPr>
                          <w:t>4,15</w:t>
                        </w:r>
                      </w:p>
                    </w:tc>
                    <w:tc>
                      <w:tcPr>
                        <w:tcW w:w="831" w:type="dxa"/>
                      </w:tcPr>
                      <w:p w14:paraId="6329335A" w14:textId="77777777" w:rsidR="00DD02F0" w:rsidRDefault="00755876">
                        <w:pPr>
                          <w:pStyle w:val="TableParagraph"/>
                          <w:spacing w:before="8" w:line="142" w:lineRule="exact"/>
                          <w:ind w:right="14"/>
                          <w:jc w:val="right"/>
                          <w:rPr>
                            <w:sz w:val="13"/>
                          </w:rPr>
                        </w:pPr>
                        <w:r>
                          <w:rPr>
                            <w:color w:val="030503"/>
                            <w:spacing w:val="-2"/>
                            <w:w w:val="110"/>
                            <w:sz w:val="13"/>
                          </w:rPr>
                          <w:t>17,12</w:t>
                        </w:r>
                      </w:p>
                    </w:tc>
                  </w:tr>
                  <w:tr w:rsidR="00DD02F0" w14:paraId="13D54867" w14:textId="77777777">
                    <w:trPr>
                      <w:trHeight w:val="170"/>
                    </w:trPr>
                    <w:tc>
                      <w:tcPr>
                        <w:tcW w:w="1598" w:type="dxa"/>
                      </w:tcPr>
                      <w:p w14:paraId="31EF05FE" w14:textId="77777777" w:rsidR="00DD02F0" w:rsidRDefault="00755876">
                        <w:pPr>
                          <w:pStyle w:val="TableParagraph"/>
                          <w:spacing w:before="8" w:line="142" w:lineRule="exact"/>
                          <w:ind w:left="184"/>
                          <w:rPr>
                            <w:sz w:val="13"/>
                          </w:rPr>
                        </w:pPr>
                        <w:r>
                          <w:rPr>
                            <w:color w:val="030503"/>
                            <w:w w:val="105"/>
                            <w:sz w:val="13"/>
                          </w:rPr>
                          <w:t>Préstamo</w:t>
                        </w:r>
                        <w:r>
                          <w:rPr>
                            <w:color w:val="030503"/>
                            <w:spacing w:val="8"/>
                            <w:w w:val="105"/>
                            <w:sz w:val="13"/>
                          </w:rPr>
                          <w:t xml:space="preserve"> </w:t>
                        </w:r>
                        <w:r>
                          <w:rPr>
                            <w:color w:val="161615"/>
                            <w:spacing w:val="-10"/>
                            <w:w w:val="105"/>
                            <w:sz w:val="13"/>
                          </w:rPr>
                          <w:t>2</w:t>
                        </w:r>
                      </w:p>
                    </w:tc>
                    <w:tc>
                      <w:tcPr>
                        <w:tcW w:w="1060" w:type="dxa"/>
                      </w:tcPr>
                      <w:p w14:paraId="39C5A263" w14:textId="77777777" w:rsidR="00DD02F0" w:rsidRDefault="00DD02F0">
                        <w:pPr>
                          <w:pStyle w:val="TableParagraph"/>
                          <w:rPr>
                            <w:rFonts w:ascii="Times New Roman"/>
                            <w:sz w:val="10"/>
                          </w:rPr>
                        </w:pPr>
                      </w:p>
                    </w:tc>
                    <w:tc>
                      <w:tcPr>
                        <w:tcW w:w="1048" w:type="dxa"/>
                      </w:tcPr>
                      <w:p w14:paraId="6DF383E2" w14:textId="77777777" w:rsidR="00DD02F0" w:rsidRDefault="00DD02F0">
                        <w:pPr>
                          <w:pStyle w:val="TableParagraph"/>
                          <w:rPr>
                            <w:rFonts w:ascii="Times New Roman"/>
                            <w:sz w:val="10"/>
                          </w:rPr>
                        </w:pPr>
                      </w:p>
                    </w:tc>
                    <w:tc>
                      <w:tcPr>
                        <w:tcW w:w="1213" w:type="dxa"/>
                      </w:tcPr>
                      <w:p w14:paraId="32175FBA" w14:textId="77777777" w:rsidR="00DD02F0" w:rsidRDefault="00755876">
                        <w:pPr>
                          <w:pStyle w:val="TableParagraph"/>
                          <w:spacing w:before="8" w:line="142" w:lineRule="exact"/>
                          <w:ind w:right="95"/>
                          <w:jc w:val="right"/>
                          <w:rPr>
                            <w:sz w:val="13"/>
                          </w:rPr>
                        </w:pPr>
                        <w:r>
                          <w:rPr>
                            <w:color w:val="161615"/>
                            <w:spacing w:val="-2"/>
                            <w:w w:val="105"/>
                            <w:sz w:val="13"/>
                          </w:rPr>
                          <w:t>79.100,00</w:t>
                        </w:r>
                      </w:p>
                    </w:tc>
                    <w:tc>
                      <w:tcPr>
                        <w:tcW w:w="989" w:type="dxa"/>
                      </w:tcPr>
                      <w:p w14:paraId="45C02854" w14:textId="77777777" w:rsidR="00DD02F0" w:rsidRDefault="00755876">
                        <w:pPr>
                          <w:pStyle w:val="TableParagraph"/>
                          <w:spacing w:before="8" w:line="142" w:lineRule="exact"/>
                          <w:ind w:left="57" w:right="88"/>
                          <w:jc w:val="center"/>
                          <w:rPr>
                            <w:sz w:val="13"/>
                          </w:rPr>
                        </w:pPr>
                        <w:r>
                          <w:rPr>
                            <w:color w:val="161615"/>
                            <w:spacing w:val="-2"/>
                            <w:w w:val="105"/>
                            <w:sz w:val="13"/>
                          </w:rPr>
                          <w:t>07.03.2023</w:t>
                        </w:r>
                      </w:p>
                    </w:tc>
                    <w:tc>
                      <w:tcPr>
                        <w:tcW w:w="1471" w:type="dxa"/>
                      </w:tcPr>
                      <w:p w14:paraId="77D7FC79" w14:textId="77777777" w:rsidR="00DD02F0" w:rsidRDefault="00755876">
                        <w:pPr>
                          <w:pStyle w:val="TableParagraph"/>
                          <w:spacing w:before="8" w:line="142" w:lineRule="exact"/>
                          <w:ind w:left="104" w:right="117"/>
                          <w:jc w:val="center"/>
                          <w:rPr>
                            <w:sz w:val="13"/>
                          </w:rPr>
                        </w:pPr>
                        <w:r>
                          <w:rPr>
                            <w:color w:val="030503"/>
                            <w:spacing w:val="-2"/>
                            <w:w w:val="105"/>
                            <w:sz w:val="13"/>
                          </w:rPr>
                          <w:t>1</w:t>
                        </w:r>
                        <w:r>
                          <w:rPr>
                            <w:color w:val="2A2828"/>
                            <w:spacing w:val="-2"/>
                            <w:w w:val="105"/>
                            <w:sz w:val="13"/>
                          </w:rPr>
                          <w:t>,10%</w:t>
                        </w:r>
                      </w:p>
                    </w:tc>
                    <w:tc>
                      <w:tcPr>
                        <w:tcW w:w="960" w:type="dxa"/>
                      </w:tcPr>
                      <w:p w14:paraId="33FDA59E" w14:textId="77777777" w:rsidR="00DD02F0" w:rsidRDefault="00DD02F0">
                        <w:pPr>
                          <w:pStyle w:val="TableParagraph"/>
                          <w:rPr>
                            <w:rFonts w:ascii="Times New Roman"/>
                            <w:sz w:val="10"/>
                          </w:rPr>
                        </w:pPr>
                      </w:p>
                    </w:tc>
                    <w:tc>
                      <w:tcPr>
                        <w:tcW w:w="831" w:type="dxa"/>
                      </w:tcPr>
                      <w:p w14:paraId="24C77B63" w14:textId="77777777" w:rsidR="00DD02F0" w:rsidRDefault="00755876">
                        <w:pPr>
                          <w:pStyle w:val="TableParagraph"/>
                          <w:spacing w:before="8" w:line="142" w:lineRule="exact"/>
                          <w:ind w:right="13"/>
                          <w:jc w:val="right"/>
                          <w:rPr>
                            <w:sz w:val="13"/>
                          </w:rPr>
                        </w:pPr>
                        <w:r>
                          <w:rPr>
                            <w:color w:val="161615"/>
                            <w:spacing w:val="-4"/>
                            <w:w w:val="110"/>
                            <w:sz w:val="13"/>
                          </w:rPr>
                          <w:t>7,36</w:t>
                        </w:r>
                      </w:p>
                    </w:tc>
                  </w:tr>
                  <w:tr w:rsidR="00DD02F0" w14:paraId="1EF65785" w14:textId="77777777">
                    <w:trPr>
                      <w:trHeight w:val="170"/>
                    </w:trPr>
                    <w:tc>
                      <w:tcPr>
                        <w:tcW w:w="1598" w:type="dxa"/>
                      </w:tcPr>
                      <w:p w14:paraId="78475D2C" w14:textId="77777777" w:rsidR="00DD02F0" w:rsidRDefault="00755876">
                        <w:pPr>
                          <w:pStyle w:val="TableParagraph"/>
                          <w:spacing w:before="8" w:line="142" w:lineRule="exact"/>
                          <w:ind w:left="184"/>
                          <w:rPr>
                            <w:sz w:val="13"/>
                          </w:rPr>
                        </w:pPr>
                        <w:r>
                          <w:rPr>
                            <w:color w:val="030503"/>
                            <w:w w:val="105"/>
                            <w:sz w:val="13"/>
                          </w:rPr>
                          <w:t>Préstamo</w:t>
                        </w:r>
                        <w:r>
                          <w:rPr>
                            <w:color w:val="030503"/>
                            <w:spacing w:val="6"/>
                            <w:w w:val="105"/>
                            <w:sz w:val="13"/>
                          </w:rPr>
                          <w:t xml:space="preserve"> </w:t>
                        </w:r>
                        <w:r>
                          <w:rPr>
                            <w:color w:val="161615"/>
                            <w:spacing w:val="-10"/>
                            <w:w w:val="105"/>
                            <w:sz w:val="13"/>
                          </w:rPr>
                          <w:t>3</w:t>
                        </w:r>
                      </w:p>
                    </w:tc>
                    <w:tc>
                      <w:tcPr>
                        <w:tcW w:w="1060" w:type="dxa"/>
                      </w:tcPr>
                      <w:p w14:paraId="64CE654E" w14:textId="77777777" w:rsidR="00DD02F0" w:rsidRDefault="00DD02F0">
                        <w:pPr>
                          <w:pStyle w:val="TableParagraph"/>
                          <w:rPr>
                            <w:rFonts w:ascii="Times New Roman"/>
                            <w:sz w:val="10"/>
                          </w:rPr>
                        </w:pPr>
                      </w:p>
                    </w:tc>
                    <w:tc>
                      <w:tcPr>
                        <w:tcW w:w="1048" w:type="dxa"/>
                      </w:tcPr>
                      <w:p w14:paraId="5D115925" w14:textId="77777777" w:rsidR="00DD02F0" w:rsidRDefault="00DD02F0">
                        <w:pPr>
                          <w:pStyle w:val="TableParagraph"/>
                          <w:rPr>
                            <w:rFonts w:ascii="Times New Roman"/>
                            <w:sz w:val="10"/>
                          </w:rPr>
                        </w:pPr>
                      </w:p>
                    </w:tc>
                    <w:tc>
                      <w:tcPr>
                        <w:tcW w:w="1213" w:type="dxa"/>
                      </w:tcPr>
                      <w:p w14:paraId="7D95CB49" w14:textId="77777777" w:rsidR="00DD02F0" w:rsidRDefault="00755876">
                        <w:pPr>
                          <w:pStyle w:val="TableParagraph"/>
                          <w:spacing w:before="8" w:line="142" w:lineRule="exact"/>
                          <w:ind w:right="99"/>
                          <w:jc w:val="right"/>
                          <w:rPr>
                            <w:sz w:val="13"/>
                          </w:rPr>
                        </w:pPr>
                        <w:r>
                          <w:rPr>
                            <w:color w:val="030503"/>
                            <w:spacing w:val="-2"/>
                            <w:w w:val="105"/>
                            <w:sz w:val="13"/>
                          </w:rPr>
                          <w:t>1.385.000,00</w:t>
                        </w:r>
                      </w:p>
                    </w:tc>
                    <w:tc>
                      <w:tcPr>
                        <w:tcW w:w="989" w:type="dxa"/>
                      </w:tcPr>
                      <w:p w14:paraId="76A4B078" w14:textId="77777777" w:rsidR="00DD02F0" w:rsidRDefault="00755876">
                        <w:pPr>
                          <w:pStyle w:val="TableParagraph"/>
                          <w:spacing w:before="8" w:line="142" w:lineRule="exact"/>
                          <w:ind w:left="54" w:right="88"/>
                          <w:jc w:val="center"/>
                          <w:rPr>
                            <w:sz w:val="13"/>
                          </w:rPr>
                        </w:pPr>
                        <w:r>
                          <w:rPr>
                            <w:color w:val="161615"/>
                            <w:spacing w:val="-2"/>
                            <w:w w:val="105"/>
                            <w:sz w:val="13"/>
                          </w:rPr>
                          <w:t>23.07.2023</w:t>
                        </w:r>
                      </w:p>
                    </w:tc>
                    <w:tc>
                      <w:tcPr>
                        <w:tcW w:w="1471" w:type="dxa"/>
                      </w:tcPr>
                      <w:p w14:paraId="2712DCAA" w14:textId="77777777" w:rsidR="00DD02F0" w:rsidRDefault="00755876">
                        <w:pPr>
                          <w:pStyle w:val="TableParagraph"/>
                          <w:spacing w:before="8" w:line="142" w:lineRule="exact"/>
                          <w:ind w:left="104" w:right="106"/>
                          <w:jc w:val="center"/>
                          <w:rPr>
                            <w:sz w:val="13"/>
                          </w:rPr>
                        </w:pPr>
                        <w:r>
                          <w:rPr>
                            <w:color w:val="161615"/>
                            <w:spacing w:val="-2"/>
                            <w:w w:val="110"/>
                            <w:sz w:val="13"/>
                          </w:rPr>
                          <w:t>0,90%</w:t>
                        </w:r>
                      </w:p>
                    </w:tc>
                    <w:tc>
                      <w:tcPr>
                        <w:tcW w:w="960" w:type="dxa"/>
                      </w:tcPr>
                      <w:p w14:paraId="19A81CFC" w14:textId="77777777" w:rsidR="00DD02F0" w:rsidRDefault="00DD02F0">
                        <w:pPr>
                          <w:pStyle w:val="TableParagraph"/>
                          <w:rPr>
                            <w:rFonts w:ascii="Times New Roman"/>
                            <w:sz w:val="10"/>
                          </w:rPr>
                        </w:pPr>
                      </w:p>
                    </w:tc>
                    <w:tc>
                      <w:tcPr>
                        <w:tcW w:w="831" w:type="dxa"/>
                      </w:tcPr>
                      <w:p w14:paraId="616C9E00" w14:textId="77777777" w:rsidR="00DD02F0" w:rsidRDefault="00755876">
                        <w:pPr>
                          <w:pStyle w:val="TableParagraph"/>
                          <w:spacing w:before="8" w:line="142" w:lineRule="exact"/>
                          <w:ind w:right="16"/>
                          <w:jc w:val="right"/>
                          <w:rPr>
                            <w:sz w:val="13"/>
                          </w:rPr>
                        </w:pPr>
                        <w:r>
                          <w:rPr>
                            <w:color w:val="161615"/>
                            <w:spacing w:val="-2"/>
                            <w:w w:val="105"/>
                            <w:sz w:val="13"/>
                          </w:rPr>
                          <w:t>484,76</w:t>
                        </w:r>
                      </w:p>
                    </w:tc>
                  </w:tr>
                  <w:tr w:rsidR="00DD02F0" w14:paraId="3F254F0A" w14:textId="77777777">
                    <w:trPr>
                      <w:trHeight w:val="165"/>
                    </w:trPr>
                    <w:tc>
                      <w:tcPr>
                        <w:tcW w:w="1598" w:type="dxa"/>
                      </w:tcPr>
                      <w:p w14:paraId="6B8843E8" w14:textId="77777777" w:rsidR="00DD02F0" w:rsidRDefault="00755876">
                        <w:pPr>
                          <w:pStyle w:val="TableParagraph"/>
                          <w:spacing w:before="8" w:line="137" w:lineRule="exact"/>
                          <w:ind w:left="184"/>
                          <w:rPr>
                            <w:sz w:val="13"/>
                          </w:rPr>
                        </w:pPr>
                        <w:r>
                          <w:rPr>
                            <w:color w:val="030503"/>
                            <w:w w:val="105"/>
                            <w:sz w:val="13"/>
                          </w:rPr>
                          <w:t>Préstamo</w:t>
                        </w:r>
                        <w:r>
                          <w:rPr>
                            <w:color w:val="030503"/>
                            <w:spacing w:val="10"/>
                            <w:w w:val="105"/>
                            <w:sz w:val="13"/>
                          </w:rPr>
                          <w:t xml:space="preserve"> </w:t>
                        </w:r>
                        <w:r>
                          <w:rPr>
                            <w:color w:val="161615"/>
                            <w:spacing w:val="-10"/>
                            <w:w w:val="105"/>
                            <w:sz w:val="13"/>
                          </w:rPr>
                          <w:t>4</w:t>
                        </w:r>
                      </w:p>
                    </w:tc>
                    <w:tc>
                      <w:tcPr>
                        <w:tcW w:w="1060" w:type="dxa"/>
                      </w:tcPr>
                      <w:p w14:paraId="65A21D21" w14:textId="77777777" w:rsidR="00DD02F0" w:rsidRDefault="00755876">
                        <w:pPr>
                          <w:pStyle w:val="TableParagraph"/>
                          <w:spacing w:before="8" w:line="137" w:lineRule="exact"/>
                          <w:ind w:right="121"/>
                          <w:jc w:val="right"/>
                          <w:rPr>
                            <w:sz w:val="13"/>
                          </w:rPr>
                        </w:pPr>
                        <w:r>
                          <w:rPr>
                            <w:color w:val="030503"/>
                            <w:spacing w:val="-2"/>
                            <w:w w:val="105"/>
                            <w:sz w:val="13"/>
                          </w:rPr>
                          <w:t>54.473</w:t>
                        </w:r>
                        <w:r>
                          <w:rPr>
                            <w:color w:val="2A2828"/>
                            <w:spacing w:val="-2"/>
                            <w:w w:val="105"/>
                            <w:sz w:val="13"/>
                          </w:rPr>
                          <w:t>,64</w:t>
                        </w:r>
                      </w:p>
                    </w:tc>
                    <w:tc>
                      <w:tcPr>
                        <w:tcW w:w="1048" w:type="dxa"/>
                      </w:tcPr>
                      <w:p w14:paraId="174472F4" w14:textId="77777777" w:rsidR="00DD02F0" w:rsidRDefault="00755876">
                        <w:pPr>
                          <w:pStyle w:val="TableParagraph"/>
                          <w:spacing w:before="8" w:line="137" w:lineRule="exact"/>
                          <w:ind w:right="110"/>
                          <w:jc w:val="right"/>
                          <w:rPr>
                            <w:sz w:val="13"/>
                          </w:rPr>
                        </w:pPr>
                        <w:r>
                          <w:rPr>
                            <w:color w:val="161615"/>
                            <w:spacing w:val="-2"/>
                            <w:w w:val="105"/>
                            <w:sz w:val="13"/>
                          </w:rPr>
                          <w:t>383.653,18</w:t>
                        </w:r>
                      </w:p>
                    </w:tc>
                    <w:tc>
                      <w:tcPr>
                        <w:tcW w:w="1213" w:type="dxa"/>
                      </w:tcPr>
                      <w:p w14:paraId="37FAA6B3" w14:textId="77777777" w:rsidR="00DD02F0" w:rsidRDefault="00755876">
                        <w:pPr>
                          <w:pStyle w:val="TableParagraph"/>
                          <w:spacing w:before="8" w:line="137" w:lineRule="exact"/>
                          <w:ind w:right="99"/>
                          <w:jc w:val="right"/>
                          <w:rPr>
                            <w:sz w:val="13"/>
                          </w:rPr>
                        </w:pPr>
                        <w:r>
                          <w:rPr>
                            <w:color w:val="030503"/>
                            <w:spacing w:val="-2"/>
                            <w:w w:val="105"/>
                            <w:sz w:val="13"/>
                          </w:rPr>
                          <w:t>1.400.000,00</w:t>
                        </w:r>
                      </w:p>
                    </w:tc>
                    <w:tc>
                      <w:tcPr>
                        <w:tcW w:w="989" w:type="dxa"/>
                      </w:tcPr>
                      <w:p w14:paraId="25D9F360" w14:textId="77777777" w:rsidR="00DD02F0" w:rsidRDefault="00755876">
                        <w:pPr>
                          <w:pStyle w:val="TableParagraph"/>
                          <w:spacing w:before="8" w:line="137" w:lineRule="exact"/>
                          <w:ind w:left="57" w:right="88"/>
                          <w:jc w:val="center"/>
                          <w:rPr>
                            <w:sz w:val="13"/>
                          </w:rPr>
                        </w:pPr>
                        <w:r>
                          <w:rPr>
                            <w:color w:val="161615"/>
                            <w:spacing w:val="-2"/>
                            <w:w w:val="105"/>
                            <w:sz w:val="13"/>
                          </w:rPr>
                          <w:t>31.10.2025</w:t>
                        </w:r>
                      </w:p>
                    </w:tc>
                    <w:tc>
                      <w:tcPr>
                        <w:tcW w:w="1471" w:type="dxa"/>
                      </w:tcPr>
                      <w:p w14:paraId="355A7541" w14:textId="77777777" w:rsidR="00DD02F0" w:rsidRDefault="00755876">
                        <w:pPr>
                          <w:pStyle w:val="TableParagraph"/>
                          <w:spacing w:before="8" w:line="137" w:lineRule="exact"/>
                          <w:ind w:left="104" w:right="122"/>
                          <w:jc w:val="center"/>
                          <w:rPr>
                            <w:sz w:val="13"/>
                          </w:rPr>
                        </w:pPr>
                        <w:r>
                          <w:rPr>
                            <w:color w:val="030503"/>
                            <w:spacing w:val="-2"/>
                            <w:w w:val="105"/>
                            <w:sz w:val="13"/>
                          </w:rPr>
                          <w:t>1</w:t>
                        </w:r>
                        <w:r>
                          <w:rPr>
                            <w:color w:val="2A2828"/>
                            <w:spacing w:val="-2"/>
                            <w:w w:val="105"/>
                            <w:sz w:val="13"/>
                          </w:rPr>
                          <w:t>,00%</w:t>
                        </w:r>
                      </w:p>
                    </w:tc>
                    <w:tc>
                      <w:tcPr>
                        <w:tcW w:w="960" w:type="dxa"/>
                      </w:tcPr>
                      <w:p w14:paraId="6A510E1C" w14:textId="77777777" w:rsidR="00DD02F0" w:rsidRDefault="00755876">
                        <w:pPr>
                          <w:pStyle w:val="TableParagraph"/>
                          <w:spacing w:before="8" w:line="137" w:lineRule="exact"/>
                          <w:ind w:right="120"/>
                          <w:jc w:val="right"/>
                          <w:rPr>
                            <w:sz w:val="13"/>
                          </w:rPr>
                        </w:pPr>
                        <w:r>
                          <w:rPr>
                            <w:color w:val="161615"/>
                            <w:spacing w:val="-2"/>
                            <w:w w:val="110"/>
                            <w:sz w:val="13"/>
                          </w:rPr>
                          <w:t>2.750,01</w:t>
                        </w:r>
                      </w:p>
                    </w:tc>
                    <w:tc>
                      <w:tcPr>
                        <w:tcW w:w="831" w:type="dxa"/>
                      </w:tcPr>
                      <w:p w14:paraId="42973DA9" w14:textId="77777777" w:rsidR="00DD02F0" w:rsidRDefault="00755876">
                        <w:pPr>
                          <w:pStyle w:val="TableParagraph"/>
                          <w:spacing w:before="8" w:line="137" w:lineRule="exact"/>
                          <w:ind w:right="18"/>
                          <w:jc w:val="right"/>
                          <w:rPr>
                            <w:sz w:val="13"/>
                          </w:rPr>
                        </w:pPr>
                        <w:r>
                          <w:rPr>
                            <w:color w:val="161615"/>
                            <w:spacing w:val="-2"/>
                            <w:w w:val="105"/>
                            <w:sz w:val="13"/>
                          </w:rPr>
                          <w:t>4.749,99</w:t>
                        </w:r>
                      </w:p>
                    </w:tc>
                  </w:tr>
                  <w:tr w:rsidR="00DD02F0" w14:paraId="67FACC39" w14:textId="77777777">
                    <w:trPr>
                      <w:trHeight w:val="170"/>
                    </w:trPr>
                    <w:tc>
                      <w:tcPr>
                        <w:tcW w:w="1598" w:type="dxa"/>
                      </w:tcPr>
                      <w:p w14:paraId="155619E3" w14:textId="77777777" w:rsidR="00DD02F0" w:rsidRDefault="00755876">
                        <w:pPr>
                          <w:pStyle w:val="TableParagraph"/>
                          <w:spacing w:before="12" w:line="137" w:lineRule="exact"/>
                          <w:ind w:left="184"/>
                          <w:rPr>
                            <w:sz w:val="13"/>
                          </w:rPr>
                        </w:pPr>
                        <w:r>
                          <w:rPr>
                            <w:color w:val="030503"/>
                            <w:w w:val="105"/>
                            <w:sz w:val="13"/>
                          </w:rPr>
                          <w:t>Préstamo</w:t>
                        </w:r>
                        <w:r>
                          <w:rPr>
                            <w:color w:val="030503"/>
                            <w:spacing w:val="6"/>
                            <w:w w:val="105"/>
                            <w:sz w:val="13"/>
                          </w:rPr>
                          <w:t xml:space="preserve"> </w:t>
                        </w:r>
                        <w:r>
                          <w:rPr>
                            <w:color w:val="161615"/>
                            <w:spacing w:val="-10"/>
                            <w:w w:val="105"/>
                            <w:sz w:val="13"/>
                          </w:rPr>
                          <w:t>5</w:t>
                        </w:r>
                      </w:p>
                    </w:tc>
                    <w:tc>
                      <w:tcPr>
                        <w:tcW w:w="1060" w:type="dxa"/>
                      </w:tcPr>
                      <w:p w14:paraId="232BD87B" w14:textId="77777777" w:rsidR="00DD02F0" w:rsidRDefault="00755876">
                        <w:pPr>
                          <w:pStyle w:val="TableParagraph"/>
                          <w:spacing w:before="3" w:line="146" w:lineRule="exact"/>
                          <w:ind w:right="121"/>
                          <w:jc w:val="right"/>
                          <w:rPr>
                            <w:sz w:val="13"/>
                          </w:rPr>
                        </w:pPr>
                        <w:r>
                          <w:rPr>
                            <w:color w:val="030503"/>
                            <w:spacing w:val="-2"/>
                            <w:w w:val="105"/>
                            <w:sz w:val="13"/>
                          </w:rPr>
                          <w:t>166.667</w:t>
                        </w:r>
                        <w:r>
                          <w:rPr>
                            <w:color w:val="2A2828"/>
                            <w:spacing w:val="-2"/>
                            <w:w w:val="105"/>
                            <w:sz w:val="13"/>
                          </w:rPr>
                          <w:t>,</w:t>
                        </w:r>
                        <w:r>
                          <w:rPr>
                            <w:color w:val="030503"/>
                            <w:spacing w:val="-2"/>
                            <w:w w:val="105"/>
                            <w:sz w:val="13"/>
                          </w:rPr>
                          <w:t>16</w:t>
                        </w:r>
                      </w:p>
                    </w:tc>
                    <w:tc>
                      <w:tcPr>
                        <w:tcW w:w="1048" w:type="dxa"/>
                      </w:tcPr>
                      <w:p w14:paraId="641CB74E" w14:textId="77777777" w:rsidR="00DD02F0" w:rsidRDefault="00755876">
                        <w:pPr>
                          <w:pStyle w:val="TableParagraph"/>
                          <w:spacing w:before="12" w:line="137" w:lineRule="exact"/>
                          <w:ind w:right="107"/>
                          <w:jc w:val="right"/>
                          <w:rPr>
                            <w:sz w:val="13"/>
                          </w:rPr>
                        </w:pPr>
                        <w:r>
                          <w:rPr>
                            <w:color w:val="030503"/>
                            <w:spacing w:val="-2"/>
                            <w:w w:val="105"/>
                            <w:sz w:val="13"/>
                          </w:rPr>
                          <w:t>113.164,64</w:t>
                        </w:r>
                      </w:p>
                    </w:tc>
                    <w:tc>
                      <w:tcPr>
                        <w:tcW w:w="1213" w:type="dxa"/>
                      </w:tcPr>
                      <w:p w14:paraId="3CB11642" w14:textId="77777777" w:rsidR="00DD02F0" w:rsidRDefault="00755876">
                        <w:pPr>
                          <w:pStyle w:val="TableParagraph"/>
                          <w:spacing w:before="12" w:line="137" w:lineRule="exact"/>
                          <w:ind w:right="96"/>
                          <w:jc w:val="right"/>
                          <w:rPr>
                            <w:sz w:val="13"/>
                          </w:rPr>
                        </w:pPr>
                        <w:r>
                          <w:rPr>
                            <w:color w:val="161615"/>
                            <w:spacing w:val="-2"/>
                            <w:w w:val="105"/>
                            <w:sz w:val="13"/>
                          </w:rPr>
                          <w:t>400.000,00</w:t>
                        </w:r>
                      </w:p>
                    </w:tc>
                    <w:tc>
                      <w:tcPr>
                        <w:tcW w:w="989" w:type="dxa"/>
                      </w:tcPr>
                      <w:p w14:paraId="70AFC388" w14:textId="77777777" w:rsidR="00DD02F0" w:rsidRDefault="00755876">
                        <w:pPr>
                          <w:pStyle w:val="TableParagraph"/>
                          <w:spacing w:before="12" w:line="137" w:lineRule="exact"/>
                          <w:ind w:left="54" w:right="88"/>
                          <w:jc w:val="center"/>
                          <w:rPr>
                            <w:sz w:val="13"/>
                          </w:rPr>
                        </w:pPr>
                        <w:r>
                          <w:rPr>
                            <w:color w:val="161615"/>
                            <w:spacing w:val="-2"/>
                            <w:w w:val="105"/>
                            <w:sz w:val="13"/>
                          </w:rPr>
                          <w:t>26.11.2025</w:t>
                        </w:r>
                      </w:p>
                    </w:tc>
                    <w:tc>
                      <w:tcPr>
                        <w:tcW w:w="1471" w:type="dxa"/>
                      </w:tcPr>
                      <w:p w14:paraId="21ED2547" w14:textId="77777777" w:rsidR="00DD02F0" w:rsidRDefault="00755876">
                        <w:pPr>
                          <w:pStyle w:val="TableParagraph"/>
                          <w:spacing w:before="12" w:line="137" w:lineRule="exact"/>
                          <w:ind w:left="104" w:right="122"/>
                          <w:jc w:val="center"/>
                          <w:rPr>
                            <w:sz w:val="13"/>
                          </w:rPr>
                        </w:pPr>
                        <w:r>
                          <w:rPr>
                            <w:color w:val="030503"/>
                            <w:spacing w:val="-2"/>
                            <w:w w:val="105"/>
                            <w:sz w:val="13"/>
                          </w:rPr>
                          <w:t>1,30</w:t>
                        </w:r>
                        <w:r>
                          <w:rPr>
                            <w:color w:val="2A2828"/>
                            <w:spacing w:val="-2"/>
                            <w:w w:val="105"/>
                            <w:sz w:val="13"/>
                          </w:rPr>
                          <w:t>%</w:t>
                        </w:r>
                      </w:p>
                    </w:tc>
                    <w:tc>
                      <w:tcPr>
                        <w:tcW w:w="960" w:type="dxa"/>
                      </w:tcPr>
                      <w:p w14:paraId="21BBEBC9" w14:textId="77777777" w:rsidR="00DD02F0" w:rsidRDefault="00755876">
                        <w:pPr>
                          <w:pStyle w:val="TableParagraph"/>
                          <w:spacing w:before="12" w:line="137" w:lineRule="exact"/>
                          <w:ind w:right="136"/>
                          <w:jc w:val="right"/>
                          <w:rPr>
                            <w:sz w:val="13"/>
                          </w:rPr>
                        </w:pPr>
                        <w:r>
                          <w:rPr>
                            <w:color w:val="030503"/>
                            <w:spacing w:val="-2"/>
                            <w:w w:val="110"/>
                            <w:sz w:val="13"/>
                          </w:rPr>
                          <w:t>1.122,28</w:t>
                        </w:r>
                      </w:p>
                    </w:tc>
                    <w:tc>
                      <w:tcPr>
                        <w:tcW w:w="831" w:type="dxa"/>
                      </w:tcPr>
                      <w:p w14:paraId="41515370" w14:textId="77777777" w:rsidR="00DD02F0" w:rsidRDefault="00755876">
                        <w:pPr>
                          <w:pStyle w:val="TableParagraph"/>
                          <w:spacing w:before="12" w:line="137" w:lineRule="exact"/>
                          <w:ind w:right="16"/>
                          <w:jc w:val="right"/>
                          <w:rPr>
                            <w:sz w:val="13"/>
                          </w:rPr>
                        </w:pPr>
                        <w:r>
                          <w:rPr>
                            <w:color w:val="030503"/>
                            <w:spacing w:val="-2"/>
                            <w:w w:val="105"/>
                            <w:sz w:val="13"/>
                          </w:rPr>
                          <w:t>1.879,90</w:t>
                        </w:r>
                      </w:p>
                    </w:tc>
                  </w:tr>
                  <w:tr w:rsidR="00DD02F0" w14:paraId="49C9451D" w14:textId="77777777">
                    <w:trPr>
                      <w:trHeight w:val="167"/>
                    </w:trPr>
                    <w:tc>
                      <w:tcPr>
                        <w:tcW w:w="1598" w:type="dxa"/>
                      </w:tcPr>
                      <w:p w14:paraId="1B798D10" w14:textId="77777777" w:rsidR="00DD02F0" w:rsidRDefault="00755876">
                        <w:pPr>
                          <w:pStyle w:val="TableParagraph"/>
                          <w:spacing w:before="8" w:line="140" w:lineRule="exact"/>
                          <w:ind w:left="184"/>
                          <w:rPr>
                            <w:sz w:val="13"/>
                          </w:rPr>
                        </w:pPr>
                        <w:r>
                          <w:rPr>
                            <w:color w:val="030503"/>
                            <w:w w:val="105"/>
                            <w:sz w:val="13"/>
                          </w:rPr>
                          <w:t>Préstamo</w:t>
                        </w:r>
                        <w:r>
                          <w:rPr>
                            <w:color w:val="030503"/>
                            <w:spacing w:val="7"/>
                            <w:w w:val="105"/>
                            <w:sz w:val="13"/>
                          </w:rPr>
                          <w:t xml:space="preserve"> </w:t>
                        </w:r>
                        <w:r>
                          <w:rPr>
                            <w:color w:val="161615"/>
                            <w:spacing w:val="-10"/>
                            <w:w w:val="105"/>
                            <w:sz w:val="13"/>
                          </w:rPr>
                          <w:t>6</w:t>
                        </w:r>
                      </w:p>
                    </w:tc>
                    <w:tc>
                      <w:tcPr>
                        <w:tcW w:w="1060" w:type="dxa"/>
                      </w:tcPr>
                      <w:p w14:paraId="212556F0" w14:textId="77777777" w:rsidR="00DD02F0" w:rsidRDefault="00DD02F0">
                        <w:pPr>
                          <w:pStyle w:val="TableParagraph"/>
                          <w:rPr>
                            <w:rFonts w:ascii="Times New Roman"/>
                            <w:sz w:val="10"/>
                          </w:rPr>
                        </w:pPr>
                      </w:p>
                    </w:tc>
                    <w:tc>
                      <w:tcPr>
                        <w:tcW w:w="1048" w:type="dxa"/>
                      </w:tcPr>
                      <w:p w14:paraId="3084EA8A" w14:textId="77777777" w:rsidR="00DD02F0" w:rsidRDefault="00755876">
                        <w:pPr>
                          <w:pStyle w:val="TableParagraph"/>
                          <w:spacing w:before="8" w:line="140" w:lineRule="exact"/>
                          <w:ind w:right="106"/>
                          <w:jc w:val="right"/>
                          <w:rPr>
                            <w:sz w:val="13"/>
                          </w:rPr>
                        </w:pPr>
                        <w:r>
                          <w:rPr>
                            <w:color w:val="161615"/>
                            <w:spacing w:val="-2"/>
                            <w:w w:val="105"/>
                            <w:sz w:val="13"/>
                          </w:rPr>
                          <w:t>3.260,52</w:t>
                        </w:r>
                      </w:p>
                    </w:tc>
                    <w:tc>
                      <w:tcPr>
                        <w:tcW w:w="1213" w:type="dxa"/>
                      </w:tcPr>
                      <w:p w14:paraId="76267032" w14:textId="77777777" w:rsidR="00DD02F0" w:rsidRDefault="00755876">
                        <w:pPr>
                          <w:pStyle w:val="TableParagraph"/>
                          <w:spacing w:before="8" w:line="140" w:lineRule="exact"/>
                          <w:ind w:right="90"/>
                          <w:jc w:val="right"/>
                          <w:rPr>
                            <w:sz w:val="13"/>
                          </w:rPr>
                        </w:pPr>
                        <w:r>
                          <w:rPr>
                            <w:color w:val="030503"/>
                            <w:spacing w:val="-2"/>
                            <w:w w:val="105"/>
                            <w:sz w:val="13"/>
                          </w:rPr>
                          <w:t>17.180</w:t>
                        </w:r>
                        <w:r>
                          <w:rPr>
                            <w:color w:val="2A2828"/>
                            <w:spacing w:val="-2"/>
                            <w:w w:val="105"/>
                            <w:sz w:val="13"/>
                          </w:rPr>
                          <w:t>,</w:t>
                        </w:r>
                        <w:r>
                          <w:rPr>
                            <w:color w:val="030503"/>
                            <w:spacing w:val="-2"/>
                            <w:w w:val="105"/>
                            <w:sz w:val="13"/>
                          </w:rPr>
                          <w:t>12</w:t>
                        </w:r>
                      </w:p>
                    </w:tc>
                    <w:tc>
                      <w:tcPr>
                        <w:tcW w:w="989" w:type="dxa"/>
                      </w:tcPr>
                      <w:p w14:paraId="3BAB139E" w14:textId="77777777" w:rsidR="00DD02F0" w:rsidRDefault="00755876">
                        <w:pPr>
                          <w:pStyle w:val="TableParagraph"/>
                          <w:spacing w:before="8" w:line="140" w:lineRule="exact"/>
                          <w:ind w:left="59" w:right="86"/>
                          <w:jc w:val="center"/>
                          <w:rPr>
                            <w:sz w:val="13"/>
                          </w:rPr>
                        </w:pPr>
                        <w:r>
                          <w:rPr>
                            <w:color w:val="161615"/>
                            <w:spacing w:val="-2"/>
                            <w:w w:val="105"/>
                            <w:sz w:val="13"/>
                          </w:rPr>
                          <w:t>25.09.2024</w:t>
                        </w:r>
                      </w:p>
                    </w:tc>
                    <w:tc>
                      <w:tcPr>
                        <w:tcW w:w="1471" w:type="dxa"/>
                      </w:tcPr>
                      <w:p w14:paraId="2D1C6C24" w14:textId="77777777" w:rsidR="00DD02F0" w:rsidRDefault="00755876">
                        <w:pPr>
                          <w:pStyle w:val="TableParagraph"/>
                          <w:spacing w:before="8" w:line="140" w:lineRule="exact"/>
                          <w:ind w:left="104" w:right="105"/>
                          <w:jc w:val="center"/>
                          <w:rPr>
                            <w:sz w:val="13"/>
                          </w:rPr>
                        </w:pPr>
                        <w:r>
                          <w:rPr>
                            <w:color w:val="161615"/>
                            <w:spacing w:val="-2"/>
                            <w:w w:val="110"/>
                            <w:sz w:val="13"/>
                          </w:rPr>
                          <w:t>0,75%</w:t>
                        </w:r>
                      </w:p>
                    </w:tc>
                    <w:tc>
                      <w:tcPr>
                        <w:tcW w:w="960" w:type="dxa"/>
                      </w:tcPr>
                      <w:p w14:paraId="366D6F74" w14:textId="77777777" w:rsidR="00DD02F0" w:rsidRDefault="00755876">
                        <w:pPr>
                          <w:pStyle w:val="TableParagraph"/>
                          <w:spacing w:before="8" w:line="140" w:lineRule="exact"/>
                          <w:ind w:right="137"/>
                          <w:jc w:val="right"/>
                          <w:rPr>
                            <w:sz w:val="13"/>
                          </w:rPr>
                        </w:pPr>
                        <w:r>
                          <w:rPr>
                            <w:color w:val="030503"/>
                            <w:spacing w:val="-2"/>
                            <w:w w:val="105"/>
                            <w:sz w:val="13"/>
                          </w:rPr>
                          <w:t>10</w:t>
                        </w:r>
                        <w:r>
                          <w:rPr>
                            <w:color w:val="2A2828"/>
                            <w:spacing w:val="-2"/>
                            <w:w w:val="105"/>
                            <w:sz w:val="13"/>
                          </w:rPr>
                          <w:t>,20</w:t>
                        </w:r>
                      </w:p>
                    </w:tc>
                    <w:tc>
                      <w:tcPr>
                        <w:tcW w:w="831" w:type="dxa"/>
                      </w:tcPr>
                      <w:p w14:paraId="1F598ED5" w14:textId="77777777" w:rsidR="00DD02F0" w:rsidRDefault="00755876">
                        <w:pPr>
                          <w:pStyle w:val="TableParagraph"/>
                          <w:spacing w:before="3" w:line="144" w:lineRule="exact"/>
                          <w:ind w:right="-15"/>
                          <w:jc w:val="right"/>
                          <w:rPr>
                            <w:sz w:val="13"/>
                          </w:rPr>
                        </w:pPr>
                        <w:r>
                          <w:rPr>
                            <w:color w:val="161615"/>
                            <w:spacing w:val="-2"/>
                            <w:w w:val="110"/>
                            <w:sz w:val="13"/>
                          </w:rPr>
                          <w:t>42,01</w:t>
                        </w:r>
                      </w:p>
                    </w:tc>
                  </w:tr>
                  <w:tr w:rsidR="00DD02F0" w14:paraId="57622021" w14:textId="77777777">
                    <w:trPr>
                      <w:trHeight w:val="172"/>
                    </w:trPr>
                    <w:tc>
                      <w:tcPr>
                        <w:tcW w:w="1598" w:type="dxa"/>
                      </w:tcPr>
                      <w:p w14:paraId="496D4B2B" w14:textId="77777777" w:rsidR="00DD02F0" w:rsidRDefault="00755876">
                        <w:pPr>
                          <w:pStyle w:val="TableParagraph"/>
                          <w:spacing w:before="10" w:line="142" w:lineRule="exact"/>
                          <w:ind w:left="184"/>
                          <w:rPr>
                            <w:sz w:val="13"/>
                          </w:rPr>
                        </w:pPr>
                        <w:r>
                          <w:rPr>
                            <w:color w:val="030503"/>
                            <w:w w:val="105"/>
                            <w:sz w:val="13"/>
                          </w:rPr>
                          <w:t>Préstamo</w:t>
                        </w:r>
                        <w:r>
                          <w:rPr>
                            <w:color w:val="030503"/>
                            <w:spacing w:val="6"/>
                            <w:w w:val="105"/>
                            <w:sz w:val="13"/>
                          </w:rPr>
                          <w:t xml:space="preserve"> </w:t>
                        </w:r>
                        <w:r>
                          <w:rPr>
                            <w:color w:val="161615"/>
                            <w:spacing w:val="-10"/>
                            <w:w w:val="105"/>
                            <w:sz w:val="13"/>
                          </w:rPr>
                          <w:t>7</w:t>
                        </w:r>
                      </w:p>
                    </w:tc>
                    <w:tc>
                      <w:tcPr>
                        <w:tcW w:w="1060" w:type="dxa"/>
                      </w:tcPr>
                      <w:p w14:paraId="00E97E1A" w14:textId="77777777" w:rsidR="00DD02F0" w:rsidRDefault="00DD02F0">
                        <w:pPr>
                          <w:pStyle w:val="TableParagraph"/>
                          <w:rPr>
                            <w:rFonts w:ascii="Times New Roman"/>
                            <w:sz w:val="10"/>
                          </w:rPr>
                        </w:pPr>
                      </w:p>
                    </w:tc>
                    <w:tc>
                      <w:tcPr>
                        <w:tcW w:w="1048" w:type="dxa"/>
                      </w:tcPr>
                      <w:p w14:paraId="189757E1" w14:textId="77777777" w:rsidR="00DD02F0" w:rsidRDefault="00755876">
                        <w:pPr>
                          <w:pStyle w:val="TableParagraph"/>
                          <w:spacing w:before="10" w:line="142" w:lineRule="exact"/>
                          <w:ind w:right="111"/>
                          <w:jc w:val="right"/>
                          <w:rPr>
                            <w:sz w:val="13"/>
                          </w:rPr>
                        </w:pPr>
                        <w:r>
                          <w:rPr>
                            <w:color w:val="161615"/>
                            <w:spacing w:val="-2"/>
                            <w:w w:val="105"/>
                            <w:sz w:val="13"/>
                          </w:rPr>
                          <w:t>8.365,98</w:t>
                        </w:r>
                      </w:p>
                    </w:tc>
                    <w:tc>
                      <w:tcPr>
                        <w:tcW w:w="1213" w:type="dxa"/>
                      </w:tcPr>
                      <w:p w14:paraId="01132191" w14:textId="77777777" w:rsidR="00DD02F0" w:rsidRDefault="00755876">
                        <w:pPr>
                          <w:pStyle w:val="TableParagraph"/>
                          <w:spacing w:before="10" w:line="142" w:lineRule="exact"/>
                          <w:ind w:right="71"/>
                          <w:jc w:val="right"/>
                          <w:rPr>
                            <w:sz w:val="13"/>
                          </w:rPr>
                        </w:pPr>
                        <w:r>
                          <w:rPr>
                            <w:color w:val="161615"/>
                            <w:spacing w:val="-2"/>
                            <w:w w:val="110"/>
                            <w:sz w:val="13"/>
                          </w:rPr>
                          <w:t>36.088,61</w:t>
                        </w:r>
                      </w:p>
                    </w:tc>
                    <w:tc>
                      <w:tcPr>
                        <w:tcW w:w="989" w:type="dxa"/>
                      </w:tcPr>
                      <w:p w14:paraId="55FB79F3" w14:textId="77777777" w:rsidR="00DD02F0" w:rsidRDefault="00755876">
                        <w:pPr>
                          <w:pStyle w:val="TableParagraph"/>
                          <w:spacing w:before="10" w:line="142" w:lineRule="exact"/>
                          <w:ind w:left="57" w:right="88"/>
                          <w:jc w:val="center"/>
                          <w:rPr>
                            <w:sz w:val="13"/>
                          </w:rPr>
                        </w:pPr>
                        <w:r>
                          <w:rPr>
                            <w:color w:val="161615"/>
                            <w:spacing w:val="-2"/>
                            <w:w w:val="105"/>
                            <w:sz w:val="13"/>
                          </w:rPr>
                          <w:t>30.11.2024</w:t>
                        </w:r>
                      </w:p>
                    </w:tc>
                    <w:tc>
                      <w:tcPr>
                        <w:tcW w:w="1471" w:type="dxa"/>
                      </w:tcPr>
                      <w:p w14:paraId="2B823F4D" w14:textId="77777777" w:rsidR="00DD02F0" w:rsidRDefault="00755876">
                        <w:pPr>
                          <w:pStyle w:val="TableParagraph"/>
                          <w:spacing w:before="10" w:line="142" w:lineRule="exact"/>
                          <w:ind w:left="104" w:right="105"/>
                          <w:jc w:val="center"/>
                          <w:rPr>
                            <w:sz w:val="13"/>
                          </w:rPr>
                        </w:pPr>
                        <w:r>
                          <w:rPr>
                            <w:color w:val="161615"/>
                            <w:spacing w:val="-2"/>
                            <w:w w:val="110"/>
                            <w:sz w:val="13"/>
                          </w:rPr>
                          <w:t>0,75%</w:t>
                        </w:r>
                      </w:p>
                    </w:tc>
                    <w:tc>
                      <w:tcPr>
                        <w:tcW w:w="960" w:type="dxa"/>
                      </w:tcPr>
                      <w:p w14:paraId="3EC33667" w14:textId="77777777" w:rsidR="00DD02F0" w:rsidRDefault="00755876">
                        <w:pPr>
                          <w:pStyle w:val="TableParagraph"/>
                          <w:spacing w:before="10" w:line="142" w:lineRule="exact"/>
                          <w:ind w:right="113"/>
                          <w:jc w:val="right"/>
                          <w:rPr>
                            <w:sz w:val="13"/>
                          </w:rPr>
                        </w:pPr>
                        <w:r>
                          <w:rPr>
                            <w:color w:val="161615"/>
                            <w:spacing w:val="-2"/>
                            <w:w w:val="115"/>
                            <w:sz w:val="13"/>
                          </w:rPr>
                          <w:t>31,41</w:t>
                        </w:r>
                      </w:p>
                    </w:tc>
                    <w:tc>
                      <w:tcPr>
                        <w:tcW w:w="831" w:type="dxa"/>
                      </w:tcPr>
                      <w:p w14:paraId="620AE78E" w14:textId="77777777" w:rsidR="00DD02F0" w:rsidRDefault="00755876">
                        <w:pPr>
                          <w:pStyle w:val="TableParagraph"/>
                          <w:spacing w:before="6" w:line="146" w:lineRule="exact"/>
                          <w:ind w:right="16"/>
                          <w:jc w:val="right"/>
                          <w:rPr>
                            <w:sz w:val="13"/>
                          </w:rPr>
                        </w:pPr>
                        <w:r>
                          <w:rPr>
                            <w:color w:val="161615"/>
                            <w:spacing w:val="-2"/>
                            <w:w w:val="105"/>
                            <w:sz w:val="13"/>
                          </w:rPr>
                          <w:t>99,60</w:t>
                        </w:r>
                      </w:p>
                    </w:tc>
                  </w:tr>
                  <w:tr w:rsidR="00DD02F0" w14:paraId="069D2EEF" w14:textId="77777777">
                    <w:trPr>
                      <w:trHeight w:val="167"/>
                    </w:trPr>
                    <w:tc>
                      <w:tcPr>
                        <w:tcW w:w="1598" w:type="dxa"/>
                      </w:tcPr>
                      <w:p w14:paraId="6A778141" w14:textId="77777777" w:rsidR="00DD02F0" w:rsidRDefault="00755876">
                        <w:pPr>
                          <w:pStyle w:val="TableParagraph"/>
                          <w:spacing w:before="8" w:line="140" w:lineRule="exact"/>
                          <w:ind w:left="184"/>
                          <w:rPr>
                            <w:sz w:val="13"/>
                          </w:rPr>
                        </w:pPr>
                        <w:r>
                          <w:rPr>
                            <w:color w:val="030503"/>
                            <w:w w:val="105"/>
                            <w:sz w:val="13"/>
                          </w:rPr>
                          <w:t>Préstamo</w:t>
                        </w:r>
                        <w:r>
                          <w:rPr>
                            <w:color w:val="030503"/>
                            <w:spacing w:val="7"/>
                            <w:w w:val="105"/>
                            <w:sz w:val="13"/>
                          </w:rPr>
                          <w:t xml:space="preserve"> </w:t>
                        </w:r>
                        <w:r>
                          <w:rPr>
                            <w:color w:val="161615"/>
                            <w:spacing w:val="-10"/>
                            <w:w w:val="105"/>
                            <w:sz w:val="13"/>
                          </w:rPr>
                          <w:t>8</w:t>
                        </w:r>
                      </w:p>
                    </w:tc>
                    <w:tc>
                      <w:tcPr>
                        <w:tcW w:w="1060" w:type="dxa"/>
                      </w:tcPr>
                      <w:p w14:paraId="05A690B4" w14:textId="77777777" w:rsidR="00DD02F0" w:rsidRDefault="00755876">
                        <w:pPr>
                          <w:pStyle w:val="TableParagraph"/>
                          <w:spacing w:before="8" w:line="140" w:lineRule="exact"/>
                          <w:ind w:right="124"/>
                          <w:jc w:val="right"/>
                          <w:rPr>
                            <w:sz w:val="13"/>
                          </w:rPr>
                        </w:pPr>
                        <w:r>
                          <w:rPr>
                            <w:color w:val="161615"/>
                            <w:spacing w:val="-2"/>
                            <w:w w:val="105"/>
                            <w:sz w:val="13"/>
                          </w:rPr>
                          <w:t>867.689,92</w:t>
                        </w:r>
                      </w:p>
                    </w:tc>
                    <w:tc>
                      <w:tcPr>
                        <w:tcW w:w="1048" w:type="dxa"/>
                      </w:tcPr>
                      <w:p w14:paraId="620A070E" w14:textId="77777777" w:rsidR="00DD02F0" w:rsidRDefault="00755876">
                        <w:pPr>
                          <w:pStyle w:val="TableParagraph"/>
                          <w:spacing w:before="8" w:line="140" w:lineRule="exact"/>
                          <w:ind w:right="115"/>
                          <w:jc w:val="right"/>
                          <w:rPr>
                            <w:sz w:val="13"/>
                          </w:rPr>
                        </w:pPr>
                        <w:r>
                          <w:rPr>
                            <w:color w:val="161615"/>
                            <w:spacing w:val="-2"/>
                            <w:w w:val="105"/>
                            <w:sz w:val="13"/>
                          </w:rPr>
                          <w:t>1.114.922,76</w:t>
                        </w:r>
                      </w:p>
                    </w:tc>
                    <w:tc>
                      <w:tcPr>
                        <w:tcW w:w="1213" w:type="dxa"/>
                      </w:tcPr>
                      <w:p w14:paraId="35BD90BC" w14:textId="77777777" w:rsidR="00DD02F0" w:rsidRDefault="00755876">
                        <w:pPr>
                          <w:pStyle w:val="TableParagraph"/>
                          <w:spacing w:before="8" w:line="140" w:lineRule="exact"/>
                          <w:ind w:right="90"/>
                          <w:jc w:val="right"/>
                          <w:rPr>
                            <w:sz w:val="13"/>
                          </w:rPr>
                        </w:pPr>
                        <w:r>
                          <w:rPr>
                            <w:color w:val="030503"/>
                            <w:spacing w:val="-2"/>
                            <w:w w:val="105"/>
                            <w:sz w:val="13"/>
                          </w:rPr>
                          <w:t>1.700.000</w:t>
                        </w:r>
                        <w:r>
                          <w:rPr>
                            <w:color w:val="2A2828"/>
                            <w:spacing w:val="-2"/>
                            <w:w w:val="105"/>
                            <w:sz w:val="13"/>
                          </w:rPr>
                          <w:t>,00</w:t>
                        </w:r>
                      </w:p>
                    </w:tc>
                    <w:tc>
                      <w:tcPr>
                        <w:tcW w:w="989" w:type="dxa"/>
                      </w:tcPr>
                      <w:p w14:paraId="44663E4F" w14:textId="77777777" w:rsidR="00DD02F0" w:rsidRDefault="00755876">
                        <w:pPr>
                          <w:pStyle w:val="TableParagraph"/>
                          <w:spacing w:before="8" w:line="140" w:lineRule="exact"/>
                          <w:ind w:left="55" w:right="88"/>
                          <w:jc w:val="center"/>
                          <w:rPr>
                            <w:sz w:val="13"/>
                          </w:rPr>
                        </w:pPr>
                        <w:r>
                          <w:rPr>
                            <w:color w:val="030503"/>
                            <w:spacing w:val="-2"/>
                            <w:w w:val="105"/>
                            <w:sz w:val="13"/>
                          </w:rPr>
                          <w:t>18.06.2028</w:t>
                        </w:r>
                      </w:p>
                    </w:tc>
                    <w:tc>
                      <w:tcPr>
                        <w:tcW w:w="1471" w:type="dxa"/>
                      </w:tcPr>
                      <w:p w14:paraId="21713784" w14:textId="77777777" w:rsidR="00DD02F0" w:rsidRDefault="00755876">
                        <w:pPr>
                          <w:pStyle w:val="TableParagraph"/>
                          <w:spacing w:before="8" w:line="140" w:lineRule="exact"/>
                          <w:ind w:left="104" w:right="122"/>
                          <w:jc w:val="center"/>
                          <w:rPr>
                            <w:sz w:val="13"/>
                          </w:rPr>
                        </w:pPr>
                        <w:r>
                          <w:rPr>
                            <w:color w:val="030503"/>
                            <w:spacing w:val="-2"/>
                            <w:w w:val="105"/>
                            <w:sz w:val="13"/>
                          </w:rPr>
                          <w:t>1</w:t>
                        </w:r>
                        <w:r>
                          <w:rPr>
                            <w:color w:val="2A2828"/>
                            <w:spacing w:val="-2"/>
                            <w:w w:val="105"/>
                            <w:sz w:val="13"/>
                          </w:rPr>
                          <w:t>,20%</w:t>
                        </w:r>
                      </w:p>
                    </w:tc>
                    <w:tc>
                      <w:tcPr>
                        <w:tcW w:w="960" w:type="dxa"/>
                      </w:tcPr>
                      <w:p w14:paraId="0F6B7C20" w14:textId="77777777" w:rsidR="00DD02F0" w:rsidRDefault="00755876">
                        <w:pPr>
                          <w:pStyle w:val="TableParagraph"/>
                          <w:spacing w:before="8" w:line="140" w:lineRule="exact"/>
                          <w:ind w:right="137"/>
                          <w:jc w:val="right"/>
                          <w:rPr>
                            <w:sz w:val="13"/>
                          </w:rPr>
                        </w:pPr>
                        <w:r>
                          <w:rPr>
                            <w:color w:val="030503"/>
                            <w:spacing w:val="-2"/>
                            <w:w w:val="105"/>
                            <w:sz w:val="13"/>
                          </w:rPr>
                          <w:t>11.884</w:t>
                        </w:r>
                        <w:r>
                          <w:rPr>
                            <w:color w:val="2A2828"/>
                            <w:spacing w:val="-2"/>
                            <w:w w:val="105"/>
                            <w:sz w:val="13"/>
                          </w:rPr>
                          <w:t>,02</w:t>
                        </w:r>
                      </w:p>
                    </w:tc>
                    <w:tc>
                      <w:tcPr>
                        <w:tcW w:w="831" w:type="dxa"/>
                      </w:tcPr>
                      <w:p w14:paraId="2985A1CE" w14:textId="77777777" w:rsidR="00DD02F0" w:rsidRDefault="00755876">
                        <w:pPr>
                          <w:pStyle w:val="TableParagraph"/>
                          <w:spacing w:before="8" w:line="140" w:lineRule="exact"/>
                          <w:ind w:right="17"/>
                          <w:jc w:val="right"/>
                          <w:rPr>
                            <w:sz w:val="13"/>
                          </w:rPr>
                        </w:pPr>
                        <w:r>
                          <w:rPr>
                            <w:color w:val="030503"/>
                            <w:spacing w:val="-2"/>
                            <w:w w:val="105"/>
                            <w:sz w:val="13"/>
                          </w:rPr>
                          <w:t>14.737</w:t>
                        </w:r>
                        <w:r>
                          <w:rPr>
                            <w:color w:val="2A2828"/>
                            <w:spacing w:val="-2"/>
                            <w:w w:val="105"/>
                            <w:sz w:val="13"/>
                          </w:rPr>
                          <w:t>,64</w:t>
                        </w:r>
                      </w:p>
                    </w:tc>
                  </w:tr>
                  <w:tr w:rsidR="00DD02F0" w14:paraId="414A36E1" w14:textId="77777777">
                    <w:trPr>
                      <w:trHeight w:val="167"/>
                    </w:trPr>
                    <w:tc>
                      <w:tcPr>
                        <w:tcW w:w="1598" w:type="dxa"/>
                      </w:tcPr>
                      <w:p w14:paraId="571E4B28" w14:textId="77777777" w:rsidR="00DD02F0" w:rsidRDefault="00755876">
                        <w:pPr>
                          <w:pStyle w:val="TableParagraph"/>
                          <w:spacing w:before="10" w:line="137" w:lineRule="exact"/>
                          <w:ind w:left="184"/>
                          <w:rPr>
                            <w:sz w:val="13"/>
                          </w:rPr>
                        </w:pPr>
                        <w:r>
                          <w:rPr>
                            <w:color w:val="030503"/>
                            <w:w w:val="105"/>
                            <w:sz w:val="13"/>
                          </w:rPr>
                          <w:t>Préstamo</w:t>
                        </w:r>
                        <w:r>
                          <w:rPr>
                            <w:color w:val="030503"/>
                            <w:spacing w:val="6"/>
                            <w:w w:val="105"/>
                            <w:sz w:val="13"/>
                          </w:rPr>
                          <w:t xml:space="preserve"> </w:t>
                        </w:r>
                        <w:r>
                          <w:rPr>
                            <w:color w:val="161615"/>
                            <w:spacing w:val="-10"/>
                            <w:w w:val="105"/>
                            <w:sz w:val="13"/>
                          </w:rPr>
                          <w:t>9</w:t>
                        </w:r>
                      </w:p>
                    </w:tc>
                    <w:tc>
                      <w:tcPr>
                        <w:tcW w:w="1060" w:type="dxa"/>
                      </w:tcPr>
                      <w:p w14:paraId="4036308C" w14:textId="77777777" w:rsidR="00DD02F0" w:rsidRDefault="00755876">
                        <w:pPr>
                          <w:pStyle w:val="TableParagraph"/>
                          <w:spacing w:before="10" w:line="137" w:lineRule="exact"/>
                          <w:ind w:right="125"/>
                          <w:jc w:val="right"/>
                          <w:rPr>
                            <w:sz w:val="13"/>
                          </w:rPr>
                        </w:pPr>
                        <w:r>
                          <w:rPr>
                            <w:color w:val="161615"/>
                            <w:spacing w:val="-2"/>
                            <w:w w:val="105"/>
                            <w:sz w:val="13"/>
                          </w:rPr>
                          <w:t>54.927,57</w:t>
                        </w:r>
                      </w:p>
                    </w:tc>
                    <w:tc>
                      <w:tcPr>
                        <w:tcW w:w="1048" w:type="dxa"/>
                      </w:tcPr>
                      <w:p w14:paraId="79F13DBA" w14:textId="77777777" w:rsidR="00DD02F0" w:rsidRDefault="00755876">
                        <w:pPr>
                          <w:pStyle w:val="TableParagraph"/>
                          <w:spacing w:before="10" w:line="137" w:lineRule="exact"/>
                          <w:ind w:right="106"/>
                          <w:jc w:val="right"/>
                          <w:rPr>
                            <w:sz w:val="13"/>
                          </w:rPr>
                        </w:pPr>
                        <w:r>
                          <w:rPr>
                            <w:color w:val="030503"/>
                            <w:spacing w:val="-2"/>
                            <w:w w:val="105"/>
                            <w:sz w:val="13"/>
                          </w:rPr>
                          <w:t>164.240</w:t>
                        </w:r>
                        <w:r>
                          <w:rPr>
                            <w:color w:val="2A2828"/>
                            <w:spacing w:val="-2"/>
                            <w:w w:val="105"/>
                            <w:sz w:val="13"/>
                          </w:rPr>
                          <w:t>,50</w:t>
                        </w:r>
                      </w:p>
                    </w:tc>
                    <w:tc>
                      <w:tcPr>
                        <w:tcW w:w="1213" w:type="dxa"/>
                      </w:tcPr>
                      <w:p w14:paraId="36DA04BA" w14:textId="77777777" w:rsidR="00DD02F0" w:rsidRDefault="00755876">
                        <w:pPr>
                          <w:pStyle w:val="TableParagraph"/>
                          <w:spacing w:before="10" w:line="137" w:lineRule="exact"/>
                          <w:ind w:right="96"/>
                          <w:jc w:val="right"/>
                          <w:rPr>
                            <w:sz w:val="13"/>
                          </w:rPr>
                        </w:pPr>
                        <w:r>
                          <w:rPr>
                            <w:color w:val="161615"/>
                            <w:spacing w:val="-2"/>
                            <w:w w:val="105"/>
                            <w:sz w:val="13"/>
                          </w:rPr>
                          <w:t>434.000,00</w:t>
                        </w:r>
                      </w:p>
                    </w:tc>
                    <w:tc>
                      <w:tcPr>
                        <w:tcW w:w="989" w:type="dxa"/>
                      </w:tcPr>
                      <w:p w14:paraId="64F42CA8" w14:textId="77777777" w:rsidR="00DD02F0" w:rsidRDefault="00755876">
                        <w:pPr>
                          <w:pStyle w:val="TableParagraph"/>
                          <w:spacing w:before="10" w:line="137" w:lineRule="exact"/>
                          <w:ind w:left="49" w:right="88"/>
                          <w:jc w:val="center"/>
                          <w:rPr>
                            <w:sz w:val="13"/>
                          </w:rPr>
                        </w:pPr>
                        <w:r>
                          <w:rPr>
                            <w:color w:val="030503"/>
                            <w:spacing w:val="-2"/>
                            <w:w w:val="105"/>
                            <w:sz w:val="13"/>
                          </w:rPr>
                          <w:t>18.06.2025</w:t>
                        </w:r>
                      </w:p>
                    </w:tc>
                    <w:tc>
                      <w:tcPr>
                        <w:tcW w:w="1471" w:type="dxa"/>
                      </w:tcPr>
                      <w:p w14:paraId="0662281D" w14:textId="77777777" w:rsidR="00DD02F0" w:rsidRDefault="00755876">
                        <w:pPr>
                          <w:pStyle w:val="TableParagraph"/>
                          <w:spacing w:before="10" w:line="137" w:lineRule="exact"/>
                          <w:ind w:left="104" w:right="106"/>
                          <w:jc w:val="center"/>
                          <w:rPr>
                            <w:sz w:val="13"/>
                          </w:rPr>
                        </w:pPr>
                        <w:r>
                          <w:rPr>
                            <w:color w:val="161615"/>
                            <w:spacing w:val="-2"/>
                            <w:w w:val="110"/>
                            <w:sz w:val="13"/>
                          </w:rPr>
                          <w:t>0,75%</w:t>
                        </w:r>
                      </w:p>
                    </w:tc>
                    <w:tc>
                      <w:tcPr>
                        <w:tcW w:w="960" w:type="dxa"/>
                      </w:tcPr>
                      <w:p w14:paraId="7EA99668" w14:textId="77777777" w:rsidR="00DD02F0" w:rsidRDefault="00755876">
                        <w:pPr>
                          <w:pStyle w:val="TableParagraph"/>
                          <w:spacing w:before="6" w:line="142" w:lineRule="exact"/>
                          <w:ind w:right="136"/>
                          <w:jc w:val="right"/>
                          <w:rPr>
                            <w:sz w:val="13"/>
                          </w:rPr>
                        </w:pPr>
                        <w:r>
                          <w:rPr>
                            <w:color w:val="161615"/>
                            <w:spacing w:val="-2"/>
                            <w:w w:val="105"/>
                            <w:sz w:val="13"/>
                          </w:rPr>
                          <w:t>856,55</w:t>
                        </w:r>
                      </w:p>
                    </w:tc>
                    <w:tc>
                      <w:tcPr>
                        <w:tcW w:w="831" w:type="dxa"/>
                      </w:tcPr>
                      <w:p w14:paraId="4AFC049F" w14:textId="77777777" w:rsidR="00DD02F0" w:rsidRDefault="00755876">
                        <w:pPr>
                          <w:pStyle w:val="TableParagraph"/>
                          <w:spacing w:before="6" w:line="142" w:lineRule="exact"/>
                          <w:ind w:right="16"/>
                          <w:jc w:val="right"/>
                          <w:rPr>
                            <w:sz w:val="13"/>
                          </w:rPr>
                        </w:pPr>
                        <w:r>
                          <w:rPr>
                            <w:color w:val="030503"/>
                            <w:spacing w:val="-2"/>
                            <w:w w:val="105"/>
                            <w:sz w:val="13"/>
                          </w:rPr>
                          <w:t>1.673,08</w:t>
                        </w:r>
                      </w:p>
                    </w:tc>
                  </w:tr>
                  <w:tr w:rsidR="00DD02F0" w14:paraId="4DAE5C0E" w14:textId="77777777">
                    <w:trPr>
                      <w:trHeight w:val="147"/>
                    </w:trPr>
                    <w:tc>
                      <w:tcPr>
                        <w:tcW w:w="1598" w:type="dxa"/>
                        <w:tcBorders>
                          <w:bottom w:val="single" w:sz="12" w:space="0" w:color="000000"/>
                        </w:tcBorders>
                      </w:tcPr>
                      <w:p w14:paraId="57283DE3" w14:textId="77777777" w:rsidR="00DD02F0" w:rsidRDefault="00755876">
                        <w:pPr>
                          <w:pStyle w:val="TableParagraph"/>
                          <w:spacing w:before="12" w:line="109" w:lineRule="exact"/>
                          <w:ind w:left="184"/>
                          <w:rPr>
                            <w:sz w:val="13"/>
                          </w:rPr>
                        </w:pPr>
                        <w:r>
                          <w:rPr>
                            <w:color w:val="030503"/>
                            <w:w w:val="105"/>
                            <w:sz w:val="13"/>
                          </w:rPr>
                          <w:t>Préstamo</w:t>
                        </w:r>
                        <w:r>
                          <w:rPr>
                            <w:color w:val="030503"/>
                            <w:spacing w:val="2"/>
                            <w:w w:val="105"/>
                            <w:sz w:val="13"/>
                          </w:rPr>
                          <w:t xml:space="preserve"> </w:t>
                        </w:r>
                        <w:r>
                          <w:rPr>
                            <w:color w:val="030503"/>
                            <w:spacing w:val="-5"/>
                            <w:w w:val="105"/>
                            <w:sz w:val="13"/>
                          </w:rPr>
                          <w:t>10</w:t>
                        </w:r>
                      </w:p>
                    </w:tc>
                    <w:tc>
                      <w:tcPr>
                        <w:tcW w:w="1060" w:type="dxa"/>
                        <w:tcBorders>
                          <w:bottom w:val="single" w:sz="12" w:space="0" w:color="000000"/>
                        </w:tcBorders>
                      </w:tcPr>
                      <w:p w14:paraId="3DDB19BD" w14:textId="77777777" w:rsidR="00DD02F0" w:rsidRDefault="00755876">
                        <w:pPr>
                          <w:pStyle w:val="TableParagraph"/>
                          <w:spacing w:before="12" w:line="109" w:lineRule="exact"/>
                          <w:ind w:right="123"/>
                          <w:jc w:val="right"/>
                          <w:rPr>
                            <w:sz w:val="13"/>
                          </w:rPr>
                        </w:pPr>
                        <w:r>
                          <w:rPr>
                            <w:color w:val="161615"/>
                            <w:spacing w:val="-2"/>
                            <w:w w:val="105"/>
                            <w:sz w:val="13"/>
                          </w:rPr>
                          <w:t>26.722,03</w:t>
                        </w:r>
                      </w:p>
                    </w:tc>
                    <w:tc>
                      <w:tcPr>
                        <w:tcW w:w="1048" w:type="dxa"/>
                        <w:tcBorders>
                          <w:bottom w:val="single" w:sz="12" w:space="0" w:color="000000"/>
                        </w:tcBorders>
                      </w:tcPr>
                      <w:p w14:paraId="19772D32" w14:textId="77777777" w:rsidR="00DD02F0" w:rsidRDefault="00DD02F0">
                        <w:pPr>
                          <w:pStyle w:val="TableParagraph"/>
                          <w:rPr>
                            <w:rFonts w:ascii="Times New Roman"/>
                            <w:sz w:val="8"/>
                          </w:rPr>
                        </w:pPr>
                      </w:p>
                    </w:tc>
                    <w:tc>
                      <w:tcPr>
                        <w:tcW w:w="1213" w:type="dxa"/>
                        <w:tcBorders>
                          <w:bottom w:val="single" w:sz="12" w:space="0" w:color="000000"/>
                        </w:tcBorders>
                      </w:tcPr>
                      <w:p w14:paraId="0C0DA039" w14:textId="77777777" w:rsidR="00DD02F0" w:rsidRDefault="00755876">
                        <w:pPr>
                          <w:pStyle w:val="TableParagraph"/>
                          <w:spacing w:before="3" w:line="118" w:lineRule="exact"/>
                          <w:ind w:right="94"/>
                          <w:jc w:val="right"/>
                          <w:rPr>
                            <w:sz w:val="13"/>
                          </w:rPr>
                        </w:pPr>
                        <w:r>
                          <w:rPr>
                            <w:color w:val="161615"/>
                            <w:spacing w:val="-2"/>
                            <w:w w:val="105"/>
                            <w:sz w:val="13"/>
                          </w:rPr>
                          <w:t>30.372,00</w:t>
                        </w:r>
                      </w:p>
                    </w:tc>
                    <w:tc>
                      <w:tcPr>
                        <w:tcW w:w="989" w:type="dxa"/>
                        <w:tcBorders>
                          <w:bottom w:val="single" w:sz="12" w:space="0" w:color="000000"/>
                        </w:tcBorders>
                      </w:tcPr>
                      <w:p w14:paraId="01C86202" w14:textId="77777777" w:rsidR="00DD02F0" w:rsidRDefault="00755876">
                        <w:pPr>
                          <w:pStyle w:val="TableParagraph"/>
                          <w:spacing w:before="3" w:line="118" w:lineRule="exact"/>
                          <w:ind w:left="57" w:right="88"/>
                          <w:jc w:val="center"/>
                          <w:rPr>
                            <w:sz w:val="13"/>
                          </w:rPr>
                        </w:pPr>
                        <w:r>
                          <w:rPr>
                            <w:color w:val="161615"/>
                            <w:spacing w:val="-2"/>
                            <w:w w:val="105"/>
                            <w:sz w:val="13"/>
                          </w:rPr>
                          <w:t>01.04.2029</w:t>
                        </w:r>
                      </w:p>
                    </w:tc>
                    <w:tc>
                      <w:tcPr>
                        <w:tcW w:w="1471" w:type="dxa"/>
                        <w:tcBorders>
                          <w:bottom w:val="single" w:sz="12" w:space="0" w:color="000000"/>
                        </w:tcBorders>
                      </w:tcPr>
                      <w:p w14:paraId="7F649C26" w14:textId="77777777" w:rsidR="00DD02F0" w:rsidRDefault="00755876">
                        <w:pPr>
                          <w:pStyle w:val="TableParagraph"/>
                          <w:spacing w:before="3" w:line="118" w:lineRule="exact"/>
                          <w:ind w:left="104" w:right="117"/>
                          <w:jc w:val="center"/>
                          <w:rPr>
                            <w:sz w:val="13"/>
                          </w:rPr>
                        </w:pPr>
                        <w:r>
                          <w:rPr>
                            <w:color w:val="030503"/>
                            <w:spacing w:val="-2"/>
                            <w:w w:val="105"/>
                            <w:sz w:val="13"/>
                          </w:rPr>
                          <w:t>1</w:t>
                        </w:r>
                        <w:r>
                          <w:rPr>
                            <w:color w:val="2A2828"/>
                            <w:spacing w:val="-2"/>
                            <w:w w:val="105"/>
                            <w:sz w:val="13"/>
                          </w:rPr>
                          <w:t>,00%</w:t>
                        </w:r>
                      </w:p>
                    </w:tc>
                    <w:tc>
                      <w:tcPr>
                        <w:tcW w:w="960" w:type="dxa"/>
                        <w:tcBorders>
                          <w:bottom w:val="single" w:sz="12" w:space="0" w:color="000000"/>
                        </w:tcBorders>
                      </w:tcPr>
                      <w:p w14:paraId="51C74B34" w14:textId="77777777" w:rsidR="00DD02F0" w:rsidRDefault="00755876">
                        <w:pPr>
                          <w:pStyle w:val="TableParagraph"/>
                          <w:spacing w:before="3" w:line="118" w:lineRule="exact"/>
                          <w:ind w:right="136"/>
                          <w:jc w:val="right"/>
                          <w:rPr>
                            <w:sz w:val="13"/>
                          </w:rPr>
                        </w:pPr>
                        <w:r>
                          <w:rPr>
                            <w:color w:val="161615"/>
                            <w:spacing w:val="-2"/>
                            <w:w w:val="105"/>
                            <w:sz w:val="13"/>
                          </w:rPr>
                          <w:t>956,72</w:t>
                        </w:r>
                      </w:p>
                    </w:tc>
                    <w:tc>
                      <w:tcPr>
                        <w:tcW w:w="831" w:type="dxa"/>
                        <w:tcBorders>
                          <w:bottom w:val="single" w:sz="12" w:space="0" w:color="000000"/>
                        </w:tcBorders>
                      </w:tcPr>
                      <w:p w14:paraId="659CDBEF" w14:textId="77777777" w:rsidR="00DD02F0" w:rsidRDefault="00DD02F0">
                        <w:pPr>
                          <w:pStyle w:val="TableParagraph"/>
                          <w:rPr>
                            <w:rFonts w:ascii="Times New Roman"/>
                            <w:sz w:val="8"/>
                          </w:rPr>
                        </w:pPr>
                      </w:p>
                    </w:tc>
                  </w:tr>
                  <w:tr w:rsidR="00DD02F0" w14:paraId="5568542B" w14:textId="77777777">
                    <w:trPr>
                      <w:trHeight w:val="256"/>
                    </w:trPr>
                    <w:tc>
                      <w:tcPr>
                        <w:tcW w:w="1598" w:type="dxa"/>
                        <w:tcBorders>
                          <w:top w:val="single" w:sz="12" w:space="0" w:color="000000"/>
                        </w:tcBorders>
                      </w:tcPr>
                      <w:p w14:paraId="350E6512" w14:textId="77777777" w:rsidR="00DD02F0" w:rsidRDefault="00DD02F0">
                        <w:pPr>
                          <w:pStyle w:val="TableParagraph"/>
                          <w:rPr>
                            <w:rFonts w:ascii="Times New Roman"/>
                            <w:sz w:val="14"/>
                          </w:rPr>
                        </w:pPr>
                      </w:p>
                    </w:tc>
                    <w:tc>
                      <w:tcPr>
                        <w:tcW w:w="1060" w:type="dxa"/>
                        <w:tcBorders>
                          <w:top w:val="single" w:sz="12" w:space="0" w:color="000000"/>
                        </w:tcBorders>
                      </w:tcPr>
                      <w:p w14:paraId="0448312B" w14:textId="77777777" w:rsidR="00DD02F0" w:rsidRDefault="00755876">
                        <w:pPr>
                          <w:pStyle w:val="TableParagraph"/>
                          <w:spacing w:before="19"/>
                          <w:ind w:right="121"/>
                          <w:jc w:val="right"/>
                          <w:rPr>
                            <w:sz w:val="13"/>
                          </w:rPr>
                        </w:pPr>
                        <w:r>
                          <w:rPr>
                            <w:color w:val="030503"/>
                            <w:spacing w:val="-2"/>
                            <w:w w:val="105"/>
                            <w:sz w:val="13"/>
                          </w:rPr>
                          <w:t>1.170.480</w:t>
                        </w:r>
                        <w:r>
                          <w:rPr>
                            <w:color w:val="2A2828"/>
                            <w:spacing w:val="-2"/>
                            <w:w w:val="105"/>
                            <w:sz w:val="13"/>
                          </w:rPr>
                          <w:t>,32</w:t>
                        </w:r>
                      </w:p>
                    </w:tc>
                    <w:tc>
                      <w:tcPr>
                        <w:tcW w:w="1048" w:type="dxa"/>
                        <w:tcBorders>
                          <w:top w:val="single" w:sz="12" w:space="0" w:color="000000"/>
                        </w:tcBorders>
                      </w:tcPr>
                      <w:p w14:paraId="6092F8FD" w14:textId="77777777" w:rsidR="00DD02F0" w:rsidRDefault="00755876">
                        <w:pPr>
                          <w:pStyle w:val="TableParagraph"/>
                          <w:spacing w:before="19"/>
                          <w:ind w:right="107"/>
                          <w:jc w:val="right"/>
                          <w:rPr>
                            <w:sz w:val="13"/>
                          </w:rPr>
                        </w:pPr>
                        <w:r>
                          <w:rPr>
                            <w:color w:val="161615"/>
                            <w:spacing w:val="-2"/>
                            <w:w w:val="105"/>
                            <w:sz w:val="13"/>
                          </w:rPr>
                          <w:t>1.788.936,02</w:t>
                        </w:r>
                      </w:p>
                    </w:tc>
                    <w:tc>
                      <w:tcPr>
                        <w:tcW w:w="1213" w:type="dxa"/>
                        <w:tcBorders>
                          <w:top w:val="single" w:sz="12" w:space="0" w:color="000000"/>
                        </w:tcBorders>
                      </w:tcPr>
                      <w:p w14:paraId="0166EEDC" w14:textId="77777777" w:rsidR="00DD02F0" w:rsidRDefault="00755876">
                        <w:pPr>
                          <w:pStyle w:val="TableParagraph"/>
                          <w:spacing w:before="19"/>
                          <w:ind w:right="95"/>
                          <w:jc w:val="right"/>
                          <w:rPr>
                            <w:sz w:val="13"/>
                          </w:rPr>
                        </w:pPr>
                        <w:r>
                          <w:rPr>
                            <w:color w:val="161615"/>
                            <w:spacing w:val="-2"/>
                            <w:w w:val="105"/>
                            <w:sz w:val="13"/>
                          </w:rPr>
                          <w:t>5.488.740,73</w:t>
                        </w:r>
                      </w:p>
                    </w:tc>
                    <w:tc>
                      <w:tcPr>
                        <w:tcW w:w="989" w:type="dxa"/>
                        <w:tcBorders>
                          <w:top w:val="single" w:sz="12" w:space="0" w:color="000000"/>
                        </w:tcBorders>
                      </w:tcPr>
                      <w:p w14:paraId="64E62571" w14:textId="77777777" w:rsidR="00DD02F0" w:rsidRDefault="00DD02F0">
                        <w:pPr>
                          <w:pStyle w:val="TableParagraph"/>
                          <w:rPr>
                            <w:rFonts w:ascii="Times New Roman"/>
                            <w:sz w:val="14"/>
                          </w:rPr>
                        </w:pPr>
                      </w:p>
                    </w:tc>
                    <w:tc>
                      <w:tcPr>
                        <w:tcW w:w="1471" w:type="dxa"/>
                        <w:tcBorders>
                          <w:top w:val="single" w:sz="12" w:space="0" w:color="000000"/>
                        </w:tcBorders>
                      </w:tcPr>
                      <w:p w14:paraId="6C3750BE" w14:textId="77777777" w:rsidR="00DD02F0" w:rsidRDefault="00DD02F0">
                        <w:pPr>
                          <w:pStyle w:val="TableParagraph"/>
                          <w:rPr>
                            <w:rFonts w:ascii="Times New Roman"/>
                            <w:sz w:val="14"/>
                          </w:rPr>
                        </w:pPr>
                      </w:p>
                    </w:tc>
                    <w:tc>
                      <w:tcPr>
                        <w:tcW w:w="960" w:type="dxa"/>
                        <w:tcBorders>
                          <w:top w:val="single" w:sz="12" w:space="0" w:color="000000"/>
                        </w:tcBorders>
                      </w:tcPr>
                      <w:p w14:paraId="21217586" w14:textId="77777777" w:rsidR="00DD02F0" w:rsidRDefault="00755876">
                        <w:pPr>
                          <w:pStyle w:val="TableParagraph"/>
                          <w:spacing w:before="19"/>
                          <w:ind w:right="137"/>
                          <w:jc w:val="right"/>
                          <w:rPr>
                            <w:sz w:val="13"/>
                          </w:rPr>
                        </w:pPr>
                        <w:r>
                          <w:rPr>
                            <w:color w:val="030503"/>
                            <w:spacing w:val="-2"/>
                            <w:w w:val="105"/>
                            <w:sz w:val="13"/>
                          </w:rPr>
                          <w:t>17.615</w:t>
                        </w:r>
                        <w:r>
                          <w:rPr>
                            <w:color w:val="2A2828"/>
                            <w:spacing w:val="-2"/>
                            <w:w w:val="105"/>
                            <w:sz w:val="13"/>
                          </w:rPr>
                          <w:t>,34</w:t>
                        </w:r>
                      </w:p>
                    </w:tc>
                    <w:tc>
                      <w:tcPr>
                        <w:tcW w:w="831" w:type="dxa"/>
                        <w:tcBorders>
                          <w:top w:val="single" w:sz="12" w:space="0" w:color="000000"/>
                        </w:tcBorders>
                      </w:tcPr>
                      <w:p w14:paraId="1BA649C2" w14:textId="77777777" w:rsidR="00DD02F0" w:rsidRDefault="00755876">
                        <w:pPr>
                          <w:pStyle w:val="TableParagraph"/>
                          <w:spacing w:before="19"/>
                          <w:ind w:right="19"/>
                          <w:jc w:val="right"/>
                          <w:rPr>
                            <w:sz w:val="13"/>
                          </w:rPr>
                        </w:pPr>
                        <w:r>
                          <w:rPr>
                            <w:color w:val="161615"/>
                            <w:spacing w:val="-2"/>
                            <w:w w:val="105"/>
                            <w:sz w:val="13"/>
                          </w:rPr>
                          <w:t>23.691,46</w:t>
                        </w:r>
                      </w:p>
                    </w:tc>
                  </w:tr>
                  <w:tr w:rsidR="00DD02F0" w14:paraId="4CA30C4B" w14:textId="77777777">
                    <w:trPr>
                      <w:trHeight w:val="243"/>
                    </w:trPr>
                    <w:tc>
                      <w:tcPr>
                        <w:tcW w:w="1598" w:type="dxa"/>
                      </w:tcPr>
                      <w:p w14:paraId="1E71D468" w14:textId="77777777" w:rsidR="00DD02F0" w:rsidRDefault="00755876">
                        <w:pPr>
                          <w:pStyle w:val="TableParagraph"/>
                          <w:spacing w:before="88" w:line="135" w:lineRule="exact"/>
                          <w:rPr>
                            <w:sz w:val="13"/>
                          </w:rPr>
                        </w:pPr>
                        <w:r>
                          <w:rPr>
                            <w:color w:val="030503"/>
                            <w:w w:val="105"/>
                            <w:sz w:val="13"/>
                          </w:rPr>
                          <w:t>Préstamos</w:t>
                        </w:r>
                        <w:r>
                          <w:rPr>
                            <w:color w:val="030503"/>
                            <w:spacing w:val="8"/>
                            <w:w w:val="105"/>
                            <w:sz w:val="13"/>
                          </w:rPr>
                          <w:t xml:space="preserve"> </w:t>
                        </w:r>
                        <w:r>
                          <w:rPr>
                            <w:color w:val="161615"/>
                            <w:w w:val="105"/>
                            <w:sz w:val="13"/>
                          </w:rPr>
                          <w:t>con</w:t>
                        </w:r>
                        <w:r>
                          <w:rPr>
                            <w:color w:val="161615"/>
                            <w:spacing w:val="2"/>
                            <w:w w:val="105"/>
                            <w:sz w:val="13"/>
                          </w:rPr>
                          <w:t xml:space="preserve"> </w:t>
                        </w:r>
                        <w:r>
                          <w:rPr>
                            <w:color w:val="161615"/>
                            <w:spacing w:val="-2"/>
                            <w:w w:val="105"/>
                            <w:sz w:val="13"/>
                          </w:rPr>
                          <w:t>garantía</w:t>
                        </w:r>
                      </w:p>
                    </w:tc>
                    <w:tc>
                      <w:tcPr>
                        <w:tcW w:w="1060" w:type="dxa"/>
                      </w:tcPr>
                      <w:p w14:paraId="0FEE6B02" w14:textId="77777777" w:rsidR="00DD02F0" w:rsidRDefault="00DD02F0">
                        <w:pPr>
                          <w:pStyle w:val="TableParagraph"/>
                          <w:rPr>
                            <w:rFonts w:ascii="Times New Roman"/>
                            <w:sz w:val="14"/>
                          </w:rPr>
                        </w:pPr>
                      </w:p>
                    </w:tc>
                    <w:tc>
                      <w:tcPr>
                        <w:tcW w:w="1048" w:type="dxa"/>
                      </w:tcPr>
                      <w:p w14:paraId="488BDB4E" w14:textId="77777777" w:rsidR="00DD02F0" w:rsidRDefault="00DD02F0">
                        <w:pPr>
                          <w:pStyle w:val="TableParagraph"/>
                          <w:rPr>
                            <w:rFonts w:ascii="Times New Roman"/>
                            <w:sz w:val="14"/>
                          </w:rPr>
                        </w:pPr>
                      </w:p>
                    </w:tc>
                    <w:tc>
                      <w:tcPr>
                        <w:tcW w:w="1213" w:type="dxa"/>
                      </w:tcPr>
                      <w:p w14:paraId="3869264A" w14:textId="77777777" w:rsidR="00DD02F0" w:rsidRDefault="00DD02F0">
                        <w:pPr>
                          <w:pStyle w:val="TableParagraph"/>
                          <w:rPr>
                            <w:rFonts w:ascii="Times New Roman"/>
                            <w:sz w:val="14"/>
                          </w:rPr>
                        </w:pPr>
                      </w:p>
                    </w:tc>
                    <w:tc>
                      <w:tcPr>
                        <w:tcW w:w="989" w:type="dxa"/>
                      </w:tcPr>
                      <w:p w14:paraId="34EEAE63" w14:textId="77777777" w:rsidR="00DD02F0" w:rsidRDefault="00DD02F0">
                        <w:pPr>
                          <w:pStyle w:val="TableParagraph"/>
                          <w:rPr>
                            <w:rFonts w:ascii="Times New Roman"/>
                            <w:sz w:val="14"/>
                          </w:rPr>
                        </w:pPr>
                      </w:p>
                    </w:tc>
                    <w:tc>
                      <w:tcPr>
                        <w:tcW w:w="1471" w:type="dxa"/>
                      </w:tcPr>
                      <w:p w14:paraId="43A4ED12" w14:textId="77777777" w:rsidR="00DD02F0" w:rsidRDefault="00DD02F0">
                        <w:pPr>
                          <w:pStyle w:val="TableParagraph"/>
                          <w:rPr>
                            <w:rFonts w:ascii="Times New Roman"/>
                            <w:sz w:val="14"/>
                          </w:rPr>
                        </w:pPr>
                      </w:p>
                    </w:tc>
                    <w:tc>
                      <w:tcPr>
                        <w:tcW w:w="960" w:type="dxa"/>
                      </w:tcPr>
                      <w:p w14:paraId="2927B4F7" w14:textId="77777777" w:rsidR="00DD02F0" w:rsidRDefault="00DD02F0">
                        <w:pPr>
                          <w:pStyle w:val="TableParagraph"/>
                          <w:rPr>
                            <w:rFonts w:ascii="Times New Roman"/>
                            <w:sz w:val="14"/>
                          </w:rPr>
                        </w:pPr>
                      </w:p>
                    </w:tc>
                    <w:tc>
                      <w:tcPr>
                        <w:tcW w:w="831" w:type="dxa"/>
                      </w:tcPr>
                      <w:p w14:paraId="73563102" w14:textId="77777777" w:rsidR="00DD02F0" w:rsidRDefault="00DD02F0">
                        <w:pPr>
                          <w:pStyle w:val="TableParagraph"/>
                          <w:rPr>
                            <w:rFonts w:ascii="Times New Roman"/>
                            <w:sz w:val="14"/>
                          </w:rPr>
                        </w:pPr>
                      </w:p>
                    </w:tc>
                  </w:tr>
                  <w:tr w:rsidR="00DD02F0" w14:paraId="18FAD52A" w14:textId="77777777">
                    <w:trPr>
                      <w:trHeight w:val="158"/>
                    </w:trPr>
                    <w:tc>
                      <w:tcPr>
                        <w:tcW w:w="1598" w:type="dxa"/>
                      </w:tcPr>
                      <w:p w14:paraId="261B68BF" w14:textId="77777777" w:rsidR="00DD02F0" w:rsidRDefault="00755876">
                        <w:pPr>
                          <w:pStyle w:val="TableParagraph"/>
                          <w:spacing w:before="1" w:line="137" w:lineRule="exact"/>
                          <w:ind w:left="1"/>
                          <w:rPr>
                            <w:sz w:val="13"/>
                          </w:rPr>
                        </w:pPr>
                        <w:r>
                          <w:rPr>
                            <w:color w:val="030503"/>
                            <w:w w:val="105"/>
                            <w:sz w:val="13"/>
                          </w:rPr>
                          <w:t>hipotecaria</w:t>
                        </w:r>
                        <w:r>
                          <w:rPr>
                            <w:color w:val="030503"/>
                            <w:spacing w:val="4"/>
                            <w:w w:val="105"/>
                            <w:sz w:val="13"/>
                          </w:rPr>
                          <w:t xml:space="preserve"> </w:t>
                        </w:r>
                        <w:r>
                          <w:rPr>
                            <w:color w:val="030503"/>
                            <w:w w:val="105"/>
                            <w:sz w:val="13"/>
                          </w:rPr>
                          <w:t>(Nota</w:t>
                        </w:r>
                        <w:r>
                          <w:rPr>
                            <w:color w:val="030503"/>
                            <w:spacing w:val="-1"/>
                            <w:w w:val="105"/>
                            <w:sz w:val="13"/>
                          </w:rPr>
                          <w:t xml:space="preserve"> </w:t>
                        </w:r>
                        <w:r>
                          <w:rPr>
                            <w:color w:val="161615"/>
                            <w:spacing w:val="-4"/>
                            <w:w w:val="105"/>
                            <w:sz w:val="13"/>
                          </w:rPr>
                          <w:t>6.4)</w:t>
                        </w:r>
                      </w:p>
                    </w:tc>
                    <w:tc>
                      <w:tcPr>
                        <w:tcW w:w="1060" w:type="dxa"/>
                      </w:tcPr>
                      <w:p w14:paraId="048E3684" w14:textId="77777777" w:rsidR="00DD02F0" w:rsidRDefault="00DD02F0">
                        <w:pPr>
                          <w:pStyle w:val="TableParagraph"/>
                          <w:rPr>
                            <w:rFonts w:ascii="Times New Roman"/>
                            <w:sz w:val="10"/>
                          </w:rPr>
                        </w:pPr>
                      </w:p>
                    </w:tc>
                    <w:tc>
                      <w:tcPr>
                        <w:tcW w:w="1048" w:type="dxa"/>
                      </w:tcPr>
                      <w:p w14:paraId="5ECE123C" w14:textId="77777777" w:rsidR="00DD02F0" w:rsidRDefault="00DD02F0">
                        <w:pPr>
                          <w:pStyle w:val="TableParagraph"/>
                          <w:rPr>
                            <w:rFonts w:ascii="Times New Roman"/>
                            <w:sz w:val="10"/>
                          </w:rPr>
                        </w:pPr>
                      </w:p>
                    </w:tc>
                    <w:tc>
                      <w:tcPr>
                        <w:tcW w:w="1213" w:type="dxa"/>
                      </w:tcPr>
                      <w:p w14:paraId="229E6F0D" w14:textId="77777777" w:rsidR="00DD02F0" w:rsidRDefault="00DD02F0">
                        <w:pPr>
                          <w:pStyle w:val="TableParagraph"/>
                          <w:rPr>
                            <w:rFonts w:ascii="Times New Roman"/>
                            <w:sz w:val="10"/>
                          </w:rPr>
                        </w:pPr>
                      </w:p>
                    </w:tc>
                    <w:tc>
                      <w:tcPr>
                        <w:tcW w:w="989" w:type="dxa"/>
                      </w:tcPr>
                      <w:p w14:paraId="331704BD" w14:textId="77777777" w:rsidR="00DD02F0" w:rsidRDefault="00DD02F0">
                        <w:pPr>
                          <w:pStyle w:val="TableParagraph"/>
                          <w:rPr>
                            <w:rFonts w:ascii="Times New Roman"/>
                            <w:sz w:val="10"/>
                          </w:rPr>
                        </w:pPr>
                      </w:p>
                    </w:tc>
                    <w:tc>
                      <w:tcPr>
                        <w:tcW w:w="1471" w:type="dxa"/>
                      </w:tcPr>
                      <w:p w14:paraId="151D9749" w14:textId="77777777" w:rsidR="00DD02F0" w:rsidRDefault="00DD02F0">
                        <w:pPr>
                          <w:pStyle w:val="TableParagraph"/>
                          <w:rPr>
                            <w:rFonts w:ascii="Times New Roman"/>
                            <w:sz w:val="10"/>
                          </w:rPr>
                        </w:pPr>
                      </w:p>
                    </w:tc>
                    <w:tc>
                      <w:tcPr>
                        <w:tcW w:w="960" w:type="dxa"/>
                      </w:tcPr>
                      <w:p w14:paraId="2B419015" w14:textId="77777777" w:rsidR="00DD02F0" w:rsidRDefault="00DD02F0">
                        <w:pPr>
                          <w:pStyle w:val="TableParagraph"/>
                          <w:rPr>
                            <w:rFonts w:ascii="Times New Roman"/>
                            <w:sz w:val="10"/>
                          </w:rPr>
                        </w:pPr>
                      </w:p>
                    </w:tc>
                    <w:tc>
                      <w:tcPr>
                        <w:tcW w:w="831" w:type="dxa"/>
                      </w:tcPr>
                      <w:p w14:paraId="0D4130D3" w14:textId="77777777" w:rsidR="00DD02F0" w:rsidRDefault="00DD02F0">
                        <w:pPr>
                          <w:pStyle w:val="TableParagraph"/>
                          <w:rPr>
                            <w:rFonts w:ascii="Times New Roman"/>
                            <w:sz w:val="10"/>
                          </w:rPr>
                        </w:pPr>
                      </w:p>
                    </w:tc>
                  </w:tr>
                  <w:tr w:rsidR="00DD02F0" w14:paraId="31DF1D5C" w14:textId="77777777">
                    <w:trPr>
                      <w:trHeight w:val="161"/>
                    </w:trPr>
                    <w:tc>
                      <w:tcPr>
                        <w:tcW w:w="1598" w:type="dxa"/>
                      </w:tcPr>
                      <w:p w14:paraId="69D05CCF" w14:textId="77777777" w:rsidR="00DD02F0" w:rsidRDefault="00DD02F0">
                        <w:pPr>
                          <w:pStyle w:val="TableParagraph"/>
                          <w:rPr>
                            <w:rFonts w:ascii="Times New Roman"/>
                            <w:sz w:val="10"/>
                          </w:rPr>
                        </w:pPr>
                      </w:p>
                    </w:tc>
                    <w:tc>
                      <w:tcPr>
                        <w:tcW w:w="1060" w:type="dxa"/>
                      </w:tcPr>
                      <w:p w14:paraId="79856602" w14:textId="77777777" w:rsidR="00DD02F0" w:rsidRDefault="00DD02F0">
                        <w:pPr>
                          <w:pStyle w:val="TableParagraph"/>
                          <w:rPr>
                            <w:rFonts w:ascii="Times New Roman"/>
                            <w:sz w:val="10"/>
                          </w:rPr>
                        </w:pPr>
                      </w:p>
                    </w:tc>
                    <w:tc>
                      <w:tcPr>
                        <w:tcW w:w="1048" w:type="dxa"/>
                      </w:tcPr>
                      <w:p w14:paraId="0DA761C0" w14:textId="77777777" w:rsidR="00DD02F0" w:rsidRDefault="00DD02F0">
                        <w:pPr>
                          <w:pStyle w:val="TableParagraph"/>
                          <w:rPr>
                            <w:rFonts w:ascii="Times New Roman"/>
                            <w:sz w:val="10"/>
                          </w:rPr>
                        </w:pPr>
                      </w:p>
                    </w:tc>
                    <w:tc>
                      <w:tcPr>
                        <w:tcW w:w="1213" w:type="dxa"/>
                      </w:tcPr>
                      <w:p w14:paraId="695DC283" w14:textId="77777777" w:rsidR="00DD02F0" w:rsidRDefault="00DD02F0">
                        <w:pPr>
                          <w:pStyle w:val="TableParagraph"/>
                          <w:rPr>
                            <w:rFonts w:ascii="Times New Roman"/>
                            <w:sz w:val="10"/>
                          </w:rPr>
                        </w:pPr>
                      </w:p>
                    </w:tc>
                    <w:tc>
                      <w:tcPr>
                        <w:tcW w:w="989" w:type="dxa"/>
                      </w:tcPr>
                      <w:p w14:paraId="4CFC0B88" w14:textId="77777777" w:rsidR="00DD02F0" w:rsidRDefault="00DD02F0">
                        <w:pPr>
                          <w:pStyle w:val="TableParagraph"/>
                          <w:rPr>
                            <w:rFonts w:ascii="Times New Roman"/>
                            <w:sz w:val="10"/>
                          </w:rPr>
                        </w:pPr>
                      </w:p>
                    </w:tc>
                    <w:tc>
                      <w:tcPr>
                        <w:tcW w:w="1471" w:type="dxa"/>
                      </w:tcPr>
                      <w:p w14:paraId="7C53487A" w14:textId="77777777" w:rsidR="00DD02F0" w:rsidRDefault="00755876">
                        <w:pPr>
                          <w:pStyle w:val="TableParagraph"/>
                          <w:spacing w:before="3" w:line="137" w:lineRule="exact"/>
                          <w:ind w:left="104" w:right="113"/>
                          <w:jc w:val="center"/>
                          <w:rPr>
                            <w:sz w:val="13"/>
                          </w:rPr>
                        </w:pPr>
                        <w:r>
                          <w:rPr>
                            <w:color w:val="030503"/>
                            <w:w w:val="105"/>
                            <w:sz w:val="13"/>
                          </w:rPr>
                          <w:t>Euribor</w:t>
                        </w:r>
                        <w:r>
                          <w:rPr>
                            <w:color w:val="030503"/>
                            <w:spacing w:val="3"/>
                            <w:w w:val="105"/>
                            <w:sz w:val="13"/>
                          </w:rPr>
                          <w:t xml:space="preserve"> </w:t>
                        </w:r>
                        <w:r>
                          <w:rPr>
                            <w:color w:val="030503"/>
                            <w:w w:val="105"/>
                            <w:sz w:val="13"/>
                          </w:rPr>
                          <w:t>12</w:t>
                        </w:r>
                        <w:r>
                          <w:rPr>
                            <w:color w:val="030503"/>
                            <w:spacing w:val="7"/>
                            <w:w w:val="105"/>
                            <w:sz w:val="13"/>
                          </w:rPr>
                          <w:t xml:space="preserve"> </w:t>
                        </w:r>
                        <w:r>
                          <w:rPr>
                            <w:color w:val="030503"/>
                            <w:w w:val="105"/>
                            <w:sz w:val="13"/>
                          </w:rPr>
                          <w:t>meses</w:t>
                        </w:r>
                        <w:r>
                          <w:rPr>
                            <w:color w:val="030503"/>
                            <w:spacing w:val="1"/>
                            <w:w w:val="105"/>
                            <w:sz w:val="13"/>
                          </w:rPr>
                          <w:t xml:space="preserve"> </w:t>
                        </w:r>
                        <w:r>
                          <w:rPr>
                            <w:color w:val="161615"/>
                            <w:spacing w:val="-10"/>
                            <w:w w:val="105"/>
                            <w:sz w:val="13"/>
                          </w:rPr>
                          <w:t>+</w:t>
                        </w:r>
                      </w:p>
                    </w:tc>
                    <w:tc>
                      <w:tcPr>
                        <w:tcW w:w="960" w:type="dxa"/>
                      </w:tcPr>
                      <w:p w14:paraId="22107BFD" w14:textId="77777777" w:rsidR="00DD02F0" w:rsidRDefault="00DD02F0">
                        <w:pPr>
                          <w:pStyle w:val="TableParagraph"/>
                          <w:rPr>
                            <w:rFonts w:ascii="Times New Roman"/>
                            <w:sz w:val="10"/>
                          </w:rPr>
                        </w:pPr>
                      </w:p>
                    </w:tc>
                    <w:tc>
                      <w:tcPr>
                        <w:tcW w:w="831" w:type="dxa"/>
                      </w:tcPr>
                      <w:p w14:paraId="6D716290" w14:textId="77777777" w:rsidR="00DD02F0" w:rsidRDefault="00DD02F0">
                        <w:pPr>
                          <w:pStyle w:val="TableParagraph"/>
                          <w:rPr>
                            <w:rFonts w:ascii="Times New Roman"/>
                            <w:sz w:val="10"/>
                          </w:rPr>
                        </w:pPr>
                      </w:p>
                    </w:tc>
                  </w:tr>
                  <w:tr w:rsidR="00DD02F0" w14:paraId="6F7E4DDA" w14:textId="77777777">
                    <w:trPr>
                      <w:trHeight w:val="145"/>
                    </w:trPr>
                    <w:tc>
                      <w:tcPr>
                        <w:tcW w:w="1598" w:type="dxa"/>
                        <w:tcBorders>
                          <w:bottom w:val="single" w:sz="6" w:space="0" w:color="000000"/>
                        </w:tcBorders>
                      </w:tcPr>
                      <w:p w14:paraId="57760D64" w14:textId="77777777" w:rsidR="00DD02F0" w:rsidRDefault="00755876">
                        <w:pPr>
                          <w:pStyle w:val="TableParagraph"/>
                          <w:spacing w:before="3" w:line="121" w:lineRule="exact"/>
                          <w:ind w:left="184"/>
                          <w:rPr>
                            <w:sz w:val="13"/>
                          </w:rPr>
                        </w:pPr>
                        <w:r>
                          <w:rPr>
                            <w:color w:val="030503"/>
                            <w:w w:val="105"/>
                            <w:sz w:val="13"/>
                          </w:rPr>
                          <w:t>Préstamo</w:t>
                        </w:r>
                        <w:r>
                          <w:rPr>
                            <w:color w:val="030503"/>
                            <w:spacing w:val="2"/>
                            <w:w w:val="105"/>
                            <w:sz w:val="13"/>
                          </w:rPr>
                          <w:t xml:space="preserve"> </w:t>
                        </w:r>
                        <w:r>
                          <w:rPr>
                            <w:color w:val="030503"/>
                            <w:spacing w:val="-5"/>
                            <w:w w:val="105"/>
                            <w:sz w:val="13"/>
                          </w:rPr>
                          <w:t>12</w:t>
                        </w:r>
                      </w:p>
                    </w:tc>
                    <w:tc>
                      <w:tcPr>
                        <w:tcW w:w="1060" w:type="dxa"/>
                        <w:tcBorders>
                          <w:bottom w:val="single" w:sz="6" w:space="0" w:color="000000"/>
                        </w:tcBorders>
                      </w:tcPr>
                      <w:p w14:paraId="66EC8D4B" w14:textId="77777777" w:rsidR="00DD02F0" w:rsidRDefault="00755876">
                        <w:pPr>
                          <w:pStyle w:val="TableParagraph"/>
                          <w:spacing w:before="3" w:line="121" w:lineRule="exact"/>
                          <w:ind w:right="126"/>
                          <w:jc w:val="right"/>
                          <w:rPr>
                            <w:sz w:val="13"/>
                          </w:rPr>
                        </w:pPr>
                        <w:r>
                          <w:rPr>
                            <w:color w:val="030503"/>
                            <w:spacing w:val="-2"/>
                            <w:w w:val="105"/>
                            <w:sz w:val="13"/>
                          </w:rPr>
                          <w:t>1.749.103</w:t>
                        </w:r>
                        <w:r>
                          <w:rPr>
                            <w:color w:val="2A2828"/>
                            <w:spacing w:val="-2"/>
                            <w:w w:val="105"/>
                            <w:sz w:val="13"/>
                          </w:rPr>
                          <w:t>,08</w:t>
                        </w:r>
                      </w:p>
                    </w:tc>
                    <w:tc>
                      <w:tcPr>
                        <w:tcW w:w="1048" w:type="dxa"/>
                        <w:tcBorders>
                          <w:bottom w:val="single" w:sz="6" w:space="0" w:color="000000"/>
                        </w:tcBorders>
                      </w:tcPr>
                      <w:p w14:paraId="1BF55987" w14:textId="77777777" w:rsidR="00DD02F0" w:rsidRDefault="00755876">
                        <w:pPr>
                          <w:pStyle w:val="TableParagraph"/>
                          <w:spacing w:before="3" w:line="121" w:lineRule="exact"/>
                          <w:ind w:right="111"/>
                          <w:jc w:val="right"/>
                          <w:rPr>
                            <w:sz w:val="13"/>
                          </w:rPr>
                        </w:pPr>
                        <w:r>
                          <w:rPr>
                            <w:color w:val="030503"/>
                            <w:spacing w:val="-2"/>
                            <w:w w:val="105"/>
                            <w:sz w:val="13"/>
                          </w:rPr>
                          <w:t>1.958.908</w:t>
                        </w:r>
                        <w:r>
                          <w:rPr>
                            <w:color w:val="2A2828"/>
                            <w:spacing w:val="-2"/>
                            <w:w w:val="105"/>
                            <w:sz w:val="13"/>
                          </w:rPr>
                          <w:t>,</w:t>
                        </w:r>
                        <w:r>
                          <w:rPr>
                            <w:color w:val="030503"/>
                            <w:spacing w:val="-2"/>
                            <w:w w:val="105"/>
                            <w:sz w:val="13"/>
                          </w:rPr>
                          <w:t>52</w:t>
                        </w:r>
                      </w:p>
                    </w:tc>
                    <w:tc>
                      <w:tcPr>
                        <w:tcW w:w="1213" w:type="dxa"/>
                        <w:tcBorders>
                          <w:bottom w:val="single" w:sz="6" w:space="0" w:color="000000"/>
                        </w:tcBorders>
                      </w:tcPr>
                      <w:p w14:paraId="2E785D5F" w14:textId="77777777" w:rsidR="00DD02F0" w:rsidRDefault="00755876">
                        <w:pPr>
                          <w:pStyle w:val="TableParagraph"/>
                          <w:spacing w:before="3" w:line="121" w:lineRule="exact"/>
                          <w:ind w:right="93"/>
                          <w:jc w:val="right"/>
                          <w:rPr>
                            <w:sz w:val="13"/>
                          </w:rPr>
                        </w:pPr>
                        <w:r>
                          <w:rPr>
                            <w:color w:val="161615"/>
                            <w:spacing w:val="-2"/>
                            <w:w w:val="105"/>
                            <w:sz w:val="13"/>
                          </w:rPr>
                          <w:t>2.200.000,00</w:t>
                        </w:r>
                      </w:p>
                    </w:tc>
                    <w:tc>
                      <w:tcPr>
                        <w:tcW w:w="989" w:type="dxa"/>
                        <w:tcBorders>
                          <w:bottom w:val="single" w:sz="6" w:space="0" w:color="000000"/>
                        </w:tcBorders>
                      </w:tcPr>
                      <w:p w14:paraId="5AA2CA5F" w14:textId="77777777" w:rsidR="00DD02F0" w:rsidRDefault="00755876">
                        <w:pPr>
                          <w:pStyle w:val="TableParagraph"/>
                          <w:spacing w:before="3" w:line="121" w:lineRule="exact"/>
                          <w:ind w:left="57" w:right="88"/>
                          <w:jc w:val="center"/>
                          <w:rPr>
                            <w:sz w:val="13"/>
                          </w:rPr>
                        </w:pPr>
                        <w:r>
                          <w:rPr>
                            <w:color w:val="161615"/>
                            <w:spacing w:val="-2"/>
                            <w:w w:val="105"/>
                            <w:sz w:val="13"/>
                          </w:rPr>
                          <w:t>30.09.2032</w:t>
                        </w:r>
                      </w:p>
                    </w:tc>
                    <w:tc>
                      <w:tcPr>
                        <w:tcW w:w="1471" w:type="dxa"/>
                        <w:tcBorders>
                          <w:bottom w:val="single" w:sz="6" w:space="0" w:color="000000"/>
                        </w:tcBorders>
                      </w:tcPr>
                      <w:p w14:paraId="323A7594" w14:textId="77777777" w:rsidR="00DD02F0" w:rsidRDefault="00755876">
                        <w:pPr>
                          <w:pStyle w:val="TableParagraph"/>
                          <w:spacing w:before="3" w:line="121" w:lineRule="exact"/>
                          <w:ind w:left="104" w:right="107"/>
                          <w:jc w:val="center"/>
                          <w:rPr>
                            <w:sz w:val="13"/>
                          </w:rPr>
                        </w:pPr>
                        <w:r>
                          <w:rPr>
                            <w:color w:val="030503"/>
                            <w:spacing w:val="-2"/>
                            <w:w w:val="110"/>
                            <w:sz w:val="13"/>
                          </w:rPr>
                          <w:t>1,40%</w:t>
                        </w:r>
                      </w:p>
                    </w:tc>
                    <w:tc>
                      <w:tcPr>
                        <w:tcW w:w="960" w:type="dxa"/>
                        <w:tcBorders>
                          <w:bottom w:val="single" w:sz="6" w:space="0" w:color="000000"/>
                        </w:tcBorders>
                      </w:tcPr>
                      <w:p w14:paraId="07BD8B28" w14:textId="77777777" w:rsidR="00DD02F0" w:rsidRDefault="00755876">
                        <w:pPr>
                          <w:pStyle w:val="TableParagraph"/>
                          <w:spacing w:before="3" w:line="121" w:lineRule="exact"/>
                          <w:ind w:right="142"/>
                          <w:jc w:val="right"/>
                          <w:rPr>
                            <w:sz w:val="13"/>
                          </w:rPr>
                        </w:pPr>
                        <w:r>
                          <w:rPr>
                            <w:color w:val="161615"/>
                            <w:spacing w:val="-2"/>
                            <w:w w:val="105"/>
                            <w:sz w:val="13"/>
                          </w:rPr>
                          <w:t>70.232,14</w:t>
                        </w:r>
                      </w:p>
                    </w:tc>
                    <w:tc>
                      <w:tcPr>
                        <w:tcW w:w="831" w:type="dxa"/>
                        <w:tcBorders>
                          <w:bottom w:val="single" w:sz="6" w:space="0" w:color="000000"/>
                        </w:tcBorders>
                      </w:tcPr>
                      <w:p w14:paraId="0D902F96" w14:textId="77777777" w:rsidR="00DD02F0" w:rsidRDefault="00755876">
                        <w:pPr>
                          <w:pStyle w:val="TableParagraph"/>
                          <w:spacing w:before="3" w:line="121" w:lineRule="exact"/>
                          <w:jc w:val="right"/>
                          <w:rPr>
                            <w:sz w:val="13"/>
                          </w:rPr>
                        </w:pPr>
                        <w:r>
                          <w:rPr>
                            <w:color w:val="161615"/>
                            <w:spacing w:val="-2"/>
                            <w:w w:val="110"/>
                            <w:sz w:val="13"/>
                          </w:rPr>
                          <w:t>43.376,61</w:t>
                        </w:r>
                      </w:p>
                    </w:tc>
                  </w:tr>
                  <w:tr w:rsidR="00DD02F0" w14:paraId="47BA7184" w14:textId="77777777">
                    <w:trPr>
                      <w:trHeight w:val="323"/>
                    </w:trPr>
                    <w:tc>
                      <w:tcPr>
                        <w:tcW w:w="1598" w:type="dxa"/>
                        <w:tcBorders>
                          <w:top w:val="single" w:sz="6" w:space="0" w:color="000000"/>
                        </w:tcBorders>
                      </w:tcPr>
                      <w:p w14:paraId="5B7DA585" w14:textId="77777777" w:rsidR="00DD02F0" w:rsidRDefault="00DD02F0">
                        <w:pPr>
                          <w:pStyle w:val="TableParagraph"/>
                          <w:spacing w:before="2"/>
                          <w:rPr>
                            <w:sz w:val="15"/>
                          </w:rPr>
                        </w:pPr>
                      </w:p>
                      <w:p w14:paraId="7E43CCEF" w14:textId="77777777" w:rsidR="00DD02F0" w:rsidRDefault="00755876">
                        <w:pPr>
                          <w:pStyle w:val="TableParagraph"/>
                          <w:spacing w:line="130" w:lineRule="exact"/>
                          <w:rPr>
                            <w:sz w:val="13"/>
                          </w:rPr>
                        </w:pPr>
                        <w:r>
                          <w:rPr>
                            <w:color w:val="030503"/>
                            <w:w w:val="105"/>
                            <w:sz w:val="13"/>
                          </w:rPr>
                          <w:t>Pólizas</w:t>
                        </w:r>
                        <w:r>
                          <w:rPr>
                            <w:color w:val="030503"/>
                            <w:spacing w:val="6"/>
                            <w:w w:val="105"/>
                            <w:sz w:val="13"/>
                          </w:rPr>
                          <w:t xml:space="preserve"> </w:t>
                        </w:r>
                        <w:r>
                          <w:rPr>
                            <w:color w:val="030503"/>
                            <w:w w:val="105"/>
                            <w:sz w:val="13"/>
                          </w:rPr>
                          <w:t>de</w:t>
                        </w:r>
                        <w:r>
                          <w:rPr>
                            <w:color w:val="030503"/>
                            <w:spacing w:val="-1"/>
                            <w:w w:val="105"/>
                            <w:sz w:val="13"/>
                          </w:rPr>
                          <w:t xml:space="preserve"> </w:t>
                        </w:r>
                        <w:r>
                          <w:rPr>
                            <w:color w:val="161615"/>
                            <w:spacing w:val="-2"/>
                            <w:w w:val="105"/>
                            <w:sz w:val="13"/>
                          </w:rPr>
                          <w:t>comercio</w:t>
                        </w:r>
                      </w:p>
                    </w:tc>
                    <w:tc>
                      <w:tcPr>
                        <w:tcW w:w="1060" w:type="dxa"/>
                        <w:tcBorders>
                          <w:top w:val="single" w:sz="6" w:space="0" w:color="000000"/>
                        </w:tcBorders>
                      </w:tcPr>
                      <w:p w14:paraId="0A19E311" w14:textId="77777777" w:rsidR="00DD02F0" w:rsidRDefault="00DD02F0">
                        <w:pPr>
                          <w:pStyle w:val="TableParagraph"/>
                          <w:rPr>
                            <w:rFonts w:ascii="Times New Roman"/>
                            <w:sz w:val="14"/>
                          </w:rPr>
                        </w:pPr>
                      </w:p>
                    </w:tc>
                    <w:tc>
                      <w:tcPr>
                        <w:tcW w:w="1048" w:type="dxa"/>
                        <w:tcBorders>
                          <w:top w:val="single" w:sz="6" w:space="0" w:color="000000"/>
                        </w:tcBorders>
                      </w:tcPr>
                      <w:p w14:paraId="1E28A891" w14:textId="77777777" w:rsidR="00DD02F0" w:rsidRDefault="00DD02F0">
                        <w:pPr>
                          <w:pStyle w:val="TableParagraph"/>
                          <w:rPr>
                            <w:rFonts w:ascii="Times New Roman"/>
                            <w:sz w:val="14"/>
                          </w:rPr>
                        </w:pPr>
                      </w:p>
                    </w:tc>
                    <w:tc>
                      <w:tcPr>
                        <w:tcW w:w="1213" w:type="dxa"/>
                        <w:tcBorders>
                          <w:top w:val="single" w:sz="6" w:space="0" w:color="000000"/>
                        </w:tcBorders>
                      </w:tcPr>
                      <w:p w14:paraId="18D78EA8" w14:textId="77777777" w:rsidR="00DD02F0" w:rsidRDefault="00DD02F0">
                        <w:pPr>
                          <w:pStyle w:val="TableParagraph"/>
                          <w:rPr>
                            <w:rFonts w:ascii="Times New Roman"/>
                            <w:sz w:val="14"/>
                          </w:rPr>
                        </w:pPr>
                      </w:p>
                    </w:tc>
                    <w:tc>
                      <w:tcPr>
                        <w:tcW w:w="989" w:type="dxa"/>
                        <w:tcBorders>
                          <w:top w:val="single" w:sz="6" w:space="0" w:color="000000"/>
                        </w:tcBorders>
                      </w:tcPr>
                      <w:p w14:paraId="20887D8D" w14:textId="77777777" w:rsidR="00DD02F0" w:rsidRDefault="00DD02F0">
                        <w:pPr>
                          <w:pStyle w:val="TableParagraph"/>
                          <w:rPr>
                            <w:rFonts w:ascii="Times New Roman"/>
                            <w:sz w:val="14"/>
                          </w:rPr>
                        </w:pPr>
                      </w:p>
                    </w:tc>
                    <w:tc>
                      <w:tcPr>
                        <w:tcW w:w="1471" w:type="dxa"/>
                        <w:tcBorders>
                          <w:top w:val="single" w:sz="6" w:space="0" w:color="000000"/>
                        </w:tcBorders>
                      </w:tcPr>
                      <w:p w14:paraId="2F455EBE" w14:textId="77777777" w:rsidR="00DD02F0" w:rsidRDefault="00DD02F0">
                        <w:pPr>
                          <w:pStyle w:val="TableParagraph"/>
                          <w:rPr>
                            <w:rFonts w:ascii="Times New Roman"/>
                            <w:sz w:val="14"/>
                          </w:rPr>
                        </w:pPr>
                      </w:p>
                    </w:tc>
                    <w:tc>
                      <w:tcPr>
                        <w:tcW w:w="960" w:type="dxa"/>
                        <w:tcBorders>
                          <w:top w:val="single" w:sz="6" w:space="0" w:color="000000"/>
                        </w:tcBorders>
                      </w:tcPr>
                      <w:p w14:paraId="135074AB" w14:textId="77777777" w:rsidR="00DD02F0" w:rsidRDefault="00DD02F0">
                        <w:pPr>
                          <w:pStyle w:val="TableParagraph"/>
                          <w:rPr>
                            <w:rFonts w:ascii="Times New Roman"/>
                            <w:sz w:val="14"/>
                          </w:rPr>
                        </w:pPr>
                      </w:p>
                    </w:tc>
                    <w:tc>
                      <w:tcPr>
                        <w:tcW w:w="831" w:type="dxa"/>
                        <w:tcBorders>
                          <w:top w:val="single" w:sz="6" w:space="0" w:color="000000"/>
                        </w:tcBorders>
                      </w:tcPr>
                      <w:p w14:paraId="10988F34" w14:textId="77777777" w:rsidR="00DD02F0" w:rsidRDefault="00DD02F0">
                        <w:pPr>
                          <w:pStyle w:val="TableParagraph"/>
                          <w:rPr>
                            <w:rFonts w:ascii="Times New Roman"/>
                            <w:sz w:val="14"/>
                          </w:rPr>
                        </w:pPr>
                      </w:p>
                    </w:tc>
                  </w:tr>
                  <w:tr w:rsidR="00DD02F0" w14:paraId="2F9B0AAC" w14:textId="77777777">
                    <w:trPr>
                      <w:trHeight w:val="339"/>
                    </w:trPr>
                    <w:tc>
                      <w:tcPr>
                        <w:tcW w:w="1598" w:type="dxa"/>
                      </w:tcPr>
                      <w:p w14:paraId="56A1B490" w14:textId="77777777" w:rsidR="00DD02F0" w:rsidRDefault="00755876">
                        <w:pPr>
                          <w:pStyle w:val="TableParagraph"/>
                          <w:spacing w:before="11"/>
                          <w:rPr>
                            <w:sz w:val="13"/>
                          </w:rPr>
                        </w:pPr>
                        <w:r>
                          <w:rPr>
                            <w:color w:val="161615"/>
                            <w:spacing w:val="-2"/>
                            <w:w w:val="105"/>
                            <w:sz w:val="13"/>
                          </w:rPr>
                          <w:t>exterior</w:t>
                        </w:r>
                      </w:p>
                      <w:p w14:paraId="1498C976" w14:textId="77777777" w:rsidR="00DD02F0" w:rsidRDefault="00755876">
                        <w:pPr>
                          <w:pStyle w:val="TableParagraph"/>
                          <w:spacing w:before="21" w:line="137" w:lineRule="exact"/>
                          <w:ind w:left="184"/>
                          <w:rPr>
                            <w:sz w:val="13"/>
                          </w:rPr>
                        </w:pPr>
                        <w:r>
                          <w:rPr>
                            <w:color w:val="030503"/>
                            <w:w w:val="105"/>
                            <w:sz w:val="13"/>
                          </w:rPr>
                          <w:t>Póliza</w:t>
                        </w:r>
                        <w:r>
                          <w:rPr>
                            <w:color w:val="030503"/>
                            <w:spacing w:val="-3"/>
                            <w:w w:val="105"/>
                            <w:sz w:val="13"/>
                          </w:rPr>
                          <w:t xml:space="preserve"> </w:t>
                        </w:r>
                        <w:r>
                          <w:rPr>
                            <w:color w:val="030503"/>
                            <w:spacing w:val="-10"/>
                            <w:w w:val="105"/>
                            <w:sz w:val="13"/>
                          </w:rPr>
                          <w:t>1</w:t>
                        </w:r>
                      </w:p>
                    </w:tc>
                    <w:tc>
                      <w:tcPr>
                        <w:tcW w:w="1060" w:type="dxa"/>
                      </w:tcPr>
                      <w:p w14:paraId="447582D7" w14:textId="77777777" w:rsidR="00DD02F0" w:rsidRDefault="00DD02F0">
                        <w:pPr>
                          <w:pStyle w:val="TableParagraph"/>
                          <w:rPr>
                            <w:sz w:val="15"/>
                          </w:rPr>
                        </w:pPr>
                      </w:p>
                      <w:p w14:paraId="6B295D2D" w14:textId="77777777" w:rsidR="00DD02F0" w:rsidRDefault="00755876">
                        <w:pPr>
                          <w:pStyle w:val="TableParagraph"/>
                          <w:spacing w:line="146" w:lineRule="exact"/>
                          <w:ind w:right="130"/>
                          <w:jc w:val="right"/>
                          <w:rPr>
                            <w:sz w:val="13"/>
                          </w:rPr>
                        </w:pPr>
                        <w:r>
                          <w:rPr>
                            <w:color w:val="030503"/>
                            <w:spacing w:val="-2"/>
                            <w:w w:val="105"/>
                            <w:sz w:val="13"/>
                          </w:rPr>
                          <w:t>1.689.852,30</w:t>
                        </w:r>
                      </w:p>
                    </w:tc>
                    <w:tc>
                      <w:tcPr>
                        <w:tcW w:w="1048" w:type="dxa"/>
                      </w:tcPr>
                      <w:p w14:paraId="2CE876D8" w14:textId="77777777" w:rsidR="00DD02F0" w:rsidRDefault="00DD02F0">
                        <w:pPr>
                          <w:pStyle w:val="TableParagraph"/>
                          <w:spacing w:before="9"/>
                          <w:rPr>
                            <w:sz w:val="15"/>
                          </w:rPr>
                        </w:pPr>
                      </w:p>
                      <w:p w14:paraId="6D23FABB" w14:textId="77777777" w:rsidR="00DD02F0" w:rsidRDefault="00755876">
                        <w:pPr>
                          <w:pStyle w:val="TableParagraph"/>
                          <w:spacing w:line="137" w:lineRule="exact"/>
                          <w:ind w:right="106"/>
                          <w:jc w:val="right"/>
                          <w:rPr>
                            <w:sz w:val="13"/>
                          </w:rPr>
                        </w:pPr>
                        <w:r>
                          <w:rPr>
                            <w:color w:val="030503"/>
                            <w:spacing w:val="-2"/>
                            <w:w w:val="105"/>
                            <w:sz w:val="13"/>
                          </w:rPr>
                          <w:t>1.526.562</w:t>
                        </w:r>
                        <w:r>
                          <w:rPr>
                            <w:color w:val="2A2828"/>
                            <w:spacing w:val="-2"/>
                            <w:w w:val="105"/>
                            <w:sz w:val="13"/>
                          </w:rPr>
                          <w:t>,7</w:t>
                        </w:r>
                        <w:r>
                          <w:rPr>
                            <w:color w:val="030503"/>
                            <w:spacing w:val="-2"/>
                            <w:w w:val="105"/>
                            <w:sz w:val="13"/>
                          </w:rPr>
                          <w:t>5</w:t>
                        </w:r>
                      </w:p>
                    </w:tc>
                    <w:tc>
                      <w:tcPr>
                        <w:tcW w:w="1213" w:type="dxa"/>
                      </w:tcPr>
                      <w:p w14:paraId="1856D5F7" w14:textId="77777777" w:rsidR="00DD02F0" w:rsidRDefault="00DD02F0">
                        <w:pPr>
                          <w:pStyle w:val="TableParagraph"/>
                          <w:spacing w:before="9"/>
                          <w:rPr>
                            <w:sz w:val="15"/>
                          </w:rPr>
                        </w:pPr>
                      </w:p>
                      <w:p w14:paraId="565B2C49" w14:textId="77777777" w:rsidR="00DD02F0" w:rsidRDefault="00755876">
                        <w:pPr>
                          <w:pStyle w:val="TableParagraph"/>
                          <w:spacing w:line="137" w:lineRule="exact"/>
                          <w:ind w:right="95"/>
                          <w:jc w:val="right"/>
                          <w:rPr>
                            <w:sz w:val="13"/>
                          </w:rPr>
                        </w:pPr>
                        <w:r>
                          <w:rPr>
                            <w:color w:val="161615"/>
                            <w:spacing w:val="-2"/>
                            <w:w w:val="105"/>
                            <w:sz w:val="13"/>
                          </w:rPr>
                          <w:t>3.300.000,00</w:t>
                        </w:r>
                      </w:p>
                    </w:tc>
                    <w:tc>
                      <w:tcPr>
                        <w:tcW w:w="989" w:type="dxa"/>
                      </w:tcPr>
                      <w:p w14:paraId="02BED845" w14:textId="77777777" w:rsidR="00DD02F0" w:rsidRDefault="00DD02F0">
                        <w:pPr>
                          <w:pStyle w:val="TableParagraph"/>
                          <w:spacing w:before="9"/>
                          <w:rPr>
                            <w:sz w:val="15"/>
                          </w:rPr>
                        </w:pPr>
                      </w:p>
                      <w:p w14:paraId="6E7B8A2F" w14:textId="77777777" w:rsidR="00DD02F0" w:rsidRDefault="00755876">
                        <w:pPr>
                          <w:pStyle w:val="TableParagraph"/>
                          <w:spacing w:line="137" w:lineRule="exact"/>
                          <w:ind w:left="59" w:right="82"/>
                          <w:jc w:val="center"/>
                          <w:rPr>
                            <w:sz w:val="13"/>
                          </w:rPr>
                        </w:pPr>
                        <w:r>
                          <w:rPr>
                            <w:color w:val="161615"/>
                            <w:spacing w:val="-4"/>
                            <w:w w:val="105"/>
                            <w:sz w:val="13"/>
                          </w:rPr>
                          <w:t>2025</w:t>
                        </w:r>
                      </w:p>
                    </w:tc>
                    <w:tc>
                      <w:tcPr>
                        <w:tcW w:w="1471" w:type="dxa"/>
                      </w:tcPr>
                      <w:p w14:paraId="147112FB" w14:textId="77777777" w:rsidR="00DD02F0" w:rsidRDefault="00DD02F0">
                        <w:pPr>
                          <w:pStyle w:val="TableParagraph"/>
                          <w:spacing w:before="9"/>
                          <w:rPr>
                            <w:sz w:val="15"/>
                          </w:rPr>
                        </w:pPr>
                      </w:p>
                      <w:p w14:paraId="50F1F2EF" w14:textId="77777777" w:rsidR="00DD02F0" w:rsidRDefault="00755876">
                        <w:pPr>
                          <w:pStyle w:val="TableParagraph"/>
                          <w:spacing w:line="137" w:lineRule="exact"/>
                          <w:ind w:left="104" w:right="123"/>
                          <w:jc w:val="center"/>
                          <w:rPr>
                            <w:sz w:val="13"/>
                          </w:rPr>
                        </w:pPr>
                        <w:r>
                          <w:rPr>
                            <w:color w:val="030503"/>
                            <w:w w:val="105"/>
                            <w:sz w:val="13"/>
                          </w:rPr>
                          <w:t>Euribor</w:t>
                        </w:r>
                        <w:r>
                          <w:rPr>
                            <w:color w:val="030503"/>
                            <w:spacing w:val="3"/>
                            <w:w w:val="105"/>
                            <w:sz w:val="13"/>
                          </w:rPr>
                          <w:t xml:space="preserve"> </w:t>
                        </w:r>
                        <w:r>
                          <w:rPr>
                            <w:color w:val="161615"/>
                            <w:w w:val="105"/>
                            <w:sz w:val="13"/>
                          </w:rPr>
                          <w:t>+</w:t>
                        </w:r>
                        <w:r>
                          <w:rPr>
                            <w:color w:val="161615"/>
                            <w:spacing w:val="5"/>
                            <w:w w:val="105"/>
                            <w:sz w:val="13"/>
                          </w:rPr>
                          <w:t xml:space="preserve"> </w:t>
                        </w:r>
                        <w:r>
                          <w:rPr>
                            <w:color w:val="030503"/>
                            <w:spacing w:val="-2"/>
                            <w:w w:val="105"/>
                            <w:sz w:val="13"/>
                          </w:rPr>
                          <w:t>diferencial</w:t>
                        </w:r>
                      </w:p>
                    </w:tc>
                    <w:tc>
                      <w:tcPr>
                        <w:tcW w:w="960" w:type="dxa"/>
                      </w:tcPr>
                      <w:p w14:paraId="6D01AD2A" w14:textId="77777777" w:rsidR="00DD02F0" w:rsidRDefault="00DD02F0">
                        <w:pPr>
                          <w:pStyle w:val="TableParagraph"/>
                          <w:rPr>
                            <w:rFonts w:ascii="Times New Roman"/>
                            <w:sz w:val="14"/>
                          </w:rPr>
                        </w:pPr>
                      </w:p>
                    </w:tc>
                    <w:tc>
                      <w:tcPr>
                        <w:tcW w:w="831" w:type="dxa"/>
                      </w:tcPr>
                      <w:p w14:paraId="745D0523" w14:textId="77777777" w:rsidR="00DD02F0" w:rsidRDefault="00DD02F0">
                        <w:pPr>
                          <w:pStyle w:val="TableParagraph"/>
                          <w:rPr>
                            <w:rFonts w:ascii="Times New Roman"/>
                            <w:sz w:val="14"/>
                          </w:rPr>
                        </w:pPr>
                      </w:p>
                    </w:tc>
                  </w:tr>
                  <w:tr w:rsidR="00DD02F0" w14:paraId="345A11E4" w14:textId="77777777">
                    <w:trPr>
                      <w:trHeight w:val="172"/>
                    </w:trPr>
                    <w:tc>
                      <w:tcPr>
                        <w:tcW w:w="1598" w:type="dxa"/>
                      </w:tcPr>
                      <w:p w14:paraId="69F5452B" w14:textId="77777777" w:rsidR="00DD02F0" w:rsidRDefault="00755876">
                        <w:pPr>
                          <w:pStyle w:val="TableParagraph"/>
                          <w:spacing w:before="12" w:line="140" w:lineRule="exact"/>
                          <w:ind w:left="184"/>
                          <w:rPr>
                            <w:sz w:val="13"/>
                          </w:rPr>
                        </w:pPr>
                        <w:r>
                          <w:rPr>
                            <w:color w:val="030503"/>
                            <w:w w:val="105"/>
                            <w:sz w:val="13"/>
                          </w:rPr>
                          <w:t>Póliza</w:t>
                        </w:r>
                        <w:r>
                          <w:rPr>
                            <w:color w:val="030503"/>
                            <w:spacing w:val="3"/>
                            <w:w w:val="105"/>
                            <w:sz w:val="13"/>
                          </w:rPr>
                          <w:t xml:space="preserve"> </w:t>
                        </w:r>
                        <w:r>
                          <w:rPr>
                            <w:color w:val="161615"/>
                            <w:spacing w:val="-10"/>
                            <w:w w:val="105"/>
                            <w:sz w:val="13"/>
                          </w:rPr>
                          <w:t>2</w:t>
                        </w:r>
                      </w:p>
                    </w:tc>
                    <w:tc>
                      <w:tcPr>
                        <w:tcW w:w="1060" w:type="dxa"/>
                      </w:tcPr>
                      <w:p w14:paraId="016B76EA" w14:textId="77777777" w:rsidR="00DD02F0" w:rsidRDefault="00755876">
                        <w:pPr>
                          <w:pStyle w:val="TableParagraph"/>
                          <w:spacing w:before="3" w:line="149" w:lineRule="exact"/>
                          <w:ind w:right="124"/>
                          <w:jc w:val="right"/>
                          <w:rPr>
                            <w:sz w:val="13"/>
                          </w:rPr>
                        </w:pPr>
                        <w:r>
                          <w:rPr>
                            <w:color w:val="161615"/>
                            <w:spacing w:val="-2"/>
                            <w:w w:val="105"/>
                            <w:sz w:val="13"/>
                          </w:rPr>
                          <w:t>631.235,62</w:t>
                        </w:r>
                      </w:p>
                    </w:tc>
                    <w:tc>
                      <w:tcPr>
                        <w:tcW w:w="1048" w:type="dxa"/>
                      </w:tcPr>
                      <w:p w14:paraId="12BD9EE4" w14:textId="77777777" w:rsidR="00DD02F0" w:rsidRDefault="00755876">
                        <w:pPr>
                          <w:pStyle w:val="TableParagraph"/>
                          <w:spacing w:before="12" w:line="140" w:lineRule="exact"/>
                          <w:ind w:right="110"/>
                          <w:jc w:val="right"/>
                          <w:rPr>
                            <w:sz w:val="13"/>
                          </w:rPr>
                        </w:pPr>
                        <w:r>
                          <w:rPr>
                            <w:color w:val="161615"/>
                            <w:spacing w:val="-2"/>
                            <w:w w:val="105"/>
                            <w:sz w:val="13"/>
                          </w:rPr>
                          <w:t>399.520,00</w:t>
                        </w:r>
                      </w:p>
                    </w:tc>
                    <w:tc>
                      <w:tcPr>
                        <w:tcW w:w="1213" w:type="dxa"/>
                      </w:tcPr>
                      <w:p w14:paraId="0F8546EE" w14:textId="77777777" w:rsidR="00DD02F0" w:rsidRDefault="00755876">
                        <w:pPr>
                          <w:pStyle w:val="TableParagraph"/>
                          <w:spacing w:before="12" w:line="140" w:lineRule="exact"/>
                          <w:ind w:right="93"/>
                          <w:jc w:val="right"/>
                          <w:rPr>
                            <w:sz w:val="13"/>
                          </w:rPr>
                        </w:pPr>
                        <w:r>
                          <w:rPr>
                            <w:color w:val="161615"/>
                            <w:spacing w:val="-2"/>
                            <w:w w:val="105"/>
                            <w:sz w:val="13"/>
                          </w:rPr>
                          <w:t>2.300.000,00</w:t>
                        </w:r>
                      </w:p>
                    </w:tc>
                    <w:tc>
                      <w:tcPr>
                        <w:tcW w:w="989" w:type="dxa"/>
                      </w:tcPr>
                      <w:p w14:paraId="06FEDCFD" w14:textId="77777777" w:rsidR="00DD02F0" w:rsidRDefault="00755876">
                        <w:pPr>
                          <w:pStyle w:val="TableParagraph"/>
                          <w:spacing w:before="12" w:line="140" w:lineRule="exact"/>
                          <w:ind w:left="59" w:right="79"/>
                          <w:jc w:val="center"/>
                          <w:rPr>
                            <w:sz w:val="13"/>
                          </w:rPr>
                        </w:pPr>
                        <w:r>
                          <w:rPr>
                            <w:color w:val="161615"/>
                            <w:spacing w:val="-4"/>
                            <w:w w:val="105"/>
                            <w:sz w:val="13"/>
                          </w:rPr>
                          <w:t>2025</w:t>
                        </w:r>
                      </w:p>
                    </w:tc>
                    <w:tc>
                      <w:tcPr>
                        <w:tcW w:w="1471" w:type="dxa"/>
                      </w:tcPr>
                      <w:p w14:paraId="7A707A6F" w14:textId="77777777" w:rsidR="00DD02F0" w:rsidRDefault="00755876">
                        <w:pPr>
                          <w:pStyle w:val="TableParagraph"/>
                          <w:spacing w:before="12" w:line="140" w:lineRule="exact"/>
                          <w:ind w:left="104" w:right="123"/>
                          <w:jc w:val="center"/>
                          <w:rPr>
                            <w:sz w:val="13"/>
                          </w:rPr>
                        </w:pPr>
                        <w:r>
                          <w:rPr>
                            <w:color w:val="030503"/>
                            <w:w w:val="105"/>
                            <w:sz w:val="13"/>
                          </w:rPr>
                          <w:t>Euribor</w:t>
                        </w:r>
                        <w:r>
                          <w:rPr>
                            <w:color w:val="030503"/>
                            <w:spacing w:val="3"/>
                            <w:w w:val="105"/>
                            <w:sz w:val="13"/>
                          </w:rPr>
                          <w:t xml:space="preserve"> </w:t>
                        </w:r>
                        <w:r>
                          <w:rPr>
                            <w:color w:val="161615"/>
                            <w:w w:val="105"/>
                            <w:sz w:val="13"/>
                          </w:rPr>
                          <w:t>+</w:t>
                        </w:r>
                        <w:r>
                          <w:rPr>
                            <w:color w:val="161615"/>
                            <w:spacing w:val="5"/>
                            <w:w w:val="105"/>
                            <w:sz w:val="13"/>
                          </w:rPr>
                          <w:t xml:space="preserve"> </w:t>
                        </w:r>
                        <w:r>
                          <w:rPr>
                            <w:color w:val="030503"/>
                            <w:spacing w:val="-2"/>
                            <w:w w:val="105"/>
                            <w:sz w:val="13"/>
                          </w:rPr>
                          <w:t>diferencial</w:t>
                        </w:r>
                      </w:p>
                    </w:tc>
                    <w:tc>
                      <w:tcPr>
                        <w:tcW w:w="960" w:type="dxa"/>
                      </w:tcPr>
                      <w:p w14:paraId="4815F670" w14:textId="77777777" w:rsidR="00DD02F0" w:rsidRDefault="00DD02F0">
                        <w:pPr>
                          <w:pStyle w:val="TableParagraph"/>
                          <w:rPr>
                            <w:rFonts w:ascii="Times New Roman"/>
                            <w:sz w:val="10"/>
                          </w:rPr>
                        </w:pPr>
                      </w:p>
                    </w:tc>
                    <w:tc>
                      <w:tcPr>
                        <w:tcW w:w="831" w:type="dxa"/>
                      </w:tcPr>
                      <w:p w14:paraId="0D9BFD88" w14:textId="77777777" w:rsidR="00DD02F0" w:rsidRDefault="00DD02F0">
                        <w:pPr>
                          <w:pStyle w:val="TableParagraph"/>
                          <w:rPr>
                            <w:rFonts w:ascii="Times New Roman"/>
                            <w:sz w:val="10"/>
                          </w:rPr>
                        </w:pPr>
                      </w:p>
                    </w:tc>
                  </w:tr>
                  <w:tr w:rsidR="00DD02F0" w14:paraId="44836DB3" w14:textId="77777777">
                    <w:trPr>
                      <w:trHeight w:val="167"/>
                    </w:trPr>
                    <w:tc>
                      <w:tcPr>
                        <w:tcW w:w="1598" w:type="dxa"/>
                      </w:tcPr>
                      <w:p w14:paraId="7E6D163D" w14:textId="77777777" w:rsidR="00DD02F0" w:rsidRDefault="00755876">
                        <w:pPr>
                          <w:pStyle w:val="TableParagraph"/>
                          <w:spacing w:before="6" w:line="142" w:lineRule="exact"/>
                          <w:ind w:left="184"/>
                          <w:rPr>
                            <w:sz w:val="13"/>
                          </w:rPr>
                        </w:pPr>
                        <w:r>
                          <w:rPr>
                            <w:color w:val="030503"/>
                            <w:w w:val="105"/>
                            <w:sz w:val="13"/>
                          </w:rPr>
                          <w:t>Póliza</w:t>
                        </w:r>
                        <w:r>
                          <w:rPr>
                            <w:color w:val="030503"/>
                            <w:spacing w:val="1"/>
                            <w:w w:val="105"/>
                            <w:sz w:val="13"/>
                          </w:rPr>
                          <w:t xml:space="preserve"> </w:t>
                        </w:r>
                        <w:r>
                          <w:rPr>
                            <w:color w:val="161615"/>
                            <w:spacing w:val="-10"/>
                            <w:w w:val="105"/>
                            <w:sz w:val="13"/>
                          </w:rPr>
                          <w:t>3</w:t>
                        </w:r>
                      </w:p>
                    </w:tc>
                    <w:tc>
                      <w:tcPr>
                        <w:tcW w:w="1060" w:type="dxa"/>
                      </w:tcPr>
                      <w:p w14:paraId="39FB2E20" w14:textId="77777777" w:rsidR="00DD02F0" w:rsidRDefault="00DD02F0">
                        <w:pPr>
                          <w:pStyle w:val="TableParagraph"/>
                          <w:rPr>
                            <w:rFonts w:ascii="Times New Roman"/>
                            <w:sz w:val="10"/>
                          </w:rPr>
                        </w:pPr>
                      </w:p>
                    </w:tc>
                    <w:tc>
                      <w:tcPr>
                        <w:tcW w:w="1048" w:type="dxa"/>
                      </w:tcPr>
                      <w:p w14:paraId="74256726" w14:textId="77777777" w:rsidR="00DD02F0" w:rsidRDefault="00755876">
                        <w:pPr>
                          <w:pStyle w:val="TableParagraph"/>
                          <w:spacing w:before="6" w:line="142" w:lineRule="exact"/>
                          <w:ind w:right="110"/>
                          <w:jc w:val="right"/>
                          <w:rPr>
                            <w:sz w:val="13"/>
                          </w:rPr>
                        </w:pPr>
                        <w:r>
                          <w:rPr>
                            <w:color w:val="161615"/>
                            <w:spacing w:val="-2"/>
                            <w:w w:val="105"/>
                            <w:sz w:val="13"/>
                          </w:rPr>
                          <w:t>745.544,40</w:t>
                        </w:r>
                      </w:p>
                    </w:tc>
                    <w:tc>
                      <w:tcPr>
                        <w:tcW w:w="1213" w:type="dxa"/>
                      </w:tcPr>
                      <w:p w14:paraId="59F321BA" w14:textId="77777777" w:rsidR="00DD02F0" w:rsidRDefault="00755876">
                        <w:pPr>
                          <w:pStyle w:val="TableParagraph"/>
                          <w:spacing w:before="6" w:line="142" w:lineRule="exact"/>
                          <w:ind w:right="90"/>
                          <w:jc w:val="right"/>
                          <w:rPr>
                            <w:sz w:val="13"/>
                          </w:rPr>
                        </w:pPr>
                        <w:r>
                          <w:rPr>
                            <w:color w:val="030503"/>
                            <w:spacing w:val="-2"/>
                            <w:w w:val="105"/>
                            <w:sz w:val="13"/>
                          </w:rPr>
                          <w:t>1.300.000</w:t>
                        </w:r>
                        <w:r>
                          <w:rPr>
                            <w:color w:val="2A2828"/>
                            <w:spacing w:val="-2"/>
                            <w:w w:val="105"/>
                            <w:sz w:val="13"/>
                          </w:rPr>
                          <w:t>,</w:t>
                        </w:r>
                        <w:r>
                          <w:rPr>
                            <w:color w:val="030503"/>
                            <w:spacing w:val="-2"/>
                            <w:w w:val="105"/>
                            <w:sz w:val="13"/>
                          </w:rPr>
                          <w:t>00</w:t>
                        </w:r>
                      </w:p>
                    </w:tc>
                    <w:tc>
                      <w:tcPr>
                        <w:tcW w:w="989" w:type="dxa"/>
                      </w:tcPr>
                      <w:p w14:paraId="5F61BF66" w14:textId="77777777" w:rsidR="00DD02F0" w:rsidRDefault="00755876">
                        <w:pPr>
                          <w:pStyle w:val="TableParagraph"/>
                          <w:spacing w:before="6" w:line="142" w:lineRule="exact"/>
                          <w:ind w:left="59" w:right="79"/>
                          <w:jc w:val="center"/>
                          <w:rPr>
                            <w:sz w:val="13"/>
                          </w:rPr>
                        </w:pPr>
                        <w:r>
                          <w:rPr>
                            <w:color w:val="161615"/>
                            <w:spacing w:val="-4"/>
                            <w:w w:val="105"/>
                            <w:sz w:val="13"/>
                          </w:rPr>
                          <w:t>2024</w:t>
                        </w:r>
                      </w:p>
                    </w:tc>
                    <w:tc>
                      <w:tcPr>
                        <w:tcW w:w="1471" w:type="dxa"/>
                      </w:tcPr>
                      <w:p w14:paraId="43F89C4C" w14:textId="77777777" w:rsidR="00DD02F0" w:rsidRDefault="00755876">
                        <w:pPr>
                          <w:pStyle w:val="TableParagraph"/>
                          <w:spacing w:before="6" w:line="142" w:lineRule="exact"/>
                          <w:ind w:left="104" w:right="123"/>
                          <w:jc w:val="center"/>
                          <w:rPr>
                            <w:sz w:val="13"/>
                          </w:rPr>
                        </w:pPr>
                        <w:r>
                          <w:rPr>
                            <w:color w:val="030503"/>
                            <w:w w:val="105"/>
                            <w:sz w:val="13"/>
                          </w:rPr>
                          <w:t>Euribor</w:t>
                        </w:r>
                        <w:r>
                          <w:rPr>
                            <w:color w:val="030503"/>
                            <w:spacing w:val="3"/>
                            <w:w w:val="105"/>
                            <w:sz w:val="13"/>
                          </w:rPr>
                          <w:t xml:space="preserve"> </w:t>
                        </w:r>
                        <w:r>
                          <w:rPr>
                            <w:color w:val="161615"/>
                            <w:w w:val="105"/>
                            <w:sz w:val="13"/>
                          </w:rPr>
                          <w:t>+</w:t>
                        </w:r>
                        <w:r>
                          <w:rPr>
                            <w:color w:val="161615"/>
                            <w:spacing w:val="5"/>
                            <w:w w:val="105"/>
                            <w:sz w:val="13"/>
                          </w:rPr>
                          <w:t xml:space="preserve"> </w:t>
                        </w:r>
                        <w:r>
                          <w:rPr>
                            <w:color w:val="030503"/>
                            <w:spacing w:val="-2"/>
                            <w:w w:val="105"/>
                            <w:sz w:val="13"/>
                          </w:rPr>
                          <w:t>diferencial</w:t>
                        </w:r>
                      </w:p>
                    </w:tc>
                    <w:tc>
                      <w:tcPr>
                        <w:tcW w:w="960" w:type="dxa"/>
                      </w:tcPr>
                      <w:p w14:paraId="3390ED32" w14:textId="77777777" w:rsidR="00DD02F0" w:rsidRDefault="00DD02F0">
                        <w:pPr>
                          <w:pStyle w:val="TableParagraph"/>
                          <w:rPr>
                            <w:rFonts w:ascii="Times New Roman"/>
                            <w:sz w:val="10"/>
                          </w:rPr>
                        </w:pPr>
                      </w:p>
                    </w:tc>
                    <w:tc>
                      <w:tcPr>
                        <w:tcW w:w="831" w:type="dxa"/>
                      </w:tcPr>
                      <w:p w14:paraId="59E86BFB" w14:textId="77777777" w:rsidR="00DD02F0" w:rsidRDefault="00DD02F0">
                        <w:pPr>
                          <w:pStyle w:val="TableParagraph"/>
                          <w:rPr>
                            <w:rFonts w:ascii="Times New Roman"/>
                            <w:sz w:val="10"/>
                          </w:rPr>
                        </w:pPr>
                      </w:p>
                    </w:tc>
                  </w:tr>
                  <w:tr w:rsidR="00DD02F0" w14:paraId="743EB496" w14:textId="77777777">
                    <w:trPr>
                      <w:trHeight w:val="167"/>
                    </w:trPr>
                    <w:tc>
                      <w:tcPr>
                        <w:tcW w:w="1598" w:type="dxa"/>
                      </w:tcPr>
                      <w:p w14:paraId="01144CFD" w14:textId="77777777" w:rsidR="00DD02F0" w:rsidRDefault="00755876">
                        <w:pPr>
                          <w:pStyle w:val="TableParagraph"/>
                          <w:spacing w:before="8" w:line="140" w:lineRule="exact"/>
                          <w:ind w:left="184"/>
                          <w:rPr>
                            <w:sz w:val="13"/>
                          </w:rPr>
                        </w:pPr>
                        <w:r>
                          <w:rPr>
                            <w:color w:val="030503"/>
                            <w:spacing w:val="-2"/>
                            <w:w w:val="110"/>
                            <w:sz w:val="13"/>
                          </w:rPr>
                          <w:t xml:space="preserve">Póliza </w:t>
                        </w:r>
                        <w:r>
                          <w:rPr>
                            <w:color w:val="161615"/>
                            <w:spacing w:val="-10"/>
                            <w:w w:val="110"/>
                            <w:sz w:val="13"/>
                          </w:rPr>
                          <w:t>4</w:t>
                        </w:r>
                      </w:p>
                    </w:tc>
                    <w:tc>
                      <w:tcPr>
                        <w:tcW w:w="1060" w:type="dxa"/>
                      </w:tcPr>
                      <w:p w14:paraId="02DA3B0A" w14:textId="77777777" w:rsidR="00DD02F0" w:rsidRDefault="00DD02F0">
                        <w:pPr>
                          <w:pStyle w:val="TableParagraph"/>
                          <w:rPr>
                            <w:rFonts w:ascii="Times New Roman"/>
                            <w:sz w:val="10"/>
                          </w:rPr>
                        </w:pPr>
                      </w:p>
                    </w:tc>
                    <w:tc>
                      <w:tcPr>
                        <w:tcW w:w="1048" w:type="dxa"/>
                      </w:tcPr>
                      <w:p w14:paraId="091799CC" w14:textId="77777777" w:rsidR="00DD02F0" w:rsidRDefault="00755876">
                        <w:pPr>
                          <w:pStyle w:val="TableParagraph"/>
                          <w:spacing w:before="8" w:line="140" w:lineRule="exact"/>
                          <w:ind w:right="109"/>
                          <w:jc w:val="right"/>
                          <w:rPr>
                            <w:sz w:val="13"/>
                          </w:rPr>
                        </w:pPr>
                        <w:r>
                          <w:rPr>
                            <w:color w:val="161615"/>
                            <w:spacing w:val="-2"/>
                            <w:w w:val="105"/>
                            <w:sz w:val="13"/>
                          </w:rPr>
                          <w:t>614.397,10</w:t>
                        </w:r>
                      </w:p>
                    </w:tc>
                    <w:tc>
                      <w:tcPr>
                        <w:tcW w:w="1213" w:type="dxa"/>
                      </w:tcPr>
                      <w:p w14:paraId="6973D7B2" w14:textId="77777777" w:rsidR="00DD02F0" w:rsidRDefault="00755876">
                        <w:pPr>
                          <w:pStyle w:val="TableParagraph"/>
                          <w:spacing w:before="8" w:line="140" w:lineRule="exact"/>
                          <w:ind w:right="90"/>
                          <w:jc w:val="right"/>
                          <w:rPr>
                            <w:sz w:val="13"/>
                          </w:rPr>
                        </w:pPr>
                        <w:r>
                          <w:rPr>
                            <w:color w:val="030503"/>
                            <w:spacing w:val="-2"/>
                            <w:w w:val="105"/>
                            <w:sz w:val="13"/>
                          </w:rPr>
                          <w:t>1.000.000</w:t>
                        </w:r>
                        <w:r>
                          <w:rPr>
                            <w:color w:val="2A2828"/>
                            <w:spacing w:val="-2"/>
                            <w:w w:val="105"/>
                            <w:sz w:val="13"/>
                          </w:rPr>
                          <w:t>,00</w:t>
                        </w:r>
                      </w:p>
                    </w:tc>
                    <w:tc>
                      <w:tcPr>
                        <w:tcW w:w="989" w:type="dxa"/>
                      </w:tcPr>
                      <w:p w14:paraId="1C26BC27" w14:textId="77777777" w:rsidR="00DD02F0" w:rsidRDefault="00755876">
                        <w:pPr>
                          <w:pStyle w:val="TableParagraph"/>
                          <w:spacing w:before="8" w:line="140" w:lineRule="exact"/>
                          <w:ind w:left="59" w:right="79"/>
                          <w:jc w:val="center"/>
                          <w:rPr>
                            <w:sz w:val="13"/>
                          </w:rPr>
                        </w:pPr>
                        <w:r>
                          <w:rPr>
                            <w:color w:val="161615"/>
                            <w:spacing w:val="-4"/>
                            <w:w w:val="105"/>
                            <w:sz w:val="13"/>
                          </w:rPr>
                          <w:t>2023</w:t>
                        </w:r>
                      </w:p>
                    </w:tc>
                    <w:tc>
                      <w:tcPr>
                        <w:tcW w:w="1471" w:type="dxa"/>
                      </w:tcPr>
                      <w:p w14:paraId="150CE18A" w14:textId="77777777" w:rsidR="00DD02F0" w:rsidRDefault="00755876">
                        <w:pPr>
                          <w:pStyle w:val="TableParagraph"/>
                          <w:spacing w:before="8" w:line="140" w:lineRule="exact"/>
                          <w:ind w:left="104" w:right="123"/>
                          <w:jc w:val="center"/>
                          <w:rPr>
                            <w:sz w:val="13"/>
                          </w:rPr>
                        </w:pPr>
                        <w:r>
                          <w:rPr>
                            <w:color w:val="030503"/>
                            <w:w w:val="105"/>
                            <w:sz w:val="13"/>
                          </w:rPr>
                          <w:t>Euribor</w:t>
                        </w:r>
                        <w:r>
                          <w:rPr>
                            <w:color w:val="030503"/>
                            <w:spacing w:val="3"/>
                            <w:w w:val="105"/>
                            <w:sz w:val="13"/>
                          </w:rPr>
                          <w:t xml:space="preserve"> </w:t>
                        </w:r>
                        <w:r>
                          <w:rPr>
                            <w:color w:val="161615"/>
                            <w:w w:val="105"/>
                            <w:sz w:val="13"/>
                          </w:rPr>
                          <w:t>+</w:t>
                        </w:r>
                        <w:r>
                          <w:rPr>
                            <w:color w:val="161615"/>
                            <w:spacing w:val="5"/>
                            <w:w w:val="105"/>
                            <w:sz w:val="13"/>
                          </w:rPr>
                          <w:t xml:space="preserve"> </w:t>
                        </w:r>
                        <w:r>
                          <w:rPr>
                            <w:color w:val="030503"/>
                            <w:spacing w:val="-2"/>
                            <w:w w:val="105"/>
                            <w:sz w:val="13"/>
                          </w:rPr>
                          <w:t>diferencial</w:t>
                        </w:r>
                      </w:p>
                    </w:tc>
                    <w:tc>
                      <w:tcPr>
                        <w:tcW w:w="960" w:type="dxa"/>
                      </w:tcPr>
                      <w:p w14:paraId="2A35158B" w14:textId="77777777" w:rsidR="00DD02F0" w:rsidRDefault="00DD02F0">
                        <w:pPr>
                          <w:pStyle w:val="TableParagraph"/>
                          <w:rPr>
                            <w:rFonts w:ascii="Times New Roman"/>
                            <w:sz w:val="10"/>
                          </w:rPr>
                        </w:pPr>
                      </w:p>
                    </w:tc>
                    <w:tc>
                      <w:tcPr>
                        <w:tcW w:w="831" w:type="dxa"/>
                      </w:tcPr>
                      <w:p w14:paraId="518847FE" w14:textId="77777777" w:rsidR="00DD02F0" w:rsidRDefault="00DD02F0">
                        <w:pPr>
                          <w:pStyle w:val="TableParagraph"/>
                          <w:rPr>
                            <w:rFonts w:ascii="Times New Roman"/>
                            <w:sz w:val="10"/>
                          </w:rPr>
                        </w:pPr>
                      </w:p>
                    </w:tc>
                  </w:tr>
                  <w:tr w:rsidR="00DD02F0" w14:paraId="0F52116F" w14:textId="77777777">
                    <w:trPr>
                      <w:trHeight w:val="158"/>
                    </w:trPr>
                    <w:tc>
                      <w:tcPr>
                        <w:tcW w:w="1598" w:type="dxa"/>
                      </w:tcPr>
                      <w:p w14:paraId="24A2CC1D" w14:textId="77777777" w:rsidR="00DD02F0" w:rsidRDefault="00755876">
                        <w:pPr>
                          <w:pStyle w:val="TableParagraph"/>
                          <w:spacing w:before="10" w:line="128" w:lineRule="exact"/>
                          <w:ind w:left="184"/>
                          <w:rPr>
                            <w:sz w:val="13"/>
                          </w:rPr>
                        </w:pPr>
                        <w:r>
                          <w:rPr>
                            <w:color w:val="030503"/>
                            <w:w w:val="105"/>
                            <w:sz w:val="13"/>
                          </w:rPr>
                          <w:t>Póliza</w:t>
                        </w:r>
                        <w:r>
                          <w:rPr>
                            <w:color w:val="030503"/>
                            <w:spacing w:val="1"/>
                            <w:w w:val="105"/>
                            <w:sz w:val="13"/>
                          </w:rPr>
                          <w:t xml:space="preserve"> </w:t>
                        </w:r>
                        <w:r>
                          <w:rPr>
                            <w:color w:val="161615"/>
                            <w:spacing w:val="-10"/>
                            <w:w w:val="105"/>
                            <w:sz w:val="13"/>
                          </w:rPr>
                          <w:t>5</w:t>
                        </w:r>
                      </w:p>
                    </w:tc>
                    <w:tc>
                      <w:tcPr>
                        <w:tcW w:w="1060" w:type="dxa"/>
                      </w:tcPr>
                      <w:p w14:paraId="147D447D" w14:textId="77777777" w:rsidR="00DD02F0" w:rsidRDefault="00755876">
                        <w:pPr>
                          <w:pStyle w:val="TableParagraph"/>
                          <w:spacing w:before="6" w:line="133" w:lineRule="exact"/>
                          <w:ind w:right="130"/>
                          <w:jc w:val="right"/>
                          <w:rPr>
                            <w:sz w:val="13"/>
                          </w:rPr>
                        </w:pPr>
                        <w:r>
                          <w:rPr>
                            <w:color w:val="030503"/>
                            <w:spacing w:val="-2"/>
                            <w:w w:val="105"/>
                            <w:sz w:val="13"/>
                          </w:rPr>
                          <w:t>1.000.000,00</w:t>
                        </w:r>
                      </w:p>
                    </w:tc>
                    <w:tc>
                      <w:tcPr>
                        <w:tcW w:w="1048" w:type="dxa"/>
                      </w:tcPr>
                      <w:p w14:paraId="24B91B9F" w14:textId="77777777" w:rsidR="00DD02F0" w:rsidRDefault="00755876">
                        <w:pPr>
                          <w:pStyle w:val="TableParagraph"/>
                          <w:spacing w:before="10" w:line="128" w:lineRule="exact"/>
                          <w:ind w:right="110"/>
                          <w:jc w:val="right"/>
                          <w:rPr>
                            <w:sz w:val="13"/>
                          </w:rPr>
                        </w:pPr>
                        <w:r>
                          <w:rPr>
                            <w:color w:val="161615"/>
                            <w:spacing w:val="-2"/>
                            <w:w w:val="105"/>
                            <w:sz w:val="13"/>
                          </w:rPr>
                          <w:t>916.295,10</w:t>
                        </w:r>
                      </w:p>
                    </w:tc>
                    <w:tc>
                      <w:tcPr>
                        <w:tcW w:w="1213" w:type="dxa"/>
                      </w:tcPr>
                      <w:p w14:paraId="6C655CAE" w14:textId="77777777" w:rsidR="00DD02F0" w:rsidRDefault="00755876">
                        <w:pPr>
                          <w:pStyle w:val="TableParagraph"/>
                          <w:spacing w:before="10" w:line="128" w:lineRule="exact"/>
                          <w:ind w:right="93"/>
                          <w:jc w:val="right"/>
                          <w:rPr>
                            <w:sz w:val="13"/>
                          </w:rPr>
                        </w:pPr>
                        <w:r>
                          <w:rPr>
                            <w:color w:val="161615"/>
                            <w:spacing w:val="-2"/>
                            <w:w w:val="105"/>
                            <w:sz w:val="13"/>
                          </w:rPr>
                          <w:t>2.000.000,00</w:t>
                        </w:r>
                      </w:p>
                    </w:tc>
                    <w:tc>
                      <w:tcPr>
                        <w:tcW w:w="989" w:type="dxa"/>
                      </w:tcPr>
                      <w:p w14:paraId="07A168B7" w14:textId="77777777" w:rsidR="00DD02F0" w:rsidRDefault="00755876">
                        <w:pPr>
                          <w:pStyle w:val="TableParagraph"/>
                          <w:spacing w:before="10" w:line="128" w:lineRule="exact"/>
                          <w:ind w:left="59" w:right="79"/>
                          <w:jc w:val="center"/>
                          <w:rPr>
                            <w:sz w:val="13"/>
                          </w:rPr>
                        </w:pPr>
                        <w:r>
                          <w:rPr>
                            <w:color w:val="161615"/>
                            <w:spacing w:val="-4"/>
                            <w:w w:val="105"/>
                            <w:sz w:val="13"/>
                          </w:rPr>
                          <w:t>2025</w:t>
                        </w:r>
                      </w:p>
                    </w:tc>
                    <w:tc>
                      <w:tcPr>
                        <w:tcW w:w="1471" w:type="dxa"/>
                      </w:tcPr>
                      <w:p w14:paraId="563ADE5D" w14:textId="77777777" w:rsidR="00DD02F0" w:rsidRDefault="00755876">
                        <w:pPr>
                          <w:pStyle w:val="TableParagraph"/>
                          <w:spacing w:before="10" w:line="128" w:lineRule="exact"/>
                          <w:ind w:left="104" w:right="123"/>
                          <w:jc w:val="center"/>
                          <w:rPr>
                            <w:sz w:val="13"/>
                          </w:rPr>
                        </w:pPr>
                        <w:r>
                          <w:rPr>
                            <w:color w:val="030503"/>
                            <w:w w:val="105"/>
                            <w:sz w:val="13"/>
                          </w:rPr>
                          <w:t>Euribor</w:t>
                        </w:r>
                        <w:r>
                          <w:rPr>
                            <w:color w:val="030503"/>
                            <w:spacing w:val="3"/>
                            <w:w w:val="105"/>
                            <w:sz w:val="13"/>
                          </w:rPr>
                          <w:t xml:space="preserve"> </w:t>
                        </w:r>
                        <w:r>
                          <w:rPr>
                            <w:color w:val="161615"/>
                            <w:w w:val="105"/>
                            <w:sz w:val="13"/>
                          </w:rPr>
                          <w:t>+</w:t>
                        </w:r>
                        <w:r>
                          <w:rPr>
                            <w:color w:val="161615"/>
                            <w:spacing w:val="5"/>
                            <w:w w:val="105"/>
                            <w:sz w:val="13"/>
                          </w:rPr>
                          <w:t xml:space="preserve"> </w:t>
                        </w:r>
                        <w:r>
                          <w:rPr>
                            <w:color w:val="030503"/>
                            <w:spacing w:val="-2"/>
                            <w:w w:val="105"/>
                            <w:sz w:val="13"/>
                          </w:rPr>
                          <w:t>diferencial</w:t>
                        </w:r>
                      </w:p>
                    </w:tc>
                    <w:tc>
                      <w:tcPr>
                        <w:tcW w:w="960" w:type="dxa"/>
                      </w:tcPr>
                      <w:p w14:paraId="2B71843B" w14:textId="77777777" w:rsidR="00DD02F0" w:rsidRDefault="00DD02F0">
                        <w:pPr>
                          <w:pStyle w:val="TableParagraph"/>
                          <w:rPr>
                            <w:rFonts w:ascii="Times New Roman"/>
                            <w:sz w:val="10"/>
                          </w:rPr>
                        </w:pPr>
                      </w:p>
                    </w:tc>
                    <w:tc>
                      <w:tcPr>
                        <w:tcW w:w="831" w:type="dxa"/>
                      </w:tcPr>
                      <w:p w14:paraId="3CEA9B3C" w14:textId="77777777" w:rsidR="00DD02F0" w:rsidRDefault="00DD02F0">
                        <w:pPr>
                          <w:pStyle w:val="TableParagraph"/>
                          <w:rPr>
                            <w:rFonts w:ascii="Times New Roman"/>
                            <w:sz w:val="10"/>
                          </w:rPr>
                        </w:pPr>
                      </w:p>
                    </w:tc>
                  </w:tr>
                  <w:tr w:rsidR="00DD02F0" w14:paraId="16FEC382" w14:textId="77777777">
                    <w:trPr>
                      <w:trHeight w:val="182"/>
                    </w:trPr>
                    <w:tc>
                      <w:tcPr>
                        <w:tcW w:w="1598" w:type="dxa"/>
                      </w:tcPr>
                      <w:p w14:paraId="5A73917C" w14:textId="77777777" w:rsidR="00DD02F0" w:rsidRDefault="00755876">
                        <w:pPr>
                          <w:pStyle w:val="TableParagraph"/>
                          <w:spacing w:before="22" w:line="141" w:lineRule="exact"/>
                          <w:ind w:left="184"/>
                          <w:rPr>
                            <w:sz w:val="13"/>
                          </w:rPr>
                        </w:pPr>
                        <w:r>
                          <w:rPr>
                            <w:color w:val="030503"/>
                            <w:w w:val="105"/>
                            <w:sz w:val="13"/>
                          </w:rPr>
                          <w:t>Póliza</w:t>
                        </w:r>
                        <w:r>
                          <w:rPr>
                            <w:color w:val="030503"/>
                            <w:spacing w:val="1"/>
                            <w:w w:val="105"/>
                            <w:sz w:val="13"/>
                          </w:rPr>
                          <w:t xml:space="preserve"> </w:t>
                        </w:r>
                        <w:r>
                          <w:rPr>
                            <w:color w:val="161615"/>
                            <w:spacing w:val="-10"/>
                            <w:w w:val="105"/>
                            <w:sz w:val="13"/>
                          </w:rPr>
                          <w:t>6</w:t>
                        </w:r>
                      </w:p>
                    </w:tc>
                    <w:tc>
                      <w:tcPr>
                        <w:tcW w:w="1060" w:type="dxa"/>
                      </w:tcPr>
                      <w:p w14:paraId="1EA12ACD" w14:textId="77777777" w:rsidR="00DD02F0" w:rsidRDefault="00755876">
                        <w:pPr>
                          <w:pStyle w:val="TableParagraph"/>
                          <w:spacing w:before="17" w:line="145" w:lineRule="exact"/>
                          <w:ind w:right="132"/>
                          <w:jc w:val="right"/>
                          <w:rPr>
                            <w:sz w:val="13"/>
                          </w:rPr>
                        </w:pPr>
                        <w:r>
                          <w:rPr>
                            <w:color w:val="161615"/>
                            <w:spacing w:val="-2"/>
                            <w:w w:val="105"/>
                            <w:sz w:val="13"/>
                          </w:rPr>
                          <w:t>2.304.483,95</w:t>
                        </w:r>
                      </w:p>
                    </w:tc>
                    <w:tc>
                      <w:tcPr>
                        <w:tcW w:w="1048" w:type="dxa"/>
                      </w:tcPr>
                      <w:p w14:paraId="27F3AB67" w14:textId="77777777" w:rsidR="00DD02F0" w:rsidRDefault="00755876">
                        <w:pPr>
                          <w:pStyle w:val="TableParagraph"/>
                          <w:spacing w:before="22" w:line="141" w:lineRule="exact"/>
                          <w:ind w:right="106"/>
                          <w:jc w:val="right"/>
                          <w:rPr>
                            <w:sz w:val="13"/>
                          </w:rPr>
                        </w:pPr>
                        <w:r>
                          <w:rPr>
                            <w:color w:val="030503"/>
                            <w:spacing w:val="-2"/>
                            <w:w w:val="105"/>
                            <w:sz w:val="13"/>
                          </w:rPr>
                          <w:t>4.057.566</w:t>
                        </w:r>
                        <w:r>
                          <w:rPr>
                            <w:color w:val="2A2828"/>
                            <w:spacing w:val="-2"/>
                            <w:w w:val="105"/>
                            <w:sz w:val="13"/>
                          </w:rPr>
                          <w:t>,8</w:t>
                        </w:r>
                        <w:r>
                          <w:rPr>
                            <w:color w:val="030503"/>
                            <w:spacing w:val="-2"/>
                            <w:w w:val="105"/>
                            <w:sz w:val="13"/>
                          </w:rPr>
                          <w:t>4</w:t>
                        </w:r>
                      </w:p>
                    </w:tc>
                    <w:tc>
                      <w:tcPr>
                        <w:tcW w:w="1213" w:type="dxa"/>
                      </w:tcPr>
                      <w:p w14:paraId="4A035959" w14:textId="77777777" w:rsidR="00DD02F0" w:rsidRDefault="00755876">
                        <w:pPr>
                          <w:pStyle w:val="TableParagraph"/>
                          <w:spacing w:line="162" w:lineRule="exact"/>
                          <w:ind w:right="97"/>
                          <w:jc w:val="right"/>
                          <w:rPr>
                            <w:sz w:val="16"/>
                          </w:rPr>
                        </w:pPr>
                        <w:r>
                          <w:rPr>
                            <w:color w:val="161615"/>
                            <w:sz w:val="13"/>
                          </w:rPr>
                          <w:t>3.650.000,00</w:t>
                        </w:r>
                        <w:r>
                          <w:rPr>
                            <w:color w:val="161615"/>
                            <w:spacing w:val="43"/>
                            <w:sz w:val="13"/>
                          </w:rPr>
                          <w:t xml:space="preserve"> </w:t>
                        </w:r>
                        <w:r>
                          <w:rPr>
                            <w:color w:val="161615"/>
                            <w:spacing w:val="-5"/>
                            <w:sz w:val="16"/>
                          </w:rPr>
                          <w:t>(*)</w:t>
                        </w:r>
                      </w:p>
                    </w:tc>
                    <w:tc>
                      <w:tcPr>
                        <w:tcW w:w="989" w:type="dxa"/>
                      </w:tcPr>
                      <w:p w14:paraId="7D877761" w14:textId="77777777" w:rsidR="00DD02F0" w:rsidRDefault="00755876">
                        <w:pPr>
                          <w:pStyle w:val="TableParagraph"/>
                          <w:spacing w:before="22" w:line="141" w:lineRule="exact"/>
                          <w:ind w:left="59" w:right="82"/>
                          <w:jc w:val="center"/>
                          <w:rPr>
                            <w:sz w:val="13"/>
                          </w:rPr>
                        </w:pPr>
                        <w:r>
                          <w:rPr>
                            <w:color w:val="161615"/>
                            <w:spacing w:val="-4"/>
                            <w:w w:val="105"/>
                            <w:sz w:val="13"/>
                          </w:rPr>
                          <w:t>2025</w:t>
                        </w:r>
                      </w:p>
                    </w:tc>
                    <w:tc>
                      <w:tcPr>
                        <w:tcW w:w="1471" w:type="dxa"/>
                      </w:tcPr>
                      <w:p w14:paraId="50FBD274" w14:textId="77777777" w:rsidR="00DD02F0" w:rsidRDefault="00755876">
                        <w:pPr>
                          <w:pStyle w:val="TableParagraph"/>
                          <w:spacing w:before="22" w:line="141" w:lineRule="exact"/>
                          <w:ind w:left="104" w:right="122"/>
                          <w:jc w:val="center"/>
                          <w:rPr>
                            <w:sz w:val="13"/>
                          </w:rPr>
                        </w:pPr>
                        <w:r>
                          <w:rPr>
                            <w:color w:val="030503"/>
                            <w:w w:val="105"/>
                            <w:sz w:val="13"/>
                          </w:rPr>
                          <w:t>Euribor</w:t>
                        </w:r>
                        <w:r>
                          <w:rPr>
                            <w:color w:val="030503"/>
                            <w:spacing w:val="2"/>
                            <w:w w:val="105"/>
                            <w:sz w:val="13"/>
                          </w:rPr>
                          <w:t xml:space="preserve"> </w:t>
                        </w:r>
                        <w:r>
                          <w:rPr>
                            <w:color w:val="161615"/>
                            <w:spacing w:val="-2"/>
                            <w:w w:val="105"/>
                            <w:sz w:val="13"/>
                          </w:rPr>
                          <w:t>+diferencial</w:t>
                        </w:r>
                      </w:p>
                    </w:tc>
                    <w:tc>
                      <w:tcPr>
                        <w:tcW w:w="960" w:type="dxa"/>
                      </w:tcPr>
                      <w:p w14:paraId="67C57CB0" w14:textId="77777777" w:rsidR="00DD02F0" w:rsidRDefault="00DD02F0">
                        <w:pPr>
                          <w:pStyle w:val="TableParagraph"/>
                          <w:rPr>
                            <w:rFonts w:ascii="Times New Roman"/>
                            <w:sz w:val="12"/>
                          </w:rPr>
                        </w:pPr>
                      </w:p>
                    </w:tc>
                    <w:tc>
                      <w:tcPr>
                        <w:tcW w:w="831" w:type="dxa"/>
                      </w:tcPr>
                      <w:p w14:paraId="1E4D4FE5" w14:textId="77777777" w:rsidR="00DD02F0" w:rsidRDefault="00DD02F0">
                        <w:pPr>
                          <w:pStyle w:val="TableParagraph"/>
                          <w:rPr>
                            <w:rFonts w:ascii="Times New Roman"/>
                            <w:sz w:val="12"/>
                          </w:rPr>
                        </w:pPr>
                      </w:p>
                    </w:tc>
                  </w:tr>
                  <w:tr w:rsidR="00DD02F0" w14:paraId="7ECCBE49" w14:textId="77777777">
                    <w:trPr>
                      <w:trHeight w:val="144"/>
                    </w:trPr>
                    <w:tc>
                      <w:tcPr>
                        <w:tcW w:w="1598" w:type="dxa"/>
                        <w:tcBorders>
                          <w:bottom w:val="single" w:sz="12" w:space="0" w:color="000000"/>
                        </w:tcBorders>
                      </w:tcPr>
                      <w:p w14:paraId="469F185C" w14:textId="77777777" w:rsidR="00DD02F0" w:rsidRDefault="00755876">
                        <w:pPr>
                          <w:pStyle w:val="TableParagraph"/>
                          <w:spacing w:before="9" w:line="109" w:lineRule="exact"/>
                          <w:ind w:left="184"/>
                          <w:rPr>
                            <w:sz w:val="13"/>
                          </w:rPr>
                        </w:pPr>
                        <w:r>
                          <w:rPr>
                            <w:color w:val="030503"/>
                            <w:w w:val="105"/>
                            <w:sz w:val="13"/>
                          </w:rPr>
                          <w:t xml:space="preserve">Póliza </w:t>
                        </w:r>
                        <w:r>
                          <w:rPr>
                            <w:color w:val="161615"/>
                            <w:spacing w:val="-10"/>
                            <w:w w:val="105"/>
                            <w:sz w:val="13"/>
                          </w:rPr>
                          <w:t>7</w:t>
                        </w:r>
                      </w:p>
                    </w:tc>
                    <w:tc>
                      <w:tcPr>
                        <w:tcW w:w="1060" w:type="dxa"/>
                        <w:tcBorders>
                          <w:bottom w:val="single" w:sz="12" w:space="0" w:color="000000"/>
                        </w:tcBorders>
                      </w:tcPr>
                      <w:p w14:paraId="60765BDC" w14:textId="77777777" w:rsidR="00DD02F0" w:rsidRDefault="00755876">
                        <w:pPr>
                          <w:pStyle w:val="TableParagraph"/>
                          <w:spacing w:line="118" w:lineRule="exact"/>
                          <w:ind w:right="127"/>
                          <w:jc w:val="right"/>
                          <w:rPr>
                            <w:sz w:val="13"/>
                          </w:rPr>
                        </w:pPr>
                        <w:r>
                          <w:rPr>
                            <w:color w:val="161615"/>
                            <w:spacing w:val="-2"/>
                            <w:w w:val="105"/>
                            <w:sz w:val="13"/>
                          </w:rPr>
                          <w:t>458.419,76</w:t>
                        </w:r>
                      </w:p>
                    </w:tc>
                    <w:tc>
                      <w:tcPr>
                        <w:tcW w:w="1048" w:type="dxa"/>
                        <w:tcBorders>
                          <w:bottom w:val="single" w:sz="12" w:space="0" w:color="000000"/>
                        </w:tcBorders>
                      </w:tcPr>
                      <w:p w14:paraId="37AEE9FA" w14:textId="77777777" w:rsidR="00DD02F0" w:rsidRDefault="00DD02F0">
                        <w:pPr>
                          <w:pStyle w:val="TableParagraph"/>
                          <w:rPr>
                            <w:rFonts w:ascii="Times New Roman"/>
                            <w:sz w:val="8"/>
                          </w:rPr>
                        </w:pPr>
                      </w:p>
                    </w:tc>
                    <w:tc>
                      <w:tcPr>
                        <w:tcW w:w="1213" w:type="dxa"/>
                        <w:tcBorders>
                          <w:bottom w:val="single" w:sz="12" w:space="0" w:color="000000"/>
                        </w:tcBorders>
                      </w:tcPr>
                      <w:p w14:paraId="4C52FA9B" w14:textId="77777777" w:rsidR="00DD02F0" w:rsidRDefault="00755876">
                        <w:pPr>
                          <w:pStyle w:val="TableParagraph"/>
                          <w:spacing w:line="118" w:lineRule="exact"/>
                          <w:ind w:right="90"/>
                          <w:jc w:val="right"/>
                          <w:rPr>
                            <w:sz w:val="13"/>
                          </w:rPr>
                        </w:pPr>
                        <w:r>
                          <w:rPr>
                            <w:color w:val="030503"/>
                            <w:spacing w:val="-2"/>
                            <w:w w:val="105"/>
                            <w:sz w:val="13"/>
                          </w:rPr>
                          <w:t>1.000.000</w:t>
                        </w:r>
                        <w:r>
                          <w:rPr>
                            <w:color w:val="2A2828"/>
                            <w:spacing w:val="-2"/>
                            <w:w w:val="105"/>
                            <w:sz w:val="13"/>
                          </w:rPr>
                          <w:t>,00</w:t>
                        </w:r>
                      </w:p>
                    </w:tc>
                    <w:tc>
                      <w:tcPr>
                        <w:tcW w:w="989" w:type="dxa"/>
                        <w:tcBorders>
                          <w:bottom w:val="single" w:sz="12" w:space="0" w:color="000000"/>
                        </w:tcBorders>
                      </w:tcPr>
                      <w:p w14:paraId="2664DD88" w14:textId="77777777" w:rsidR="00DD02F0" w:rsidRDefault="00755876">
                        <w:pPr>
                          <w:pStyle w:val="TableParagraph"/>
                          <w:spacing w:line="118" w:lineRule="exact"/>
                          <w:ind w:left="59" w:right="79"/>
                          <w:jc w:val="center"/>
                          <w:rPr>
                            <w:sz w:val="13"/>
                          </w:rPr>
                        </w:pPr>
                        <w:r>
                          <w:rPr>
                            <w:color w:val="161615"/>
                            <w:spacing w:val="-4"/>
                            <w:w w:val="105"/>
                            <w:sz w:val="13"/>
                          </w:rPr>
                          <w:t>2026</w:t>
                        </w:r>
                      </w:p>
                    </w:tc>
                    <w:tc>
                      <w:tcPr>
                        <w:tcW w:w="1471" w:type="dxa"/>
                        <w:tcBorders>
                          <w:bottom w:val="single" w:sz="12" w:space="0" w:color="000000"/>
                        </w:tcBorders>
                      </w:tcPr>
                      <w:p w14:paraId="0693805A" w14:textId="77777777" w:rsidR="00DD02F0" w:rsidRDefault="00755876">
                        <w:pPr>
                          <w:pStyle w:val="TableParagraph"/>
                          <w:spacing w:line="118" w:lineRule="exact"/>
                          <w:ind w:left="104" w:right="122"/>
                          <w:jc w:val="center"/>
                          <w:rPr>
                            <w:sz w:val="13"/>
                          </w:rPr>
                        </w:pPr>
                        <w:r>
                          <w:rPr>
                            <w:color w:val="030503"/>
                            <w:w w:val="105"/>
                            <w:sz w:val="13"/>
                          </w:rPr>
                          <w:t>Euribor</w:t>
                        </w:r>
                        <w:r>
                          <w:rPr>
                            <w:color w:val="030503"/>
                            <w:spacing w:val="2"/>
                            <w:w w:val="105"/>
                            <w:sz w:val="13"/>
                          </w:rPr>
                          <w:t xml:space="preserve"> </w:t>
                        </w:r>
                        <w:r>
                          <w:rPr>
                            <w:color w:val="161615"/>
                            <w:spacing w:val="-2"/>
                            <w:w w:val="105"/>
                            <w:sz w:val="13"/>
                          </w:rPr>
                          <w:t>+diferencial</w:t>
                        </w:r>
                      </w:p>
                    </w:tc>
                    <w:tc>
                      <w:tcPr>
                        <w:tcW w:w="960" w:type="dxa"/>
                        <w:tcBorders>
                          <w:bottom w:val="single" w:sz="12" w:space="0" w:color="000000"/>
                        </w:tcBorders>
                      </w:tcPr>
                      <w:p w14:paraId="63AFBD48" w14:textId="77777777" w:rsidR="00DD02F0" w:rsidRDefault="00DD02F0">
                        <w:pPr>
                          <w:pStyle w:val="TableParagraph"/>
                          <w:rPr>
                            <w:rFonts w:ascii="Times New Roman"/>
                            <w:sz w:val="8"/>
                          </w:rPr>
                        </w:pPr>
                      </w:p>
                    </w:tc>
                    <w:tc>
                      <w:tcPr>
                        <w:tcW w:w="831" w:type="dxa"/>
                        <w:tcBorders>
                          <w:bottom w:val="single" w:sz="12" w:space="0" w:color="000000"/>
                        </w:tcBorders>
                      </w:tcPr>
                      <w:p w14:paraId="67FD6306" w14:textId="77777777" w:rsidR="00DD02F0" w:rsidRDefault="00DD02F0">
                        <w:pPr>
                          <w:pStyle w:val="TableParagraph"/>
                          <w:rPr>
                            <w:rFonts w:ascii="Times New Roman"/>
                            <w:sz w:val="8"/>
                          </w:rPr>
                        </w:pPr>
                      </w:p>
                    </w:tc>
                  </w:tr>
                  <w:tr w:rsidR="00DD02F0" w14:paraId="54DA570B" w14:textId="77777777">
                    <w:trPr>
                      <w:trHeight w:val="155"/>
                    </w:trPr>
                    <w:tc>
                      <w:tcPr>
                        <w:tcW w:w="1598" w:type="dxa"/>
                        <w:tcBorders>
                          <w:top w:val="single" w:sz="12" w:space="0" w:color="000000"/>
                        </w:tcBorders>
                      </w:tcPr>
                      <w:p w14:paraId="0FACDFF2" w14:textId="77777777" w:rsidR="00DD02F0" w:rsidRDefault="00DD02F0">
                        <w:pPr>
                          <w:pStyle w:val="TableParagraph"/>
                          <w:rPr>
                            <w:rFonts w:ascii="Times New Roman"/>
                            <w:sz w:val="10"/>
                          </w:rPr>
                        </w:pPr>
                      </w:p>
                    </w:tc>
                    <w:tc>
                      <w:tcPr>
                        <w:tcW w:w="1060" w:type="dxa"/>
                        <w:tcBorders>
                          <w:top w:val="single" w:sz="12" w:space="0" w:color="000000"/>
                        </w:tcBorders>
                      </w:tcPr>
                      <w:p w14:paraId="76181044" w14:textId="77777777" w:rsidR="00DD02F0" w:rsidRDefault="00755876">
                        <w:pPr>
                          <w:pStyle w:val="TableParagraph"/>
                          <w:spacing w:before="10" w:line="130" w:lineRule="exact"/>
                          <w:ind w:right="125"/>
                          <w:jc w:val="right"/>
                          <w:rPr>
                            <w:sz w:val="13"/>
                          </w:rPr>
                        </w:pPr>
                        <w:r>
                          <w:rPr>
                            <w:color w:val="161615"/>
                            <w:spacing w:val="-2"/>
                            <w:w w:val="105"/>
                            <w:sz w:val="13"/>
                          </w:rPr>
                          <w:t>6.083.991,63</w:t>
                        </w:r>
                      </w:p>
                    </w:tc>
                    <w:tc>
                      <w:tcPr>
                        <w:tcW w:w="1048" w:type="dxa"/>
                        <w:tcBorders>
                          <w:top w:val="single" w:sz="12" w:space="0" w:color="000000"/>
                        </w:tcBorders>
                      </w:tcPr>
                      <w:p w14:paraId="1434FA3D" w14:textId="77777777" w:rsidR="00DD02F0" w:rsidRDefault="00755876">
                        <w:pPr>
                          <w:pStyle w:val="TableParagraph"/>
                          <w:spacing w:before="10" w:line="130" w:lineRule="exact"/>
                          <w:ind w:right="111"/>
                          <w:jc w:val="right"/>
                          <w:rPr>
                            <w:sz w:val="13"/>
                          </w:rPr>
                        </w:pPr>
                        <w:r>
                          <w:rPr>
                            <w:color w:val="161615"/>
                            <w:spacing w:val="-2"/>
                            <w:w w:val="105"/>
                            <w:sz w:val="13"/>
                          </w:rPr>
                          <w:t>8.259.886,19</w:t>
                        </w:r>
                      </w:p>
                    </w:tc>
                    <w:tc>
                      <w:tcPr>
                        <w:tcW w:w="1213" w:type="dxa"/>
                        <w:tcBorders>
                          <w:top w:val="single" w:sz="12" w:space="0" w:color="000000"/>
                        </w:tcBorders>
                      </w:tcPr>
                      <w:p w14:paraId="4F70C19D" w14:textId="77777777" w:rsidR="00DD02F0" w:rsidRDefault="00755876">
                        <w:pPr>
                          <w:pStyle w:val="TableParagraph"/>
                          <w:spacing w:before="10" w:line="130" w:lineRule="exact"/>
                          <w:ind w:right="90"/>
                          <w:jc w:val="right"/>
                          <w:rPr>
                            <w:sz w:val="13"/>
                          </w:rPr>
                        </w:pPr>
                        <w:r>
                          <w:rPr>
                            <w:color w:val="030503"/>
                            <w:spacing w:val="-2"/>
                            <w:w w:val="105"/>
                            <w:sz w:val="13"/>
                          </w:rPr>
                          <w:t>14.550.000</w:t>
                        </w:r>
                        <w:r>
                          <w:rPr>
                            <w:color w:val="2A2828"/>
                            <w:spacing w:val="-2"/>
                            <w:w w:val="105"/>
                            <w:sz w:val="13"/>
                          </w:rPr>
                          <w:t>,00</w:t>
                        </w:r>
                      </w:p>
                    </w:tc>
                    <w:tc>
                      <w:tcPr>
                        <w:tcW w:w="989" w:type="dxa"/>
                        <w:tcBorders>
                          <w:top w:val="single" w:sz="12" w:space="0" w:color="000000"/>
                        </w:tcBorders>
                      </w:tcPr>
                      <w:p w14:paraId="33C07A81" w14:textId="77777777" w:rsidR="00DD02F0" w:rsidRDefault="00DD02F0">
                        <w:pPr>
                          <w:pStyle w:val="TableParagraph"/>
                          <w:rPr>
                            <w:rFonts w:ascii="Times New Roman"/>
                            <w:sz w:val="10"/>
                          </w:rPr>
                        </w:pPr>
                      </w:p>
                    </w:tc>
                    <w:tc>
                      <w:tcPr>
                        <w:tcW w:w="1471" w:type="dxa"/>
                        <w:tcBorders>
                          <w:top w:val="single" w:sz="12" w:space="0" w:color="000000"/>
                        </w:tcBorders>
                      </w:tcPr>
                      <w:p w14:paraId="7A2871DD" w14:textId="77777777" w:rsidR="00DD02F0" w:rsidRDefault="00DD02F0">
                        <w:pPr>
                          <w:pStyle w:val="TableParagraph"/>
                          <w:rPr>
                            <w:rFonts w:ascii="Times New Roman"/>
                            <w:sz w:val="10"/>
                          </w:rPr>
                        </w:pPr>
                      </w:p>
                    </w:tc>
                    <w:tc>
                      <w:tcPr>
                        <w:tcW w:w="960" w:type="dxa"/>
                        <w:tcBorders>
                          <w:top w:val="single" w:sz="12" w:space="0" w:color="000000"/>
                        </w:tcBorders>
                      </w:tcPr>
                      <w:p w14:paraId="7CA524AA" w14:textId="77777777" w:rsidR="00DD02F0" w:rsidRDefault="00755876">
                        <w:pPr>
                          <w:pStyle w:val="TableParagraph"/>
                          <w:spacing w:before="10" w:line="130" w:lineRule="exact"/>
                          <w:ind w:right="119"/>
                          <w:jc w:val="right"/>
                          <w:rPr>
                            <w:sz w:val="13"/>
                          </w:rPr>
                        </w:pPr>
                        <w:r>
                          <w:rPr>
                            <w:color w:val="161615"/>
                            <w:spacing w:val="-2"/>
                            <w:w w:val="110"/>
                            <w:sz w:val="13"/>
                          </w:rPr>
                          <w:t>281.376,11</w:t>
                        </w:r>
                      </w:p>
                    </w:tc>
                    <w:tc>
                      <w:tcPr>
                        <w:tcW w:w="831" w:type="dxa"/>
                        <w:tcBorders>
                          <w:top w:val="single" w:sz="12" w:space="0" w:color="000000"/>
                        </w:tcBorders>
                      </w:tcPr>
                      <w:p w14:paraId="667C97D9" w14:textId="77777777" w:rsidR="00DD02F0" w:rsidRDefault="00755876">
                        <w:pPr>
                          <w:pStyle w:val="TableParagraph"/>
                          <w:spacing w:before="10" w:line="130" w:lineRule="exact"/>
                          <w:ind w:right="19"/>
                          <w:jc w:val="right"/>
                          <w:rPr>
                            <w:sz w:val="13"/>
                          </w:rPr>
                        </w:pPr>
                        <w:r>
                          <w:rPr>
                            <w:color w:val="161615"/>
                            <w:spacing w:val="-2"/>
                            <w:w w:val="105"/>
                            <w:sz w:val="13"/>
                          </w:rPr>
                          <w:t>257.349,30</w:t>
                        </w:r>
                      </w:p>
                    </w:tc>
                  </w:tr>
                </w:tbl>
                <w:p w14:paraId="574A1A76" w14:textId="77777777" w:rsidR="00DD02F0" w:rsidRDefault="00DD02F0">
                  <w:pPr>
                    <w:pStyle w:val="Textkrper"/>
                  </w:pPr>
                </w:p>
              </w:txbxContent>
            </v:textbox>
            <w10:wrap anchorx="page"/>
          </v:shape>
        </w:pict>
      </w:r>
      <w:r>
        <w:rPr>
          <w:color w:val="030503"/>
          <w:w w:val="115"/>
          <w:sz w:val="13"/>
        </w:rPr>
        <w:t>Importe</w:t>
      </w:r>
      <w:r>
        <w:rPr>
          <w:color w:val="030503"/>
          <w:spacing w:val="-8"/>
          <w:w w:val="115"/>
          <w:sz w:val="13"/>
        </w:rPr>
        <w:t xml:space="preserve"> </w:t>
      </w:r>
      <w:r>
        <w:rPr>
          <w:color w:val="030503"/>
          <w:w w:val="115"/>
          <w:sz w:val="13"/>
        </w:rPr>
        <w:t>pendiente</w:t>
      </w:r>
      <w:r>
        <w:rPr>
          <w:color w:val="030503"/>
          <w:spacing w:val="-4"/>
          <w:w w:val="115"/>
          <w:sz w:val="13"/>
        </w:rPr>
        <w:t xml:space="preserve"> </w:t>
      </w:r>
      <w:r>
        <w:rPr>
          <w:color w:val="030503"/>
          <w:w w:val="115"/>
          <w:sz w:val="13"/>
        </w:rPr>
        <w:t>de</w:t>
      </w:r>
      <w:r>
        <w:rPr>
          <w:color w:val="030503"/>
          <w:spacing w:val="-10"/>
          <w:w w:val="115"/>
          <w:sz w:val="13"/>
        </w:rPr>
        <w:t xml:space="preserve"> </w:t>
      </w:r>
      <w:r>
        <w:rPr>
          <w:color w:val="030503"/>
          <w:spacing w:val="-4"/>
          <w:w w:val="115"/>
          <w:sz w:val="13"/>
        </w:rPr>
        <w:t>pago</w:t>
      </w:r>
      <w:r>
        <w:rPr>
          <w:color w:val="030503"/>
          <w:sz w:val="13"/>
        </w:rPr>
        <w:tab/>
      </w:r>
      <w:r>
        <w:rPr>
          <w:color w:val="030503"/>
          <w:w w:val="115"/>
          <w:sz w:val="13"/>
        </w:rPr>
        <w:t>!Nota</w:t>
      </w:r>
      <w:r>
        <w:rPr>
          <w:color w:val="030503"/>
          <w:spacing w:val="-3"/>
          <w:w w:val="115"/>
          <w:sz w:val="13"/>
        </w:rPr>
        <w:t xml:space="preserve"> </w:t>
      </w:r>
      <w:r>
        <w:rPr>
          <w:color w:val="030503"/>
          <w:spacing w:val="-2"/>
          <w:w w:val="115"/>
          <w:sz w:val="13"/>
        </w:rPr>
        <w:t>16.6}</w:t>
      </w:r>
    </w:p>
    <w:p w14:paraId="7BD3B06F" w14:textId="77777777" w:rsidR="00DD02F0" w:rsidRDefault="00DD02F0">
      <w:pPr>
        <w:pStyle w:val="Textkrper"/>
        <w:rPr>
          <w:sz w:val="14"/>
        </w:rPr>
      </w:pPr>
    </w:p>
    <w:p w14:paraId="03248C50" w14:textId="77777777" w:rsidR="00DD02F0" w:rsidRDefault="00DD02F0">
      <w:pPr>
        <w:pStyle w:val="Textkrper"/>
        <w:rPr>
          <w:sz w:val="14"/>
        </w:rPr>
      </w:pPr>
    </w:p>
    <w:p w14:paraId="2C278173" w14:textId="77777777" w:rsidR="00DD02F0" w:rsidRDefault="00DD02F0">
      <w:pPr>
        <w:pStyle w:val="Textkrper"/>
        <w:rPr>
          <w:sz w:val="14"/>
        </w:rPr>
      </w:pPr>
    </w:p>
    <w:p w14:paraId="029DEEF4" w14:textId="77777777" w:rsidR="00DD02F0" w:rsidRDefault="00DD02F0">
      <w:pPr>
        <w:pStyle w:val="Textkrper"/>
        <w:rPr>
          <w:sz w:val="14"/>
        </w:rPr>
      </w:pPr>
    </w:p>
    <w:p w14:paraId="7FE4A668" w14:textId="77777777" w:rsidR="00DD02F0" w:rsidRDefault="00DD02F0">
      <w:pPr>
        <w:pStyle w:val="Textkrper"/>
        <w:rPr>
          <w:sz w:val="14"/>
        </w:rPr>
      </w:pPr>
    </w:p>
    <w:p w14:paraId="01D0E497" w14:textId="77777777" w:rsidR="00DD02F0" w:rsidRDefault="00DD02F0">
      <w:pPr>
        <w:pStyle w:val="Textkrper"/>
        <w:rPr>
          <w:sz w:val="14"/>
        </w:rPr>
      </w:pPr>
    </w:p>
    <w:p w14:paraId="45DE2230" w14:textId="77777777" w:rsidR="00DD02F0" w:rsidRDefault="00DD02F0">
      <w:pPr>
        <w:pStyle w:val="Textkrper"/>
        <w:rPr>
          <w:sz w:val="14"/>
        </w:rPr>
      </w:pPr>
    </w:p>
    <w:p w14:paraId="75D26128" w14:textId="77777777" w:rsidR="00DD02F0" w:rsidRDefault="00DD02F0">
      <w:pPr>
        <w:pStyle w:val="Textkrper"/>
        <w:rPr>
          <w:sz w:val="14"/>
        </w:rPr>
      </w:pPr>
    </w:p>
    <w:p w14:paraId="22E62495" w14:textId="77777777" w:rsidR="00DD02F0" w:rsidRDefault="00DD02F0">
      <w:pPr>
        <w:pStyle w:val="Textkrper"/>
        <w:rPr>
          <w:sz w:val="14"/>
        </w:rPr>
      </w:pPr>
    </w:p>
    <w:p w14:paraId="72163514" w14:textId="77777777" w:rsidR="00DD02F0" w:rsidRDefault="00DD02F0">
      <w:pPr>
        <w:pStyle w:val="Textkrper"/>
        <w:rPr>
          <w:sz w:val="14"/>
        </w:rPr>
      </w:pPr>
    </w:p>
    <w:p w14:paraId="58FF2F02" w14:textId="77777777" w:rsidR="00DD02F0" w:rsidRDefault="00DD02F0">
      <w:pPr>
        <w:pStyle w:val="Textkrper"/>
        <w:rPr>
          <w:sz w:val="14"/>
        </w:rPr>
      </w:pPr>
    </w:p>
    <w:p w14:paraId="50BB4B8C" w14:textId="77777777" w:rsidR="00DD02F0" w:rsidRDefault="00DD02F0">
      <w:pPr>
        <w:pStyle w:val="Textkrper"/>
        <w:rPr>
          <w:sz w:val="14"/>
        </w:rPr>
      </w:pPr>
    </w:p>
    <w:p w14:paraId="3C4E224F" w14:textId="77777777" w:rsidR="00DD02F0" w:rsidRDefault="00DD02F0">
      <w:pPr>
        <w:pStyle w:val="Textkrper"/>
        <w:rPr>
          <w:sz w:val="14"/>
        </w:rPr>
      </w:pPr>
    </w:p>
    <w:p w14:paraId="1C87127C" w14:textId="77777777" w:rsidR="00DD02F0" w:rsidRDefault="00DD02F0">
      <w:pPr>
        <w:pStyle w:val="Textkrper"/>
        <w:rPr>
          <w:sz w:val="14"/>
        </w:rPr>
      </w:pPr>
    </w:p>
    <w:p w14:paraId="04DCD41A" w14:textId="77777777" w:rsidR="00DD02F0" w:rsidRDefault="00DD02F0">
      <w:pPr>
        <w:pStyle w:val="Textkrper"/>
        <w:rPr>
          <w:sz w:val="14"/>
        </w:rPr>
      </w:pPr>
    </w:p>
    <w:p w14:paraId="26C18DA3" w14:textId="77777777" w:rsidR="00DD02F0" w:rsidRDefault="00DD02F0">
      <w:pPr>
        <w:pStyle w:val="Textkrper"/>
        <w:rPr>
          <w:sz w:val="14"/>
        </w:rPr>
      </w:pPr>
    </w:p>
    <w:p w14:paraId="6A6375C9" w14:textId="77777777" w:rsidR="00DD02F0" w:rsidRDefault="00DD02F0">
      <w:pPr>
        <w:pStyle w:val="Textkrper"/>
        <w:rPr>
          <w:sz w:val="14"/>
        </w:rPr>
      </w:pPr>
    </w:p>
    <w:p w14:paraId="04AA9C7B" w14:textId="77777777" w:rsidR="00DD02F0" w:rsidRDefault="00DD02F0">
      <w:pPr>
        <w:pStyle w:val="Textkrper"/>
        <w:rPr>
          <w:sz w:val="14"/>
        </w:rPr>
      </w:pPr>
    </w:p>
    <w:p w14:paraId="2041C2D9" w14:textId="77777777" w:rsidR="00DD02F0" w:rsidRDefault="00DD02F0">
      <w:pPr>
        <w:pStyle w:val="Textkrper"/>
        <w:rPr>
          <w:sz w:val="14"/>
        </w:rPr>
      </w:pPr>
    </w:p>
    <w:p w14:paraId="15DCC019" w14:textId="77777777" w:rsidR="00DD02F0" w:rsidRDefault="00DD02F0">
      <w:pPr>
        <w:pStyle w:val="Textkrper"/>
        <w:rPr>
          <w:sz w:val="14"/>
        </w:rPr>
      </w:pPr>
    </w:p>
    <w:p w14:paraId="50C23A93" w14:textId="77777777" w:rsidR="00DD02F0" w:rsidRDefault="00DD02F0">
      <w:pPr>
        <w:pStyle w:val="Textkrper"/>
        <w:rPr>
          <w:sz w:val="14"/>
        </w:rPr>
      </w:pPr>
    </w:p>
    <w:p w14:paraId="464DFBC8" w14:textId="77777777" w:rsidR="00DD02F0" w:rsidRDefault="00DD02F0">
      <w:pPr>
        <w:pStyle w:val="Textkrper"/>
        <w:rPr>
          <w:sz w:val="14"/>
        </w:rPr>
      </w:pPr>
    </w:p>
    <w:p w14:paraId="38C11474" w14:textId="77777777" w:rsidR="00DD02F0" w:rsidRDefault="00DD02F0">
      <w:pPr>
        <w:pStyle w:val="Textkrper"/>
        <w:rPr>
          <w:sz w:val="14"/>
        </w:rPr>
      </w:pPr>
    </w:p>
    <w:p w14:paraId="623A7616" w14:textId="77777777" w:rsidR="00DD02F0" w:rsidRDefault="00DD02F0">
      <w:pPr>
        <w:pStyle w:val="Textkrper"/>
        <w:rPr>
          <w:sz w:val="14"/>
        </w:rPr>
      </w:pPr>
    </w:p>
    <w:p w14:paraId="77D122EC" w14:textId="77777777" w:rsidR="00DD02F0" w:rsidRDefault="00DD02F0">
      <w:pPr>
        <w:pStyle w:val="Textkrper"/>
        <w:rPr>
          <w:sz w:val="14"/>
        </w:rPr>
      </w:pPr>
    </w:p>
    <w:p w14:paraId="2D35BE62" w14:textId="77777777" w:rsidR="00DD02F0" w:rsidRDefault="00DD02F0">
      <w:pPr>
        <w:pStyle w:val="Textkrper"/>
        <w:rPr>
          <w:sz w:val="14"/>
        </w:rPr>
      </w:pPr>
    </w:p>
    <w:p w14:paraId="01D578D1" w14:textId="77777777" w:rsidR="00DD02F0" w:rsidRDefault="00DD02F0">
      <w:pPr>
        <w:pStyle w:val="Textkrper"/>
        <w:rPr>
          <w:sz w:val="14"/>
        </w:rPr>
      </w:pPr>
    </w:p>
    <w:p w14:paraId="75889AC7" w14:textId="77777777" w:rsidR="00DD02F0" w:rsidRDefault="00DD02F0">
      <w:pPr>
        <w:pStyle w:val="Textkrper"/>
        <w:rPr>
          <w:sz w:val="14"/>
        </w:rPr>
      </w:pPr>
    </w:p>
    <w:p w14:paraId="14A6AE9F" w14:textId="77777777" w:rsidR="00DD02F0" w:rsidRDefault="00DD02F0">
      <w:pPr>
        <w:pStyle w:val="Textkrper"/>
        <w:rPr>
          <w:sz w:val="14"/>
        </w:rPr>
      </w:pPr>
    </w:p>
    <w:p w14:paraId="5985CA93" w14:textId="77777777" w:rsidR="00DD02F0" w:rsidRDefault="00DD02F0">
      <w:pPr>
        <w:pStyle w:val="Textkrper"/>
        <w:rPr>
          <w:sz w:val="14"/>
        </w:rPr>
      </w:pPr>
    </w:p>
    <w:p w14:paraId="7CB947CF" w14:textId="77777777" w:rsidR="00DD02F0" w:rsidRDefault="00DD02F0">
      <w:pPr>
        <w:pStyle w:val="Textkrper"/>
        <w:spacing w:before="2"/>
        <w:rPr>
          <w:sz w:val="12"/>
        </w:rPr>
      </w:pPr>
    </w:p>
    <w:p w14:paraId="6B04CB4E" w14:textId="77777777" w:rsidR="00DD02F0" w:rsidRDefault="00755876">
      <w:pPr>
        <w:tabs>
          <w:tab w:val="left" w:pos="4200"/>
          <w:tab w:val="left" w:pos="5034"/>
          <w:tab w:val="left" w:pos="5680"/>
          <w:tab w:val="left" w:pos="6265"/>
          <w:tab w:val="left" w:pos="7856"/>
          <w:tab w:val="left" w:pos="8807"/>
          <w:tab w:val="left" w:pos="8919"/>
        </w:tabs>
        <w:spacing w:line="470" w:lineRule="atLeast"/>
        <w:ind w:left="2074" w:right="635" w:hanging="1723"/>
        <w:rPr>
          <w:sz w:val="13"/>
        </w:rPr>
      </w:pPr>
      <w:r>
        <w:pict w14:anchorId="78F11F1A">
          <v:shape id="docshape72" o:spid="_x0000_s1112" style="position:absolute;left:0;text-align:left;margin-left:61.9pt;margin-top:47.45pt;width:457.1pt;height:.1pt;z-index:-15696896;mso-wrap-distance-left:0;mso-wrap-distance-right:0;mso-position-horizontal-relative:page" coordorigin="1238,949" coordsize="9142,0" path="m1238,949r9141,e" filled="f" strokeweight=".39478mm">
            <v:path arrowok="t"/>
            <w10:wrap type="topAndBottom" anchorx="page"/>
          </v:shape>
        </w:pict>
      </w:r>
      <w:r>
        <w:pict w14:anchorId="554318B0">
          <v:line id="_x0000_s1111" style="position:absolute;left:0;text-align:left;z-index:-23025664;mso-position-horizontal-relative:page" from="61.9pt,38.6pt" to="518.95pt,38.6pt" strokeweight=".39478mm">
            <w10:wrap anchorx="page"/>
          </v:line>
        </w:pict>
      </w:r>
      <w:r>
        <w:rPr>
          <w:color w:val="030503"/>
          <w:w w:val="105"/>
          <w:sz w:val="13"/>
          <w:u w:val="thick" w:color="000000"/>
        </w:rPr>
        <w:t xml:space="preserve">Descuento de </w:t>
      </w:r>
      <w:r>
        <w:rPr>
          <w:color w:val="161615"/>
          <w:w w:val="105"/>
          <w:sz w:val="13"/>
          <w:u w:val="thick" w:color="000000"/>
        </w:rPr>
        <w:t>efectos</w:t>
      </w:r>
      <w:r>
        <w:rPr>
          <w:color w:val="161615"/>
          <w:sz w:val="13"/>
          <w:u w:val="thick" w:color="000000"/>
        </w:rPr>
        <w:tab/>
      </w:r>
      <w:r>
        <w:rPr>
          <w:color w:val="161615"/>
          <w:sz w:val="13"/>
          <w:u w:val="thick" w:color="000000"/>
        </w:rPr>
        <w:tab/>
      </w:r>
      <w:r>
        <w:rPr>
          <w:color w:val="161615"/>
          <w:sz w:val="13"/>
        </w:rPr>
        <w:tab/>
      </w:r>
      <w:r>
        <w:rPr>
          <w:color w:val="161615"/>
          <w:spacing w:val="-4"/>
          <w:w w:val="105"/>
          <w:position w:val="-3"/>
          <w:sz w:val="16"/>
        </w:rPr>
        <w:t>í*l</w:t>
      </w:r>
      <w:r>
        <w:rPr>
          <w:color w:val="161615"/>
          <w:position w:val="-3"/>
          <w:sz w:val="16"/>
        </w:rPr>
        <w:tab/>
      </w:r>
      <w:r>
        <w:rPr>
          <w:color w:val="161615"/>
          <w:spacing w:val="-4"/>
          <w:w w:val="105"/>
          <w:position w:val="-3"/>
          <w:sz w:val="16"/>
        </w:rPr>
        <w:t>í*l</w:t>
      </w:r>
      <w:r>
        <w:rPr>
          <w:color w:val="161615"/>
          <w:position w:val="-3"/>
          <w:sz w:val="16"/>
        </w:rPr>
        <w:tab/>
      </w:r>
      <w:r>
        <w:rPr>
          <w:color w:val="030503"/>
          <w:spacing w:val="40"/>
          <w:w w:val="105"/>
          <w:sz w:val="13"/>
          <w:u w:val="thick" w:color="000000"/>
        </w:rPr>
        <w:t xml:space="preserve"> </w:t>
      </w:r>
      <w:r>
        <w:rPr>
          <w:color w:val="030503"/>
          <w:w w:val="105"/>
          <w:sz w:val="13"/>
          <w:u w:val="thick" w:color="000000"/>
        </w:rPr>
        <w:t xml:space="preserve">Euribor </w:t>
      </w:r>
      <w:r>
        <w:rPr>
          <w:color w:val="161615"/>
          <w:w w:val="105"/>
          <w:sz w:val="13"/>
          <w:u w:val="thick" w:color="000000"/>
        </w:rPr>
        <w:t>+diferencial</w:t>
      </w:r>
      <w:r>
        <w:rPr>
          <w:color w:val="161615"/>
          <w:sz w:val="13"/>
          <w:u w:val="thick" w:color="000000"/>
        </w:rPr>
        <w:tab/>
      </w:r>
      <w:r>
        <w:rPr>
          <w:color w:val="161615"/>
          <w:sz w:val="13"/>
          <w:u w:val="thick" w:color="000000"/>
        </w:rPr>
        <w:tab/>
      </w:r>
      <w:r>
        <w:rPr>
          <w:color w:val="161615"/>
          <w:sz w:val="13"/>
          <w:u w:val="thick" w:color="000000"/>
        </w:rPr>
        <w:tab/>
      </w:r>
      <w:r>
        <w:rPr>
          <w:color w:val="161615"/>
          <w:w w:val="105"/>
          <w:sz w:val="13"/>
          <w:u w:val="thick" w:color="000000"/>
        </w:rPr>
        <w:t>4.133,75</w:t>
      </w:r>
      <w:r>
        <w:rPr>
          <w:color w:val="161615"/>
          <w:spacing w:val="-10"/>
          <w:w w:val="105"/>
          <w:sz w:val="13"/>
          <w:u w:val="thick" w:color="000000"/>
        </w:rPr>
        <w:t xml:space="preserve"> </w:t>
      </w:r>
      <w:r>
        <w:rPr>
          <w:color w:val="161615"/>
          <w:spacing w:val="40"/>
          <w:w w:val="105"/>
          <w:sz w:val="13"/>
        </w:rPr>
        <w:t xml:space="preserve"> </w:t>
      </w:r>
      <w:r>
        <w:rPr>
          <w:color w:val="030503"/>
          <w:w w:val="105"/>
          <w:sz w:val="13"/>
        </w:rPr>
        <w:t>9.003.575,03</w:t>
      </w:r>
      <w:r>
        <w:rPr>
          <w:color w:val="030503"/>
          <w:spacing w:val="45"/>
          <w:w w:val="105"/>
          <w:sz w:val="13"/>
        </w:rPr>
        <w:t xml:space="preserve">  </w:t>
      </w:r>
      <w:r>
        <w:rPr>
          <w:color w:val="030503"/>
          <w:spacing w:val="-2"/>
          <w:w w:val="105"/>
          <w:sz w:val="13"/>
        </w:rPr>
        <w:t>12.007.730,73</w:t>
      </w:r>
      <w:r>
        <w:rPr>
          <w:color w:val="030503"/>
          <w:sz w:val="13"/>
        </w:rPr>
        <w:tab/>
      </w:r>
      <w:r>
        <w:rPr>
          <w:color w:val="030503"/>
          <w:sz w:val="13"/>
        </w:rPr>
        <w:tab/>
      </w:r>
      <w:r>
        <w:rPr>
          <w:color w:val="030503"/>
          <w:sz w:val="13"/>
        </w:rPr>
        <w:tab/>
      </w:r>
      <w:r>
        <w:rPr>
          <w:color w:val="030503"/>
          <w:sz w:val="13"/>
        </w:rPr>
        <w:tab/>
      </w:r>
      <w:r>
        <w:rPr>
          <w:color w:val="030503"/>
          <w:sz w:val="13"/>
        </w:rPr>
        <w:tab/>
      </w:r>
      <w:r>
        <w:rPr>
          <w:color w:val="030503"/>
          <w:spacing w:val="-2"/>
          <w:w w:val="105"/>
          <w:sz w:val="13"/>
        </w:rPr>
        <w:t>369.223,59</w:t>
      </w:r>
      <w:r>
        <w:rPr>
          <w:color w:val="030503"/>
          <w:sz w:val="13"/>
        </w:rPr>
        <w:tab/>
      </w:r>
      <w:r>
        <w:rPr>
          <w:color w:val="030503"/>
          <w:spacing w:val="-2"/>
          <w:w w:val="105"/>
          <w:sz w:val="13"/>
        </w:rPr>
        <w:t>328.551,12</w:t>
      </w:r>
    </w:p>
    <w:p w14:paraId="31F859F6" w14:textId="77777777" w:rsidR="00DD02F0" w:rsidRDefault="00755876">
      <w:pPr>
        <w:ind w:left="536"/>
        <w:rPr>
          <w:sz w:val="13"/>
        </w:rPr>
      </w:pPr>
      <w:r>
        <w:rPr>
          <w:color w:val="030503"/>
          <w:w w:val="105"/>
          <w:sz w:val="16"/>
        </w:rPr>
        <w:t>(</w:t>
      </w:r>
      <w:r>
        <w:rPr>
          <w:color w:val="2A2828"/>
          <w:w w:val="105"/>
          <w:sz w:val="16"/>
        </w:rPr>
        <w:t>*)</w:t>
      </w:r>
      <w:r>
        <w:rPr>
          <w:color w:val="2A2828"/>
          <w:spacing w:val="-21"/>
          <w:w w:val="105"/>
          <w:sz w:val="16"/>
        </w:rPr>
        <w:t xml:space="preserve"> </w:t>
      </w:r>
      <w:r>
        <w:rPr>
          <w:color w:val="030503"/>
          <w:w w:val="105"/>
          <w:sz w:val="13"/>
        </w:rPr>
        <w:t>El</w:t>
      </w:r>
      <w:r>
        <w:rPr>
          <w:color w:val="030503"/>
          <w:spacing w:val="18"/>
          <w:w w:val="105"/>
          <w:sz w:val="13"/>
        </w:rPr>
        <w:t xml:space="preserve"> </w:t>
      </w:r>
      <w:r>
        <w:rPr>
          <w:color w:val="030503"/>
          <w:w w:val="105"/>
          <w:sz w:val="13"/>
        </w:rPr>
        <w:t>límite</w:t>
      </w:r>
      <w:r>
        <w:rPr>
          <w:color w:val="030503"/>
          <w:spacing w:val="-1"/>
          <w:w w:val="105"/>
          <w:sz w:val="13"/>
        </w:rPr>
        <w:t xml:space="preserve"> </w:t>
      </w:r>
      <w:r>
        <w:rPr>
          <w:color w:val="161615"/>
          <w:w w:val="105"/>
          <w:sz w:val="13"/>
        </w:rPr>
        <w:t>conjunto</w:t>
      </w:r>
      <w:r>
        <w:rPr>
          <w:color w:val="161615"/>
          <w:spacing w:val="3"/>
          <w:w w:val="105"/>
          <w:sz w:val="13"/>
        </w:rPr>
        <w:t xml:space="preserve"> </w:t>
      </w:r>
      <w:r>
        <w:rPr>
          <w:color w:val="030503"/>
          <w:w w:val="105"/>
          <w:sz w:val="13"/>
        </w:rPr>
        <w:t>de</w:t>
      </w:r>
      <w:r>
        <w:rPr>
          <w:color w:val="030503"/>
          <w:spacing w:val="1"/>
          <w:w w:val="105"/>
          <w:sz w:val="13"/>
        </w:rPr>
        <w:t xml:space="preserve"> </w:t>
      </w:r>
      <w:r>
        <w:rPr>
          <w:color w:val="030503"/>
          <w:w w:val="105"/>
          <w:sz w:val="13"/>
        </w:rPr>
        <w:t>la</w:t>
      </w:r>
      <w:r>
        <w:rPr>
          <w:color w:val="030503"/>
          <w:spacing w:val="-3"/>
          <w:w w:val="105"/>
          <w:sz w:val="13"/>
        </w:rPr>
        <w:t xml:space="preserve"> </w:t>
      </w:r>
      <w:r>
        <w:rPr>
          <w:color w:val="2A2828"/>
          <w:w w:val="105"/>
          <w:sz w:val="13"/>
        </w:rPr>
        <w:t>"</w:t>
      </w:r>
      <w:r>
        <w:rPr>
          <w:color w:val="030503"/>
          <w:w w:val="105"/>
          <w:sz w:val="13"/>
        </w:rPr>
        <w:t xml:space="preserve">Póliza </w:t>
      </w:r>
      <w:r>
        <w:rPr>
          <w:color w:val="161615"/>
          <w:w w:val="105"/>
          <w:sz w:val="13"/>
        </w:rPr>
        <w:t>6"</w:t>
      </w:r>
      <w:r>
        <w:rPr>
          <w:color w:val="161615"/>
          <w:spacing w:val="-6"/>
          <w:w w:val="105"/>
          <w:sz w:val="13"/>
        </w:rPr>
        <w:t xml:space="preserve"> </w:t>
      </w:r>
      <w:r>
        <w:rPr>
          <w:rFonts w:ascii="Times New Roman" w:hAnsi="Times New Roman"/>
          <w:color w:val="161615"/>
          <w:w w:val="105"/>
          <w:sz w:val="15"/>
        </w:rPr>
        <w:t>y</w:t>
      </w:r>
      <w:r>
        <w:rPr>
          <w:rFonts w:ascii="Times New Roman" w:hAnsi="Times New Roman"/>
          <w:color w:val="161615"/>
          <w:spacing w:val="-5"/>
          <w:w w:val="105"/>
          <w:sz w:val="15"/>
        </w:rPr>
        <w:t xml:space="preserve"> </w:t>
      </w:r>
      <w:r>
        <w:rPr>
          <w:color w:val="030503"/>
          <w:w w:val="105"/>
          <w:sz w:val="13"/>
        </w:rPr>
        <w:t>la</w:t>
      </w:r>
      <w:r>
        <w:rPr>
          <w:color w:val="030503"/>
          <w:spacing w:val="6"/>
          <w:w w:val="105"/>
          <w:sz w:val="13"/>
        </w:rPr>
        <w:t xml:space="preserve"> </w:t>
      </w:r>
      <w:r>
        <w:rPr>
          <w:color w:val="030503"/>
          <w:w w:val="105"/>
          <w:sz w:val="13"/>
        </w:rPr>
        <w:t>línea</w:t>
      </w:r>
      <w:r>
        <w:rPr>
          <w:color w:val="030503"/>
          <w:spacing w:val="-5"/>
          <w:w w:val="105"/>
          <w:sz w:val="13"/>
        </w:rPr>
        <w:t xml:space="preserve"> </w:t>
      </w:r>
      <w:r>
        <w:rPr>
          <w:color w:val="161615"/>
          <w:w w:val="105"/>
          <w:sz w:val="13"/>
        </w:rPr>
        <w:t>de</w:t>
      </w:r>
      <w:r>
        <w:rPr>
          <w:color w:val="161615"/>
          <w:spacing w:val="-5"/>
          <w:w w:val="105"/>
          <w:sz w:val="13"/>
        </w:rPr>
        <w:t xml:space="preserve"> </w:t>
      </w:r>
      <w:r>
        <w:rPr>
          <w:color w:val="2A2828"/>
          <w:w w:val="105"/>
          <w:sz w:val="13"/>
        </w:rPr>
        <w:t>"</w:t>
      </w:r>
      <w:r>
        <w:rPr>
          <w:color w:val="030503"/>
          <w:w w:val="105"/>
          <w:sz w:val="13"/>
        </w:rPr>
        <w:t>Descuento de</w:t>
      </w:r>
      <w:r>
        <w:rPr>
          <w:color w:val="030503"/>
          <w:spacing w:val="-3"/>
          <w:w w:val="105"/>
          <w:sz w:val="13"/>
        </w:rPr>
        <w:t xml:space="preserve"> </w:t>
      </w:r>
      <w:r>
        <w:rPr>
          <w:color w:val="161615"/>
          <w:w w:val="105"/>
          <w:sz w:val="13"/>
        </w:rPr>
        <w:t>efectos"</w:t>
      </w:r>
      <w:r>
        <w:rPr>
          <w:color w:val="161615"/>
          <w:spacing w:val="3"/>
          <w:w w:val="105"/>
          <w:sz w:val="13"/>
        </w:rPr>
        <w:t xml:space="preserve"> </w:t>
      </w:r>
      <w:r>
        <w:rPr>
          <w:color w:val="161615"/>
          <w:w w:val="105"/>
          <w:sz w:val="13"/>
        </w:rPr>
        <w:t>asciende</w:t>
      </w:r>
      <w:r>
        <w:rPr>
          <w:color w:val="161615"/>
          <w:spacing w:val="6"/>
          <w:w w:val="105"/>
          <w:sz w:val="13"/>
        </w:rPr>
        <w:t xml:space="preserve"> </w:t>
      </w:r>
      <w:r>
        <w:rPr>
          <w:color w:val="161615"/>
          <w:w w:val="105"/>
          <w:sz w:val="13"/>
        </w:rPr>
        <w:t>a</w:t>
      </w:r>
      <w:r>
        <w:rPr>
          <w:color w:val="161615"/>
          <w:spacing w:val="-6"/>
          <w:w w:val="105"/>
          <w:sz w:val="13"/>
        </w:rPr>
        <w:t xml:space="preserve"> </w:t>
      </w:r>
      <w:r>
        <w:rPr>
          <w:color w:val="161615"/>
          <w:w w:val="105"/>
          <w:sz w:val="13"/>
        </w:rPr>
        <w:t>3.650.000,00</w:t>
      </w:r>
      <w:r>
        <w:rPr>
          <w:color w:val="161615"/>
          <w:spacing w:val="6"/>
          <w:w w:val="105"/>
          <w:sz w:val="13"/>
        </w:rPr>
        <w:t xml:space="preserve"> </w:t>
      </w:r>
      <w:r>
        <w:rPr>
          <w:color w:val="161615"/>
          <w:spacing w:val="-2"/>
          <w:w w:val="105"/>
          <w:sz w:val="13"/>
        </w:rPr>
        <w:t>euros.</w:t>
      </w:r>
    </w:p>
    <w:p w14:paraId="1F9FF821" w14:textId="77777777" w:rsidR="00DD02F0" w:rsidRDefault="00DD02F0">
      <w:pPr>
        <w:pStyle w:val="Textkrper"/>
        <w:rPr>
          <w:sz w:val="18"/>
        </w:rPr>
      </w:pPr>
    </w:p>
    <w:p w14:paraId="56FEC196" w14:textId="77777777" w:rsidR="00DD02F0" w:rsidRDefault="00DD02F0">
      <w:pPr>
        <w:pStyle w:val="Textkrper"/>
        <w:spacing w:before="3"/>
        <w:rPr>
          <w:sz w:val="21"/>
        </w:rPr>
      </w:pPr>
    </w:p>
    <w:p w14:paraId="065568CB" w14:textId="77777777" w:rsidR="00DD02F0" w:rsidRDefault="00755876">
      <w:pPr>
        <w:pStyle w:val="Textkrper"/>
        <w:spacing w:line="290" w:lineRule="auto"/>
        <w:ind w:left="539" w:right="281" w:hanging="4"/>
        <w:jc w:val="both"/>
      </w:pPr>
      <w:r>
        <w:rPr>
          <w:color w:val="030503"/>
          <w:w w:val="105"/>
        </w:rPr>
        <w:t>En el ejercicio 2022 la Sociedad contrató un nuevo préstamo hipotecario por importe de</w:t>
      </w:r>
      <w:r>
        <w:rPr>
          <w:color w:val="030503"/>
          <w:w w:val="105"/>
        </w:rPr>
        <w:t xml:space="preserve"> 2.200.000,00 euros con</w:t>
      </w:r>
      <w:r>
        <w:rPr>
          <w:color w:val="030503"/>
          <w:spacing w:val="-2"/>
          <w:w w:val="105"/>
        </w:rPr>
        <w:t xml:space="preserve"> </w:t>
      </w:r>
      <w:r>
        <w:rPr>
          <w:color w:val="030503"/>
          <w:w w:val="105"/>
        </w:rPr>
        <w:t>vencimiento</w:t>
      </w:r>
      <w:r>
        <w:rPr>
          <w:color w:val="030503"/>
          <w:spacing w:val="13"/>
          <w:w w:val="105"/>
        </w:rPr>
        <w:t xml:space="preserve"> </w:t>
      </w:r>
      <w:r>
        <w:rPr>
          <w:color w:val="030503"/>
          <w:w w:val="105"/>
        </w:rPr>
        <w:t>fijado</w:t>
      </w:r>
      <w:r>
        <w:rPr>
          <w:color w:val="030503"/>
          <w:spacing w:val="14"/>
          <w:w w:val="105"/>
        </w:rPr>
        <w:t xml:space="preserve"> </w:t>
      </w:r>
      <w:r>
        <w:rPr>
          <w:color w:val="030503"/>
          <w:w w:val="105"/>
        </w:rPr>
        <w:t>para</w:t>
      </w:r>
      <w:r>
        <w:rPr>
          <w:color w:val="030503"/>
          <w:spacing w:val="-5"/>
          <w:w w:val="105"/>
        </w:rPr>
        <w:t xml:space="preserve"> </w:t>
      </w:r>
      <w:r>
        <w:rPr>
          <w:color w:val="030503"/>
          <w:w w:val="105"/>
        </w:rPr>
        <w:t>el</w:t>
      </w:r>
      <w:r>
        <w:rPr>
          <w:color w:val="030503"/>
          <w:spacing w:val="-8"/>
          <w:w w:val="105"/>
        </w:rPr>
        <w:t xml:space="preserve"> </w:t>
      </w:r>
      <w:r>
        <w:rPr>
          <w:color w:val="030503"/>
          <w:w w:val="105"/>
        </w:rPr>
        <w:t>30 de septiembre</w:t>
      </w:r>
      <w:r>
        <w:rPr>
          <w:color w:val="030503"/>
          <w:spacing w:val="16"/>
          <w:w w:val="105"/>
        </w:rPr>
        <w:t xml:space="preserve"> </w:t>
      </w:r>
      <w:r>
        <w:rPr>
          <w:color w:val="030503"/>
          <w:w w:val="105"/>
        </w:rPr>
        <w:t xml:space="preserve">de 2032 </w:t>
      </w:r>
      <w:r>
        <w:rPr>
          <w:color w:val="030503"/>
          <w:w w:val="105"/>
          <w:sz w:val="18"/>
        </w:rPr>
        <w:t xml:space="preserve">y </w:t>
      </w:r>
      <w:r>
        <w:rPr>
          <w:color w:val="030503"/>
          <w:w w:val="105"/>
        </w:rPr>
        <w:t>un</w:t>
      </w:r>
      <w:r>
        <w:rPr>
          <w:color w:val="030503"/>
          <w:spacing w:val="-5"/>
          <w:w w:val="105"/>
        </w:rPr>
        <w:t xml:space="preserve"> </w:t>
      </w:r>
      <w:r>
        <w:rPr>
          <w:color w:val="030503"/>
          <w:w w:val="105"/>
        </w:rPr>
        <w:t>tipo de interés de Euribor 12 meses</w:t>
      </w:r>
    </w:p>
    <w:p w14:paraId="15A1EA4C" w14:textId="77777777" w:rsidR="00DD02F0" w:rsidRDefault="00755876">
      <w:pPr>
        <w:pStyle w:val="Textkrper"/>
        <w:spacing w:line="288" w:lineRule="auto"/>
        <w:ind w:left="538" w:right="270" w:hanging="3"/>
        <w:jc w:val="both"/>
      </w:pPr>
      <w:r>
        <w:rPr>
          <w:color w:val="030503"/>
          <w:w w:val="105"/>
        </w:rPr>
        <w:t>+ 1,40%. En garantía de devolución de dicho préstamo se han hipotecado elementos de inmovilizado material</w:t>
      </w:r>
      <w:r>
        <w:rPr>
          <w:color w:val="030503"/>
          <w:spacing w:val="-2"/>
          <w:w w:val="105"/>
        </w:rPr>
        <w:t xml:space="preserve"> </w:t>
      </w:r>
      <w:r>
        <w:rPr>
          <w:color w:val="030503"/>
          <w:w w:val="105"/>
        </w:rPr>
        <w:t>con</w:t>
      </w:r>
      <w:r>
        <w:rPr>
          <w:color w:val="030503"/>
          <w:spacing w:val="-13"/>
          <w:w w:val="105"/>
        </w:rPr>
        <w:t xml:space="preserve"> </w:t>
      </w:r>
      <w:r>
        <w:rPr>
          <w:color w:val="030503"/>
          <w:w w:val="105"/>
        </w:rPr>
        <w:t>un</w:t>
      </w:r>
      <w:r>
        <w:rPr>
          <w:color w:val="030503"/>
          <w:spacing w:val="-11"/>
          <w:w w:val="105"/>
        </w:rPr>
        <w:t xml:space="preserve"> </w:t>
      </w:r>
      <w:r>
        <w:rPr>
          <w:color w:val="030503"/>
          <w:w w:val="105"/>
        </w:rPr>
        <w:t>valor neto</w:t>
      </w:r>
      <w:r>
        <w:rPr>
          <w:color w:val="030503"/>
          <w:spacing w:val="-5"/>
          <w:w w:val="105"/>
        </w:rPr>
        <w:t xml:space="preserve"> </w:t>
      </w:r>
      <w:r>
        <w:rPr>
          <w:color w:val="030503"/>
          <w:w w:val="105"/>
        </w:rPr>
        <w:t>contable al</w:t>
      </w:r>
      <w:r>
        <w:rPr>
          <w:color w:val="030503"/>
          <w:spacing w:val="-14"/>
          <w:w w:val="105"/>
        </w:rPr>
        <w:t xml:space="preserve"> </w:t>
      </w:r>
      <w:r>
        <w:rPr>
          <w:color w:val="030503"/>
          <w:w w:val="105"/>
        </w:rPr>
        <w:t>31</w:t>
      </w:r>
      <w:r>
        <w:rPr>
          <w:color w:val="030503"/>
          <w:spacing w:val="-12"/>
          <w:w w:val="105"/>
        </w:rPr>
        <w:t xml:space="preserve"> </w:t>
      </w:r>
      <w:r>
        <w:rPr>
          <w:color w:val="030503"/>
          <w:w w:val="105"/>
        </w:rPr>
        <w:t>de</w:t>
      </w:r>
      <w:r>
        <w:rPr>
          <w:color w:val="030503"/>
          <w:spacing w:val="-1"/>
          <w:w w:val="105"/>
        </w:rPr>
        <w:t xml:space="preserve"> </w:t>
      </w:r>
      <w:r>
        <w:rPr>
          <w:color w:val="030503"/>
          <w:w w:val="105"/>
        </w:rPr>
        <w:t>diciembre de</w:t>
      </w:r>
      <w:r>
        <w:rPr>
          <w:color w:val="030503"/>
          <w:spacing w:val="-5"/>
          <w:w w:val="105"/>
        </w:rPr>
        <w:t xml:space="preserve"> </w:t>
      </w:r>
      <w:r>
        <w:rPr>
          <w:color w:val="030503"/>
          <w:w w:val="105"/>
        </w:rPr>
        <w:t>2024</w:t>
      </w:r>
      <w:r>
        <w:rPr>
          <w:color w:val="030503"/>
          <w:spacing w:val="-6"/>
          <w:w w:val="105"/>
        </w:rPr>
        <w:t xml:space="preserve"> </w:t>
      </w:r>
      <w:r>
        <w:rPr>
          <w:color w:val="030503"/>
          <w:w w:val="105"/>
        </w:rPr>
        <w:t>de</w:t>
      </w:r>
      <w:r>
        <w:rPr>
          <w:color w:val="030503"/>
          <w:spacing w:val="-6"/>
          <w:w w:val="105"/>
        </w:rPr>
        <w:t xml:space="preserve"> </w:t>
      </w:r>
      <w:r>
        <w:rPr>
          <w:color w:val="030503"/>
          <w:w w:val="105"/>
        </w:rPr>
        <w:t>540.059,08 euros</w:t>
      </w:r>
      <w:r>
        <w:rPr>
          <w:color w:val="030503"/>
          <w:spacing w:val="-10"/>
          <w:w w:val="105"/>
        </w:rPr>
        <w:t xml:space="preserve"> </w:t>
      </w:r>
      <w:r>
        <w:rPr>
          <w:color w:val="030503"/>
          <w:w w:val="105"/>
        </w:rPr>
        <w:t>(561.528,69 euros</w:t>
      </w:r>
      <w:r>
        <w:rPr>
          <w:color w:val="030503"/>
          <w:spacing w:val="-6"/>
          <w:w w:val="105"/>
        </w:rPr>
        <w:t xml:space="preserve"> </w:t>
      </w:r>
      <w:r>
        <w:rPr>
          <w:color w:val="030503"/>
          <w:w w:val="105"/>
        </w:rPr>
        <w:t>al 31 de diciembre de 2023) (Nota 6.4).</w:t>
      </w:r>
    </w:p>
    <w:p w14:paraId="7FA62213" w14:textId="77777777" w:rsidR="00DD02F0" w:rsidRDefault="00DD02F0">
      <w:pPr>
        <w:pStyle w:val="Textkrper"/>
        <w:spacing w:before="2"/>
        <w:rPr>
          <w:sz w:val="17"/>
        </w:rPr>
      </w:pPr>
    </w:p>
    <w:p w14:paraId="23762326" w14:textId="77777777" w:rsidR="00DD02F0" w:rsidRDefault="00755876">
      <w:pPr>
        <w:pStyle w:val="Textkrper"/>
        <w:spacing w:before="1"/>
        <w:ind w:left="536"/>
      </w:pPr>
      <w:r>
        <w:rPr>
          <w:color w:val="030503"/>
          <w:w w:val="105"/>
        </w:rPr>
        <w:t>Los</w:t>
      </w:r>
      <w:r>
        <w:rPr>
          <w:color w:val="030503"/>
          <w:spacing w:val="-8"/>
          <w:w w:val="105"/>
        </w:rPr>
        <w:t xml:space="preserve"> </w:t>
      </w:r>
      <w:r>
        <w:rPr>
          <w:color w:val="030503"/>
          <w:w w:val="105"/>
        </w:rPr>
        <w:t>límites</w:t>
      </w:r>
      <w:r>
        <w:rPr>
          <w:color w:val="030503"/>
          <w:spacing w:val="-6"/>
          <w:w w:val="105"/>
        </w:rPr>
        <w:t xml:space="preserve"> </w:t>
      </w:r>
      <w:r>
        <w:rPr>
          <w:color w:val="030503"/>
          <w:w w:val="105"/>
        </w:rPr>
        <w:t>de</w:t>
      </w:r>
      <w:r>
        <w:rPr>
          <w:color w:val="030503"/>
          <w:spacing w:val="-4"/>
          <w:w w:val="105"/>
        </w:rPr>
        <w:t xml:space="preserve"> </w:t>
      </w:r>
      <w:r>
        <w:rPr>
          <w:color w:val="030503"/>
          <w:w w:val="105"/>
        </w:rPr>
        <w:t>las</w:t>
      </w:r>
      <w:r>
        <w:rPr>
          <w:color w:val="030503"/>
          <w:spacing w:val="-11"/>
          <w:w w:val="105"/>
        </w:rPr>
        <w:t xml:space="preserve"> </w:t>
      </w:r>
      <w:r>
        <w:rPr>
          <w:color w:val="030503"/>
          <w:w w:val="105"/>
        </w:rPr>
        <w:t>pólizas</w:t>
      </w:r>
      <w:r>
        <w:rPr>
          <w:color w:val="030503"/>
          <w:spacing w:val="-6"/>
          <w:w w:val="105"/>
        </w:rPr>
        <w:t xml:space="preserve"> </w:t>
      </w:r>
      <w:r>
        <w:rPr>
          <w:color w:val="030503"/>
          <w:w w:val="105"/>
          <w:sz w:val="18"/>
        </w:rPr>
        <w:t>y</w:t>
      </w:r>
      <w:r>
        <w:rPr>
          <w:color w:val="030503"/>
          <w:spacing w:val="5"/>
          <w:w w:val="105"/>
          <w:sz w:val="18"/>
        </w:rPr>
        <w:t xml:space="preserve"> </w:t>
      </w:r>
      <w:r>
        <w:rPr>
          <w:color w:val="030503"/>
          <w:w w:val="105"/>
        </w:rPr>
        <w:t>líneas</w:t>
      </w:r>
      <w:r>
        <w:rPr>
          <w:color w:val="030503"/>
          <w:spacing w:val="-7"/>
          <w:w w:val="105"/>
        </w:rPr>
        <w:t xml:space="preserve"> </w:t>
      </w:r>
      <w:r>
        <w:rPr>
          <w:color w:val="030503"/>
          <w:w w:val="105"/>
        </w:rPr>
        <w:t>de</w:t>
      </w:r>
      <w:r>
        <w:rPr>
          <w:color w:val="030503"/>
          <w:spacing w:val="-2"/>
          <w:w w:val="105"/>
        </w:rPr>
        <w:t xml:space="preserve"> </w:t>
      </w:r>
      <w:r>
        <w:rPr>
          <w:color w:val="030503"/>
          <w:w w:val="105"/>
        </w:rPr>
        <w:t>descuento</w:t>
      </w:r>
      <w:r>
        <w:rPr>
          <w:color w:val="030503"/>
          <w:spacing w:val="10"/>
          <w:w w:val="105"/>
        </w:rPr>
        <w:t xml:space="preserve"> </w:t>
      </w:r>
      <w:r>
        <w:rPr>
          <w:color w:val="030503"/>
          <w:w w:val="105"/>
        </w:rPr>
        <w:t>al</w:t>
      </w:r>
      <w:r>
        <w:rPr>
          <w:color w:val="030503"/>
          <w:spacing w:val="-12"/>
          <w:w w:val="105"/>
        </w:rPr>
        <w:t xml:space="preserve"> </w:t>
      </w:r>
      <w:r>
        <w:rPr>
          <w:color w:val="030503"/>
          <w:w w:val="105"/>
        </w:rPr>
        <w:t>31</w:t>
      </w:r>
      <w:r>
        <w:rPr>
          <w:color w:val="030503"/>
          <w:spacing w:val="-9"/>
          <w:w w:val="105"/>
        </w:rPr>
        <w:t xml:space="preserve"> </w:t>
      </w:r>
      <w:r>
        <w:rPr>
          <w:color w:val="030503"/>
          <w:w w:val="105"/>
        </w:rPr>
        <w:t>de</w:t>
      </w:r>
      <w:r>
        <w:rPr>
          <w:color w:val="030503"/>
          <w:spacing w:val="-7"/>
          <w:w w:val="105"/>
        </w:rPr>
        <w:t xml:space="preserve"> </w:t>
      </w:r>
      <w:r>
        <w:rPr>
          <w:color w:val="030503"/>
          <w:w w:val="105"/>
        </w:rPr>
        <w:t>diciembre</w:t>
      </w:r>
      <w:r>
        <w:rPr>
          <w:color w:val="030503"/>
          <w:spacing w:val="4"/>
          <w:w w:val="105"/>
        </w:rPr>
        <w:t xml:space="preserve"> </w:t>
      </w:r>
      <w:r>
        <w:rPr>
          <w:color w:val="030503"/>
          <w:w w:val="105"/>
        </w:rPr>
        <w:t>son</w:t>
      </w:r>
      <w:r>
        <w:rPr>
          <w:color w:val="030503"/>
          <w:spacing w:val="-3"/>
          <w:w w:val="105"/>
        </w:rPr>
        <w:t xml:space="preserve"> </w:t>
      </w:r>
      <w:r>
        <w:rPr>
          <w:color w:val="030503"/>
          <w:w w:val="105"/>
        </w:rPr>
        <w:t>las</w:t>
      </w:r>
      <w:r>
        <w:rPr>
          <w:color w:val="030503"/>
          <w:spacing w:val="-10"/>
          <w:w w:val="105"/>
        </w:rPr>
        <w:t xml:space="preserve"> </w:t>
      </w:r>
      <w:r>
        <w:rPr>
          <w:color w:val="030503"/>
          <w:spacing w:val="-2"/>
          <w:w w:val="105"/>
        </w:rPr>
        <w:t>siguientes:</w:t>
      </w:r>
    </w:p>
    <w:p w14:paraId="062F202E" w14:textId="77777777" w:rsidR="00DD02F0" w:rsidRDefault="00755876">
      <w:pPr>
        <w:tabs>
          <w:tab w:val="left" w:pos="4983"/>
          <w:tab w:val="left" w:pos="6046"/>
          <w:tab w:val="left" w:pos="6389"/>
          <w:tab w:val="left" w:pos="7109"/>
          <w:tab w:val="left" w:pos="8172"/>
          <w:tab w:val="left" w:pos="8497"/>
          <w:tab w:val="right" w:pos="9535"/>
        </w:tabs>
        <w:spacing w:before="263" w:line="288" w:lineRule="auto"/>
        <w:ind w:left="3920" w:right="601" w:firstLine="110"/>
        <w:rPr>
          <w:sz w:val="13"/>
        </w:rPr>
      </w:pPr>
      <w:r>
        <w:pict w14:anchorId="0A16F5AD">
          <v:line id="_x0000_s1110" style="position:absolute;left:0;text-align:left;z-index:15760896;mso-position-horizontal-relative:page" from="69.95pt,12.1pt" to="539.15pt,12.1pt" strokeweight=".31581mm">
            <w10:wrap anchorx="page"/>
          </v:line>
        </w:pict>
      </w:r>
      <w:r>
        <w:pict w14:anchorId="2DDBAA3E">
          <v:line id="_x0000_s1109" style="position:absolute;left:0;text-align:left;z-index:-23026688;mso-position-horizontal-relative:page" from="219.8pt,20.8pt" to="539.15pt,20.8pt" strokeweight=".39478mm">
            <w10:wrap anchorx="page"/>
          </v:line>
        </w:pict>
      </w:r>
      <w:r>
        <w:pict w14:anchorId="5F1ECF6F">
          <v:line id="_x0000_s1108" style="position:absolute;left:0;text-align:left;z-index:15761920;mso-position-horizontal-relative:page" from="69.95pt,30pt" to="539.15pt,30pt" strokeweight=".39478mm">
            <w10:wrap anchorx="page"/>
          </v:line>
        </w:pict>
      </w:r>
      <w:r>
        <w:rPr>
          <w:color w:val="030503"/>
          <w:w w:val="115"/>
          <w:sz w:val="13"/>
        </w:rPr>
        <w:t>Límite</w:t>
      </w:r>
      <w:r>
        <w:rPr>
          <w:color w:val="030503"/>
          <w:spacing w:val="-2"/>
          <w:w w:val="115"/>
          <w:sz w:val="13"/>
        </w:rPr>
        <w:t xml:space="preserve"> </w:t>
      </w:r>
      <w:r>
        <w:rPr>
          <w:color w:val="030503"/>
          <w:w w:val="115"/>
          <w:sz w:val="13"/>
        </w:rPr>
        <w:t>concedido</w:t>
      </w:r>
      <w:r>
        <w:rPr>
          <w:color w:val="030503"/>
          <w:sz w:val="13"/>
        </w:rPr>
        <w:tab/>
      </w:r>
      <w:r>
        <w:rPr>
          <w:color w:val="030503"/>
          <w:sz w:val="13"/>
        </w:rPr>
        <w:tab/>
      </w:r>
      <w:r>
        <w:rPr>
          <w:color w:val="030503"/>
          <w:spacing w:val="-2"/>
          <w:w w:val="115"/>
          <w:sz w:val="13"/>
          <w:u w:val="thick" w:color="030503"/>
        </w:rPr>
        <w:t>Dispuesto</w:t>
      </w:r>
      <w:r>
        <w:rPr>
          <w:color w:val="030503"/>
          <w:sz w:val="13"/>
        </w:rPr>
        <w:tab/>
      </w:r>
      <w:r>
        <w:rPr>
          <w:color w:val="030503"/>
          <w:sz w:val="13"/>
        </w:rPr>
        <w:tab/>
      </w:r>
      <w:r>
        <w:rPr>
          <w:color w:val="030503"/>
          <w:sz w:val="13"/>
        </w:rPr>
        <w:tab/>
      </w:r>
      <w:r>
        <w:rPr>
          <w:color w:val="030503"/>
          <w:spacing w:val="-2"/>
          <w:w w:val="115"/>
          <w:sz w:val="13"/>
          <w:u w:val="thick" w:color="030503"/>
        </w:rPr>
        <w:t>Disponible</w:t>
      </w:r>
      <w:r>
        <w:rPr>
          <w:color w:val="030503"/>
          <w:spacing w:val="80"/>
          <w:w w:val="115"/>
          <w:sz w:val="13"/>
        </w:rPr>
        <w:t xml:space="preserve"> </w:t>
      </w:r>
      <w:r>
        <w:rPr>
          <w:color w:val="030503"/>
          <w:spacing w:val="-4"/>
          <w:w w:val="115"/>
          <w:sz w:val="13"/>
        </w:rPr>
        <w:t>2024</w:t>
      </w:r>
      <w:r>
        <w:rPr>
          <w:color w:val="030503"/>
          <w:sz w:val="13"/>
        </w:rPr>
        <w:tab/>
      </w:r>
      <w:r>
        <w:rPr>
          <w:color w:val="030503"/>
          <w:spacing w:val="-4"/>
          <w:w w:val="115"/>
          <w:sz w:val="13"/>
        </w:rPr>
        <w:t>2023</w:t>
      </w:r>
      <w:r>
        <w:rPr>
          <w:color w:val="030503"/>
          <w:sz w:val="13"/>
        </w:rPr>
        <w:tab/>
      </w:r>
      <w:r>
        <w:rPr>
          <w:color w:val="030503"/>
          <w:spacing w:val="-4"/>
          <w:w w:val="115"/>
          <w:sz w:val="13"/>
        </w:rPr>
        <w:t>2024</w:t>
      </w:r>
      <w:r>
        <w:rPr>
          <w:color w:val="030503"/>
          <w:sz w:val="13"/>
        </w:rPr>
        <w:tab/>
      </w:r>
      <w:r>
        <w:rPr>
          <w:color w:val="030503"/>
          <w:sz w:val="13"/>
        </w:rPr>
        <w:tab/>
      </w:r>
      <w:r>
        <w:rPr>
          <w:color w:val="030503"/>
          <w:spacing w:val="-4"/>
          <w:w w:val="115"/>
          <w:sz w:val="13"/>
        </w:rPr>
        <w:t>2023</w:t>
      </w:r>
      <w:r>
        <w:rPr>
          <w:color w:val="030503"/>
          <w:sz w:val="13"/>
        </w:rPr>
        <w:tab/>
      </w:r>
      <w:r>
        <w:rPr>
          <w:color w:val="030503"/>
          <w:spacing w:val="-4"/>
          <w:w w:val="115"/>
          <w:sz w:val="13"/>
        </w:rPr>
        <w:t>2024</w:t>
      </w:r>
      <w:r>
        <w:rPr>
          <w:color w:val="030503"/>
          <w:sz w:val="13"/>
        </w:rPr>
        <w:tab/>
      </w:r>
      <w:r>
        <w:rPr>
          <w:color w:val="030503"/>
          <w:sz w:val="13"/>
        </w:rPr>
        <w:tab/>
      </w:r>
      <w:r>
        <w:rPr>
          <w:color w:val="030503"/>
          <w:spacing w:val="-4"/>
          <w:w w:val="115"/>
          <w:sz w:val="13"/>
        </w:rPr>
        <w:t>2023</w:t>
      </w:r>
    </w:p>
    <w:p w14:paraId="58F2411A" w14:textId="77777777" w:rsidR="00DD02F0" w:rsidRDefault="00755876">
      <w:pPr>
        <w:tabs>
          <w:tab w:val="left" w:pos="5780"/>
          <w:tab w:val="left" w:pos="6847"/>
          <w:tab w:val="left" w:pos="7906"/>
          <w:tab w:val="left" w:pos="8960"/>
        </w:tabs>
        <w:spacing w:before="127"/>
        <w:ind w:left="646"/>
        <w:rPr>
          <w:sz w:val="13"/>
        </w:rPr>
      </w:pPr>
      <w:r>
        <w:rPr>
          <w:color w:val="030503"/>
          <w:spacing w:val="-1"/>
          <w:w w:val="106"/>
          <w:sz w:val="13"/>
          <w:u w:val="thick" w:color="030503"/>
        </w:rPr>
        <w:t>Tota</w:t>
      </w:r>
      <w:r>
        <w:rPr>
          <w:color w:val="030503"/>
          <w:w w:val="106"/>
          <w:sz w:val="13"/>
          <w:u w:val="thick" w:color="030503"/>
        </w:rPr>
        <w:t>l</w:t>
      </w:r>
      <w:r>
        <w:rPr>
          <w:color w:val="030503"/>
          <w:spacing w:val="8"/>
          <w:sz w:val="13"/>
          <w:u w:val="thick" w:color="030503"/>
        </w:rPr>
        <w:t xml:space="preserve"> </w:t>
      </w:r>
      <w:r>
        <w:rPr>
          <w:color w:val="030503"/>
          <w:spacing w:val="-1"/>
          <w:w w:val="105"/>
          <w:sz w:val="13"/>
          <w:u w:val="thick" w:color="030503"/>
        </w:rPr>
        <w:t>línea</w:t>
      </w:r>
      <w:r>
        <w:rPr>
          <w:color w:val="030503"/>
          <w:w w:val="105"/>
          <w:sz w:val="13"/>
          <w:u w:val="thick" w:color="030503"/>
        </w:rPr>
        <w:t>s</w:t>
      </w:r>
      <w:r>
        <w:rPr>
          <w:color w:val="030503"/>
          <w:spacing w:val="8"/>
          <w:sz w:val="13"/>
          <w:u w:val="thick" w:color="030503"/>
        </w:rPr>
        <w:t xml:space="preserve"> </w:t>
      </w:r>
      <w:r>
        <w:rPr>
          <w:color w:val="030503"/>
          <w:spacing w:val="-1"/>
          <w:w w:val="104"/>
          <w:sz w:val="13"/>
          <w:u w:val="thick" w:color="030503"/>
        </w:rPr>
        <w:t>d</w:t>
      </w:r>
      <w:r>
        <w:rPr>
          <w:color w:val="030503"/>
          <w:w w:val="104"/>
          <w:sz w:val="13"/>
          <w:u w:val="thick" w:color="030503"/>
        </w:rPr>
        <w:t>e</w:t>
      </w:r>
      <w:r>
        <w:rPr>
          <w:color w:val="030503"/>
          <w:spacing w:val="7"/>
          <w:sz w:val="13"/>
          <w:u w:val="thick" w:color="030503"/>
        </w:rPr>
        <w:t xml:space="preserve"> </w:t>
      </w:r>
      <w:r>
        <w:rPr>
          <w:color w:val="030503"/>
          <w:spacing w:val="-1"/>
          <w:w w:val="105"/>
          <w:sz w:val="13"/>
          <w:u w:val="thick" w:color="030503"/>
        </w:rPr>
        <w:t>descuent</w:t>
      </w:r>
      <w:r>
        <w:rPr>
          <w:color w:val="030503"/>
          <w:w w:val="105"/>
          <w:sz w:val="13"/>
          <w:u w:val="thick" w:color="030503"/>
        </w:rPr>
        <w:t>o</w:t>
      </w:r>
      <w:r>
        <w:rPr>
          <w:color w:val="030503"/>
          <w:spacing w:val="15"/>
          <w:sz w:val="13"/>
        </w:rPr>
        <w:t xml:space="preserve"> </w:t>
      </w:r>
      <w:r>
        <w:rPr>
          <w:color w:val="161615"/>
          <w:w w:val="87"/>
          <w:sz w:val="17"/>
          <w:u w:val="thick" w:color="161615"/>
        </w:rPr>
        <w:t>y</w:t>
      </w:r>
      <w:r>
        <w:rPr>
          <w:color w:val="161615"/>
          <w:spacing w:val="-16"/>
          <w:sz w:val="17"/>
          <w:u w:val="thick" w:color="161615"/>
        </w:rPr>
        <w:t xml:space="preserve"> </w:t>
      </w:r>
      <w:r>
        <w:rPr>
          <w:color w:val="030503"/>
          <w:spacing w:val="-1"/>
          <w:w w:val="106"/>
          <w:sz w:val="13"/>
          <w:u w:val="thick" w:color="161615"/>
        </w:rPr>
        <w:t>póliza</w:t>
      </w:r>
      <w:r>
        <w:rPr>
          <w:color w:val="030503"/>
          <w:w w:val="106"/>
          <w:sz w:val="13"/>
          <w:u w:val="thick" w:color="161615"/>
        </w:rPr>
        <w:t>s</w:t>
      </w:r>
      <w:r>
        <w:rPr>
          <w:color w:val="030503"/>
          <w:spacing w:val="7"/>
          <w:sz w:val="13"/>
          <w:u w:val="thick" w:color="161615"/>
        </w:rPr>
        <w:t xml:space="preserve"> </w:t>
      </w:r>
      <w:r>
        <w:rPr>
          <w:color w:val="030503"/>
          <w:spacing w:val="-1"/>
          <w:w w:val="104"/>
          <w:sz w:val="13"/>
          <w:u w:val="thick" w:color="161615"/>
        </w:rPr>
        <w:t>d</w:t>
      </w:r>
      <w:r>
        <w:rPr>
          <w:color w:val="030503"/>
          <w:w w:val="104"/>
          <w:sz w:val="13"/>
          <w:u w:val="thick" w:color="161615"/>
        </w:rPr>
        <w:t>e</w:t>
      </w:r>
      <w:r>
        <w:rPr>
          <w:color w:val="030503"/>
          <w:spacing w:val="6"/>
          <w:sz w:val="13"/>
          <w:u w:val="thick" w:color="161615"/>
        </w:rPr>
        <w:t xml:space="preserve"> </w:t>
      </w:r>
      <w:r>
        <w:rPr>
          <w:color w:val="161615"/>
          <w:w w:val="105"/>
          <w:sz w:val="13"/>
          <w:u w:val="thick" w:color="161615"/>
        </w:rPr>
        <w:t>crédito</w:t>
      </w:r>
      <w:r>
        <w:rPr>
          <w:color w:val="161615"/>
          <w:sz w:val="13"/>
        </w:rPr>
        <w:t xml:space="preserve">  </w:t>
      </w:r>
      <w:r>
        <w:rPr>
          <w:color w:val="161615"/>
          <w:spacing w:val="1"/>
          <w:sz w:val="13"/>
        </w:rPr>
        <w:t xml:space="preserve"> </w:t>
      </w:r>
      <w:r>
        <w:rPr>
          <w:color w:val="030503"/>
          <w:spacing w:val="-1"/>
          <w:w w:val="106"/>
          <w:sz w:val="13"/>
          <w:u w:val="thick" w:color="030503"/>
        </w:rPr>
        <w:t>14.550.000,0</w:t>
      </w:r>
      <w:r>
        <w:rPr>
          <w:color w:val="030503"/>
          <w:w w:val="106"/>
          <w:sz w:val="13"/>
          <w:u w:val="thick" w:color="030503"/>
        </w:rPr>
        <w:t>0</w:t>
      </w:r>
      <w:r>
        <w:rPr>
          <w:color w:val="030503"/>
          <w:sz w:val="13"/>
        </w:rPr>
        <w:t xml:space="preserve">    </w:t>
      </w:r>
      <w:r>
        <w:rPr>
          <w:color w:val="030503"/>
          <w:spacing w:val="-2"/>
          <w:sz w:val="13"/>
        </w:rPr>
        <w:t xml:space="preserve"> </w:t>
      </w:r>
      <w:r>
        <w:rPr>
          <w:color w:val="030503"/>
          <w:spacing w:val="-1"/>
          <w:w w:val="107"/>
          <w:sz w:val="13"/>
          <w:u w:val="thick" w:color="030503"/>
        </w:rPr>
        <w:t>14.150.000,0</w:t>
      </w:r>
      <w:r>
        <w:rPr>
          <w:color w:val="030503"/>
          <w:w w:val="107"/>
          <w:sz w:val="13"/>
          <w:u w:val="thick" w:color="030503"/>
        </w:rPr>
        <w:t>0</w:t>
      </w:r>
      <w:r>
        <w:rPr>
          <w:color w:val="030503"/>
          <w:sz w:val="13"/>
        </w:rPr>
        <w:tab/>
      </w:r>
      <w:r>
        <w:rPr>
          <w:color w:val="161615"/>
          <w:spacing w:val="-1"/>
          <w:w w:val="106"/>
          <w:sz w:val="13"/>
          <w:u w:val="thick" w:color="161615"/>
        </w:rPr>
        <w:t>6.083.991,6</w:t>
      </w:r>
      <w:r>
        <w:rPr>
          <w:color w:val="161615"/>
          <w:w w:val="106"/>
          <w:sz w:val="13"/>
          <w:u w:val="thick" w:color="161615"/>
        </w:rPr>
        <w:t>3</w:t>
      </w:r>
      <w:r>
        <w:rPr>
          <w:color w:val="161615"/>
          <w:sz w:val="13"/>
        </w:rPr>
        <w:tab/>
      </w:r>
      <w:r>
        <w:rPr>
          <w:color w:val="161615"/>
          <w:spacing w:val="-1"/>
          <w:w w:val="105"/>
          <w:sz w:val="13"/>
          <w:u w:val="thick" w:color="161615"/>
        </w:rPr>
        <w:t>8.259.886,1</w:t>
      </w:r>
      <w:r>
        <w:rPr>
          <w:color w:val="161615"/>
          <w:w w:val="105"/>
          <w:sz w:val="13"/>
          <w:u w:val="thick" w:color="161615"/>
        </w:rPr>
        <w:t>9</w:t>
      </w:r>
      <w:r>
        <w:rPr>
          <w:color w:val="161615"/>
          <w:sz w:val="13"/>
        </w:rPr>
        <w:tab/>
      </w:r>
      <w:r>
        <w:rPr>
          <w:color w:val="161615"/>
          <w:spacing w:val="-1"/>
          <w:w w:val="106"/>
          <w:sz w:val="13"/>
          <w:u w:val="thick" w:color="161615"/>
        </w:rPr>
        <w:t>8.466.008,3</w:t>
      </w:r>
      <w:r>
        <w:rPr>
          <w:color w:val="161615"/>
          <w:w w:val="106"/>
          <w:sz w:val="13"/>
          <w:u w:val="thick" w:color="161615"/>
        </w:rPr>
        <w:t>7</w:t>
      </w:r>
      <w:r>
        <w:rPr>
          <w:color w:val="161615"/>
          <w:sz w:val="13"/>
        </w:rPr>
        <w:tab/>
      </w:r>
      <w:r>
        <w:rPr>
          <w:color w:val="161615"/>
          <w:spacing w:val="-1"/>
          <w:w w:val="108"/>
          <w:sz w:val="13"/>
          <w:u w:val="thick" w:color="161615"/>
        </w:rPr>
        <w:t>5.</w:t>
      </w:r>
      <w:r>
        <w:rPr>
          <w:color w:val="161615"/>
          <w:spacing w:val="-37"/>
          <w:sz w:val="13"/>
        </w:rPr>
        <w:t xml:space="preserve"> </w:t>
      </w:r>
      <w:r>
        <w:rPr>
          <w:color w:val="161615"/>
          <w:spacing w:val="-1"/>
          <w:w w:val="108"/>
          <w:sz w:val="13"/>
          <w:u w:val="thick" w:color="161615"/>
        </w:rPr>
        <w:t>890.113,81</w:t>
      </w:r>
    </w:p>
    <w:p w14:paraId="60B86BB8" w14:textId="77777777" w:rsidR="00DD02F0" w:rsidRDefault="00755876">
      <w:pPr>
        <w:pStyle w:val="Textkrper"/>
        <w:spacing w:before="269" w:line="249" w:lineRule="auto"/>
        <w:ind w:left="538" w:right="270" w:hanging="3"/>
        <w:jc w:val="both"/>
      </w:pPr>
      <w:r>
        <w:rPr>
          <w:color w:val="030503"/>
          <w:w w:val="105"/>
        </w:rPr>
        <w:t>El detalle</w:t>
      </w:r>
      <w:r>
        <w:rPr>
          <w:color w:val="030503"/>
          <w:spacing w:val="20"/>
          <w:w w:val="105"/>
        </w:rPr>
        <w:t xml:space="preserve"> </w:t>
      </w:r>
      <w:r>
        <w:rPr>
          <w:color w:val="030503"/>
          <w:w w:val="105"/>
        </w:rPr>
        <w:t>de los vencimientos</w:t>
      </w:r>
      <w:r>
        <w:rPr>
          <w:color w:val="030503"/>
          <w:spacing w:val="20"/>
          <w:w w:val="105"/>
        </w:rPr>
        <w:t xml:space="preserve"> </w:t>
      </w:r>
      <w:r>
        <w:rPr>
          <w:color w:val="030503"/>
          <w:w w:val="105"/>
        </w:rPr>
        <w:t>anuales de los préstamos,</w:t>
      </w:r>
      <w:r>
        <w:rPr>
          <w:color w:val="030503"/>
          <w:spacing w:val="22"/>
          <w:w w:val="105"/>
        </w:rPr>
        <w:t xml:space="preserve"> </w:t>
      </w:r>
      <w:r>
        <w:rPr>
          <w:color w:val="030503"/>
          <w:w w:val="105"/>
        </w:rPr>
        <w:t xml:space="preserve">créditos </w:t>
      </w:r>
      <w:r>
        <w:rPr>
          <w:color w:val="030503"/>
          <w:w w:val="105"/>
          <w:sz w:val="18"/>
        </w:rPr>
        <w:t>y</w:t>
      </w:r>
      <w:r>
        <w:rPr>
          <w:color w:val="030503"/>
          <w:spacing w:val="22"/>
          <w:w w:val="105"/>
          <w:sz w:val="18"/>
        </w:rPr>
        <w:t xml:space="preserve"> </w:t>
      </w:r>
      <w:r>
        <w:rPr>
          <w:color w:val="030503"/>
          <w:w w:val="105"/>
        </w:rPr>
        <w:t>deudas por efectos</w:t>
      </w:r>
      <w:r>
        <w:rPr>
          <w:color w:val="030503"/>
          <w:w w:val="105"/>
        </w:rPr>
        <w:t xml:space="preserve"> descontados</w:t>
      </w:r>
      <w:r>
        <w:rPr>
          <w:color w:val="030503"/>
          <w:spacing w:val="23"/>
          <w:w w:val="105"/>
        </w:rPr>
        <w:t xml:space="preserve"> </w:t>
      </w:r>
      <w:r>
        <w:rPr>
          <w:color w:val="030503"/>
          <w:w w:val="105"/>
        </w:rPr>
        <w:t>al 31 de diciembre</w:t>
      </w:r>
      <w:r>
        <w:rPr>
          <w:color w:val="030503"/>
          <w:spacing w:val="40"/>
          <w:w w:val="105"/>
        </w:rPr>
        <w:t xml:space="preserve"> </w:t>
      </w:r>
      <w:r>
        <w:rPr>
          <w:color w:val="030503"/>
          <w:w w:val="105"/>
        </w:rPr>
        <w:t>es el siguiente:</w:t>
      </w:r>
    </w:p>
    <w:p w14:paraId="1E09538D" w14:textId="77777777" w:rsidR="00DD02F0" w:rsidRDefault="00DD02F0">
      <w:pPr>
        <w:spacing w:line="249" w:lineRule="auto"/>
        <w:jc w:val="both"/>
        <w:sectPr w:rsidR="00DD02F0">
          <w:pgSz w:w="11920" w:h="16830"/>
          <w:pgMar w:top="1720" w:right="900" w:bottom="1200" w:left="880" w:header="1137" w:footer="1004" w:gutter="0"/>
          <w:cols w:space="720"/>
        </w:sectPr>
      </w:pPr>
    </w:p>
    <w:p w14:paraId="66D71CAA" w14:textId="77777777" w:rsidR="00DD02F0" w:rsidRDefault="00DD02F0">
      <w:pPr>
        <w:pStyle w:val="Textkrper"/>
        <w:rPr>
          <w:sz w:val="20"/>
        </w:rPr>
      </w:pPr>
    </w:p>
    <w:p w14:paraId="65739ACB" w14:textId="77777777" w:rsidR="00DD02F0" w:rsidRDefault="00DD02F0">
      <w:pPr>
        <w:pStyle w:val="Textkrper"/>
        <w:spacing w:before="3"/>
        <w:rPr>
          <w:sz w:val="21"/>
        </w:rPr>
      </w:pPr>
    </w:p>
    <w:tbl>
      <w:tblPr>
        <w:tblStyle w:val="TableNormal"/>
        <w:tblW w:w="0" w:type="auto"/>
        <w:tblInd w:w="526" w:type="dxa"/>
        <w:tblLayout w:type="fixed"/>
        <w:tblLook w:val="01E0" w:firstRow="1" w:lastRow="1" w:firstColumn="1" w:lastColumn="1" w:noHBand="0" w:noVBand="0"/>
      </w:tblPr>
      <w:tblGrid>
        <w:gridCol w:w="5292"/>
        <w:gridCol w:w="2580"/>
        <w:gridCol w:w="1511"/>
      </w:tblGrid>
      <w:tr w:rsidR="00DD02F0" w14:paraId="69A76C8D" w14:textId="77777777">
        <w:trPr>
          <w:trHeight w:val="171"/>
        </w:trPr>
        <w:tc>
          <w:tcPr>
            <w:tcW w:w="5292" w:type="dxa"/>
            <w:tcBorders>
              <w:top w:val="single" w:sz="12" w:space="0" w:color="000000"/>
              <w:bottom w:val="single" w:sz="12" w:space="0" w:color="000000"/>
            </w:tcBorders>
          </w:tcPr>
          <w:p w14:paraId="1F065350" w14:textId="77777777" w:rsidR="00DD02F0" w:rsidRDefault="00755876">
            <w:pPr>
              <w:pStyle w:val="TableParagraph"/>
              <w:spacing w:before="5" w:line="146" w:lineRule="exact"/>
              <w:ind w:left="113"/>
              <w:rPr>
                <w:sz w:val="15"/>
              </w:rPr>
            </w:pPr>
            <w:r>
              <w:rPr>
                <w:color w:val="080808"/>
                <w:spacing w:val="-2"/>
                <w:w w:val="115"/>
                <w:sz w:val="15"/>
              </w:rPr>
              <w:t>Euros</w:t>
            </w:r>
          </w:p>
        </w:tc>
        <w:tc>
          <w:tcPr>
            <w:tcW w:w="2580" w:type="dxa"/>
            <w:tcBorders>
              <w:top w:val="single" w:sz="12" w:space="0" w:color="000000"/>
              <w:bottom w:val="single" w:sz="12" w:space="0" w:color="000000"/>
            </w:tcBorders>
          </w:tcPr>
          <w:p w14:paraId="50B6D750" w14:textId="77777777" w:rsidR="00DD02F0" w:rsidRDefault="00755876">
            <w:pPr>
              <w:pStyle w:val="TableParagraph"/>
              <w:spacing w:before="5" w:line="146" w:lineRule="exact"/>
              <w:ind w:left="1517"/>
              <w:rPr>
                <w:sz w:val="15"/>
              </w:rPr>
            </w:pPr>
            <w:r>
              <w:rPr>
                <w:color w:val="080808"/>
                <w:spacing w:val="-4"/>
                <w:w w:val="110"/>
                <w:sz w:val="15"/>
              </w:rPr>
              <w:t>2024</w:t>
            </w:r>
          </w:p>
        </w:tc>
        <w:tc>
          <w:tcPr>
            <w:tcW w:w="1511" w:type="dxa"/>
            <w:tcBorders>
              <w:top w:val="single" w:sz="12" w:space="0" w:color="000000"/>
              <w:bottom w:val="single" w:sz="12" w:space="0" w:color="000000"/>
            </w:tcBorders>
          </w:tcPr>
          <w:p w14:paraId="116EFB32" w14:textId="77777777" w:rsidR="00DD02F0" w:rsidRDefault="00755876">
            <w:pPr>
              <w:pStyle w:val="TableParagraph"/>
              <w:spacing w:before="5" w:line="146" w:lineRule="exact"/>
              <w:ind w:left="489"/>
              <w:rPr>
                <w:sz w:val="15"/>
              </w:rPr>
            </w:pPr>
            <w:r>
              <w:rPr>
                <w:color w:val="080808"/>
                <w:spacing w:val="-4"/>
                <w:w w:val="105"/>
                <w:sz w:val="15"/>
              </w:rPr>
              <w:t>2023</w:t>
            </w:r>
          </w:p>
        </w:tc>
      </w:tr>
      <w:tr w:rsidR="00DD02F0" w14:paraId="52C810D2" w14:textId="77777777">
        <w:trPr>
          <w:trHeight w:val="373"/>
        </w:trPr>
        <w:tc>
          <w:tcPr>
            <w:tcW w:w="5292" w:type="dxa"/>
          </w:tcPr>
          <w:p w14:paraId="56FC50B0" w14:textId="77777777" w:rsidR="00DD02F0" w:rsidRDefault="00DD02F0">
            <w:pPr>
              <w:pStyle w:val="TableParagraph"/>
              <w:spacing w:before="7"/>
              <w:rPr>
                <w:sz w:val="15"/>
              </w:rPr>
            </w:pPr>
          </w:p>
          <w:p w14:paraId="28B04642" w14:textId="77777777" w:rsidR="00DD02F0" w:rsidRDefault="00755876">
            <w:pPr>
              <w:pStyle w:val="TableParagraph"/>
              <w:spacing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2024</w:t>
            </w:r>
          </w:p>
        </w:tc>
        <w:tc>
          <w:tcPr>
            <w:tcW w:w="2580" w:type="dxa"/>
          </w:tcPr>
          <w:p w14:paraId="0D840F0C" w14:textId="77777777" w:rsidR="00DD02F0" w:rsidRDefault="00DD02F0">
            <w:pPr>
              <w:pStyle w:val="TableParagraph"/>
              <w:rPr>
                <w:rFonts w:ascii="Times New Roman"/>
                <w:sz w:val="16"/>
              </w:rPr>
            </w:pPr>
          </w:p>
        </w:tc>
        <w:tc>
          <w:tcPr>
            <w:tcW w:w="1511" w:type="dxa"/>
          </w:tcPr>
          <w:p w14:paraId="1E41F443" w14:textId="77777777" w:rsidR="00DD02F0" w:rsidRDefault="00DD02F0">
            <w:pPr>
              <w:pStyle w:val="TableParagraph"/>
              <w:spacing w:before="7"/>
              <w:rPr>
                <w:sz w:val="15"/>
              </w:rPr>
            </w:pPr>
          </w:p>
          <w:p w14:paraId="63446AF4" w14:textId="77777777" w:rsidR="00DD02F0" w:rsidRDefault="00755876">
            <w:pPr>
              <w:pStyle w:val="TableParagraph"/>
              <w:spacing w:line="160" w:lineRule="exact"/>
              <w:ind w:right="176"/>
              <w:jc w:val="right"/>
              <w:rPr>
                <w:sz w:val="15"/>
              </w:rPr>
            </w:pPr>
            <w:r>
              <w:rPr>
                <w:color w:val="080808"/>
                <w:spacing w:val="-2"/>
                <w:w w:val="105"/>
                <w:sz w:val="15"/>
              </w:rPr>
              <w:t>9.114.869,36</w:t>
            </w:r>
          </w:p>
        </w:tc>
      </w:tr>
      <w:tr w:rsidR="00DD02F0" w14:paraId="0949E215" w14:textId="77777777">
        <w:trPr>
          <w:trHeight w:val="183"/>
        </w:trPr>
        <w:tc>
          <w:tcPr>
            <w:tcW w:w="5292" w:type="dxa"/>
          </w:tcPr>
          <w:p w14:paraId="603A1DA1"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2025</w:t>
            </w:r>
          </w:p>
        </w:tc>
        <w:tc>
          <w:tcPr>
            <w:tcW w:w="2580" w:type="dxa"/>
          </w:tcPr>
          <w:p w14:paraId="308FA56C" w14:textId="77777777" w:rsidR="00DD02F0" w:rsidRDefault="00755876">
            <w:pPr>
              <w:pStyle w:val="TableParagraph"/>
              <w:spacing w:before="3" w:line="160" w:lineRule="exact"/>
              <w:ind w:right="328"/>
              <w:jc w:val="right"/>
              <w:rPr>
                <w:sz w:val="15"/>
              </w:rPr>
            </w:pPr>
            <w:r>
              <w:rPr>
                <w:color w:val="080808"/>
                <w:spacing w:val="-2"/>
                <w:w w:val="105"/>
                <w:sz w:val="15"/>
              </w:rPr>
              <w:t>6.822.751,74</w:t>
            </w:r>
          </w:p>
        </w:tc>
        <w:tc>
          <w:tcPr>
            <w:tcW w:w="1511" w:type="dxa"/>
          </w:tcPr>
          <w:p w14:paraId="11C9E459" w14:textId="77777777" w:rsidR="00DD02F0" w:rsidRDefault="00755876">
            <w:pPr>
              <w:pStyle w:val="TableParagraph"/>
              <w:spacing w:before="3" w:line="160" w:lineRule="exact"/>
              <w:ind w:right="173"/>
              <w:jc w:val="right"/>
              <w:rPr>
                <w:sz w:val="15"/>
              </w:rPr>
            </w:pPr>
            <w:r>
              <w:rPr>
                <w:color w:val="080808"/>
                <w:spacing w:val="-2"/>
                <w:w w:val="105"/>
                <w:sz w:val="15"/>
              </w:rPr>
              <w:t>728.138,88</w:t>
            </w:r>
          </w:p>
        </w:tc>
      </w:tr>
      <w:tr w:rsidR="00DD02F0" w14:paraId="71166177" w14:textId="77777777">
        <w:trPr>
          <w:trHeight w:val="183"/>
        </w:trPr>
        <w:tc>
          <w:tcPr>
            <w:tcW w:w="5292" w:type="dxa"/>
          </w:tcPr>
          <w:p w14:paraId="7272F87F"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2026</w:t>
            </w:r>
          </w:p>
        </w:tc>
        <w:tc>
          <w:tcPr>
            <w:tcW w:w="2580" w:type="dxa"/>
          </w:tcPr>
          <w:p w14:paraId="3FB41B2B" w14:textId="77777777" w:rsidR="00DD02F0" w:rsidRDefault="00755876">
            <w:pPr>
              <w:pStyle w:val="TableParagraph"/>
              <w:spacing w:before="3" w:line="160" w:lineRule="exact"/>
              <w:ind w:right="326"/>
              <w:jc w:val="right"/>
              <w:rPr>
                <w:sz w:val="15"/>
              </w:rPr>
            </w:pPr>
            <w:r>
              <w:rPr>
                <w:color w:val="080808"/>
                <w:spacing w:val="-2"/>
                <w:w w:val="105"/>
                <w:sz w:val="15"/>
              </w:rPr>
              <w:t>468.882,84</w:t>
            </w:r>
          </w:p>
        </w:tc>
        <w:tc>
          <w:tcPr>
            <w:tcW w:w="1511" w:type="dxa"/>
          </w:tcPr>
          <w:p w14:paraId="7B832459" w14:textId="77777777" w:rsidR="00DD02F0" w:rsidRDefault="00755876">
            <w:pPr>
              <w:pStyle w:val="TableParagraph"/>
              <w:spacing w:before="3" w:line="160" w:lineRule="exact"/>
              <w:ind w:right="173"/>
              <w:jc w:val="right"/>
              <w:rPr>
                <w:sz w:val="15"/>
              </w:rPr>
            </w:pPr>
            <w:r>
              <w:rPr>
                <w:color w:val="080808"/>
                <w:spacing w:val="-2"/>
                <w:w w:val="105"/>
                <w:sz w:val="15"/>
              </w:rPr>
              <w:t>462.915,84</w:t>
            </w:r>
          </w:p>
        </w:tc>
      </w:tr>
      <w:tr w:rsidR="00DD02F0" w14:paraId="38F7BD32" w14:textId="77777777">
        <w:trPr>
          <w:trHeight w:val="183"/>
        </w:trPr>
        <w:tc>
          <w:tcPr>
            <w:tcW w:w="5292" w:type="dxa"/>
          </w:tcPr>
          <w:p w14:paraId="02A60B3E"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2027</w:t>
            </w:r>
          </w:p>
        </w:tc>
        <w:tc>
          <w:tcPr>
            <w:tcW w:w="2580" w:type="dxa"/>
          </w:tcPr>
          <w:p w14:paraId="370A0A7D" w14:textId="77777777" w:rsidR="00DD02F0" w:rsidRDefault="00755876">
            <w:pPr>
              <w:pStyle w:val="TableParagraph"/>
              <w:spacing w:before="3" w:line="160" w:lineRule="exact"/>
              <w:ind w:right="326"/>
              <w:jc w:val="right"/>
              <w:rPr>
                <w:sz w:val="15"/>
              </w:rPr>
            </w:pPr>
            <w:r>
              <w:rPr>
                <w:color w:val="080808"/>
                <w:spacing w:val="-2"/>
                <w:w w:val="105"/>
                <w:sz w:val="15"/>
              </w:rPr>
              <w:t>475.166,05</w:t>
            </w:r>
          </w:p>
        </w:tc>
        <w:tc>
          <w:tcPr>
            <w:tcW w:w="1511" w:type="dxa"/>
          </w:tcPr>
          <w:p w14:paraId="17412366" w14:textId="77777777" w:rsidR="00DD02F0" w:rsidRDefault="00755876">
            <w:pPr>
              <w:pStyle w:val="TableParagraph"/>
              <w:spacing w:before="3" w:line="160" w:lineRule="exact"/>
              <w:ind w:right="173"/>
              <w:jc w:val="right"/>
              <w:rPr>
                <w:sz w:val="15"/>
              </w:rPr>
            </w:pPr>
            <w:r>
              <w:rPr>
                <w:color w:val="080808"/>
                <w:spacing w:val="-2"/>
                <w:w w:val="105"/>
                <w:sz w:val="15"/>
              </w:rPr>
              <w:t>468.912,46</w:t>
            </w:r>
          </w:p>
        </w:tc>
      </w:tr>
      <w:tr w:rsidR="00DD02F0" w14:paraId="17D61F55" w14:textId="77777777">
        <w:trPr>
          <w:trHeight w:val="175"/>
        </w:trPr>
        <w:tc>
          <w:tcPr>
            <w:tcW w:w="5292" w:type="dxa"/>
          </w:tcPr>
          <w:p w14:paraId="13220966" w14:textId="77777777" w:rsidR="00DD02F0" w:rsidRDefault="00755876">
            <w:pPr>
              <w:pStyle w:val="TableParagraph"/>
              <w:spacing w:before="3" w:line="153"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2028</w:t>
            </w:r>
          </w:p>
        </w:tc>
        <w:tc>
          <w:tcPr>
            <w:tcW w:w="2580" w:type="dxa"/>
          </w:tcPr>
          <w:p w14:paraId="1BCF468E" w14:textId="77777777" w:rsidR="00DD02F0" w:rsidRDefault="00755876">
            <w:pPr>
              <w:pStyle w:val="TableParagraph"/>
              <w:spacing w:before="3" w:line="153" w:lineRule="exact"/>
              <w:ind w:right="308"/>
              <w:jc w:val="right"/>
              <w:rPr>
                <w:sz w:val="15"/>
              </w:rPr>
            </w:pPr>
            <w:r>
              <w:rPr>
                <w:color w:val="080808"/>
                <w:spacing w:val="-2"/>
                <w:w w:val="110"/>
                <w:sz w:val="15"/>
              </w:rPr>
              <w:t>354.610,41</w:t>
            </w:r>
          </w:p>
        </w:tc>
        <w:tc>
          <w:tcPr>
            <w:tcW w:w="1511" w:type="dxa"/>
          </w:tcPr>
          <w:p w14:paraId="79D26769" w14:textId="77777777" w:rsidR="00DD02F0" w:rsidRDefault="00755876">
            <w:pPr>
              <w:pStyle w:val="TableParagraph"/>
              <w:spacing w:before="3" w:line="153" w:lineRule="exact"/>
              <w:ind w:right="177"/>
              <w:jc w:val="right"/>
              <w:rPr>
                <w:sz w:val="15"/>
              </w:rPr>
            </w:pPr>
            <w:r>
              <w:rPr>
                <w:color w:val="080808"/>
                <w:spacing w:val="-2"/>
                <w:w w:val="105"/>
                <w:sz w:val="15"/>
              </w:rPr>
              <w:t>348.056,37</w:t>
            </w:r>
          </w:p>
        </w:tc>
      </w:tr>
      <w:tr w:rsidR="00DD02F0" w14:paraId="6B45DF68" w14:textId="77777777">
        <w:trPr>
          <w:trHeight w:val="457"/>
        </w:trPr>
        <w:tc>
          <w:tcPr>
            <w:tcW w:w="5292" w:type="dxa"/>
          </w:tcPr>
          <w:p w14:paraId="0C7CC0D8" w14:textId="77777777" w:rsidR="00DD02F0" w:rsidRDefault="00DD02F0">
            <w:pPr>
              <w:pStyle w:val="TableParagraph"/>
              <w:rPr>
                <w:sz w:val="16"/>
              </w:rPr>
            </w:pPr>
          </w:p>
          <w:p w14:paraId="28FEE474" w14:textId="77777777" w:rsidR="00DD02F0" w:rsidRDefault="00755876">
            <w:pPr>
              <w:pStyle w:val="TableParagraph"/>
              <w:spacing w:before="95" w:line="158"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2029</w:t>
            </w:r>
          </w:p>
        </w:tc>
        <w:tc>
          <w:tcPr>
            <w:tcW w:w="2580" w:type="dxa"/>
          </w:tcPr>
          <w:p w14:paraId="558F02A4" w14:textId="77777777" w:rsidR="00DD02F0" w:rsidRDefault="00755876">
            <w:pPr>
              <w:pStyle w:val="TableParagraph"/>
              <w:spacing w:before="141"/>
              <w:ind w:right="331"/>
              <w:jc w:val="right"/>
              <w:rPr>
                <w:sz w:val="15"/>
              </w:rPr>
            </w:pPr>
            <w:r>
              <w:rPr>
                <w:color w:val="080808"/>
                <w:spacing w:val="-2"/>
                <w:w w:val="105"/>
                <w:sz w:val="15"/>
              </w:rPr>
              <w:t>227.257,72</w:t>
            </w:r>
          </w:p>
        </w:tc>
        <w:tc>
          <w:tcPr>
            <w:tcW w:w="1511" w:type="dxa"/>
          </w:tcPr>
          <w:p w14:paraId="6A6538E0" w14:textId="77777777" w:rsidR="00DD02F0" w:rsidRDefault="00DD02F0">
            <w:pPr>
              <w:pStyle w:val="TableParagraph"/>
              <w:rPr>
                <w:sz w:val="16"/>
              </w:rPr>
            </w:pPr>
          </w:p>
          <w:p w14:paraId="4843C769" w14:textId="77777777" w:rsidR="00DD02F0" w:rsidRDefault="00755876">
            <w:pPr>
              <w:pStyle w:val="TableParagraph"/>
              <w:spacing w:before="95" w:line="158" w:lineRule="exact"/>
              <w:ind w:right="171"/>
              <w:jc w:val="right"/>
              <w:rPr>
                <w:sz w:val="15"/>
              </w:rPr>
            </w:pPr>
            <w:r>
              <w:rPr>
                <w:color w:val="080808"/>
                <w:spacing w:val="-2"/>
                <w:w w:val="105"/>
                <w:sz w:val="15"/>
              </w:rPr>
              <w:t>225.003,80</w:t>
            </w:r>
          </w:p>
        </w:tc>
      </w:tr>
      <w:tr w:rsidR="00DD02F0" w14:paraId="727DFF71" w14:textId="77777777">
        <w:trPr>
          <w:trHeight w:val="166"/>
        </w:trPr>
        <w:tc>
          <w:tcPr>
            <w:tcW w:w="5292" w:type="dxa"/>
            <w:tcBorders>
              <w:bottom w:val="single" w:sz="12" w:space="0" w:color="000000"/>
            </w:tcBorders>
          </w:tcPr>
          <w:p w14:paraId="729897EF" w14:textId="77777777" w:rsidR="00DD02F0" w:rsidRDefault="00755876">
            <w:pPr>
              <w:pStyle w:val="TableParagraph"/>
              <w:spacing w:before="1" w:line="146" w:lineRule="exact"/>
              <w:ind w:left="116"/>
              <w:rPr>
                <w:sz w:val="15"/>
              </w:rPr>
            </w:pPr>
            <w:r>
              <w:rPr>
                <w:color w:val="080808"/>
                <w:w w:val="105"/>
                <w:sz w:val="15"/>
              </w:rPr>
              <w:t>Año</w:t>
            </w:r>
            <w:r>
              <w:rPr>
                <w:color w:val="080808"/>
                <w:spacing w:val="3"/>
                <w:w w:val="105"/>
                <w:sz w:val="15"/>
              </w:rPr>
              <w:t xml:space="preserve"> </w:t>
            </w:r>
            <w:r>
              <w:rPr>
                <w:color w:val="080808"/>
                <w:w w:val="105"/>
                <w:sz w:val="15"/>
              </w:rPr>
              <w:t xml:space="preserve">2030 </w:t>
            </w:r>
            <w:r>
              <w:rPr>
                <w:color w:val="080808"/>
                <w:w w:val="105"/>
                <w:sz w:val="14"/>
                <w:u w:val="thick" w:color="080808"/>
              </w:rPr>
              <w:t>y</w:t>
            </w:r>
            <w:r>
              <w:rPr>
                <w:color w:val="080808"/>
                <w:spacing w:val="10"/>
                <w:w w:val="105"/>
                <w:sz w:val="14"/>
                <w:u w:val="thick" w:color="080808"/>
              </w:rPr>
              <w:t xml:space="preserve"> </w:t>
            </w:r>
            <w:r>
              <w:rPr>
                <w:color w:val="080808"/>
                <w:spacing w:val="-2"/>
                <w:w w:val="105"/>
                <w:sz w:val="15"/>
                <w:u w:val="thick" w:color="080808"/>
              </w:rPr>
              <w:t>siguientes</w:t>
            </w:r>
          </w:p>
        </w:tc>
        <w:tc>
          <w:tcPr>
            <w:tcW w:w="2580" w:type="dxa"/>
            <w:tcBorders>
              <w:bottom w:val="single" w:sz="12" w:space="0" w:color="000000"/>
            </w:tcBorders>
          </w:tcPr>
          <w:p w14:paraId="63098F1A" w14:textId="77777777" w:rsidR="00DD02F0" w:rsidRDefault="00755876">
            <w:pPr>
              <w:pStyle w:val="TableParagraph"/>
              <w:spacing w:before="5" w:line="142" w:lineRule="exact"/>
              <w:ind w:right="333"/>
              <w:jc w:val="right"/>
              <w:rPr>
                <w:sz w:val="15"/>
              </w:rPr>
            </w:pPr>
            <w:r>
              <w:rPr>
                <w:color w:val="080808"/>
                <w:spacing w:val="-2"/>
                <w:w w:val="105"/>
                <w:sz w:val="15"/>
              </w:rPr>
              <w:t>654.906,27</w:t>
            </w:r>
          </w:p>
        </w:tc>
        <w:tc>
          <w:tcPr>
            <w:tcW w:w="1511" w:type="dxa"/>
            <w:tcBorders>
              <w:bottom w:val="single" w:sz="12" w:space="0" w:color="000000"/>
            </w:tcBorders>
          </w:tcPr>
          <w:p w14:paraId="00C3CC37" w14:textId="77777777" w:rsidR="00DD02F0" w:rsidRDefault="00755876">
            <w:pPr>
              <w:pStyle w:val="TableParagraph"/>
              <w:spacing w:before="5" w:line="142" w:lineRule="exact"/>
              <w:ind w:right="180"/>
              <w:jc w:val="right"/>
              <w:rPr>
                <w:sz w:val="15"/>
              </w:rPr>
            </w:pPr>
            <w:r>
              <w:rPr>
                <w:color w:val="080808"/>
                <w:spacing w:val="-2"/>
                <w:w w:val="105"/>
                <w:sz w:val="15"/>
              </w:rPr>
              <w:t>659.834,02</w:t>
            </w:r>
          </w:p>
        </w:tc>
      </w:tr>
      <w:tr w:rsidR="00DD02F0" w14:paraId="1EEC2945" w14:textId="77777777">
        <w:trPr>
          <w:trHeight w:val="171"/>
        </w:trPr>
        <w:tc>
          <w:tcPr>
            <w:tcW w:w="5292" w:type="dxa"/>
            <w:tcBorders>
              <w:top w:val="single" w:sz="12" w:space="0" w:color="000000"/>
              <w:bottom w:val="single" w:sz="12" w:space="0" w:color="000000"/>
            </w:tcBorders>
          </w:tcPr>
          <w:p w14:paraId="66BD8B5C" w14:textId="77777777" w:rsidR="00DD02F0" w:rsidRDefault="00DD02F0">
            <w:pPr>
              <w:pStyle w:val="TableParagraph"/>
              <w:rPr>
                <w:rFonts w:ascii="Times New Roman"/>
                <w:sz w:val="10"/>
              </w:rPr>
            </w:pPr>
          </w:p>
        </w:tc>
        <w:tc>
          <w:tcPr>
            <w:tcW w:w="2580" w:type="dxa"/>
            <w:tcBorders>
              <w:top w:val="single" w:sz="12" w:space="0" w:color="000000"/>
              <w:bottom w:val="single" w:sz="12" w:space="0" w:color="000000"/>
            </w:tcBorders>
          </w:tcPr>
          <w:p w14:paraId="109830CD" w14:textId="77777777" w:rsidR="00DD02F0" w:rsidRDefault="00755876">
            <w:pPr>
              <w:pStyle w:val="TableParagraph"/>
              <w:spacing w:before="10" w:line="142" w:lineRule="exact"/>
              <w:ind w:right="326"/>
              <w:jc w:val="right"/>
              <w:rPr>
                <w:sz w:val="15"/>
              </w:rPr>
            </w:pPr>
            <w:r>
              <w:rPr>
                <w:color w:val="080808"/>
                <w:w w:val="105"/>
                <w:sz w:val="15"/>
              </w:rPr>
              <w:t>9.003.575</w:t>
            </w:r>
            <w:r>
              <w:rPr>
                <w:color w:val="080808"/>
                <w:spacing w:val="-2"/>
                <w:w w:val="105"/>
                <w:sz w:val="15"/>
              </w:rPr>
              <w:t xml:space="preserve"> </w:t>
            </w:r>
            <w:r>
              <w:rPr>
                <w:color w:val="080808"/>
                <w:spacing w:val="-5"/>
                <w:w w:val="105"/>
                <w:sz w:val="15"/>
              </w:rPr>
              <w:t>03</w:t>
            </w:r>
          </w:p>
        </w:tc>
        <w:tc>
          <w:tcPr>
            <w:tcW w:w="1511" w:type="dxa"/>
            <w:tcBorders>
              <w:top w:val="single" w:sz="12" w:space="0" w:color="000000"/>
              <w:bottom w:val="single" w:sz="12" w:space="0" w:color="000000"/>
            </w:tcBorders>
          </w:tcPr>
          <w:p w14:paraId="3994DCEC" w14:textId="77777777" w:rsidR="00DD02F0" w:rsidRDefault="00755876">
            <w:pPr>
              <w:pStyle w:val="TableParagraph"/>
              <w:spacing w:before="10" w:line="142" w:lineRule="exact"/>
              <w:ind w:right="167"/>
              <w:jc w:val="right"/>
              <w:rPr>
                <w:sz w:val="15"/>
              </w:rPr>
            </w:pPr>
            <w:r>
              <w:rPr>
                <w:color w:val="080808"/>
                <w:w w:val="105"/>
                <w:sz w:val="15"/>
              </w:rPr>
              <w:t>12.007.730</w:t>
            </w:r>
            <w:r>
              <w:rPr>
                <w:color w:val="080808"/>
                <w:spacing w:val="2"/>
                <w:w w:val="110"/>
                <w:sz w:val="15"/>
              </w:rPr>
              <w:t xml:space="preserve"> </w:t>
            </w:r>
            <w:r>
              <w:rPr>
                <w:color w:val="080808"/>
                <w:spacing w:val="-5"/>
                <w:w w:val="110"/>
                <w:sz w:val="15"/>
              </w:rPr>
              <w:t>73</w:t>
            </w:r>
          </w:p>
        </w:tc>
      </w:tr>
      <w:tr w:rsidR="00DD02F0" w14:paraId="5D0D6EC0" w14:textId="77777777">
        <w:trPr>
          <w:trHeight w:val="231"/>
        </w:trPr>
        <w:tc>
          <w:tcPr>
            <w:tcW w:w="5292" w:type="dxa"/>
            <w:tcBorders>
              <w:top w:val="single" w:sz="12" w:space="0" w:color="000000"/>
            </w:tcBorders>
          </w:tcPr>
          <w:p w14:paraId="64F8063E" w14:textId="77777777" w:rsidR="00DD02F0" w:rsidRDefault="00755876">
            <w:pPr>
              <w:pStyle w:val="TableParagraph"/>
              <w:tabs>
                <w:tab w:val="left" w:pos="734"/>
              </w:tabs>
              <w:spacing w:before="12" w:line="199" w:lineRule="exact"/>
              <w:ind w:left="6"/>
              <w:rPr>
                <w:sz w:val="19"/>
              </w:rPr>
            </w:pPr>
            <w:r>
              <w:rPr>
                <w:color w:val="080808"/>
                <w:spacing w:val="-4"/>
                <w:w w:val="110"/>
                <w:sz w:val="19"/>
              </w:rPr>
              <w:t>14.2</w:t>
            </w:r>
            <w:r>
              <w:rPr>
                <w:color w:val="080808"/>
                <w:sz w:val="19"/>
              </w:rPr>
              <w:tab/>
            </w:r>
            <w:r>
              <w:rPr>
                <w:color w:val="080808"/>
                <w:w w:val="110"/>
                <w:sz w:val="19"/>
              </w:rPr>
              <w:t>Débitos</w:t>
            </w:r>
            <w:r>
              <w:rPr>
                <w:color w:val="080808"/>
                <w:spacing w:val="8"/>
                <w:w w:val="110"/>
                <w:sz w:val="19"/>
              </w:rPr>
              <w:t xml:space="preserve"> </w:t>
            </w:r>
            <w:r>
              <w:rPr>
                <w:color w:val="080808"/>
                <w:w w:val="110"/>
                <w:sz w:val="19"/>
              </w:rPr>
              <w:t>y</w:t>
            </w:r>
            <w:r>
              <w:rPr>
                <w:color w:val="080808"/>
                <w:spacing w:val="2"/>
                <w:w w:val="110"/>
                <w:sz w:val="19"/>
              </w:rPr>
              <w:t xml:space="preserve"> </w:t>
            </w:r>
            <w:r>
              <w:rPr>
                <w:color w:val="080808"/>
                <w:w w:val="110"/>
                <w:sz w:val="19"/>
              </w:rPr>
              <w:t>partidas</w:t>
            </w:r>
            <w:r>
              <w:rPr>
                <w:color w:val="080808"/>
                <w:spacing w:val="4"/>
                <w:w w:val="110"/>
                <w:sz w:val="19"/>
              </w:rPr>
              <w:t xml:space="preserve"> </w:t>
            </w:r>
            <w:r>
              <w:rPr>
                <w:color w:val="080808"/>
                <w:w w:val="110"/>
                <w:sz w:val="19"/>
              </w:rPr>
              <w:t>a</w:t>
            </w:r>
            <w:r>
              <w:rPr>
                <w:color w:val="080808"/>
                <w:spacing w:val="-7"/>
                <w:w w:val="110"/>
                <w:sz w:val="19"/>
              </w:rPr>
              <w:t xml:space="preserve"> </w:t>
            </w:r>
            <w:r>
              <w:rPr>
                <w:color w:val="080808"/>
                <w:w w:val="110"/>
                <w:sz w:val="19"/>
              </w:rPr>
              <w:t>pagar</w:t>
            </w:r>
            <w:r>
              <w:rPr>
                <w:color w:val="080808"/>
                <w:spacing w:val="11"/>
                <w:w w:val="110"/>
                <w:sz w:val="19"/>
              </w:rPr>
              <w:t xml:space="preserve"> </w:t>
            </w:r>
            <w:r>
              <w:rPr>
                <w:color w:val="080808"/>
                <w:w w:val="110"/>
                <w:sz w:val="19"/>
              </w:rPr>
              <w:t>-</w:t>
            </w:r>
            <w:r>
              <w:rPr>
                <w:color w:val="080808"/>
                <w:spacing w:val="38"/>
                <w:w w:val="110"/>
                <w:sz w:val="19"/>
              </w:rPr>
              <w:t xml:space="preserve"> </w:t>
            </w:r>
            <w:r>
              <w:rPr>
                <w:color w:val="080808"/>
                <w:spacing w:val="-2"/>
                <w:w w:val="110"/>
                <w:sz w:val="19"/>
              </w:rPr>
              <w:t>Otros</w:t>
            </w:r>
          </w:p>
        </w:tc>
        <w:tc>
          <w:tcPr>
            <w:tcW w:w="2580" w:type="dxa"/>
            <w:tcBorders>
              <w:top w:val="single" w:sz="12" w:space="0" w:color="000000"/>
            </w:tcBorders>
          </w:tcPr>
          <w:p w14:paraId="1A1471FC" w14:textId="77777777" w:rsidR="00DD02F0" w:rsidRDefault="00DD02F0">
            <w:pPr>
              <w:pStyle w:val="TableParagraph"/>
              <w:rPr>
                <w:rFonts w:ascii="Times New Roman"/>
                <w:sz w:val="16"/>
              </w:rPr>
            </w:pPr>
          </w:p>
        </w:tc>
        <w:tc>
          <w:tcPr>
            <w:tcW w:w="1511" w:type="dxa"/>
            <w:tcBorders>
              <w:top w:val="single" w:sz="12" w:space="0" w:color="000000"/>
            </w:tcBorders>
          </w:tcPr>
          <w:p w14:paraId="1D6594E2" w14:textId="77777777" w:rsidR="00DD02F0" w:rsidRDefault="00DD02F0">
            <w:pPr>
              <w:pStyle w:val="TableParagraph"/>
              <w:rPr>
                <w:rFonts w:ascii="Times New Roman"/>
                <w:sz w:val="16"/>
              </w:rPr>
            </w:pPr>
          </w:p>
        </w:tc>
      </w:tr>
    </w:tbl>
    <w:p w14:paraId="675EB4FB" w14:textId="77777777" w:rsidR="00DD02F0" w:rsidRDefault="00DD02F0">
      <w:pPr>
        <w:pStyle w:val="Textkrper"/>
        <w:spacing w:before="5"/>
        <w:rPr>
          <w:sz w:val="12"/>
        </w:rPr>
      </w:pPr>
    </w:p>
    <w:p w14:paraId="3751FD57" w14:textId="77777777" w:rsidR="00DD02F0" w:rsidRDefault="00755876">
      <w:pPr>
        <w:pStyle w:val="Textkrper"/>
        <w:spacing w:before="94"/>
        <w:ind w:left="535"/>
      </w:pPr>
      <w:r>
        <w:rPr>
          <w:color w:val="080808"/>
          <w:w w:val="105"/>
        </w:rPr>
        <w:t>El</w:t>
      </w:r>
      <w:r>
        <w:rPr>
          <w:color w:val="080808"/>
          <w:spacing w:val="-12"/>
          <w:w w:val="105"/>
        </w:rPr>
        <w:t xml:space="preserve"> </w:t>
      </w:r>
      <w:r>
        <w:rPr>
          <w:color w:val="080808"/>
          <w:w w:val="105"/>
        </w:rPr>
        <w:t>detalle</w:t>
      </w:r>
      <w:r>
        <w:rPr>
          <w:color w:val="080808"/>
          <w:spacing w:val="3"/>
          <w:w w:val="105"/>
        </w:rPr>
        <w:t xml:space="preserve"> </w:t>
      </w:r>
      <w:r>
        <w:rPr>
          <w:color w:val="080808"/>
          <w:w w:val="105"/>
        </w:rPr>
        <w:t>de</w:t>
      </w:r>
      <w:r>
        <w:rPr>
          <w:color w:val="080808"/>
          <w:spacing w:val="-2"/>
          <w:w w:val="105"/>
        </w:rPr>
        <w:t xml:space="preserve"> </w:t>
      </w:r>
      <w:r>
        <w:rPr>
          <w:color w:val="080808"/>
          <w:w w:val="105"/>
        </w:rPr>
        <w:t>los</w:t>
      </w:r>
      <w:r>
        <w:rPr>
          <w:color w:val="080808"/>
          <w:spacing w:val="-9"/>
          <w:w w:val="105"/>
        </w:rPr>
        <w:t xml:space="preserve"> </w:t>
      </w:r>
      <w:r>
        <w:rPr>
          <w:color w:val="080808"/>
          <w:w w:val="105"/>
        </w:rPr>
        <w:t>pasivos</w:t>
      </w:r>
      <w:r>
        <w:rPr>
          <w:color w:val="080808"/>
          <w:spacing w:val="1"/>
          <w:w w:val="105"/>
        </w:rPr>
        <w:t xml:space="preserve"> </w:t>
      </w:r>
      <w:r>
        <w:rPr>
          <w:color w:val="080808"/>
          <w:w w:val="105"/>
        </w:rPr>
        <w:t>financieros</w:t>
      </w:r>
      <w:r>
        <w:rPr>
          <w:color w:val="080808"/>
          <w:spacing w:val="3"/>
          <w:w w:val="105"/>
        </w:rPr>
        <w:t xml:space="preserve"> </w:t>
      </w:r>
      <w:r>
        <w:rPr>
          <w:color w:val="080808"/>
          <w:w w:val="105"/>
        </w:rPr>
        <w:t>clasificados</w:t>
      </w:r>
      <w:r>
        <w:rPr>
          <w:color w:val="080808"/>
          <w:spacing w:val="4"/>
          <w:w w:val="105"/>
        </w:rPr>
        <w:t xml:space="preserve"> </w:t>
      </w:r>
      <w:r>
        <w:rPr>
          <w:color w:val="080808"/>
          <w:w w:val="105"/>
        </w:rPr>
        <w:t>en</w:t>
      </w:r>
      <w:r>
        <w:rPr>
          <w:color w:val="080808"/>
          <w:spacing w:val="-5"/>
          <w:w w:val="105"/>
        </w:rPr>
        <w:t xml:space="preserve"> </w:t>
      </w:r>
      <w:r>
        <w:rPr>
          <w:color w:val="080808"/>
          <w:w w:val="105"/>
        </w:rPr>
        <w:t>esta</w:t>
      </w:r>
      <w:r>
        <w:rPr>
          <w:color w:val="080808"/>
          <w:spacing w:val="-12"/>
          <w:w w:val="105"/>
        </w:rPr>
        <w:t xml:space="preserve"> </w:t>
      </w:r>
      <w:r>
        <w:rPr>
          <w:color w:val="080808"/>
          <w:w w:val="105"/>
        </w:rPr>
        <w:t>categoría al</w:t>
      </w:r>
      <w:r>
        <w:rPr>
          <w:color w:val="080808"/>
          <w:spacing w:val="-13"/>
          <w:w w:val="105"/>
        </w:rPr>
        <w:t xml:space="preserve"> </w:t>
      </w:r>
      <w:r>
        <w:rPr>
          <w:color w:val="080808"/>
          <w:w w:val="105"/>
        </w:rPr>
        <w:t>31</w:t>
      </w:r>
      <w:r>
        <w:rPr>
          <w:color w:val="080808"/>
          <w:spacing w:val="-11"/>
          <w:w w:val="105"/>
        </w:rPr>
        <w:t xml:space="preserve"> </w:t>
      </w:r>
      <w:r>
        <w:rPr>
          <w:color w:val="080808"/>
          <w:w w:val="105"/>
        </w:rPr>
        <w:t>de</w:t>
      </w:r>
      <w:r>
        <w:rPr>
          <w:color w:val="080808"/>
          <w:spacing w:val="-7"/>
          <w:w w:val="105"/>
        </w:rPr>
        <w:t xml:space="preserve"> </w:t>
      </w:r>
      <w:r>
        <w:rPr>
          <w:color w:val="080808"/>
          <w:w w:val="105"/>
        </w:rPr>
        <w:t>diciembre</w:t>
      </w:r>
      <w:r>
        <w:rPr>
          <w:color w:val="080808"/>
          <w:spacing w:val="5"/>
          <w:w w:val="105"/>
        </w:rPr>
        <w:t xml:space="preserve"> </w:t>
      </w:r>
      <w:r>
        <w:rPr>
          <w:color w:val="080808"/>
          <w:w w:val="105"/>
        </w:rPr>
        <w:t>es</w:t>
      </w:r>
      <w:r>
        <w:rPr>
          <w:color w:val="080808"/>
          <w:spacing w:val="-10"/>
          <w:w w:val="105"/>
        </w:rPr>
        <w:t xml:space="preserve"> </w:t>
      </w:r>
      <w:r>
        <w:rPr>
          <w:color w:val="080808"/>
          <w:w w:val="105"/>
        </w:rPr>
        <w:t>el</w:t>
      </w:r>
      <w:r>
        <w:rPr>
          <w:color w:val="080808"/>
          <w:spacing w:val="-13"/>
          <w:w w:val="105"/>
        </w:rPr>
        <w:t xml:space="preserve"> </w:t>
      </w:r>
      <w:r>
        <w:rPr>
          <w:color w:val="080808"/>
          <w:spacing w:val="-2"/>
          <w:w w:val="105"/>
        </w:rPr>
        <w:t>siguiente:</w:t>
      </w:r>
    </w:p>
    <w:p w14:paraId="5F70CB9E" w14:textId="77777777" w:rsidR="00DD02F0" w:rsidRDefault="00DD02F0">
      <w:pPr>
        <w:pStyle w:val="Textkrper"/>
        <w:spacing w:before="11"/>
        <w:rPr>
          <w:sz w:val="17"/>
        </w:rPr>
      </w:pPr>
    </w:p>
    <w:tbl>
      <w:tblPr>
        <w:tblStyle w:val="TableNormal"/>
        <w:tblW w:w="0" w:type="auto"/>
        <w:tblInd w:w="526" w:type="dxa"/>
        <w:tblLayout w:type="fixed"/>
        <w:tblLook w:val="01E0" w:firstRow="1" w:lastRow="1" w:firstColumn="1" w:lastColumn="1" w:noHBand="0" w:noVBand="0"/>
      </w:tblPr>
      <w:tblGrid>
        <w:gridCol w:w="6237"/>
        <w:gridCol w:w="2007"/>
        <w:gridCol w:w="1140"/>
      </w:tblGrid>
      <w:tr w:rsidR="00DD02F0" w14:paraId="1C03D4B6" w14:textId="77777777">
        <w:trPr>
          <w:trHeight w:val="287"/>
        </w:trPr>
        <w:tc>
          <w:tcPr>
            <w:tcW w:w="6237" w:type="dxa"/>
            <w:tcBorders>
              <w:top w:val="single" w:sz="4" w:space="0" w:color="000000"/>
            </w:tcBorders>
          </w:tcPr>
          <w:p w14:paraId="05406483" w14:textId="77777777" w:rsidR="00DD02F0" w:rsidRDefault="00755876">
            <w:pPr>
              <w:pStyle w:val="TableParagraph"/>
              <w:spacing w:before="6"/>
              <w:ind w:left="116"/>
              <w:rPr>
                <w:sz w:val="15"/>
              </w:rPr>
            </w:pPr>
            <w:r>
              <w:rPr>
                <w:color w:val="080808"/>
                <w:spacing w:val="-2"/>
                <w:w w:val="115"/>
                <w:sz w:val="15"/>
                <w:u w:val="double" w:color="080808"/>
              </w:rPr>
              <w:t>{Euros)</w:t>
            </w:r>
          </w:p>
        </w:tc>
        <w:tc>
          <w:tcPr>
            <w:tcW w:w="2007" w:type="dxa"/>
            <w:tcBorders>
              <w:top w:val="single" w:sz="4" w:space="0" w:color="000000"/>
            </w:tcBorders>
          </w:tcPr>
          <w:p w14:paraId="125CAF96" w14:textId="77777777" w:rsidR="00DD02F0" w:rsidRDefault="00755876">
            <w:pPr>
              <w:pStyle w:val="TableParagraph"/>
              <w:spacing w:before="11"/>
              <w:ind w:left="1034"/>
              <w:rPr>
                <w:sz w:val="15"/>
              </w:rPr>
            </w:pPr>
            <w:r>
              <w:rPr>
                <w:color w:val="080808"/>
                <w:spacing w:val="-4"/>
                <w:w w:val="105"/>
                <w:sz w:val="15"/>
              </w:rPr>
              <w:t>2024</w:t>
            </w:r>
          </w:p>
        </w:tc>
        <w:tc>
          <w:tcPr>
            <w:tcW w:w="1140" w:type="dxa"/>
            <w:tcBorders>
              <w:top w:val="single" w:sz="4" w:space="0" w:color="000000"/>
            </w:tcBorders>
          </w:tcPr>
          <w:p w14:paraId="08C8D79A" w14:textId="77777777" w:rsidR="00DD02F0" w:rsidRDefault="00755876">
            <w:pPr>
              <w:pStyle w:val="TableParagraph"/>
              <w:spacing w:before="11"/>
              <w:ind w:left="301"/>
              <w:rPr>
                <w:sz w:val="15"/>
              </w:rPr>
            </w:pPr>
            <w:r>
              <w:rPr>
                <w:color w:val="080808"/>
                <w:spacing w:val="-4"/>
                <w:w w:val="105"/>
                <w:sz w:val="15"/>
              </w:rPr>
              <w:t>2023</w:t>
            </w:r>
          </w:p>
        </w:tc>
      </w:tr>
      <w:tr w:rsidR="00DD02F0" w14:paraId="32EF5736" w14:textId="77777777">
        <w:trPr>
          <w:trHeight w:val="455"/>
        </w:trPr>
        <w:tc>
          <w:tcPr>
            <w:tcW w:w="6237" w:type="dxa"/>
          </w:tcPr>
          <w:p w14:paraId="5A041292" w14:textId="77777777" w:rsidR="00DD02F0" w:rsidRDefault="00755876">
            <w:pPr>
              <w:pStyle w:val="TableParagraph"/>
              <w:spacing w:before="99" w:line="169" w:lineRule="exact"/>
              <w:ind w:left="116"/>
              <w:rPr>
                <w:sz w:val="15"/>
              </w:rPr>
            </w:pPr>
            <w:r>
              <w:rPr>
                <w:color w:val="080808"/>
                <w:w w:val="105"/>
                <w:sz w:val="15"/>
              </w:rPr>
              <w:t>A</w:t>
            </w:r>
            <w:r>
              <w:rPr>
                <w:color w:val="080808"/>
                <w:spacing w:val="1"/>
                <w:w w:val="105"/>
                <w:sz w:val="15"/>
              </w:rPr>
              <w:t xml:space="preserve"> </w:t>
            </w:r>
            <w:r>
              <w:rPr>
                <w:color w:val="080808"/>
                <w:w w:val="105"/>
                <w:sz w:val="15"/>
              </w:rPr>
              <w:t xml:space="preserve">largo </w:t>
            </w:r>
            <w:r>
              <w:rPr>
                <w:color w:val="080808"/>
                <w:spacing w:val="-2"/>
                <w:w w:val="105"/>
                <w:sz w:val="15"/>
              </w:rPr>
              <w:t>plazo</w:t>
            </w:r>
          </w:p>
          <w:p w14:paraId="69495DAD" w14:textId="77777777" w:rsidR="00DD02F0" w:rsidRDefault="00755876">
            <w:pPr>
              <w:pStyle w:val="TableParagraph"/>
              <w:spacing w:line="167" w:lineRule="exact"/>
              <w:ind w:left="360"/>
              <w:rPr>
                <w:sz w:val="15"/>
              </w:rPr>
            </w:pPr>
            <w:r>
              <w:rPr>
                <w:color w:val="080808"/>
                <w:w w:val="105"/>
                <w:sz w:val="15"/>
              </w:rPr>
              <w:t>Deudas</w:t>
            </w:r>
            <w:r>
              <w:rPr>
                <w:color w:val="080808"/>
                <w:spacing w:val="-5"/>
                <w:w w:val="105"/>
                <w:sz w:val="15"/>
              </w:rPr>
              <w:t xml:space="preserve"> </w:t>
            </w:r>
            <w:r>
              <w:rPr>
                <w:color w:val="080808"/>
                <w:w w:val="105"/>
                <w:sz w:val="15"/>
              </w:rPr>
              <w:t>con</w:t>
            </w:r>
            <w:r>
              <w:rPr>
                <w:color w:val="080808"/>
                <w:spacing w:val="-5"/>
                <w:w w:val="105"/>
                <w:sz w:val="15"/>
              </w:rPr>
              <w:t xml:space="preserve"> </w:t>
            </w:r>
            <w:r>
              <w:rPr>
                <w:color w:val="080808"/>
                <w:w w:val="105"/>
                <w:sz w:val="15"/>
              </w:rPr>
              <w:t>empresas</w:t>
            </w:r>
            <w:r>
              <w:rPr>
                <w:color w:val="080808"/>
                <w:spacing w:val="8"/>
                <w:w w:val="105"/>
                <w:sz w:val="15"/>
              </w:rPr>
              <w:t xml:space="preserve"> </w:t>
            </w:r>
            <w:r>
              <w:rPr>
                <w:color w:val="080808"/>
                <w:w w:val="105"/>
                <w:sz w:val="15"/>
              </w:rPr>
              <w:t>del</w:t>
            </w:r>
            <w:r>
              <w:rPr>
                <w:color w:val="080808"/>
                <w:spacing w:val="-1"/>
                <w:w w:val="105"/>
                <w:sz w:val="15"/>
              </w:rPr>
              <w:t xml:space="preserve"> </w:t>
            </w:r>
            <w:r>
              <w:rPr>
                <w:color w:val="080808"/>
                <w:w w:val="105"/>
                <w:sz w:val="15"/>
              </w:rPr>
              <w:t>grupo</w:t>
            </w:r>
            <w:r>
              <w:rPr>
                <w:color w:val="080808"/>
                <w:spacing w:val="-2"/>
                <w:w w:val="105"/>
                <w:sz w:val="15"/>
              </w:rPr>
              <w:t xml:space="preserve"> </w:t>
            </w:r>
            <w:r>
              <w:rPr>
                <w:rFonts w:ascii="Times New Roman"/>
                <w:color w:val="080808"/>
                <w:w w:val="105"/>
                <w:sz w:val="17"/>
              </w:rPr>
              <w:t>y</w:t>
            </w:r>
            <w:r>
              <w:rPr>
                <w:rFonts w:ascii="Times New Roman"/>
                <w:color w:val="080808"/>
                <w:spacing w:val="-4"/>
                <w:w w:val="105"/>
                <w:sz w:val="17"/>
              </w:rPr>
              <w:t xml:space="preserve"> </w:t>
            </w:r>
            <w:r>
              <w:rPr>
                <w:color w:val="080808"/>
                <w:w w:val="105"/>
                <w:sz w:val="15"/>
              </w:rPr>
              <w:t>asociadas</w:t>
            </w:r>
            <w:r>
              <w:rPr>
                <w:color w:val="080808"/>
                <w:spacing w:val="7"/>
                <w:w w:val="105"/>
                <w:sz w:val="15"/>
              </w:rPr>
              <w:t xml:space="preserve"> </w:t>
            </w:r>
            <w:r>
              <w:rPr>
                <w:color w:val="080808"/>
                <w:w w:val="105"/>
                <w:sz w:val="15"/>
              </w:rPr>
              <w:t>(Nota</w:t>
            </w:r>
            <w:r>
              <w:rPr>
                <w:color w:val="080808"/>
                <w:spacing w:val="-17"/>
                <w:w w:val="105"/>
                <w:sz w:val="15"/>
              </w:rPr>
              <w:t xml:space="preserve"> </w:t>
            </w:r>
            <w:r>
              <w:rPr>
                <w:color w:val="080808"/>
                <w:spacing w:val="-2"/>
                <w:w w:val="105"/>
                <w:sz w:val="15"/>
              </w:rPr>
              <w:t>17.1)</w:t>
            </w:r>
          </w:p>
        </w:tc>
        <w:tc>
          <w:tcPr>
            <w:tcW w:w="2007" w:type="dxa"/>
          </w:tcPr>
          <w:p w14:paraId="3E9BB29B" w14:textId="77777777" w:rsidR="00DD02F0" w:rsidRDefault="00DD02F0">
            <w:pPr>
              <w:pStyle w:val="TableParagraph"/>
              <w:rPr>
                <w:sz w:val="16"/>
              </w:rPr>
            </w:pPr>
          </w:p>
          <w:p w14:paraId="761FA857" w14:textId="77777777" w:rsidR="00DD02F0" w:rsidRDefault="00755876">
            <w:pPr>
              <w:pStyle w:val="TableParagraph"/>
              <w:spacing w:before="99" w:line="153" w:lineRule="exact"/>
              <w:ind w:left="951"/>
              <w:rPr>
                <w:sz w:val="15"/>
              </w:rPr>
            </w:pPr>
            <w:r>
              <w:rPr>
                <w:color w:val="080808"/>
                <w:spacing w:val="-2"/>
                <w:w w:val="105"/>
                <w:sz w:val="15"/>
              </w:rPr>
              <w:t>648.427,96</w:t>
            </w:r>
          </w:p>
        </w:tc>
        <w:tc>
          <w:tcPr>
            <w:tcW w:w="1140" w:type="dxa"/>
          </w:tcPr>
          <w:p w14:paraId="378A0F1C" w14:textId="77777777" w:rsidR="00DD02F0" w:rsidRDefault="00DD02F0">
            <w:pPr>
              <w:pStyle w:val="TableParagraph"/>
              <w:rPr>
                <w:sz w:val="16"/>
              </w:rPr>
            </w:pPr>
          </w:p>
          <w:p w14:paraId="4672889A" w14:textId="77777777" w:rsidR="00DD02F0" w:rsidRDefault="00755876">
            <w:pPr>
              <w:pStyle w:val="TableParagraph"/>
              <w:spacing w:before="99" w:line="153" w:lineRule="exact"/>
              <w:ind w:left="213"/>
              <w:rPr>
                <w:sz w:val="15"/>
              </w:rPr>
            </w:pPr>
            <w:r>
              <w:rPr>
                <w:color w:val="080808"/>
                <w:spacing w:val="-2"/>
                <w:w w:val="105"/>
                <w:sz w:val="15"/>
              </w:rPr>
              <w:t>812.283,03</w:t>
            </w:r>
          </w:p>
        </w:tc>
      </w:tr>
      <w:tr w:rsidR="00DD02F0" w14:paraId="74CD32CE" w14:textId="77777777">
        <w:trPr>
          <w:trHeight w:val="174"/>
        </w:trPr>
        <w:tc>
          <w:tcPr>
            <w:tcW w:w="6237" w:type="dxa"/>
          </w:tcPr>
          <w:p w14:paraId="22F16F3C" w14:textId="77777777" w:rsidR="00DD02F0" w:rsidRDefault="00755876">
            <w:pPr>
              <w:pStyle w:val="TableParagraph"/>
              <w:spacing w:line="155" w:lineRule="exact"/>
              <w:ind w:left="360"/>
              <w:rPr>
                <w:sz w:val="15"/>
              </w:rPr>
            </w:pPr>
            <w:r>
              <w:rPr>
                <w:color w:val="080808"/>
                <w:w w:val="105"/>
                <w:sz w:val="15"/>
              </w:rPr>
              <w:t>Deudas</w:t>
            </w:r>
            <w:r>
              <w:rPr>
                <w:color w:val="080808"/>
                <w:spacing w:val="-2"/>
                <w:w w:val="105"/>
                <w:sz w:val="15"/>
              </w:rPr>
              <w:t xml:space="preserve"> </w:t>
            </w:r>
            <w:r>
              <w:rPr>
                <w:color w:val="080808"/>
                <w:w w:val="105"/>
                <w:sz w:val="15"/>
              </w:rPr>
              <w:t>con</w:t>
            </w:r>
            <w:r>
              <w:rPr>
                <w:color w:val="080808"/>
                <w:spacing w:val="-3"/>
                <w:w w:val="105"/>
                <w:sz w:val="15"/>
              </w:rPr>
              <w:t xml:space="preserve"> </w:t>
            </w:r>
            <w:r>
              <w:rPr>
                <w:color w:val="080808"/>
                <w:w w:val="105"/>
                <w:sz w:val="15"/>
              </w:rPr>
              <w:t xml:space="preserve">socios </w:t>
            </w:r>
            <w:r>
              <w:rPr>
                <w:rFonts w:ascii="Times New Roman"/>
                <w:color w:val="080808"/>
                <w:w w:val="105"/>
                <w:sz w:val="17"/>
              </w:rPr>
              <w:t>y</w:t>
            </w:r>
            <w:r>
              <w:rPr>
                <w:rFonts w:ascii="Times New Roman"/>
                <w:color w:val="080808"/>
                <w:spacing w:val="-3"/>
                <w:w w:val="105"/>
                <w:sz w:val="17"/>
              </w:rPr>
              <w:t xml:space="preserve"> </w:t>
            </w:r>
            <w:r>
              <w:rPr>
                <w:color w:val="080808"/>
                <w:w w:val="105"/>
                <w:sz w:val="15"/>
              </w:rPr>
              <w:t>administradores</w:t>
            </w:r>
            <w:r>
              <w:rPr>
                <w:color w:val="080808"/>
                <w:spacing w:val="1"/>
                <w:w w:val="105"/>
                <w:sz w:val="15"/>
              </w:rPr>
              <w:t xml:space="preserve"> </w:t>
            </w:r>
            <w:r>
              <w:rPr>
                <w:color w:val="080808"/>
                <w:w w:val="105"/>
                <w:sz w:val="15"/>
              </w:rPr>
              <w:t>(Nota</w:t>
            </w:r>
            <w:r>
              <w:rPr>
                <w:color w:val="080808"/>
                <w:spacing w:val="-3"/>
                <w:w w:val="105"/>
                <w:sz w:val="15"/>
              </w:rPr>
              <w:t xml:space="preserve"> </w:t>
            </w:r>
            <w:r>
              <w:rPr>
                <w:color w:val="080808"/>
                <w:spacing w:val="-2"/>
                <w:w w:val="105"/>
                <w:sz w:val="15"/>
              </w:rPr>
              <w:t>17.1)</w:t>
            </w:r>
          </w:p>
        </w:tc>
        <w:tc>
          <w:tcPr>
            <w:tcW w:w="2007" w:type="dxa"/>
          </w:tcPr>
          <w:p w14:paraId="2345289D" w14:textId="77777777" w:rsidR="00DD02F0" w:rsidRDefault="00755876">
            <w:pPr>
              <w:pStyle w:val="TableParagraph"/>
              <w:spacing w:before="10" w:line="144" w:lineRule="exact"/>
              <w:ind w:left="953"/>
              <w:rPr>
                <w:sz w:val="15"/>
              </w:rPr>
            </w:pPr>
            <w:r>
              <w:rPr>
                <w:color w:val="080808"/>
                <w:spacing w:val="-2"/>
                <w:w w:val="105"/>
                <w:sz w:val="15"/>
              </w:rPr>
              <w:t>297.690,85</w:t>
            </w:r>
          </w:p>
        </w:tc>
        <w:tc>
          <w:tcPr>
            <w:tcW w:w="1140" w:type="dxa"/>
          </w:tcPr>
          <w:p w14:paraId="2F33E461" w14:textId="77777777" w:rsidR="00DD02F0" w:rsidRDefault="00755876">
            <w:pPr>
              <w:pStyle w:val="TableParagraph"/>
              <w:spacing w:before="10" w:line="144" w:lineRule="exact"/>
              <w:ind w:left="213"/>
              <w:rPr>
                <w:sz w:val="15"/>
              </w:rPr>
            </w:pPr>
            <w:r>
              <w:rPr>
                <w:color w:val="080808"/>
                <w:spacing w:val="-2"/>
                <w:w w:val="105"/>
                <w:sz w:val="15"/>
              </w:rPr>
              <w:t>378.732,80</w:t>
            </w:r>
          </w:p>
        </w:tc>
      </w:tr>
      <w:tr w:rsidR="00DD02F0" w14:paraId="4E00A7D4" w14:textId="77777777">
        <w:trPr>
          <w:trHeight w:val="209"/>
        </w:trPr>
        <w:tc>
          <w:tcPr>
            <w:tcW w:w="6237" w:type="dxa"/>
          </w:tcPr>
          <w:p w14:paraId="7F22F34E" w14:textId="77777777" w:rsidR="00DD02F0" w:rsidRDefault="00755876">
            <w:pPr>
              <w:pStyle w:val="TableParagraph"/>
              <w:tabs>
                <w:tab w:val="left" w:pos="359"/>
              </w:tabs>
              <w:spacing w:line="189" w:lineRule="exact"/>
              <w:rPr>
                <w:sz w:val="15"/>
              </w:rPr>
            </w:pPr>
            <w:r>
              <w:rPr>
                <w:color w:val="080808"/>
                <w:sz w:val="15"/>
                <w:u w:val="single" w:color="000000"/>
              </w:rPr>
              <w:tab/>
              <w:t>Fianzas</w:t>
            </w:r>
            <w:r>
              <w:rPr>
                <w:color w:val="080808"/>
                <w:spacing w:val="10"/>
                <w:sz w:val="15"/>
                <w:u w:val="single" w:color="000000"/>
              </w:rPr>
              <w:t xml:space="preserve"> </w:t>
            </w:r>
            <w:r>
              <w:rPr>
                <w:rFonts w:ascii="Times New Roman" w:hAnsi="Times New Roman"/>
                <w:color w:val="080808"/>
                <w:sz w:val="19"/>
                <w:u w:val="single" w:color="000000"/>
              </w:rPr>
              <w:t>y</w:t>
            </w:r>
            <w:r>
              <w:rPr>
                <w:rFonts w:ascii="Times New Roman" w:hAnsi="Times New Roman"/>
                <w:color w:val="080808"/>
                <w:spacing w:val="-7"/>
                <w:sz w:val="19"/>
                <w:u w:val="single" w:color="000000"/>
              </w:rPr>
              <w:t xml:space="preserve"> </w:t>
            </w:r>
            <w:r>
              <w:rPr>
                <w:color w:val="080808"/>
                <w:spacing w:val="-2"/>
                <w:sz w:val="15"/>
                <w:u w:val="single" w:color="000000"/>
              </w:rPr>
              <w:t>depósitos</w:t>
            </w:r>
          </w:p>
        </w:tc>
        <w:tc>
          <w:tcPr>
            <w:tcW w:w="2007" w:type="dxa"/>
          </w:tcPr>
          <w:p w14:paraId="7ADCFBE1" w14:textId="77777777" w:rsidR="00DD02F0" w:rsidRDefault="00DD02F0">
            <w:pPr>
              <w:pStyle w:val="TableParagraph"/>
              <w:rPr>
                <w:rFonts w:ascii="Times New Roman"/>
                <w:sz w:val="14"/>
              </w:rPr>
            </w:pPr>
          </w:p>
        </w:tc>
        <w:tc>
          <w:tcPr>
            <w:tcW w:w="1140" w:type="dxa"/>
          </w:tcPr>
          <w:p w14:paraId="0AB7F362" w14:textId="77777777" w:rsidR="00DD02F0" w:rsidRDefault="00755876">
            <w:pPr>
              <w:pStyle w:val="TableParagraph"/>
              <w:spacing w:before="19" w:line="170" w:lineRule="exact"/>
              <w:ind w:left="307"/>
              <w:rPr>
                <w:sz w:val="15"/>
              </w:rPr>
            </w:pPr>
            <w:r>
              <w:rPr>
                <w:color w:val="080808"/>
                <w:spacing w:val="-2"/>
                <w:w w:val="105"/>
                <w:sz w:val="15"/>
              </w:rPr>
              <w:t>90.374,00</w:t>
            </w:r>
          </w:p>
        </w:tc>
      </w:tr>
      <w:tr w:rsidR="00DD02F0" w14:paraId="78F3F81A" w14:textId="77777777">
        <w:trPr>
          <w:trHeight w:val="183"/>
        </w:trPr>
        <w:tc>
          <w:tcPr>
            <w:tcW w:w="6237" w:type="dxa"/>
          </w:tcPr>
          <w:p w14:paraId="0A3356D2" w14:textId="77777777" w:rsidR="00DD02F0" w:rsidRDefault="00DD02F0">
            <w:pPr>
              <w:pStyle w:val="TableParagraph"/>
              <w:rPr>
                <w:rFonts w:ascii="Times New Roman"/>
                <w:sz w:val="12"/>
              </w:rPr>
            </w:pPr>
          </w:p>
        </w:tc>
        <w:tc>
          <w:tcPr>
            <w:tcW w:w="2007" w:type="dxa"/>
          </w:tcPr>
          <w:p w14:paraId="6E9671DB" w14:textId="77777777" w:rsidR="00DD02F0" w:rsidRDefault="00755876">
            <w:pPr>
              <w:pStyle w:val="TableParagraph"/>
              <w:spacing w:before="3" w:line="160" w:lineRule="exact"/>
              <w:ind w:left="951"/>
              <w:rPr>
                <w:sz w:val="15"/>
              </w:rPr>
            </w:pPr>
            <w:r>
              <w:rPr>
                <w:color w:val="080808"/>
                <w:spacing w:val="-2"/>
                <w:w w:val="105"/>
                <w:sz w:val="15"/>
              </w:rPr>
              <w:t>946.118,81</w:t>
            </w:r>
          </w:p>
        </w:tc>
        <w:tc>
          <w:tcPr>
            <w:tcW w:w="1140" w:type="dxa"/>
          </w:tcPr>
          <w:p w14:paraId="1C9AC7E9" w14:textId="77777777" w:rsidR="00DD02F0" w:rsidRDefault="00755876">
            <w:pPr>
              <w:pStyle w:val="TableParagraph"/>
              <w:spacing w:before="3" w:line="160" w:lineRule="exact"/>
              <w:ind w:left="78"/>
              <w:rPr>
                <w:sz w:val="15"/>
              </w:rPr>
            </w:pPr>
            <w:r>
              <w:rPr>
                <w:color w:val="080808"/>
                <w:spacing w:val="-2"/>
                <w:w w:val="105"/>
                <w:sz w:val="15"/>
              </w:rPr>
              <w:t>1.281.389,83</w:t>
            </w:r>
          </w:p>
        </w:tc>
      </w:tr>
      <w:tr w:rsidR="00DD02F0" w14:paraId="34B4E646" w14:textId="77777777">
        <w:trPr>
          <w:trHeight w:val="359"/>
        </w:trPr>
        <w:tc>
          <w:tcPr>
            <w:tcW w:w="6237" w:type="dxa"/>
          </w:tcPr>
          <w:p w14:paraId="42820212" w14:textId="77777777" w:rsidR="00DD02F0" w:rsidRDefault="00755876">
            <w:pPr>
              <w:pStyle w:val="TableParagraph"/>
              <w:spacing w:before="3" w:line="169" w:lineRule="exact"/>
              <w:ind w:left="116"/>
              <w:rPr>
                <w:sz w:val="15"/>
              </w:rPr>
            </w:pPr>
            <w:r>
              <w:rPr>
                <w:color w:val="080808"/>
                <w:w w:val="105"/>
                <w:sz w:val="15"/>
              </w:rPr>
              <w:t>A</w:t>
            </w:r>
            <w:r>
              <w:rPr>
                <w:color w:val="080808"/>
                <w:spacing w:val="2"/>
                <w:w w:val="105"/>
                <w:sz w:val="15"/>
              </w:rPr>
              <w:t xml:space="preserve"> </w:t>
            </w:r>
            <w:r>
              <w:rPr>
                <w:color w:val="080808"/>
                <w:w w:val="105"/>
                <w:sz w:val="15"/>
              </w:rPr>
              <w:t>corto</w:t>
            </w:r>
            <w:r>
              <w:rPr>
                <w:color w:val="080808"/>
                <w:spacing w:val="3"/>
                <w:w w:val="105"/>
                <w:sz w:val="15"/>
              </w:rPr>
              <w:t xml:space="preserve"> </w:t>
            </w:r>
            <w:r>
              <w:rPr>
                <w:color w:val="080808"/>
                <w:spacing w:val="-2"/>
                <w:w w:val="105"/>
                <w:sz w:val="15"/>
              </w:rPr>
              <w:t>plazo</w:t>
            </w:r>
          </w:p>
          <w:p w14:paraId="10963380" w14:textId="77777777" w:rsidR="00DD02F0" w:rsidRDefault="00755876">
            <w:pPr>
              <w:pStyle w:val="TableParagraph"/>
              <w:spacing w:line="167" w:lineRule="exact"/>
              <w:ind w:left="360"/>
              <w:rPr>
                <w:sz w:val="15"/>
              </w:rPr>
            </w:pPr>
            <w:r>
              <w:rPr>
                <w:color w:val="080808"/>
                <w:w w:val="105"/>
                <w:sz w:val="15"/>
              </w:rPr>
              <w:t>Deudas</w:t>
            </w:r>
            <w:r>
              <w:rPr>
                <w:color w:val="080808"/>
                <w:spacing w:val="-3"/>
                <w:w w:val="105"/>
                <w:sz w:val="15"/>
              </w:rPr>
              <w:t xml:space="preserve"> </w:t>
            </w:r>
            <w:r>
              <w:rPr>
                <w:color w:val="080808"/>
                <w:w w:val="105"/>
                <w:sz w:val="15"/>
              </w:rPr>
              <w:t>con</w:t>
            </w:r>
            <w:r>
              <w:rPr>
                <w:color w:val="080808"/>
                <w:spacing w:val="-5"/>
                <w:w w:val="105"/>
                <w:sz w:val="15"/>
              </w:rPr>
              <w:t xml:space="preserve"> </w:t>
            </w:r>
            <w:r>
              <w:rPr>
                <w:color w:val="080808"/>
                <w:w w:val="105"/>
                <w:sz w:val="15"/>
              </w:rPr>
              <w:t>empresas</w:t>
            </w:r>
            <w:r>
              <w:rPr>
                <w:color w:val="080808"/>
                <w:spacing w:val="9"/>
                <w:w w:val="105"/>
                <w:sz w:val="15"/>
              </w:rPr>
              <w:t xml:space="preserve"> </w:t>
            </w:r>
            <w:r>
              <w:rPr>
                <w:color w:val="080808"/>
                <w:w w:val="105"/>
                <w:sz w:val="15"/>
              </w:rPr>
              <w:t>del</w:t>
            </w:r>
            <w:r>
              <w:rPr>
                <w:color w:val="080808"/>
                <w:spacing w:val="-1"/>
                <w:w w:val="105"/>
                <w:sz w:val="15"/>
              </w:rPr>
              <w:t xml:space="preserve"> </w:t>
            </w:r>
            <w:r>
              <w:rPr>
                <w:color w:val="080808"/>
                <w:w w:val="105"/>
                <w:sz w:val="15"/>
              </w:rPr>
              <w:t>grupo</w:t>
            </w:r>
            <w:r>
              <w:rPr>
                <w:color w:val="080808"/>
                <w:spacing w:val="-1"/>
                <w:w w:val="105"/>
                <w:sz w:val="15"/>
              </w:rPr>
              <w:t xml:space="preserve"> </w:t>
            </w:r>
            <w:r>
              <w:rPr>
                <w:rFonts w:ascii="Times New Roman"/>
                <w:color w:val="080808"/>
                <w:w w:val="105"/>
                <w:sz w:val="17"/>
              </w:rPr>
              <w:t>y</w:t>
            </w:r>
            <w:r>
              <w:rPr>
                <w:rFonts w:ascii="Times New Roman"/>
                <w:color w:val="080808"/>
                <w:spacing w:val="-8"/>
                <w:w w:val="105"/>
                <w:sz w:val="17"/>
              </w:rPr>
              <w:t xml:space="preserve"> </w:t>
            </w:r>
            <w:r>
              <w:rPr>
                <w:color w:val="080808"/>
                <w:w w:val="105"/>
                <w:sz w:val="15"/>
              </w:rPr>
              <w:t>asociadas</w:t>
            </w:r>
            <w:r>
              <w:rPr>
                <w:color w:val="080808"/>
                <w:spacing w:val="6"/>
                <w:w w:val="105"/>
                <w:sz w:val="15"/>
              </w:rPr>
              <w:t xml:space="preserve"> </w:t>
            </w:r>
            <w:r>
              <w:rPr>
                <w:color w:val="080808"/>
                <w:w w:val="105"/>
                <w:sz w:val="15"/>
              </w:rPr>
              <w:t>(Nota</w:t>
            </w:r>
            <w:r>
              <w:rPr>
                <w:color w:val="080808"/>
                <w:spacing w:val="-11"/>
                <w:w w:val="105"/>
                <w:sz w:val="15"/>
              </w:rPr>
              <w:t xml:space="preserve"> </w:t>
            </w:r>
            <w:r>
              <w:rPr>
                <w:color w:val="080808"/>
                <w:spacing w:val="-2"/>
                <w:w w:val="105"/>
                <w:sz w:val="15"/>
              </w:rPr>
              <w:t>17.1)</w:t>
            </w:r>
          </w:p>
        </w:tc>
        <w:tc>
          <w:tcPr>
            <w:tcW w:w="2007" w:type="dxa"/>
          </w:tcPr>
          <w:p w14:paraId="6D42697F" w14:textId="77777777" w:rsidR="00DD02F0" w:rsidRDefault="00DD02F0">
            <w:pPr>
              <w:pStyle w:val="TableParagraph"/>
              <w:spacing w:before="2"/>
              <w:rPr>
                <w:sz w:val="16"/>
              </w:rPr>
            </w:pPr>
          </w:p>
          <w:p w14:paraId="27D62F97" w14:textId="77777777" w:rsidR="00DD02F0" w:rsidRDefault="00755876">
            <w:pPr>
              <w:pStyle w:val="TableParagraph"/>
              <w:spacing w:line="153" w:lineRule="exact"/>
              <w:ind w:left="945"/>
              <w:rPr>
                <w:sz w:val="15"/>
              </w:rPr>
            </w:pPr>
            <w:r>
              <w:rPr>
                <w:color w:val="080808"/>
                <w:spacing w:val="-2"/>
                <w:w w:val="105"/>
                <w:sz w:val="15"/>
              </w:rPr>
              <w:t>175.465,93</w:t>
            </w:r>
          </w:p>
        </w:tc>
        <w:tc>
          <w:tcPr>
            <w:tcW w:w="1140" w:type="dxa"/>
          </w:tcPr>
          <w:p w14:paraId="5EEC7079" w14:textId="77777777" w:rsidR="00DD02F0" w:rsidRDefault="00DD02F0">
            <w:pPr>
              <w:pStyle w:val="TableParagraph"/>
              <w:spacing w:before="2"/>
              <w:rPr>
                <w:sz w:val="16"/>
              </w:rPr>
            </w:pPr>
          </w:p>
          <w:p w14:paraId="2FA3A9C6" w14:textId="77777777" w:rsidR="00DD02F0" w:rsidRDefault="00755876">
            <w:pPr>
              <w:pStyle w:val="TableParagraph"/>
              <w:spacing w:line="153" w:lineRule="exact"/>
              <w:ind w:left="213"/>
              <w:rPr>
                <w:sz w:val="15"/>
              </w:rPr>
            </w:pPr>
            <w:r>
              <w:rPr>
                <w:color w:val="080808"/>
                <w:spacing w:val="-2"/>
                <w:w w:val="110"/>
                <w:sz w:val="15"/>
              </w:rPr>
              <w:t>333.516,71</w:t>
            </w:r>
          </w:p>
        </w:tc>
      </w:tr>
      <w:tr w:rsidR="00DD02F0" w14:paraId="17EAC265" w14:textId="77777777">
        <w:trPr>
          <w:trHeight w:val="191"/>
        </w:trPr>
        <w:tc>
          <w:tcPr>
            <w:tcW w:w="6237" w:type="dxa"/>
          </w:tcPr>
          <w:p w14:paraId="1AF2E100" w14:textId="77777777" w:rsidR="00DD02F0" w:rsidRDefault="00755876">
            <w:pPr>
              <w:pStyle w:val="TableParagraph"/>
              <w:spacing w:line="171" w:lineRule="exact"/>
              <w:ind w:left="360"/>
              <w:rPr>
                <w:sz w:val="15"/>
              </w:rPr>
            </w:pPr>
            <w:r>
              <w:rPr>
                <w:color w:val="080808"/>
                <w:w w:val="105"/>
                <w:sz w:val="15"/>
              </w:rPr>
              <w:t>Deudas</w:t>
            </w:r>
            <w:r>
              <w:rPr>
                <w:color w:val="080808"/>
                <w:spacing w:val="-2"/>
                <w:w w:val="105"/>
                <w:sz w:val="15"/>
              </w:rPr>
              <w:t xml:space="preserve"> </w:t>
            </w:r>
            <w:r>
              <w:rPr>
                <w:color w:val="080808"/>
                <w:w w:val="105"/>
                <w:sz w:val="15"/>
              </w:rPr>
              <w:t>con</w:t>
            </w:r>
            <w:r>
              <w:rPr>
                <w:color w:val="080808"/>
                <w:spacing w:val="-3"/>
                <w:w w:val="105"/>
                <w:sz w:val="15"/>
              </w:rPr>
              <w:t xml:space="preserve"> </w:t>
            </w:r>
            <w:r>
              <w:rPr>
                <w:color w:val="080808"/>
                <w:w w:val="105"/>
                <w:sz w:val="15"/>
              </w:rPr>
              <w:t xml:space="preserve">socios </w:t>
            </w:r>
            <w:r>
              <w:rPr>
                <w:rFonts w:ascii="Times New Roman"/>
                <w:color w:val="080808"/>
                <w:w w:val="105"/>
                <w:sz w:val="17"/>
              </w:rPr>
              <w:t>y</w:t>
            </w:r>
            <w:r>
              <w:rPr>
                <w:rFonts w:ascii="Times New Roman"/>
                <w:color w:val="080808"/>
                <w:spacing w:val="-3"/>
                <w:w w:val="105"/>
                <w:sz w:val="17"/>
              </w:rPr>
              <w:t xml:space="preserve"> </w:t>
            </w:r>
            <w:r>
              <w:rPr>
                <w:color w:val="080808"/>
                <w:w w:val="105"/>
                <w:sz w:val="15"/>
              </w:rPr>
              <w:t>administradores</w:t>
            </w:r>
            <w:r>
              <w:rPr>
                <w:color w:val="080808"/>
                <w:spacing w:val="1"/>
                <w:w w:val="105"/>
                <w:sz w:val="15"/>
              </w:rPr>
              <w:t xml:space="preserve"> </w:t>
            </w:r>
            <w:r>
              <w:rPr>
                <w:color w:val="080808"/>
                <w:w w:val="105"/>
                <w:sz w:val="15"/>
              </w:rPr>
              <w:t>(Nota</w:t>
            </w:r>
            <w:r>
              <w:rPr>
                <w:color w:val="080808"/>
                <w:spacing w:val="-7"/>
                <w:w w:val="105"/>
                <w:sz w:val="15"/>
              </w:rPr>
              <w:t xml:space="preserve"> </w:t>
            </w:r>
            <w:r>
              <w:rPr>
                <w:color w:val="080808"/>
                <w:spacing w:val="-2"/>
                <w:w w:val="105"/>
                <w:sz w:val="15"/>
              </w:rPr>
              <w:t>17.1)</w:t>
            </w:r>
          </w:p>
        </w:tc>
        <w:tc>
          <w:tcPr>
            <w:tcW w:w="2007" w:type="dxa"/>
          </w:tcPr>
          <w:p w14:paraId="72AE811B" w14:textId="77777777" w:rsidR="00DD02F0" w:rsidRDefault="00755876">
            <w:pPr>
              <w:pStyle w:val="TableParagraph"/>
              <w:spacing w:before="10" w:line="161" w:lineRule="exact"/>
              <w:ind w:left="1036"/>
              <w:rPr>
                <w:sz w:val="15"/>
              </w:rPr>
            </w:pPr>
            <w:r>
              <w:rPr>
                <w:color w:val="080808"/>
                <w:spacing w:val="-2"/>
                <w:w w:val="105"/>
                <w:sz w:val="15"/>
              </w:rPr>
              <w:t>81.041,95</w:t>
            </w:r>
          </w:p>
        </w:tc>
        <w:tc>
          <w:tcPr>
            <w:tcW w:w="1140" w:type="dxa"/>
          </w:tcPr>
          <w:p w14:paraId="2B9BED49" w14:textId="77777777" w:rsidR="00DD02F0" w:rsidRDefault="00755876">
            <w:pPr>
              <w:pStyle w:val="TableParagraph"/>
              <w:spacing w:before="10" w:line="161" w:lineRule="exact"/>
              <w:ind w:left="208"/>
              <w:rPr>
                <w:sz w:val="15"/>
              </w:rPr>
            </w:pPr>
            <w:r>
              <w:rPr>
                <w:color w:val="080808"/>
                <w:spacing w:val="-2"/>
                <w:w w:val="105"/>
                <w:sz w:val="15"/>
              </w:rPr>
              <w:t>137.490,68</w:t>
            </w:r>
          </w:p>
        </w:tc>
      </w:tr>
      <w:tr w:rsidR="00DD02F0" w14:paraId="7D9FC672" w14:textId="77777777">
        <w:trPr>
          <w:trHeight w:val="183"/>
        </w:trPr>
        <w:tc>
          <w:tcPr>
            <w:tcW w:w="6237" w:type="dxa"/>
          </w:tcPr>
          <w:p w14:paraId="24304B00" w14:textId="77777777" w:rsidR="00DD02F0" w:rsidRDefault="00755876">
            <w:pPr>
              <w:pStyle w:val="TableParagraph"/>
              <w:spacing w:before="3" w:line="160" w:lineRule="exact"/>
              <w:ind w:left="360"/>
              <w:rPr>
                <w:sz w:val="15"/>
              </w:rPr>
            </w:pPr>
            <w:r>
              <w:rPr>
                <w:color w:val="080808"/>
                <w:w w:val="105"/>
                <w:sz w:val="15"/>
              </w:rPr>
              <w:t>Proveedores</w:t>
            </w:r>
            <w:r>
              <w:rPr>
                <w:color w:val="080808"/>
                <w:spacing w:val="7"/>
                <w:w w:val="105"/>
                <w:sz w:val="15"/>
              </w:rPr>
              <w:t xml:space="preserve"> </w:t>
            </w:r>
            <w:r>
              <w:rPr>
                <w:color w:val="080808"/>
                <w:w w:val="105"/>
                <w:sz w:val="15"/>
              </w:rPr>
              <w:t>de</w:t>
            </w:r>
            <w:r>
              <w:rPr>
                <w:color w:val="080808"/>
                <w:spacing w:val="-9"/>
                <w:w w:val="105"/>
                <w:sz w:val="15"/>
              </w:rPr>
              <w:t xml:space="preserve"> </w:t>
            </w:r>
            <w:r>
              <w:rPr>
                <w:color w:val="080808"/>
                <w:spacing w:val="-2"/>
                <w:w w:val="105"/>
                <w:sz w:val="15"/>
              </w:rPr>
              <w:t>inmovilizado</w:t>
            </w:r>
          </w:p>
        </w:tc>
        <w:tc>
          <w:tcPr>
            <w:tcW w:w="2007" w:type="dxa"/>
          </w:tcPr>
          <w:p w14:paraId="6BB9FC37" w14:textId="77777777" w:rsidR="00DD02F0" w:rsidRDefault="00755876">
            <w:pPr>
              <w:pStyle w:val="TableParagraph"/>
              <w:spacing w:before="3" w:line="160" w:lineRule="exact"/>
              <w:ind w:left="1043"/>
              <w:rPr>
                <w:sz w:val="15"/>
              </w:rPr>
            </w:pPr>
            <w:r>
              <w:rPr>
                <w:color w:val="080808"/>
                <w:spacing w:val="-2"/>
                <w:w w:val="105"/>
                <w:sz w:val="15"/>
              </w:rPr>
              <w:t>29.240,64</w:t>
            </w:r>
          </w:p>
        </w:tc>
        <w:tc>
          <w:tcPr>
            <w:tcW w:w="1140" w:type="dxa"/>
          </w:tcPr>
          <w:p w14:paraId="590DB32E" w14:textId="77777777" w:rsidR="00DD02F0" w:rsidRDefault="00755876">
            <w:pPr>
              <w:pStyle w:val="TableParagraph"/>
              <w:spacing w:before="3" w:line="160" w:lineRule="exact"/>
              <w:ind w:left="310"/>
              <w:rPr>
                <w:sz w:val="15"/>
              </w:rPr>
            </w:pPr>
            <w:r>
              <w:rPr>
                <w:color w:val="080808"/>
                <w:spacing w:val="-2"/>
                <w:w w:val="105"/>
                <w:sz w:val="15"/>
              </w:rPr>
              <w:t>25.564,84</w:t>
            </w:r>
          </w:p>
        </w:tc>
      </w:tr>
      <w:tr w:rsidR="00DD02F0" w14:paraId="547A1DE4" w14:textId="77777777">
        <w:trPr>
          <w:trHeight w:val="175"/>
        </w:trPr>
        <w:tc>
          <w:tcPr>
            <w:tcW w:w="6237" w:type="dxa"/>
          </w:tcPr>
          <w:p w14:paraId="758D0257" w14:textId="77777777" w:rsidR="00DD02F0" w:rsidRDefault="00755876">
            <w:pPr>
              <w:pStyle w:val="TableParagraph"/>
              <w:spacing w:before="3" w:line="153" w:lineRule="exact"/>
              <w:ind w:left="360"/>
              <w:rPr>
                <w:sz w:val="15"/>
              </w:rPr>
            </w:pPr>
            <w:r>
              <w:rPr>
                <w:color w:val="080808"/>
                <w:w w:val="105"/>
                <w:sz w:val="15"/>
              </w:rPr>
              <w:t>Dividendo</w:t>
            </w:r>
            <w:r>
              <w:rPr>
                <w:color w:val="080808"/>
                <w:spacing w:val="2"/>
                <w:w w:val="105"/>
                <w:sz w:val="15"/>
              </w:rPr>
              <w:t xml:space="preserve"> </w:t>
            </w:r>
            <w:r>
              <w:rPr>
                <w:color w:val="080808"/>
                <w:w w:val="105"/>
                <w:sz w:val="15"/>
              </w:rPr>
              <w:t>a</w:t>
            </w:r>
            <w:r>
              <w:rPr>
                <w:color w:val="080808"/>
                <w:spacing w:val="-3"/>
                <w:w w:val="105"/>
                <w:sz w:val="15"/>
              </w:rPr>
              <w:t xml:space="preserve"> </w:t>
            </w:r>
            <w:r>
              <w:rPr>
                <w:color w:val="080808"/>
                <w:w w:val="105"/>
                <w:sz w:val="15"/>
              </w:rPr>
              <w:t>pagar</w:t>
            </w:r>
            <w:r>
              <w:rPr>
                <w:color w:val="080808"/>
                <w:spacing w:val="5"/>
                <w:w w:val="105"/>
                <w:sz w:val="15"/>
              </w:rPr>
              <w:t xml:space="preserve"> </w:t>
            </w:r>
            <w:r>
              <w:rPr>
                <w:color w:val="080808"/>
                <w:w w:val="105"/>
                <w:sz w:val="15"/>
              </w:rPr>
              <w:t>(Nota</w:t>
            </w:r>
            <w:r>
              <w:rPr>
                <w:color w:val="080808"/>
                <w:spacing w:val="-10"/>
                <w:w w:val="105"/>
                <w:sz w:val="15"/>
              </w:rPr>
              <w:t xml:space="preserve"> </w:t>
            </w:r>
            <w:r>
              <w:rPr>
                <w:color w:val="080808"/>
                <w:spacing w:val="-2"/>
                <w:w w:val="105"/>
                <w:sz w:val="15"/>
              </w:rPr>
              <w:t>17.1)</w:t>
            </w:r>
          </w:p>
        </w:tc>
        <w:tc>
          <w:tcPr>
            <w:tcW w:w="2007" w:type="dxa"/>
          </w:tcPr>
          <w:p w14:paraId="3D9FB86B" w14:textId="77777777" w:rsidR="00DD02F0" w:rsidRDefault="00755876">
            <w:pPr>
              <w:pStyle w:val="TableParagraph"/>
              <w:spacing w:before="3" w:line="153" w:lineRule="exact"/>
              <w:ind w:left="945"/>
              <w:rPr>
                <w:sz w:val="15"/>
              </w:rPr>
            </w:pPr>
            <w:r>
              <w:rPr>
                <w:color w:val="080808"/>
                <w:spacing w:val="-2"/>
                <w:w w:val="105"/>
                <w:sz w:val="15"/>
              </w:rPr>
              <w:t>198.283,67</w:t>
            </w:r>
          </w:p>
        </w:tc>
        <w:tc>
          <w:tcPr>
            <w:tcW w:w="1140" w:type="dxa"/>
          </w:tcPr>
          <w:p w14:paraId="3372C19B" w14:textId="77777777" w:rsidR="00DD02F0" w:rsidRDefault="00755876">
            <w:pPr>
              <w:pStyle w:val="TableParagraph"/>
              <w:spacing w:before="3" w:line="153" w:lineRule="exact"/>
              <w:ind w:left="212"/>
              <w:rPr>
                <w:sz w:val="15"/>
              </w:rPr>
            </w:pPr>
            <w:r>
              <w:rPr>
                <w:color w:val="080808"/>
                <w:spacing w:val="-2"/>
                <w:w w:val="105"/>
                <w:sz w:val="15"/>
              </w:rPr>
              <w:t>198.283,73</w:t>
            </w:r>
          </w:p>
        </w:tc>
      </w:tr>
      <w:tr w:rsidR="00DD02F0" w14:paraId="622482E3" w14:textId="77777777">
        <w:trPr>
          <w:trHeight w:val="193"/>
        </w:trPr>
        <w:tc>
          <w:tcPr>
            <w:tcW w:w="6237" w:type="dxa"/>
          </w:tcPr>
          <w:p w14:paraId="6BD991B6" w14:textId="77777777" w:rsidR="00DD02F0" w:rsidRDefault="00755876">
            <w:pPr>
              <w:pStyle w:val="TableParagraph"/>
              <w:spacing w:line="174" w:lineRule="exact"/>
              <w:ind w:left="359"/>
              <w:rPr>
                <w:sz w:val="15"/>
              </w:rPr>
            </w:pPr>
            <w:r>
              <w:rPr>
                <w:color w:val="080808"/>
                <w:w w:val="105"/>
                <w:sz w:val="15"/>
              </w:rPr>
              <w:t>Acreedores</w:t>
            </w:r>
            <w:r>
              <w:rPr>
                <w:color w:val="080808"/>
                <w:spacing w:val="7"/>
                <w:w w:val="105"/>
                <w:sz w:val="15"/>
              </w:rPr>
              <w:t xml:space="preserve"> </w:t>
            </w:r>
            <w:r>
              <w:rPr>
                <w:color w:val="080808"/>
                <w:w w:val="105"/>
                <w:sz w:val="15"/>
              </w:rPr>
              <w:t>comerciales</w:t>
            </w:r>
            <w:r>
              <w:rPr>
                <w:color w:val="080808"/>
                <w:spacing w:val="6"/>
                <w:w w:val="105"/>
                <w:sz w:val="15"/>
              </w:rPr>
              <w:t xml:space="preserve"> </w:t>
            </w:r>
            <w:r>
              <w:rPr>
                <w:rFonts w:ascii="Times New Roman"/>
                <w:color w:val="080808"/>
                <w:w w:val="105"/>
                <w:sz w:val="17"/>
              </w:rPr>
              <w:t>y</w:t>
            </w:r>
            <w:r>
              <w:rPr>
                <w:rFonts w:ascii="Times New Roman"/>
                <w:color w:val="080808"/>
                <w:spacing w:val="-4"/>
                <w:w w:val="105"/>
                <w:sz w:val="17"/>
              </w:rPr>
              <w:t xml:space="preserve"> </w:t>
            </w:r>
            <w:r>
              <w:rPr>
                <w:color w:val="080808"/>
                <w:w w:val="105"/>
                <w:sz w:val="15"/>
              </w:rPr>
              <w:t>otras</w:t>
            </w:r>
            <w:r>
              <w:rPr>
                <w:color w:val="080808"/>
                <w:spacing w:val="-4"/>
                <w:w w:val="105"/>
                <w:sz w:val="15"/>
              </w:rPr>
              <w:t xml:space="preserve"> </w:t>
            </w:r>
            <w:r>
              <w:rPr>
                <w:color w:val="080808"/>
                <w:w w:val="105"/>
                <w:sz w:val="15"/>
              </w:rPr>
              <w:t>cuentas</w:t>
            </w:r>
            <w:r>
              <w:rPr>
                <w:color w:val="080808"/>
                <w:spacing w:val="-1"/>
                <w:w w:val="105"/>
                <w:sz w:val="15"/>
              </w:rPr>
              <w:t xml:space="preserve"> </w:t>
            </w:r>
            <w:r>
              <w:rPr>
                <w:color w:val="080808"/>
                <w:w w:val="105"/>
                <w:sz w:val="15"/>
              </w:rPr>
              <w:t>a</w:t>
            </w:r>
            <w:r>
              <w:rPr>
                <w:color w:val="080808"/>
                <w:spacing w:val="-1"/>
                <w:w w:val="105"/>
                <w:sz w:val="15"/>
              </w:rPr>
              <w:t xml:space="preserve"> </w:t>
            </w:r>
            <w:r>
              <w:rPr>
                <w:color w:val="080808"/>
                <w:spacing w:val="-2"/>
                <w:w w:val="105"/>
                <w:sz w:val="15"/>
              </w:rPr>
              <w:t>pagar</w:t>
            </w:r>
          </w:p>
        </w:tc>
        <w:tc>
          <w:tcPr>
            <w:tcW w:w="2007" w:type="dxa"/>
          </w:tcPr>
          <w:p w14:paraId="14B7E3D0" w14:textId="77777777" w:rsidR="00DD02F0" w:rsidRDefault="00755876">
            <w:pPr>
              <w:pStyle w:val="TableParagraph"/>
              <w:spacing w:before="11" w:line="163" w:lineRule="exact"/>
              <w:ind w:left="818"/>
              <w:rPr>
                <w:sz w:val="15"/>
              </w:rPr>
            </w:pPr>
            <w:r>
              <w:rPr>
                <w:color w:val="080808"/>
                <w:spacing w:val="-2"/>
                <w:w w:val="105"/>
                <w:sz w:val="15"/>
              </w:rPr>
              <w:t>2.798.899,46</w:t>
            </w:r>
          </w:p>
        </w:tc>
        <w:tc>
          <w:tcPr>
            <w:tcW w:w="1140" w:type="dxa"/>
          </w:tcPr>
          <w:p w14:paraId="6DAB5D3B" w14:textId="77777777" w:rsidR="00DD02F0" w:rsidRDefault="00755876">
            <w:pPr>
              <w:pStyle w:val="TableParagraph"/>
              <w:spacing w:before="11" w:line="163" w:lineRule="exact"/>
              <w:ind w:left="85"/>
              <w:rPr>
                <w:sz w:val="15"/>
              </w:rPr>
            </w:pPr>
            <w:r>
              <w:rPr>
                <w:color w:val="080808"/>
                <w:spacing w:val="-2"/>
                <w:w w:val="105"/>
                <w:sz w:val="15"/>
              </w:rPr>
              <w:t>2.964.016,97</w:t>
            </w:r>
          </w:p>
        </w:tc>
      </w:tr>
      <w:tr w:rsidR="00DD02F0" w14:paraId="69E7ABC2" w14:textId="77777777">
        <w:trPr>
          <w:trHeight w:val="185"/>
        </w:trPr>
        <w:tc>
          <w:tcPr>
            <w:tcW w:w="6237" w:type="dxa"/>
          </w:tcPr>
          <w:p w14:paraId="2DBE3261" w14:textId="77777777" w:rsidR="00DD02F0" w:rsidRDefault="00755876">
            <w:pPr>
              <w:pStyle w:val="TableParagraph"/>
              <w:tabs>
                <w:tab w:val="left" w:pos="360"/>
              </w:tabs>
              <w:spacing w:line="165" w:lineRule="exact"/>
              <w:rPr>
                <w:sz w:val="15"/>
              </w:rPr>
            </w:pPr>
            <w:r>
              <w:rPr>
                <w:color w:val="080808"/>
                <w:sz w:val="15"/>
                <w:u w:val="single" w:color="000000"/>
              </w:rPr>
              <w:tab/>
            </w:r>
            <w:r>
              <w:rPr>
                <w:color w:val="080808"/>
                <w:w w:val="105"/>
                <w:sz w:val="15"/>
                <w:u w:val="single" w:color="000000"/>
              </w:rPr>
              <w:t>Otras</w:t>
            </w:r>
            <w:r>
              <w:rPr>
                <w:color w:val="080808"/>
                <w:spacing w:val="1"/>
                <w:w w:val="105"/>
                <w:sz w:val="15"/>
                <w:u w:val="single" w:color="000000"/>
              </w:rPr>
              <w:t xml:space="preserve"> </w:t>
            </w:r>
            <w:r>
              <w:rPr>
                <w:color w:val="080808"/>
                <w:w w:val="105"/>
                <w:sz w:val="15"/>
                <w:u w:val="single" w:color="000000"/>
              </w:rPr>
              <w:t>deudas</w:t>
            </w:r>
            <w:r>
              <w:rPr>
                <w:color w:val="080808"/>
                <w:spacing w:val="4"/>
                <w:w w:val="105"/>
                <w:sz w:val="15"/>
                <w:u w:val="single" w:color="000000"/>
              </w:rPr>
              <w:t xml:space="preserve"> </w:t>
            </w:r>
            <w:r>
              <w:rPr>
                <w:color w:val="080808"/>
                <w:w w:val="105"/>
                <w:sz w:val="15"/>
                <w:u w:val="single" w:color="000000"/>
              </w:rPr>
              <w:t>a</w:t>
            </w:r>
            <w:r>
              <w:rPr>
                <w:color w:val="080808"/>
                <w:spacing w:val="4"/>
                <w:w w:val="105"/>
                <w:sz w:val="15"/>
                <w:u w:val="single" w:color="000000"/>
              </w:rPr>
              <w:t xml:space="preserve"> </w:t>
            </w:r>
            <w:r>
              <w:rPr>
                <w:color w:val="080808"/>
                <w:w w:val="105"/>
                <w:sz w:val="15"/>
                <w:u w:val="single" w:color="000000"/>
              </w:rPr>
              <w:t>corto</w:t>
            </w:r>
            <w:r>
              <w:rPr>
                <w:color w:val="080808"/>
                <w:spacing w:val="3"/>
                <w:w w:val="105"/>
                <w:sz w:val="15"/>
                <w:u w:val="single" w:color="000000"/>
              </w:rPr>
              <w:t xml:space="preserve"> </w:t>
            </w:r>
            <w:r>
              <w:rPr>
                <w:color w:val="080808"/>
                <w:spacing w:val="-2"/>
                <w:w w:val="105"/>
                <w:sz w:val="15"/>
                <w:u w:val="single" w:color="000000"/>
              </w:rPr>
              <w:t>plazo</w:t>
            </w:r>
          </w:p>
        </w:tc>
        <w:tc>
          <w:tcPr>
            <w:tcW w:w="2007" w:type="dxa"/>
          </w:tcPr>
          <w:p w14:paraId="749F8D00" w14:textId="77777777" w:rsidR="00DD02F0" w:rsidRDefault="00DD02F0">
            <w:pPr>
              <w:pStyle w:val="TableParagraph"/>
              <w:rPr>
                <w:rFonts w:ascii="Times New Roman"/>
                <w:sz w:val="12"/>
              </w:rPr>
            </w:pPr>
          </w:p>
        </w:tc>
        <w:tc>
          <w:tcPr>
            <w:tcW w:w="1140" w:type="dxa"/>
          </w:tcPr>
          <w:p w14:paraId="27F12A12" w14:textId="77777777" w:rsidR="00DD02F0" w:rsidRDefault="00755876">
            <w:pPr>
              <w:pStyle w:val="TableParagraph"/>
              <w:spacing w:line="165" w:lineRule="exact"/>
              <w:ind w:left="396"/>
              <w:rPr>
                <w:sz w:val="15"/>
              </w:rPr>
            </w:pPr>
            <w:r>
              <w:rPr>
                <w:color w:val="080808"/>
                <w:spacing w:val="-2"/>
                <w:w w:val="105"/>
                <w:sz w:val="15"/>
              </w:rPr>
              <w:t>7.969,55</w:t>
            </w:r>
          </w:p>
        </w:tc>
      </w:tr>
      <w:tr w:rsidR="00DD02F0" w14:paraId="78FB065B" w14:textId="77777777">
        <w:trPr>
          <w:trHeight w:val="362"/>
        </w:trPr>
        <w:tc>
          <w:tcPr>
            <w:tcW w:w="6237" w:type="dxa"/>
            <w:tcBorders>
              <w:bottom w:val="single" w:sz="4" w:space="0" w:color="000000"/>
            </w:tcBorders>
          </w:tcPr>
          <w:p w14:paraId="77B52CA8" w14:textId="77777777" w:rsidR="00DD02F0" w:rsidRDefault="00DD02F0">
            <w:pPr>
              <w:pStyle w:val="TableParagraph"/>
              <w:rPr>
                <w:rFonts w:ascii="Times New Roman"/>
                <w:sz w:val="16"/>
              </w:rPr>
            </w:pPr>
          </w:p>
        </w:tc>
        <w:tc>
          <w:tcPr>
            <w:tcW w:w="2007" w:type="dxa"/>
            <w:tcBorders>
              <w:bottom w:val="single" w:sz="4" w:space="0" w:color="000000"/>
            </w:tcBorders>
          </w:tcPr>
          <w:p w14:paraId="7C7F1A8B" w14:textId="77777777" w:rsidR="00DD02F0" w:rsidRDefault="00755876">
            <w:pPr>
              <w:pStyle w:val="TableParagraph"/>
              <w:spacing w:before="7"/>
              <w:ind w:left="812"/>
              <w:rPr>
                <w:sz w:val="15"/>
              </w:rPr>
            </w:pPr>
            <w:r>
              <w:rPr>
                <w:color w:val="080808"/>
                <w:spacing w:val="-2"/>
                <w:w w:val="105"/>
                <w:sz w:val="15"/>
              </w:rPr>
              <w:t>3.282.931,65</w:t>
            </w:r>
          </w:p>
        </w:tc>
        <w:tc>
          <w:tcPr>
            <w:tcW w:w="1140" w:type="dxa"/>
          </w:tcPr>
          <w:p w14:paraId="332A4DE5" w14:textId="77777777" w:rsidR="00DD02F0" w:rsidRDefault="00755876">
            <w:pPr>
              <w:pStyle w:val="TableParagraph"/>
              <w:spacing w:before="7"/>
              <w:ind w:left="79"/>
              <w:rPr>
                <w:sz w:val="15"/>
              </w:rPr>
            </w:pPr>
            <w:r>
              <w:rPr>
                <w:color w:val="080808"/>
                <w:spacing w:val="-2"/>
                <w:w w:val="105"/>
                <w:sz w:val="15"/>
              </w:rPr>
              <w:t>3.666.842,48</w:t>
            </w:r>
          </w:p>
        </w:tc>
      </w:tr>
      <w:tr w:rsidR="00DD02F0" w14:paraId="519B9EE3" w14:textId="77777777">
        <w:trPr>
          <w:trHeight w:val="175"/>
        </w:trPr>
        <w:tc>
          <w:tcPr>
            <w:tcW w:w="6237" w:type="dxa"/>
            <w:tcBorders>
              <w:top w:val="single" w:sz="4" w:space="0" w:color="000000"/>
              <w:bottom w:val="single" w:sz="6" w:space="0" w:color="000000"/>
            </w:tcBorders>
          </w:tcPr>
          <w:p w14:paraId="512FCBCA" w14:textId="77777777" w:rsidR="00DD02F0" w:rsidRDefault="00DD02F0">
            <w:pPr>
              <w:pStyle w:val="TableParagraph"/>
              <w:rPr>
                <w:rFonts w:ascii="Times New Roman"/>
                <w:sz w:val="10"/>
              </w:rPr>
            </w:pPr>
          </w:p>
        </w:tc>
        <w:tc>
          <w:tcPr>
            <w:tcW w:w="2007" w:type="dxa"/>
            <w:tcBorders>
              <w:top w:val="single" w:sz="4" w:space="0" w:color="000000"/>
              <w:bottom w:val="single" w:sz="6" w:space="0" w:color="000000"/>
            </w:tcBorders>
          </w:tcPr>
          <w:p w14:paraId="31A9F29B" w14:textId="77777777" w:rsidR="00DD02F0" w:rsidRDefault="00755876">
            <w:pPr>
              <w:pStyle w:val="TableParagraph"/>
              <w:spacing w:before="11" w:line="145" w:lineRule="exact"/>
              <w:ind w:left="812"/>
              <w:rPr>
                <w:sz w:val="15"/>
              </w:rPr>
            </w:pPr>
            <w:r>
              <w:rPr>
                <w:color w:val="080808"/>
                <w:spacing w:val="-2"/>
                <w:w w:val="105"/>
                <w:sz w:val="15"/>
              </w:rPr>
              <w:t>4.229.050,46</w:t>
            </w:r>
          </w:p>
        </w:tc>
        <w:tc>
          <w:tcPr>
            <w:tcW w:w="1140" w:type="dxa"/>
            <w:tcBorders>
              <w:bottom w:val="single" w:sz="6" w:space="0" w:color="000000"/>
            </w:tcBorders>
          </w:tcPr>
          <w:p w14:paraId="5FCCDF33" w14:textId="77777777" w:rsidR="00DD02F0" w:rsidRDefault="00755876">
            <w:pPr>
              <w:pStyle w:val="TableParagraph"/>
              <w:spacing w:before="11" w:line="145" w:lineRule="exact"/>
              <w:ind w:left="79"/>
              <w:rPr>
                <w:sz w:val="15"/>
              </w:rPr>
            </w:pPr>
            <w:r>
              <w:rPr>
                <w:color w:val="080808"/>
                <w:spacing w:val="-2"/>
                <w:w w:val="110"/>
                <w:sz w:val="15"/>
              </w:rPr>
              <w:t>4.948.232,31</w:t>
            </w:r>
          </w:p>
        </w:tc>
      </w:tr>
      <w:tr w:rsidR="00DD02F0" w14:paraId="569ABA2A" w14:textId="77777777">
        <w:trPr>
          <w:trHeight w:val="597"/>
        </w:trPr>
        <w:tc>
          <w:tcPr>
            <w:tcW w:w="6237" w:type="dxa"/>
            <w:tcBorders>
              <w:top w:val="single" w:sz="6" w:space="0" w:color="000000"/>
            </w:tcBorders>
          </w:tcPr>
          <w:p w14:paraId="5A2B51DD" w14:textId="77777777" w:rsidR="00DD02F0" w:rsidRDefault="00DD02F0">
            <w:pPr>
              <w:pStyle w:val="TableParagraph"/>
              <w:spacing w:before="7"/>
              <w:rPr>
                <w:sz w:val="21"/>
              </w:rPr>
            </w:pPr>
          </w:p>
          <w:p w14:paraId="4AF07E99" w14:textId="77777777" w:rsidR="00DD02F0" w:rsidRDefault="00755876">
            <w:pPr>
              <w:pStyle w:val="TableParagraph"/>
              <w:ind w:left="18"/>
              <w:rPr>
                <w:i/>
                <w:sz w:val="19"/>
              </w:rPr>
            </w:pPr>
            <w:r>
              <w:rPr>
                <w:i/>
                <w:color w:val="080808"/>
                <w:w w:val="105"/>
                <w:sz w:val="19"/>
                <w:u w:val="thick" w:color="080808"/>
              </w:rPr>
              <w:t>Deudas</w:t>
            </w:r>
            <w:r>
              <w:rPr>
                <w:i/>
                <w:color w:val="080808"/>
                <w:spacing w:val="-6"/>
                <w:w w:val="105"/>
                <w:sz w:val="19"/>
                <w:u w:val="thick" w:color="080808"/>
              </w:rPr>
              <w:t xml:space="preserve"> </w:t>
            </w:r>
            <w:r>
              <w:rPr>
                <w:i/>
                <w:color w:val="080808"/>
                <w:w w:val="105"/>
                <w:sz w:val="19"/>
                <w:u w:val="thick" w:color="080808"/>
              </w:rPr>
              <w:t>con</w:t>
            </w:r>
            <w:r>
              <w:rPr>
                <w:i/>
                <w:color w:val="080808"/>
                <w:spacing w:val="-8"/>
                <w:w w:val="105"/>
                <w:sz w:val="19"/>
                <w:u w:val="thick" w:color="080808"/>
              </w:rPr>
              <w:t xml:space="preserve"> </w:t>
            </w:r>
            <w:r>
              <w:rPr>
                <w:i/>
                <w:color w:val="080808"/>
                <w:w w:val="105"/>
                <w:sz w:val="19"/>
                <w:u w:val="thick" w:color="080808"/>
              </w:rPr>
              <w:t>empresas</w:t>
            </w:r>
            <w:r>
              <w:rPr>
                <w:i/>
                <w:color w:val="080808"/>
                <w:spacing w:val="2"/>
                <w:w w:val="105"/>
                <w:sz w:val="19"/>
                <w:u w:val="thick" w:color="080808"/>
              </w:rPr>
              <w:t xml:space="preserve"> </w:t>
            </w:r>
            <w:r>
              <w:rPr>
                <w:i/>
                <w:color w:val="080808"/>
                <w:w w:val="105"/>
                <w:sz w:val="19"/>
                <w:u w:val="thick" w:color="080808"/>
              </w:rPr>
              <w:t>del</w:t>
            </w:r>
            <w:r>
              <w:rPr>
                <w:i/>
                <w:color w:val="080808"/>
                <w:spacing w:val="-9"/>
                <w:w w:val="105"/>
                <w:sz w:val="19"/>
                <w:u w:val="thick" w:color="080808"/>
              </w:rPr>
              <w:t xml:space="preserve"> </w:t>
            </w:r>
            <w:r>
              <w:rPr>
                <w:i/>
                <w:color w:val="080808"/>
                <w:w w:val="105"/>
                <w:sz w:val="19"/>
                <w:u w:val="thick" w:color="080808"/>
              </w:rPr>
              <w:t>grupo</w:t>
            </w:r>
            <w:r>
              <w:rPr>
                <w:i/>
                <w:color w:val="080808"/>
                <w:spacing w:val="-6"/>
                <w:w w:val="105"/>
                <w:sz w:val="19"/>
                <w:u w:val="thick" w:color="080808"/>
              </w:rPr>
              <w:t xml:space="preserve"> </w:t>
            </w:r>
            <w:r>
              <w:rPr>
                <w:i/>
                <w:color w:val="080808"/>
                <w:w w:val="105"/>
                <w:sz w:val="19"/>
                <w:u w:val="thick" w:color="080808"/>
              </w:rPr>
              <w:t>v</w:t>
            </w:r>
            <w:r>
              <w:rPr>
                <w:i/>
                <w:color w:val="080808"/>
                <w:spacing w:val="-10"/>
                <w:w w:val="105"/>
                <w:sz w:val="19"/>
                <w:u w:val="thick" w:color="080808"/>
              </w:rPr>
              <w:t xml:space="preserve"> </w:t>
            </w:r>
            <w:r>
              <w:rPr>
                <w:i/>
                <w:color w:val="080808"/>
                <w:w w:val="105"/>
                <w:sz w:val="19"/>
                <w:u w:val="thick" w:color="080808"/>
              </w:rPr>
              <w:t>asociadas</w:t>
            </w:r>
            <w:r>
              <w:rPr>
                <w:i/>
                <w:color w:val="080808"/>
                <w:spacing w:val="-2"/>
                <w:w w:val="105"/>
                <w:sz w:val="19"/>
                <w:u w:val="thick" w:color="080808"/>
              </w:rPr>
              <w:t xml:space="preserve"> </w:t>
            </w:r>
            <w:r>
              <w:rPr>
                <w:i/>
                <w:color w:val="080808"/>
                <w:w w:val="105"/>
                <w:sz w:val="19"/>
                <w:u w:val="thick" w:color="080808"/>
              </w:rPr>
              <w:t>a</w:t>
            </w:r>
            <w:r>
              <w:rPr>
                <w:i/>
                <w:color w:val="080808"/>
                <w:spacing w:val="3"/>
                <w:w w:val="105"/>
                <w:sz w:val="19"/>
                <w:u w:val="thick" w:color="080808"/>
              </w:rPr>
              <w:t xml:space="preserve"> </w:t>
            </w:r>
            <w:r>
              <w:rPr>
                <w:i/>
                <w:color w:val="080808"/>
                <w:w w:val="105"/>
                <w:sz w:val="19"/>
                <w:u w:val="thick" w:color="080808"/>
              </w:rPr>
              <w:t>/argo</w:t>
            </w:r>
            <w:r>
              <w:rPr>
                <w:i/>
                <w:color w:val="080808"/>
                <w:spacing w:val="-3"/>
                <w:w w:val="105"/>
                <w:sz w:val="19"/>
                <w:u w:val="thick" w:color="080808"/>
              </w:rPr>
              <w:t xml:space="preserve"> </w:t>
            </w:r>
            <w:r>
              <w:rPr>
                <w:i/>
                <w:color w:val="080808"/>
                <w:spacing w:val="-2"/>
                <w:w w:val="105"/>
                <w:sz w:val="19"/>
                <w:u w:val="thick" w:color="080808"/>
              </w:rPr>
              <w:t>plazo</w:t>
            </w:r>
          </w:p>
        </w:tc>
        <w:tc>
          <w:tcPr>
            <w:tcW w:w="2007" w:type="dxa"/>
            <w:tcBorders>
              <w:top w:val="single" w:sz="6" w:space="0" w:color="000000"/>
            </w:tcBorders>
          </w:tcPr>
          <w:p w14:paraId="0735A254" w14:textId="77777777" w:rsidR="00DD02F0" w:rsidRDefault="00DD02F0">
            <w:pPr>
              <w:pStyle w:val="TableParagraph"/>
              <w:rPr>
                <w:rFonts w:ascii="Times New Roman"/>
                <w:sz w:val="16"/>
              </w:rPr>
            </w:pPr>
          </w:p>
        </w:tc>
        <w:tc>
          <w:tcPr>
            <w:tcW w:w="1140" w:type="dxa"/>
            <w:tcBorders>
              <w:top w:val="single" w:sz="6" w:space="0" w:color="000000"/>
            </w:tcBorders>
          </w:tcPr>
          <w:p w14:paraId="2FA135D3" w14:textId="77777777" w:rsidR="00DD02F0" w:rsidRDefault="00DD02F0">
            <w:pPr>
              <w:pStyle w:val="TableParagraph"/>
              <w:rPr>
                <w:rFonts w:ascii="Times New Roman"/>
                <w:sz w:val="16"/>
              </w:rPr>
            </w:pPr>
          </w:p>
        </w:tc>
      </w:tr>
      <w:tr w:rsidR="00DD02F0" w14:paraId="0FAF02E4" w14:textId="77777777">
        <w:trPr>
          <w:trHeight w:val="469"/>
        </w:trPr>
        <w:tc>
          <w:tcPr>
            <w:tcW w:w="6237" w:type="dxa"/>
          </w:tcPr>
          <w:p w14:paraId="08E4C749" w14:textId="77777777" w:rsidR="00DD02F0" w:rsidRDefault="00755876">
            <w:pPr>
              <w:pStyle w:val="TableParagraph"/>
              <w:spacing w:before="125"/>
              <w:ind w:left="18"/>
              <w:rPr>
                <w:sz w:val="19"/>
              </w:rPr>
            </w:pPr>
            <w:r>
              <w:rPr>
                <w:color w:val="080808"/>
                <w:w w:val="105"/>
                <w:sz w:val="19"/>
              </w:rPr>
              <w:t>Se</w:t>
            </w:r>
            <w:r>
              <w:rPr>
                <w:color w:val="080808"/>
                <w:spacing w:val="-4"/>
                <w:w w:val="105"/>
                <w:sz w:val="19"/>
              </w:rPr>
              <w:t xml:space="preserve"> </w:t>
            </w:r>
            <w:r>
              <w:rPr>
                <w:color w:val="080808"/>
                <w:w w:val="105"/>
                <w:sz w:val="19"/>
              </w:rPr>
              <w:t>corresponde</w:t>
            </w:r>
            <w:r>
              <w:rPr>
                <w:color w:val="080808"/>
                <w:spacing w:val="10"/>
                <w:w w:val="105"/>
                <w:sz w:val="19"/>
              </w:rPr>
              <w:t xml:space="preserve"> </w:t>
            </w:r>
            <w:r>
              <w:rPr>
                <w:color w:val="080808"/>
                <w:w w:val="105"/>
                <w:sz w:val="19"/>
              </w:rPr>
              <w:t>con</w:t>
            </w:r>
            <w:r>
              <w:rPr>
                <w:color w:val="080808"/>
                <w:spacing w:val="-7"/>
                <w:w w:val="105"/>
                <w:sz w:val="19"/>
              </w:rPr>
              <w:t xml:space="preserve"> </w:t>
            </w:r>
            <w:r>
              <w:rPr>
                <w:color w:val="080808"/>
                <w:w w:val="105"/>
                <w:sz w:val="19"/>
              </w:rPr>
              <w:t>las</w:t>
            </w:r>
            <w:r>
              <w:rPr>
                <w:color w:val="080808"/>
                <w:spacing w:val="-12"/>
                <w:w w:val="105"/>
                <w:sz w:val="19"/>
              </w:rPr>
              <w:t xml:space="preserve"> </w:t>
            </w:r>
            <w:r>
              <w:rPr>
                <w:color w:val="080808"/>
                <w:w w:val="105"/>
                <w:sz w:val="19"/>
              </w:rPr>
              <w:t>siguientes</w:t>
            </w:r>
            <w:r>
              <w:rPr>
                <w:color w:val="080808"/>
                <w:spacing w:val="-5"/>
                <w:w w:val="105"/>
                <w:sz w:val="19"/>
              </w:rPr>
              <w:t xml:space="preserve"> </w:t>
            </w:r>
            <w:r>
              <w:rPr>
                <w:color w:val="080808"/>
                <w:spacing w:val="-2"/>
                <w:w w:val="105"/>
                <w:sz w:val="19"/>
              </w:rPr>
              <w:t>deudas:</w:t>
            </w:r>
          </w:p>
        </w:tc>
        <w:tc>
          <w:tcPr>
            <w:tcW w:w="2007" w:type="dxa"/>
          </w:tcPr>
          <w:p w14:paraId="4BBDEFD2" w14:textId="77777777" w:rsidR="00DD02F0" w:rsidRDefault="00DD02F0">
            <w:pPr>
              <w:pStyle w:val="TableParagraph"/>
              <w:rPr>
                <w:rFonts w:ascii="Times New Roman"/>
                <w:sz w:val="16"/>
              </w:rPr>
            </w:pPr>
          </w:p>
        </w:tc>
        <w:tc>
          <w:tcPr>
            <w:tcW w:w="1140" w:type="dxa"/>
          </w:tcPr>
          <w:p w14:paraId="50A61CE3" w14:textId="77777777" w:rsidR="00DD02F0" w:rsidRDefault="00DD02F0">
            <w:pPr>
              <w:pStyle w:val="TableParagraph"/>
              <w:rPr>
                <w:rFonts w:ascii="Times New Roman"/>
                <w:sz w:val="16"/>
              </w:rPr>
            </w:pPr>
          </w:p>
        </w:tc>
      </w:tr>
      <w:tr w:rsidR="00DD02F0" w14:paraId="0BEDD0ED" w14:textId="77777777">
        <w:trPr>
          <w:trHeight w:val="338"/>
        </w:trPr>
        <w:tc>
          <w:tcPr>
            <w:tcW w:w="6237" w:type="dxa"/>
          </w:tcPr>
          <w:p w14:paraId="480E90D0" w14:textId="77777777" w:rsidR="00DD02F0" w:rsidRDefault="00755876">
            <w:pPr>
              <w:pStyle w:val="TableParagraph"/>
              <w:spacing w:before="120" w:line="199" w:lineRule="exact"/>
              <w:ind w:left="735"/>
              <w:rPr>
                <w:sz w:val="19"/>
              </w:rPr>
            </w:pPr>
            <w:r>
              <w:rPr>
                <w:color w:val="080808"/>
                <w:w w:val="105"/>
                <w:sz w:val="19"/>
              </w:rPr>
              <w:t>La</w:t>
            </w:r>
            <w:r>
              <w:rPr>
                <w:color w:val="080808"/>
                <w:spacing w:val="3"/>
                <w:w w:val="105"/>
                <w:sz w:val="19"/>
              </w:rPr>
              <w:t xml:space="preserve"> </w:t>
            </w:r>
            <w:r>
              <w:rPr>
                <w:color w:val="080808"/>
                <w:w w:val="105"/>
                <w:sz w:val="19"/>
              </w:rPr>
              <w:t>primera</w:t>
            </w:r>
            <w:r>
              <w:rPr>
                <w:color w:val="080808"/>
                <w:spacing w:val="15"/>
                <w:w w:val="105"/>
                <w:sz w:val="19"/>
              </w:rPr>
              <w:t xml:space="preserve"> </w:t>
            </w:r>
            <w:r>
              <w:rPr>
                <w:color w:val="080808"/>
                <w:w w:val="105"/>
                <w:sz w:val="19"/>
              </w:rPr>
              <w:t>se</w:t>
            </w:r>
            <w:r>
              <w:rPr>
                <w:color w:val="080808"/>
                <w:spacing w:val="16"/>
                <w:w w:val="105"/>
                <w:sz w:val="19"/>
              </w:rPr>
              <w:t xml:space="preserve"> </w:t>
            </w:r>
            <w:r>
              <w:rPr>
                <w:color w:val="080808"/>
                <w:w w:val="105"/>
                <w:sz w:val="19"/>
              </w:rPr>
              <w:t>generó</w:t>
            </w:r>
            <w:r>
              <w:rPr>
                <w:color w:val="080808"/>
                <w:spacing w:val="28"/>
                <w:w w:val="105"/>
                <w:sz w:val="19"/>
              </w:rPr>
              <w:t xml:space="preserve"> </w:t>
            </w:r>
            <w:r>
              <w:rPr>
                <w:color w:val="080808"/>
                <w:w w:val="105"/>
                <w:sz w:val="19"/>
              </w:rPr>
              <w:t>en</w:t>
            </w:r>
            <w:r>
              <w:rPr>
                <w:color w:val="080808"/>
                <w:spacing w:val="13"/>
                <w:w w:val="105"/>
                <w:sz w:val="19"/>
              </w:rPr>
              <w:t xml:space="preserve"> </w:t>
            </w:r>
            <w:r>
              <w:rPr>
                <w:color w:val="080808"/>
                <w:w w:val="105"/>
                <w:sz w:val="19"/>
              </w:rPr>
              <w:t>el</w:t>
            </w:r>
            <w:r>
              <w:rPr>
                <w:color w:val="080808"/>
                <w:spacing w:val="7"/>
                <w:w w:val="105"/>
                <w:sz w:val="19"/>
              </w:rPr>
              <w:t xml:space="preserve"> </w:t>
            </w:r>
            <w:r>
              <w:rPr>
                <w:color w:val="080808"/>
                <w:w w:val="105"/>
                <w:sz w:val="19"/>
              </w:rPr>
              <w:t>ejercicio</w:t>
            </w:r>
            <w:r>
              <w:rPr>
                <w:color w:val="080808"/>
                <w:spacing w:val="30"/>
                <w:w w:val="105"/>
                <w:sz w:val="19"/>
              </w:rPr>
              <w:t xml:space="preserve"> </w:t>
            </w:r>
            <w:r>
              <w:rPr>
                <w:color w:val="080808"/>
                <w:w w:val="105"/>
                <w:sz w:val="19"/>
              </w:rPr>
              <w:t>2017</w:t>
            </w:r>
            <w:r>
              <w:rPr>
                <w:color w:val="080808"/>
                <w:spacing w:val="16"/>
                <w:w w:val="105"/>
                <w:sz w:val="19"/>
              </w:rPr>
              <w:t xml:space="preserve"> </w:t>
            </w:r>
            <w:r>
              <w:rPr>
                <w:color w:val="080808"/>
                <w:w w:val="105"/>
                <w:sz w:val="19"/>
              </w:rPr>
              <w:t>por</w:t>
            </w:r>
            <w:r>
              <w:rPr>
                <w:color w:val="080808"/>
                <w:spacing w:val="15"/>
                <w:w w:val="105"/>
                <w:sz w:val="19"/>
              </w:rPr>
              <w:t xml:space="preserve"> </w:t>
            </w:r>
            <w:r>
              <w:rPr>
                <w:color w:val="080808"/>
                <w:w w:val="105"/>
                <w:sz w:val="19"/>
              </w:rPr>
              <w:t>la</w:t>
            </w:r>
            <w:r>
              <w:rPr>
                <w:color w:val="080808"/>
                <w:spacing w:val="8"/>
                <w:w w:val="105"/>
                <w:sz w:val="19"/>
              </w:rPr>
              <w:t xml:space="preserve"> </w:t>
            </w:r>
            <w:r>
              <w:rPr>
                <w:color w:val="080808"/>
                <w:spacing w:val="-2"/>
                <w:w w:val="105"/>
                <w:sz w:val="19"/>
              </w:rPr>
              <w:t>adquisición</w:t>
            </w:r>
          </w:p>
        </w:tc>
        <w:tc>
          <w:tcPr>
            <w:tcW w:w="2007" w:type="dxa"/>
          </w:tcPr>
          <w:p w14:paraId="71D646F0" w14:textId="77777777" w:rsidR="00DD02F0" w:rsidRDefault="00755876">
            <w:pPr>
              <w:pStyle w:val="TableParagraph"/>
              <w:spacing w:before="120" w:line="199" w:lineRule="exact"/>
              <w:ind w:left="49"/>
              <w:rPr>
                <w:sz w:val="19"/>
              </w:rPr>
            </w:pPr>
            <w:r>
              <w:rPr>
                <w:color w:val="080808"/>
                <w:sz w:val="19"/>
              </w:rPr>
              <w:t>de</w:t>
            </w:r>
            <w:r>
              <w:rPr>
                <w:color w:val="080808"/>
                <w:spacing w:val="53"/>
                <w:sz w:val="19"/>
              </w:rPr>
              <w:t xml:space="preserve"> </w:t>
            </w:r>
            <w:r>
              <w:rPr>
                <w:color w:val="080808"/>
                <w:sz w:val="19"/>
              </w:rPr>
              <w:t>participaciones</w:t>
            </w:r>
            <w:r>
              <w:rPr>
                <w:color w:val="080808"/>
                <w:spacing w:val="41"/>
                <w:sz w:val="19"/>
              </w:rPr>
              <w:t xml:space="preserve"> </w:t>
            </w:r>
            <w:r>
              <w:rPr>
                <w:color w:val="080808"/>
                <w:spacing w:val="-5"/>
                <w:sz w:val="19"/>
              </w:rPr>
              <w:t>de</w:t>
            </w:r>
          </w:p>
        </w:tc>
        <w:tc>
          <w:tcPr>
            <w:tcW w:w="1140" w:type="dxa"/>
          </w:tcPr>
          <w:p w14:paraId="446C5B0D" w14:textId="77777777" w:rsidR="00DD02F0" w:rsidRDefault="00755876">
            <w:pPr>
              <w:pStyle w:val="TableParagraph"/>
              <w:spacing w:before="120" w:line="199" w:lineRule="exact"/>
              <w:ind w:left="39"/>
              <w:rPr>
                <w:sz w:val="19"/>
              </w:rPr>
            </w:pPr>
            <w:r>
              <w:rPr>
                <w:color w:val="080808"/>
                <w:w w:val="105"/>
                <w:sz w:val="19"/>
              </w:rPr>
              <w:t>Molinera</w:t>
            </w:r>
            <w:r>
              <w:rPr>
                <w:color w:val="080808"/>
                <w:spacing w:val="14"/>
                <w:w w:val="105"/>
                <w:sz w:val="19"/>
              </w:rPr>
              <w:t xml:space="preserve"> </w:t>
            </w:r>
            <w:r>
              <w:rPr>
                <w:color w:val="080808"/>
                <w:spacing w:val="-5"/>
                <w:w w:val="105"/>
                <w:sz w:val="19"/>
              </w:rPr>
              <w:t>de</w:t>
            </w:r>
          </w:p>
        </w:tc>
      </w:tr>
    </w:tbl>
    <w:p w14:paraId="3D74C759" w14:textId="77777777" w:rsidR="00DD02F0" w:rsidRDefault="00755876">
      <w:pPr>
        <w:pStyle w:val="Textkrper"/>
        <w:spacing w:before="10" w:line="261" w:lineRule="auto"/>
        <w:ind w:left="1258" w:right="284" w:hanging="4"/>
        <w:jc w:val="both"/>
      </w:pPr>
      <w:r>
        <w:rPr>
          <w:color w:val="080808"/>
          <w:w w:val="105"/>
        </w:rPr>
        <w:t>Schamann, S.L. a Rabadán 28, S.L.U. El</w:t>
      </w:r>
      <w:r>
        <w:rPr>
          <w:color w:val="080808"/>
          <w:spacing w:val="-2"/>
          <w:w w:val="105"/>
        </w:rPr>
        <w:t xml:space="preserve"> </w:t>
      </w:r>
      <w:r>
        <w:rPr>
          <w:color w:val="080808"/>
          <w:w w:val="105"/>
        </w:rPr>
        <w:t xml:space="preserve">vencimiento de dicha deuda es el 31 de diciembre de 2032 </w:t>
      </w:r>
      <w:r>
        <w:rPr>
          <w:color w:val="080808"/>
          <w:w w:val="105"/>
          <w:sz w:val="18"/>
        </w:rPr>
        <w:t xml:space="preserve">y </w:t>
      </w:r>
      <w:r>
        <w:rPr>
          <w:color w:val="080808"/>
          <w:w w:val="105"/>
        </w:rPr>
        <w:t>el tipo de interés aplicado es del 0,812%.</w:t>
      </w:r>
    </w:p>
    <w:p w14:paraId="44108476" w14:textId="77777777" w:rsidR="00DD02F0" w:rsidRDefault="00DD02F0">
      <w:pPr>
        <w:pStyle w:val="Textkrper"/>
        <w:spacing w:before="10"/>
        <w:rPr>
          <w:sz w:val="18"/>
        </w:rPr>
      </w:pPr>
    </w:p>
    <w:p w14:paraId="48B6889F" w14:textId="77777777" w:rsidR="00DD02F0" w:rsidRDefault="00755876">
      <w:pPr>
        <w:pStyle w:val="Textkrper"/>
        <w:spacing w:line="249" w:lineRule="auto"/>
        <w:ind w:left="1253" w:right="258"/>
        <w:jc w:val="both"/>
      </w:pPr>
      <w:r>
        <w:rPr>
          <w:color w:val="080808"/>
          <w:w w:val="105"/>
        </w:rPr>
        <w:t>La segunda deuda se generó en el ejercicio 2021</w:t>
      </w:r>
      <w:r>
        <w:rPr>
          <w:color w:val="080808"/>
          <w:spacing w:val="-2"/>
          <w:w w:val="105"/>
        </w:rPr>
        <w:t xml:space="preserve"> </w:t>
      </w:r>
      <w:r>
        <w:rPr>
          <w:color w:val="080808"/>
          <w:w w:val="105"/>
        </w:rPr>
        <w:t>debido a la subrogación de la deuda que la sociedad absorbida "Graneros de Fuerteventura, S.A.U." tenía con Molinera de Schamann, S.L. por una</w:t>
      </w:r>
      <w:r>
        <w:rPr>
          <w:color w:val="080808"/>
          <w:spacing w:val="-1"/>
          <w:w w:val="105"/>
        </w:rPr>
        <w:t xml:space="preserve"> </w:t>
      </w:r>
      <w:r>
        <w:rPr>
          <w:color w:val="080808"/>
          <w:w w:val="105"/>
        </w:rPr>
        <w:t>escisión realizada en el</w:t>
      </w:r>
      <w:r>
        <w:rPr>
          <w:color w:val="080808"/>
          <w:spacing w:val="-1"/>
          <w:w w:val="105"/>
        </w:rPr>
        <w:t xml:space="preserve"> </w:t>
      </w:r>
      <w:r>
        <w:rPr>
          <w:color w:val="080808"/>
          <w:w w:val="105"/>
        </w:rPr>
        <w:t>ejercicio 2017 entre dichas sociedades.</w:t>
      </w:r>
    </w:p>
    <w:p w14:paraId="1DA408DE" w14:textId="77777777" w:rsidR="00DD02F0" w:rsidRDefault="00DD02F0">
      <w:pPr>
        <w:pStyle w:val="Textkrper"/>
        <w:spacing w:before="3"/>
        <w:rPr>
          <w:sz w:val="21"/>
        </w:rPr>
      </w:pPr>
    </w:p>
    <w:p w14:paraId="38F4DC9A" w14:textId="77777777" w:rsidR="00DD02F0" w:rsidRDefault="00755876">
      <w:pPr>
        <w:pStyle w:val="Textkrper"/>
        <w:spacing w:before="1"/>
        <w:ind w:left="535"/>
      </w:pPr>
      <w:r>
        <w:rPr>
          <w:color w:val="080808"/>
          <w:w w:val="105"/>
        </w:rPr>
        <w:t>El</w:t>
      </w:r>
      <w:r>
        <w:rPr>
          <w:color w:val="080808"/>
          <w:spacing w:val="-14"/>
          <w:w w:val="105"/>
        </w:rPr>
        <w:t xml:space="preserve"> </w:t>
      </w:r>
      <w:r>
        <w:rPr>
          <w:color w:val="080808"/>
          <w:w w:val="105"/>
        </w:rPr>
        <w:t>detalle</w:t>
      </w:r>
      <w:r>
        <w:rPr>
          <w:color w:val="080808"/>
          <w:spacing w:val="2"/>
          <w:w w:val="105"/>
        </w:rPr>
        <w:t xml:space="preserve"> </w:t>
      </w:r>
      <w:r>
        <w:rPr>
          <w:color w:val="080808"/>
          <w:w w:val="105"/>
        </w:rPr>
        <w:t>de</w:t>
      </w:r>
      <w:r>
        <w:rPr>
          <w:color w:val="080808"/>
          <w:spacing w:val="-3"/>
          <w:w w:val="105"/>
        </w:rPr>
        <w:t xml:space="preserve"> </w:t>
      </w:r>
      <w:r>
        <w:rPr>
          <w:color w:val="080808"/>
          <w:w w:val="105"/>
        </w:rPr>
        <w:t>los</w:t>
      </w:r>
      <w:r>
        <w:rPr>
          <w:color w:val="080808"/>
          <w:spacing w:val="-12"/>
          <w:w w:val="105"/>
        </w:rPr>
        <w:t xml:space="preserve"> </w:t>
      </w:r>
      <w:r>
        <w:rPr>
          <w:color w:val="080808"/>
          <w:w w:val="105"/>
        </w:rPr>
        <w:t>vencimientos</w:t>
      </w:r>
      <w:r>
        <w:rPr>
          <w:color w:val="080808"/>
          <w:spacing w:val="5"/>
          <w:w w:val="105"/>
        </w:rPr>
        <w:t xml:space="preserve"> </w:t>
      </w:r>
      <w:r>
        <w:rPr>
          <w:color w:val="080808"/>
          <w:w w:val="105"/>
        </w:rPr>
        <w:t>a</w:t>
      </w:r>
      <w:r>
        <w:rPr>
          <w:color w:val="080808"/>
          <w:spacing w:val="-9"/>
          <w:w w:val="105"/>
        </w:rPr>
        <w:t xml:space="preserve"> </w:t>
      </w:r>
      <w:r>
        <w:rPr>
          <w:color w:val="080808"/>
          <w:w w:val="105"/>
        </w:rPr>
        <w:t>largo</w:t>
      </w:r>
      <w:r>
        <w:rPr>
          <w:color w:val="080808"/>
          <w:spacing w:val="-2"/>
          <w:w w:val="105"/>
        </w:rPr>
        <w:t xml:space="preserve"> </w:t>
      </w:r>
      <w:r>
        <w:rPr>
          <w:color w:val="080808"/>
          <w:w w:val="105"/>
        </w:rPr>
        <w:t>plazo</w:t>
      </w:r>
      <w:r>
        <w:rPr>
          <w:color w:val="080808"/>
          <w:spacing w:val="-1"/>
          <w:w w:val="105"/>
        </w:rPr>
        <w:t xml:space="preserve"> </w:t>
      </w:r>
      <w:r>
        <w:rPr>
          <w:color w:val="080808"/>
          <w:w w:val="105"/>
        </w:rPr>
        <w:t>de</w:t>
      </w:r>
      <w:r>
        <w:rPr>
          <w:color w:val="080808"/>
          <w:spacing w:val="-1"/>
          <w:w w:val="105"/>
        </w:rPr>
        <w:t xml:space="preserve"> </w:t>
      </w:r>
      <w:r>
        <w:rPr>
          <w:color w:val="080808"/>
          <w:w w:val="105"/>
        </w:rPr>
        <w:t>dichos</w:t>
      </w:r>
      <w:r>
        <w:rPr>
          <w:color w:val="080808"/>
          <w:spacing w:val="-7"/>
          <w:w w:val="105"/>
        </w:rPr>
        <w:t xml:space="preserve"> </w:t>
      </w:r>
      <w:r>
        <w:rPr>
          <w:color w:val="080808"/>
          <w:w w:val="105"/>
        </w:rPr>
        <w:t>préstamos</w:t>
      </w:r>
      <w:r>
        <w:rPr>
          <w:color w:val="080808"/>
          <w:spacing w:val="3"/>
          <w:w w:val="105"/>
        </w:rPr>
        <w:t xml:space="preserve"> </w:t>
      </w:r>
      <w:r>
        <w:rPr>
          <w:color w:val="080808"/>
          <w:w w:val="105"/>
        </w:rPr>
        <w:t>es</w:t>
      </w:r>
      <w:r>
        <w:rPr>
          <w:color w:val="080808"/>
          <w:spacing w:val="-13"/>
          <w:w w:val="105"/>
        </w:rPr>
        <w:t xml:space="preserve"> </w:t>
      </w:r>
      <w:r>
        <w:rPr>
          <w:color w:val="080808"/>
          <w:w w:val="105"/>
        </w:rPr>
        <w:t>el</w:t>
      </w:r>
      <w:r>
        <w:rPr>
          <w:color w:val="080808"/>
          <w:spacing w:val="-14"/>
          <w:w w:val="105"/>
        </w:rPr>
        <w:t xml:space="preserve"> </w:t>
      </w:r>
      <w:r>
        <w:rPr>
          <w:color w:val="080808"/>
          <w:spacing w:val="-2"/>
          <w:w w:val="105"/>
        </w:rPr>
        <w:t>siguiente:</w:t>
      </w:r>
    </w:p>
    <w:p w14:paraId="24BFE361" w14:textId="77777777" w:rsidR="00DD02F0" w:rsidRDefault="00DD02F0">
      <w:pPr>
        <w:pStyle w:val="Textkrper"/>
        <w:spacing w:before="5" w:after="1"/>
        <w:rPr>
          <w:sz w:val="17"/>
        </w:rPr>
      </w:pPr>
    </w:p>
    <w:tbl>
      <w:tblPr>
        <w:tblStyle w:val="TableNormal"/>
        <w:tblW w:w="0" w:type="auto"/>
        <w:tblInd w:w="526" w:type="dxa"/>
        <w:tblLayout w:type="fixed"/>
        <w:tblLook w:val="01E0" w:firstRow="1" w:lastRow="1" w:firstColumn="1" w:lastColumn="1" w:noHBand="0" w:noVBand="0"/>
      </w:tblPr>
      <w:tblGrid>
        <w:gridCol w:w="4464"/>
        <w:gridCol w:w="3695"/>
        <w:gridCol w:w="1064"/>
      </w:tblGrid>
      <w:tr w:rsidR="00DD02F0" w14:paraId="17A389E6" w14:textId="77777777">
        <w:trPr>
          <w:trHeight w:val="179"/>
        </w:trPr>
        <w:tc>
          <w:tcPr>
            <w:tcW w:w="4464" w:type="dxa"/>
            <w:tcBorders>
              <w:top w:val="single" w:sz="4" w:space="0" w:color="000000"/>
              <w:bottom w:val="single" w:sz="6" w:space="0" w:color="000000"/>
            </w:tcBorders>
          </w:tcPr>
          <w:p w14:paraId="7082B523" w14:textId="77777777" w:rsidR="00DD02F0" w:rsidRDefault="00755876">
            <w:pPr>
              <w:pStyle w:val="TableParagraph"/>
              <w:spacing w:before="11" w:line="149" w:lineRule="exact"/>
              <w:ind w:left="113"/>
              <w:rPr>
                <w:sz w:val="15"/>
              </w:rPr>
            </w:pPr>
            <w:r>
              <w:rPr>
                <w:color w:val="080808"/>
                <w:spacing w:val="-2"/>
                <w:w w:val="115"/>
                <w:sz w:val="15"/>
              </w:rPr>
              <w:t>Euros</w:t>
            </w:r>
          </w:p>
        </w:tc>
        <w:tc>
          <w:tcPr>
            <w:tcW w:w="3695" w:type="dxa"/>
            <w:tcBorders>
              <w:top w:val="single" w:sz="4" w:space="0" w:color="000000"/>
              <w:bottom w:val="single" w:sz="6" w:space="0" w:color="000000"/>
            </w:tcBorders>
          </w:tcPr>
          <w:p w14:paraId="616BE2B2" w14:textId="77777777" w:rsidR="00DD02F0" w:rsidRDefault="00755876">
            <w:pPr>
              <w:pStyle w:val="TableParagraph"/>
              <w:spacing w:before="11" w:line="149" w:lineRule="exact"/>
              <w:ind w:right="459"/>
              <w:jc w:val="right"/>
              <w:rPr>
                <w:sz w:val="15"/>
              </w:rPr>
            </w:pPr>
            <w:r>
              <w:rPr>
                <w:color w:val="080808"/>
                <w:spacing w:val="-4"/>
                <w:w w:val="105"/>
                <w:sz w:val="15"/>
              </w:rPr>
              <w:t>2024</w:t>
            </w:r>
          </w:p>
        </w:tc>
        <w:tc>
          <w:tcPr>
            <w:tcW w:w="1064" w:type="dxa"/>
            <w:tcBorders>
              <w:top w:val="single" w:sz="4" w:space="0" w:color="000000"/>
              <w:bottom w:val="single" w:sz="6" w:space="0" w:color="000000"/>
            </w:tcBorders>
          </w:tcPr>
          <w:p w14:paraId="02E49E8F" w14:textId="77777777" w:rsidR="00DD02F0" w:rsidRDefault="00755876">
            <w:pPr>
              <w:pStyle w:val="TableParagraph"/>
              <w:spacing w:before="11" w:line="149" w:lineRule="exact"/>
              <w:ind w:left="24" w:right="102"/>
              <w:jc w:val="center"/>
              <w:rPr>
                <w:sz w:val="15"/>
              </w:rPr>
            </w:pPr>
            <w:r>
              <w:rPr>
                <w:color w:val="080808"/>
                <w:spacing w:val="-4"/>
                <w:w w:val="105"/>
                <w:sz w:val="15"/>
              </w:rPr>
              <w:t>2023</w:t>
            </w:r>
          </w:p>
        </w:tc>
      </w:tr>
      <w:tr w:rsidR="00DD02F0" w14:paraId="67C2A5C4" w14:textId="77777777">
        <w:trPr>
          <w:trHeight w:val="372"/>
        </w:trPr>
        <w:tc>
          <w:tcPr>
            <w:tcW w:w="4464" w:type="dxa"/>
          </w:tcPr>
          <w:p w14:paraId="77EE0E00" w14:textId="77777777" w:rsidR="00DD02F0" w:rsidRDefault="00DD02F0">
            <w:pPr>
              <w:pStyle w:val="TableParagraph"/>
              <w:spacing w:before="1"/>
              <w:rPr>
                <w:sz w:val="16"/>
              </w:rPr>
            </w:pPr>
          </w:p>
          <w:p w14:paraId="029C17DB" w14:textId="77777777" w:rsidR="00DD02F0" w:rsidRDefault="00755876">
            <w:pPr>
              <w:pStyle w:val="TableParagraph"/>
              <w:spacing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2025</w:t>
            </w:r>
          </w:p>
        </w:tc>
        <w:tc>
          <w:tcPr>
            <w:tcW w:w="3695" w:type="dxa"/>
          </w:tcPr>
          <w:p w14:paraId="394BD7CB" w14:textId="77777777" w:rsidR="00DD02F0" w:rsidRDefault="00DD02F0">
            <w:pPr>
              <w:pStyle w:val="TableParagraph"/>
              <w:rPr>
                <w:rFonts w:ascii="Times New Roman"/>
                <w:sz w:val="16"/>
              </w:rPr>
            </w:pPr>
          </w:p>
        </w:tc>
        <w:tc>
          <w:tcPr>
            <w:tcW w:w="1064" w:type="dxa"/>
          </w:tcPr>
          <w:p w14:paraId="2DA2592C" w14:textId="77777777" w:rsidR="00DD02F0" w:rsidRDefault="00DD02F0">
            <w:pPr>
              <w:pStyle w:val="TableParagraph"/>
              <w:spacing w:before="1"/>
              <w:rPr>
                <w:sz w:val="16"/>
              </w:rPr>
            </w:pPr>
          </w:p>
          <w:p w14:paraId="4843AFF8" w14:textId="77777777" w:rsidR="00DD02F0" w:rsidRDefault="00755876">
            <w:pPr>
              <w:pStyle w:val="TableParagraph"/>
              <w:spacing w:line="160" w:lineRule="exact"/>
              <w:ind w:left="142" w:right="99"/>
              <w:jc w:val="center"/>
              <w:rPr>
                <w:sz w:val="15"/>
              </w:rPr>
            </w:pPr>
            <w:r>
              <w:rPr>
                <w:color w:val="080808"/>
                <w:spacing w:val="-2"/>
                <w:w w:val="105"/>
                <w:sz w:val="15"/>
              </w:rPr>
              <w:t>168.700,49</w:t>
            </w:r>
          </w:p>
        </w:tc>
      </w:tr>
      <w:tr w:rsidR="00DD02F0" w14:paraId="7EB243E0" w14:textId="77777777">
        <w:trPr>
          <w:trHeight w:val="183"/>
        </w:trPr>
        <w:tc>
          <w:tcPr>
            <w:tcW w:w="4464" w:type="dxa"/>
          </w:tcPr>
          <w:p w14:paraId="315E46E4"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2026</w:t>
            </w:r>
          </w:p>
        </w:tc>
        <w:tc>
          <w:tcPr>
            <w:tcW w:w="3695" w:type="dxa"/>
          </w:tcPr>
          <w:p w14:paraId="08D267E2" w14:textId="77777777" w:rsidR="00DD02F0" w:rsidRDefault="00755876">
            <w:pPr>
              <w:pStyle w:val="TableParagraph"/>
              <w:spacing w:before="3" w:line="160" w:lineRule="exact"/>
              <w:ind w:right="176"/>
              <w:jc w:val="right"/>
              <w:rPr>
                <w:sz w:val="15"/>
              </w:rPr>
            </w:pPr>
            <w:r>
              <w:rPr>
                <w:color w:val="080808"/>
                <w:spacing w:val="-2"/>
                <w:w w:val="105"/>
                <w:sz w:val="15"/>
              </w:rPr>
              <w:t>174.768,33</w:t>
            </w:r>
          </w:p>
        </w:tc>
        <w:tc>
          <w:tcPr>
            <w:tcW w:w="1064" w:type="dxa"/>
          </w:tcPr>
          <w:p w14:paraId="0AE7EE6B" w14:textId="77777777" w:rsidR="00DD02F0" w:rsidRDefault="00755876">
            <w:pPr>
              <w:pStyle w:val="TableParagraph"/>
              <w:spacing w:before="3" w:line="160" w:lineRule="exact"/>
              <w:ind w:left="142" w:right="99"/>
              <w:jc w:val="center"/>
              <w:rPr>
                <w:sz w:val="15"/>
              </w:rPr>
            </w:pPr>
            <w:r>
              <w:rPr>
                <w:color w:val="080808"/>
                <w:spacing w:val="-2"/>
                <w:w w:val="105"/>
                <w:sz w:val="15"/>
              </w:rPr>
              <w:t>174.768,33</w:t>
            </w:r>
          </w:p>
        </w:tc>
      </w:tr>
      <w:tr w:rsidR="00DD02F0" w14:paraId="20B614DB" w14:textId="77777777">
        <w:trPr>
          <w:trHeight w:val="183"/>
        </w:trPr>
        <w:tc>
          <w:tcPr>
            <w:tcW w:w="4464" w:type="dxa"/>
          </w:tcPr>
          <w:p w14:paraId="17E2F3BF"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2027</w:t>
            </w:r>
          </w:p>
        </w:tc>
        <w:tc>
          <w:tcPr>
            <w:tcW w:w="3695" w:type="dxa"/>
          </w:tcPr>
          <w:p w14:paraId="78AD942A" w14:textId="77777777" w:rsidR="00DD02F0" w:rsidRDefault="00755876">
            <w:pPr>
              <w:pStyle w:val="TableParagraph"/>
              <w:spacing w:before="3" w:line="160" w:lineRule="exact"/>
              <w:ind w:right="158"/>
              <w:jc w:val="right"/>
              <w:rPr>
                <w:sz w:val="15"/>
              </w:rPr>
            </w:pPr>
            <w:r>
              <w:rPr>
                <w:color w:val="080808"/>
                <w:spacing w:val="-2"/>
                <w:w w:val="110"/>
                <w:sz w:val="15"/>
              </w:rPr>
              <w:t>181.101,21</w:t>
            </w:r>
          </w:p>
        </w:tc>
        <w:tc>
          <w:tcPr>
            <w:tcW w:w="1064" w:type="dxa"/>
          </w:tcPr>
          <w:p w14:paraId="361A0EC9" w14:textId="77777777" w:rsidR="00DD02F0" w:rsidRDefault="00755876">
            <w:pPr>
              <w:pStyle w:val="TableParagraph"/>
              <w:spacing w:before="3" w:line="160" w:lineRule="exact"/>
              <w:ind w:left="142" w:right="76"/>
              <w:jc w:val="center"/>
              <w:rPr>
                <w:sz w:val="15"/>
              </w:rPr>
            </w:pPr>
            <w:r>
              <w:rPr>
                <w:color w:val="080808"/>
                <w:spacing w:val="-2"/>
                <w:w w:val="110"/>
                <w:sz w:val="15"/>
              </w:rPr>
              <w:t>181.101,21</w:t>
            </w:r>
          </w:p>
        </w:tc>
      </w:tr>
      <w:tr w:rsidR="00DD02F0" w14:paraId="10B441D4" w14:textId="77777777">
        <w:trPr>
          <w:trHeight w:val="183"/>
        </w:trPr>
        <w:tc>
          <w:tcPr>
            <w:tcW w:w="4464" w:type="dxa"/>
          </w:tcPr>
          <w:p w14:paraId="044AD540"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2028</w:t>
            </w:r>
          </w:p>
        </w:tc>
        <w:tc>
          <w:tcPr>
            <w:tcW w:w="3695" w:type="dxa"/>
          </w:tcPr>
          <w:p w14:paraId="45E3BADC" w14:textId="77777777" w:rsidR="00DD02F0" w:rsidRDefault="00755876">
            <w:pPr>
              <w:pStyle w:val="TableParagraph"/>
              <w:spacing w:before="3" w:line="160" w:lineRule="exact"/>
              <w:ind w:right="176"/>
              <w:jc w:val="right"/>
              <w:rPr>
                <w:sz w:val="15"/>
              </w:rPr>
            </w:pPr>
            <w:r>
              <w:rPr>
                <w:color w:val="080808"/>
                <w:spacing w:val="-2"/>
                <w:w w:val="105"/>
                <w:sz w:val="15"/>
              </w:rPr>
              <w:t>92.270,60</w:t>
            </w:r>
          </w:p>
        </w:tc>
        <w:tc>
          <w:tcPr>
            <w:tcW w:w="1064" w:type="dxa"/>
          </w:tcPr>
          <w:p w14:paraId="4C84761E" w14:textId="77777777" w:rsidR="00DD02F0" w:rsidRDefault="00755876">
            <w:pPr>
              <w:pStyle w:val="TableParagraph"/>
              <w:spacing w:before="3" w:line="160" w:lineRule="exact"/>
              <w:ind w:left="142" w:right="5"/>
              <w:jc w:val="center"/>
              <w:rPr>
                <w:sz w:val="15"/>
              </w:rPr>
            </w:pPr>
            <w:r>
              <w:rPr>
                <w:color w:val="080808"/>
                <w:spacing w:val="-2"/>
                <w:w w:val="105"/>
                <w:sz w:val="15"/>
              </w:rPr>
              <w:t>92.270,60</w:t>
            </w:r>
          </w:p>
        </w:tc>
      </w:tr>
      <w:tr w:rsidR="00DD02F0" w14:paraId="089A6C7C" w14:textId="77777777">
        <w:trPr>
          <w:trHeight w:val="169"/>
        </w:trPr>
        <w:tc>
          <w:tcPr>
            <w:tcW w:w="4464" w:type="dxa"/>
          </w:tcPr>
          <w:p w14:paraId="6E4E2F30" w14:textId="77777777" w:rsidR="00DD02F0" w:rsidRDefault="00755876">
            <w:pPr>
              <w:pStyle w:val="TableParagraph"/>
              <w:spacing w:before="3" w:line="147"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2029</w:t>
            </w:r>
          </w:p>
        </w:tc>
        <w:tc>
          <w:tcPr>
            <w:tcW w:w="3695" w:type="dxa"/>
          </w:tcPr>
          <w:p w14:paraId="48754816" w14:textId="77777777" w:rsidR="00DD02F0" w:rsidRDefault="00755876">
            <w:pPr>
              <w:pStyle w:val="TableParagraph"/>
              <w:spacing w:before="3" w:line="147" w:lineRule="exact"/>
              <w:ind w:right="176"/>
              <w:jc w:val="right"/>
              <w:rPr>
                <w:sz w:val="15"/>
              </w:rPr>
            </w:pPr>
            <w:r>
              <w:rPr>
                <w:color w:val="080808"/>
                <w:spacing w:val="-2"/>
                <w:w w:val="105"/>
                <w:sz w:val="15"/>
              </w:rPr>
              <w:t>45.985,03</w:t>
            </w:r>
          </w:p>
        </w:tc>
        <w:tc>
          <w:tcPr>
            <w:tcW w:w="1064" w:type="dxa"/>
          </w:tcPr>
          <w:p w14:paraId="565B5360" w14:textId="77777777" w:rsidR="00DD02F0" w:rsidRDefault="00755876">
            <w:pPr>
              <w:pStyle w:val="TableParagraph"/>
              <w:spacing w:before="3" w:line="147" w:lineRule="exact"/>
              <w:ind w:left="142" w:right="12"/>
              <w:jc w:val="center"/>
              <w:rPr>
                <w:sz w:val="15"/>
              </w:rPr>
            </w:pPr>
            <w:r>
              <w:rPr>
                <w:color w:val="080808"/>
                <w:spacing w:val="-2"/>
                <w:w w:val="105"/>
                <w:sz w:val="15"/>
              </w:rPr>
              <w:t>42.138,67</w:t>
            </w:r>
          </w:p>
        </w:tc>
      </w:tr>
      <w:tr w:rsidR="00DD02F0" w14:paraId="4660C659" w14:textId="77777777">
        <w:trPr>
          <w:trHeight w:val="185"/>
        </w:trPr>
        <w:tc>
          <w:tcPr>
            <w:tcW w:w="4464" w:type="dxa"/>
            <w:tcBorders>
              <w:bottom w:val="single" w:sz="8" w:space="0" w:color="000000"/>
            </w:tcBorders>
          </w:tcPr>
          <w:p w14:paraId="27408606" w14:textId="77777777" w:rsidR="00DD02F0" w:rsidRDefault="00755876">
            <w:pPr>
              <w:pStyle w:val="TableParagraph"/>
              <w:spacing w:line="163" w:lineRule="exact"/>
              <w:ind w:left="116"/>
              <w:rPr>
                <w:sz w:val="15"/>
              </w:rPr>
            </w:pPr>
            <w:r>
              <w:rPr>
                <w:color w:val="080808"/>
                <w:w w:val="105"/>
                <w:sz w:val="15"/>
              </w:rPr>
              <w:t>Año</w:t>
            </w:r>
            <w:r>
              <w:rPr>
                <w:color w:val="080808"/>
                <w:spacing w:val="-6"/>
                <w:w w:val="105"/>
                <w:sz w:val="15"/>
              </w:rPr>
              <w:t xml:space="preserve"> </w:t>
            </w:r>
            <w:r>
              <w:rPr>
                <w:color w:val="080808"/>
                <w:w w:val="105"/>
                <w:sz w:val="15"/>
              </w:rPr>
              <w:t>2030</w:t>
            </w:r>
            <w:r>
              <w:rPr>
                <w:color w:val="080808"/>
                <w:spacing w:val="-4"/>
                <w:w w:val="105"/>
                <w:sz w:val="15"/>
              </w:rPr>
              <w:t xml:space="preserve"> </w:t>
            </w:r>
            <w:r>
              <w:rPr>
                <w:color w:val="080808"/>
                <w:w w:val="105"/>
                <w:sz w:val="18"/>
                <w:u w:val="thick" w:color="080808"/>
              </w:rPr>
              <w:t>y</w:t>
            </w:r>
            <w:r>
              <w:rPr>
                <w:color w:val="080808"/>
                <w:spacing w:val="-16"/>
                <w:w w:val="105"/>
                <w:sz w:val="18"/>
                <w:u w:val="thick" w:color="080808"/>
              </w:rPr>
              <w:t xml:space="preserve"> </w:t>
            </w:r>
            <w:r>
              <w:rPr>
                <w:color w:val="080808"/>
                <w:spacing w:val="-2"/>
                <w:w w:val="105"/>
                <w:sz w:val="15"/>
                <w:u w:val="thick" w:color="080808"/>
              </w:rPr>
              <w:t>posteriores</w:t>
            </w:r>
          </w:p>
        </w:tc>
        <w:tc>
          <w:tcPr>
            <w:tcW w:w="3695" w:type="dxa"/>
            <w:tcBorders>
              <w:bottom w:val="single" w:sz="8" w:space="0" w:color="000000"/>
            </w:tcBorders>
          </w:tcPr>
          <w:p w14:paraId="716257C3" w14:textId="77777777" w:rsidR="00DD02F0" w:rsidRDefault="00755876">
            <w:pPr>
              <w:pStyle w:val="TableParagraph"/>
              <w:spacing w:before="16" w:line="147" w:lineRule="exact"/>
              <w:ind w:right="183"/>
              <w:jc w:val="right"/>
              <w:rPr>
                <w:sz w:val="15"/>
              </w:rPr>
            </w:pPr>
            <w:r>
              <w:rPr>
                <w:color w:val="080808"/>
                <w:spacing w:val="-2"/>
                <w:w w:val="105"/>
                <w:sz w:val="15"/>
              </w:rPr>
              <w:t>154.302,79</w:t>
            </w:r>
          </w:p>
        </w:tc>
        <w:tc>
          <w:tcPr>
            <w:tcW w:w="1064" w:type="dxa"/>
            <w:tcBorders>
              <w:bottom w:val="single" w:sz="8" w:space="0" w:color="000000"/>
            </w:tcBorders>
          </w:tcPr>
          <w:p w14:paraId="64CDCDE5" w14:textId="77777777" w:rsidR="00DD02F0" w:rsidRDefault="00755876">
            <w:pPr>
              <w:pStyle w:val="TableParagraph"/>
              <w:spacing w:before="16" w:line="147" w:lineRule="exact"/>
              <w:ind w:left="142" w:right="99"/>
              <w:jc w:val="center"/>
              <w:rPr>
                <w:sz w:val="15"/>
              </w:rPr>
            </w:pPr>
            <w:r>
              <w:rPr>
                <w:color w:val="080808"/>
                <w:spacing w:val="-2"/>
                <w:w w:val="105"/>
                <w:sz w:val="15"/>
              </w:rPr>
              <w:t>153.303,73</w:t>
            </w:r>
          </w:p>
        </w:tc>
      </w:tr>
      <w:tr w:rsidR="00DD02F0" w14:paraId="17FAC03B" w14:textId="77777777">
        <w:trPr>
          <w:trHeight w:val="170"/>
        </w:trPr>
        <w:tc>
          <w:tcPr>
            <w:tcW w:w="4464" w:type="dxa"/>
            <w:tcBorders>
              <w:top w:val="single" w:sz="8" w:space="0" w:color="000000"/>
              <w:bottom w:val="single" w:sz="8" w:space="0" w:color="000000"/>
            </w:tcBorders>
          </w:tcPr>
          <w:p w14:paraId="09A61D5A" w14:textId="77777777" w:rsidR="00DD02F0" w:rsidRDefault="00DD02F0">
            <w:pPr>
              <w:pStyle w:val="TableParagraph"/>
              <w:rPr>
                <w:rFonts w:ascii="Times New Roman"/>
                <w:sz w:val="10"/>
              </w:rPr>
            </w:pPr>
          </w:p>
        </w:tc>
        <w:tc>
          <w:tcPr>
            <w:tcW w:w="3695" w:type="dxa"/>
            <w:tcBorders>
              <w:top w:val="single" w:sz="8" w:space="0" w:color="000000"/>
              <w:bottom w:val="single" w:sz="8" w:space="0" w:color="000000"/>
            </w:tcBorders>
          </w:tcPr>
          <w:p w14:paraId="44C0B114" w14:textId="77777777" w:rsidR="00DD02F0" w:rsidRDefault="00755876">
            <w:pPr>
              <w:pStyle w:val="TableParagraph"/>
              <w:spacing w:before="6" w:line="147" w:lineRule="exact"/>
              <w:ind w:right="178"/>
              <w:jc w:val="right"/>
              <w:rPr>
                <w:sz w:val="15"/>
              </w:rPr>
            </w:pPr>
            <w:r>
              <w:rPr>
                <w:color w:val="080808"/>
                <w:w w:val="105"/>
                <w:sz w:val="15"/>
              </w:rPr>
              <w:t>648.427</w:t>
            </w:r>
            <w:r>
              <w:rPr>
                <w:color w:val="080808"/>
                <w:spacing w:val="-4"/>
                <w:w w:val="105"/>
                <w:sz w:val="15"/>
              </w:rPr>
              <w:t xml:space="preserve"> </w:t>
            </w:r>
            <w:r>
              <w:rPr>
                <w:color w:val="080808"/>
                <w:spacing w:val="-5"/>
                <w:w w:val="105"/>
                <w:sz w:val="15"/>
              </w:rPr>
              <w:t>96</w:t>
            </w:r>
          </w:p>
        </w:tc>
        <w:tc>
          <w:tcPr>
            <w:tcW w:w="1064" w:type="dxa"/>
            <w:tcBorders>
              <w:top w:val="single" w:sz="8" w:space="0" w:color="000000"/>
              <w:bottom w:val="single" w:sz="8" w:space="0" w:color="000000"/>
            </w:tcBorders>
          </w:tcPr>
          <w:p w14:paraId="2F562CA0" w14:textId="77777777" w:rsidR="00DD02F0" w:rsidRDefault="00755876">
            <w:pPr>
              <w:pStyle w:val="TableParagraph"/>
              <w:spacing w:before="6" w:line="147" w:lineRule="exact"/>
              <w:ind w:left="159"/>
              <w:rPr>
                <w:sz w:val="15"/>
              </w:rPr>
            </w:pPr>
            <w:r>
              <w:rPr>
                <w:color w:val="080808"/>
                <w:w w:val="105"/>
                <w:sz w:val="15"/>
              </w:rPr>
              <w:t>812.283</w:t>
            </w:r>
            <w:r>
              <w:rPr>
                <w:color w:val="080808"/>
                <w:spacing w:val="-3"/>
                <w:w w:val="105"/>
                <w:sz w:val="15"/>
              </w:rPr>
              <w:t xml:space="preserve"> </w:t>
            </w:r>
            <w:r>
              <w:rPr>
                <w:color w:val="080808"/>
                <w:spacing w:val="-5"/>
                <w:w w:val="105"/>
                <w:sz w:val="15"/>
              </w:rPr>
              <w:t>03</w:t>
            </w:r>
          </w:p>
        </w:tc>
      </w:tr>
    </w:tbl>
    <w:p w14:paraId="09AD6390" w14:textId="77777777" w:rsidR="00DD02F0" w:rsidRDefault="00DD02F0">
      <w:pPr>
        <w:pStyle w:val="Textkrper"/>
        <w:spacing w:before="11"/>
        <w:rPr>
          <w:sz w:val="20"/>
        </w:rPr>
      </w:pPr>
    </w:p>
    <w:p w14:paraId="5BD153C4" w14:textId="77777777" w:rsidR="00DD02F0" w:rsidRDefault="00755876">
      <w:pPr>
        <w:ind w:left="537"/>
        <w:rPr>
          <w:i/>
          <w:sz w:val="19"/>
        </w:rPr>
      </w:pPr>
      <w:r>
        <w:rPr>
          <w:i/>
          <w:color w:val="080808"/>
          <w:w w:val="105"/>
          <w:sz w:val="19"/>
          <w:u w:val="thick" w:color="080808"/>
        </w:rPr>
        <w:t>Deudas</w:t>
      </w:r>
      <w:r>
        <w:rPr>
          <w:i/>
          <w:color w:val="080808"/>
          <w:spacing w:val="-4"/>
          <w:w w:val="105"/>
          <w:sz w:val="19"/>
          <w:u w:val="thick" w:color="080808"/>
        </w:rPr>
        <w:t xml:space="preserve"> </w:t>
      </w:r>
      <w:r>
        <w:rPr>
          <w:i/>
          <w:color w:val="080808"/>
          <w:w w:val="105"/>
          <w:sz w:val="19"/>
          <w:u w:val="thick" w:color="080808"/>
        </w:rPr>
        <w:t>con</w:t>
      </w:r>
      <w:r>
        <w:rPr>
          <w:i/>
          <w:color w:val="080808"/>
          <w:spacing w:val="-8"/>
          <w:w w:val="105"/>
          <w:sz w:val="19"/>
          <w:u w:val="thick" w:color="080808"/>
        </w:rPr>
        <w:t xml:space="preserve"> </w:t>
      </w:r>
      <w:r>
        <w:rPr>
          <w:i/>
          <w:color w:val="080808"/>
          <w:w w:val="105"/>
          <w:sz w:val="19"/>
          <w:u w:val="thick" w:color="080808"/>
        </w:rPr>
        <w:t>socios</w:t>
      </w:r>
      <w:r>
        <w:rPr>
          <w:i/>
          <w:color w:val="080808"/>
          <w:spacing w:val="2"/>
          <w:w w:val="105"/>
          <w:sz w:val="19"/>
          <w:u w:val="thick" w:color="080808"/>
        </w:rPr>
        <w:t xml:space="preserve"> </w:t>
      </w:r>
      <w:r>
        <w:rPr>
          <w:i/>
          <w:color w:val="080808"/>
          <w:w w:val="105"/>
          <w:sz w:val="19"/>
          <w:u w:val="thick" w:color="080808"/>
        </w:rPr>
        <w:t>v</w:t>
      </w:r>
      <w:r>
        <w:rPr>
          <w:i/>
          <w:color w:val="080808"/>
          <w:spacing w:val="-13"/>
          <w:w w:val="105"/>
          <w:sz w:val="19"/>
          <w:u w:val="thick" w:color="080808"/>
        </w:rPr>
        <w:t xml:space="preserve"> </w:t>
      </w:r>
      <w:r>
        <w:rPr>
          <w:i/>
          <w:color w:val="080808"/>
          <w:w w:val="105"/>
          <w:sz w:val="19"/>
          <w:u w:val="thick" w:color="080808"/>
        </w:rPr>
        <w:t>administradores</w:t>
      </w:r>
      <w:r>
        <w:rPr>
          <w:i/>
          <w:color w:val="080808"/>
          <w:spacing w:val="-11"/>
          <w:w w:val="105"/>
          <w:sz w:val="19"/>
          <w:u w:val="thick" w:color="080808"/>
        </w:rPr>
        <w:t xml:space="preserve"> </w:t>
      </w:r>
      <w:r>
        <w:rPr>
          <w:i/>
          <w:color w:val="080808"/>
          <w:w w:val="105"/>
          <w:sz w:val="19"/>
          <w:u w:val="thick" w:color="080808"/>
        </w:rPr>
        <w:t>a</w:t>
      </w:r>
      <w:r>
        <w:rPr>
          <w:i/>
          <w:color w:val="080808"/>
          <w:spacing w:val="5"/>
          <w:w w:val="105"/>
          <w:sz w:val="19"/>
          <w:u w:val="thick" w:color="080808"/>
        </w:rPr>
        <w:t xml:space="preserve"> </w:t>
      </w:r>
      <w:r>
        <w:rPr>
          <w:i/>
          <w:color w:val="080808"/>
          <w:w w:val="105"/>
          <w:sz w:val="19"/>
          <w:u w:val="thick" w:color="080808"/>
        </w:rPr>
        <w:t xml:space="preserve">/argo </w:t>
      </w:r>
      <w:r>
        <w:rPr>
          <w:i/>
          <w:color w:val="080808"/>
          <w:spacing w:val="-2"/>
          <w:w w:val="105"/>
          <w:sz w:val="19"/>
          <w:u w:val="thick" w:color="080808"/>
        </w:rPr>
        <w:t>plazo</w:t>
      </w:r>
    </w:p>
    <w:p w14:paraId="088778D9" w14:textId="77777777" w:rsidR="00DD02F0" w:rsidRDefault="00DD02F0">
      <w:pPr>
        <w:pStyle w:val="Textkrper"/>
        <w:spacing w:before="3"/>
        <w:rPr>
          <w:i/>
          <w:sz w:val="22"/>
        </w:rPr>
      </w:pPr>
    </w:p>
    <w:p w14:paraId="5033CCDC" w14:textId="77777777" w:rsidR="00DD02F0" w:rsidRDefault="00755876">
      <w:pPr>
        <w:pStyle w:val="Textkrper"/>
        <w:spacing w:line="252" w:lineRule="auto"/>
        <w:ind w:left="536" w:right="279"/>
        <w:jc w:val="both"/>
      </w:pPr>
      <w:r>
        <w:rPr>
          <w:color w:val="080808"/>
          <w:w w:val="105"/>
        </w:rPr>
        <w:t>Se corresponde</w:t>
      </w:r>
      <w:r>
        <w:rPr>
          <w:color w:val="080808"/>
          <w:spacing w:val="24"/>
          <w:w w:val="105"/>
        </w:rPr>
        <w:t xml:space="preserve"> </w:t>
      </w:r>
      <w:r>
        <w:rPr>
          <w:color w:val="080808"/>
          <w:w w:val="105"/>
        </w:rPr>
        <w:t>con las deudas a pagar a largo plazo por la</w:t>
      </w:r>
      <w:r>
        <w:rPr>
          <w:color w:val="080808"/>
          <w:spacing w:val="-3"/>
          <w:w w:val="105"/>
        </w:rPr>
        <w:t xml:space="preserve"> </w:t>
      </w:r>
      <w:r>
        <w:rPr>
          <w:color w:val="080808"/>
          <w:w w:val="105"/>
        </w:rPr>
        <w:t>adquisición</w:t>
      </w:r>
      <w:r>
        <w:rPr>
          <w:color w:val="080808"/>
          <w:w w:val="105"/>
        </w:rPr>
        <w:t xml:space="preserve"> de participaciones</w:t>
      </w:r>
      <w:r>
        <w:rPr>
          <w:color w:val="080808"/>
          <w:spacing w:val="-3"/>
          <w:w w:val="105"/>
        </w:rPr>
        <w:t xml:space="preserve"> </w:t>
      </w:r>
      <w:r>
        <w:rPr>
          <w:color w:val="080808"/>
          <w:w w:val="105"/>
        </w:rPr>
        <w:t>de Graneros de Tenerife, S.L. realizada en 2019 a Ramos Per, S.L. así como la deuda a pagar a largo plazo por la adquisición de participaciones en Molinera de Schamann, S.L. adquiridas en 2017 a Grupo Concepción Cabrera, S.L.</w:t>
      </w:r>
      <w:r>
        <w:rPr>
          <w:color w:val="080808"/>
          <w:spacing w:val="-4"/>
          <w:w w:val="105"/>
        </w:rPr>
        <w:t xml:space="preserve"> </w:t>
      </w:r>
      <w:r>
        <w:rPr>
          <w:color w:val="080808"/>
          <w:w w:val="105"/>
        </w:rPr>
        <w:t>Los</w:t>
      </w:r>
      <w:r>
        <w:rPr>
          <w:color w:val="080808"/>
          <w:spacing w:val="-11"/>
          <w:w w:val="105"/>
        </w:rPr>
        <w:t xml:space="preserve"> </w:t>
      </w:r>
      <w:r>
        <w:rPr>
          <w:color w:val="080808"/>
          <w:w w:val="105"/>
        </w:rPr>
        <w:t>vencimientos de dichas deudas son</w:t>
      </w:r>
      <w:r>
        <w:rPr>
          <w:color w:val="080808"/>
          <w:spacing w:val="-7"/>
          <w:w w:val="105"/>
        </w:rPr>
        <w:t xml:space="preserve"> </w:t>
      </w:r>
      <w:r>
        <w:rPr>
          <w:color w:val="080808"/>
          <w:w w:val="105"/>
        </w:rPr>
        <w:t>el</w:t>
      </w:r>
      <w:r>
        <w:rPr>
          <w:color w:val="080808"/>
          <w:spacing w:val="-14"/>
          <w:w w:val="105"/>
        </w:rPr>
        <w:t xml:space="preserve"> </w:t>
      </w:r>
      <w:r>
        <w:rPr>
          <w:color w:val="080808"/>
          <w:w w:val="105"/>
        </w:rPr>
        <w:t>1</w:t>
      </w:r>
      <w:r>
        <w:rPr>
          <w:color w:val="080808"/>
          <w:spacing w:val="-2"/>
          <w:w w:val="105"/>
        </w:rPr>
        <w:t xml:space="preserve"> </w:t>
      </w:r>
      <w:r>
        <w:rPr>
          <w:color w:val="080808"/>
          <w:w w:val="105"/>
        </w:rPr>
        <w:t>de</w:t>
      </w:r>
      <w:r>
        <w:rPr>
          <w:color w:val="080808"/>
          <w:spacing w:val="-1"/>
          <w:w w:val="105"/>
        </w:rPr>
        <w:t xml:space="preserve"> </w:t>
      </w:r>
      <w:r>
        <w:rPr>
          <w:color w:val="080808"/>
          <w:w w:val="105"/>
        </w:rPr>
        <w:t>julio de</w:t>
      </w:r>
      <w:r>
        <w:rPr>
          <w:color w:val="080808"/>
          <w:spacing w:val="-1"/>
          <w:w w:val="105"/>
        </w:rPr>
        <w:t xml:space="preserve"> </w:t>
      </w:r>
      <w:r>
        <w:rPr>
          <w:color w:val="080808"/>
          <w:w w:val="105"/>
        </w:rPr>
        <w:t>2029</w:t>
      </w:r>
      <w:r>
        <w:rPr>
          <w:color w:val="080808"/>
          <w:spacing w:val="-1"/>
          <w:w w:val="105"/>
        </w:rPr>
        <w:t xml:space="preserve"> </w:t>
      </w:r>
      <w:r>
        <w:rPr>
          <w:color w:val="080808"/>
          <w:w w:val="105"/>
          <w:sz w:val="18"/>
        </w:rPr>
        <w:t xml:space="preserve">y </w:t>
      </w:r>
      <w:r>
        <w:rPr>
          <w:color w:val="080808"/>
          <w:w w:val="105"/>
        </w:rPr>
        <w:t>con</w:t>
      </w:r>
      <w:r>
        <w:rPr>
          <w:color w:val="080808"/>
          <w:spacing w:val="-10"/>
          <w:w w:val="105"/>
        </w:rPr>
        <w:t xml:space="preserve"> </w:t>
      </w:r>
      <w:r>
        <w:rPr>
          <w:color w:val="080808"/>
          <w:w w:val="105"/>
        </w:rPr>
        <w:t>tipo de</w:t>
      </w:r>
      <w:r>
        <w:rPr>
          <w:color w:val="080808"/>
          <w:spacing w:val="-4"/>
          <w:w w:val="105"/>
        </w:rPr>
        <w:t xml:space="preserve"> </w:t>
      </w:r>
      <w:r>
        <w:rPr>
          <w:color w:val="080808"/>
          <w:w w:val="105"/>
        </w:rPr>
        <w:t>interés aplicable del</w:t>
      </w:r>
      <w:r>
        <w:rPr>
          <w:color w:val="080808"/>
          <w:spacing w:val="40"/>
          <w:w w:val="105"/>
        </w:rPr>
        <w:t xml:space="preserve"> </w:t>
      </w:r>
      <w:r>
        <w:rPr>
          <w:color w:val="080808"/>
          <w:w w:val="105"/>
        </w:rPr>
        <w:t>1,066%.</w:t>
      </w:r>
      <w:r>
        <w:rPr>
          <w:color w:val="080808"/>
          <w:spacing w:val="59"/>
          <w:w w:val="105"/>
        </w:rPr>
        <w:t xml:space="preserve"> </w:t>
      </w:r>
      <w:r>
        <w:rPr>
          <w:color w:val="080808"/>
          <w:w w:val="105"/>
        </w:rPr>
        <w:t>En</w:t>
      </w:r>
      <w:r>
        <w:rPr>
          <w:color w:val="080808"/>
          <w:spacing w:val="55"/>
          <w:w w:val="105"/>
        </w:rPr>
        <w:t xml:space="preserve"> </w:t>
      </w:r>
      <w:r>
        <w:rPr>
          <w:color w:val="080808"/>
          <w:w w:val="105"/>
        </w:rPr>
        <w:t>el</w:t>
      </w:r>
      <w:r>
        <w:rPr>
          <w:color w:val="080808"/>
          <w:spacing w:val="40"/>
          <w:w w:val="105"/>
        </w:rPr>
        <w:t xml:space="preserve"> </w:t>
      </w:r>
      <w:r>
        <w:rPr>
          <w:color w:val="080808"/>
          <w:w w:val="105"/>
        </w:rPr>
        <w:t>ejercicio</w:t>
      </w:r>
      <w:r>
        <w:rPr>
          <w:color w:val="080808"/>
          <w:spacing w:val="69"/>
          <w:w w:val="105"/>
        </w:rPr>
        <w:t xml:space="preserve"> </w:t>
      </w:r>
      <w:r>
        <w:rPr>
          <w:color w:val="080808"/>
          <w:w w:val="105"/>
        </w:rPr>
        <w:t>2019</w:t>
      </w:r>
      <w:r>
        <w:rPr>
          <w:color w:val="080808"/>
          <w:spacing w:val="56"/>
          <w:w w:val="105"/>
        </w:rPr>
        <w:t xml:space="preserve"> </w:t>
      </w:r>
      <w:r>
        <w:rPr>
          <w:color w:val="080808"/>
          <w:w w:val="105"/>
        </w:rPr>
        <w:t>se</w:t>
      </w:r>
      <w:r>
        <w:rPr>
          <w:color w:val="080808"/>
          <w:spacing w:val="55"/>
          <w:w w:val="105"/>
        </w:rPr>
        <w:t xml:space="preserve"> </w:t>
      </w:r>
      <w:r>
        <w:rPr>
          <w:color w:val="080808"/>
          <w:w w:val="105"/>
        </w:rPr>
        <w:t>procedió</w:t>
      </w:r>
      <w:r>
        <w:rPr>
          <w:color w:val="080808"/>
          <w:spacing w:val="67"/>
          <w:w w:val="105"/>
        </w:rPr>
        <w:t xml:space="preserve"> </w:t>
      </w:r>
      <w:r>
        <w:rPr>
          <w:color w:val="080808"/>
          <w:w w:val="105"/>
        </w:rPr>
        <w:t>a</w:t>
      </w:r>
      <w:r>
        <w:rPr>
          <w:color w:val="080808"/>
          <w:spacing w:val="40"/>
          <w:w w:val="105"/>
        </w:rPr>
        <w:t xml:space="preserve"> </w:t>
      </w:r>
      <w:r>
        <w:rPr>
          <w:color w:val="080808"/>
          <w:w w:val="105"/>
        </w:rPr>
        <w:t>modificar</w:t>
      </w:r>
      <w:r>
        <w:rPr>
          <w:color w:val="080808"/>
          <w:spacing w:val="66"/>
          <w:w w:val="105"/>
        </w:rPr>
        <w:t xml:space="preserve"> </w:t>
      </w:r>
      <w:r>
        <w:rPr>
          <w:color w:val="080808"/>
          <w:w w:val="105"/>
        </w:rPr>
        <w:t>el</w:t>
      </w:r>
      <w:r>
        <w:rPr>
          <w:color w:val="080808"/>
          <w:spacing w:val="40"/>
          <w:w w:val="105"/>
        </w:rPr>
        <w:t xml:space="preserve"> </w:t>
      </w:r>
      <w:r>
        <w:rPr>
          <w:color w:val="080808"/>
          <w:w w:val="105"/>
        </w:rPr>
        <w:t>contrato</w:t>
      </w:r>
      <w:r>
        <w:rPr>
          <w:color w:val="080808"/>
          <w:spacing w:val="64"/>
          <w:w w:val="105"/>
        </w:rPr>
        <w:t xml:space="preserve"> </w:t>
      </w:r>
      <w:r>
        <w:rPr>
          <w:color w:val="080808"/>
          <w:w w:val="105"/>
        </w:rPr>
        <w:t>de</w:t>
      </w:r>
      <w:r>
        <w:rPr>
          <w:color w:val="080808"/>
          <w:spacing w:val="56"/>
          <w:w w:val="105"/>
        </w:rPr>
        <w:t xml:space="preserve"> </w:t>
      </w:r>
      <w:r>
        <w:rPr>
          <w:color w:val="080808"/>
          <w:w w:val="105"/>
        </w:rPr>
        <w:t>compraventa</w:t>
      </w:r>
      <w:r>
        <w:rPr>
          <w:color w:val="080808"/>
          <w:spacing w:val="63"/>
          <w:w w:val="105"/>
        </w:rPr>
        <w:t xml:space="preserve"> </w:t>
      </w:r>
      <w:r>
        <w:rPr>
          <w:color w:val="080808"/>
          <w:w w:val="105"/>
        </w:rPr>
        <w:t>con</w:t>
      </w:r>
      <w:r>
        <w:rPr>
          <w:color w:val="080808"/>
          <w:spacing w:val="40"/>
          <w:w w:val="105"/>
        </w:rPr>
        <w:t xml:space="preserve"> </w:t>
      </w:r>
      <w:r>
        <w:rPr>
          <w:color w:val="080808"/>
          <w:w w:val="105"/>
        </w:rPr>
        <w:t>Grupo</w:t>
      </w:r>
    </w:p>
    <w:p w14:paraId="6E46FE51" w14:textId="77777777" w:rsidR="00DD02F0" w:rsidRDefault="00DD02F0">
      <w:pPr>
        <w:spacing w:line="252" w:lineRule="auto"/>
        <w:jc w:val="both"/>
        <w:sectPr w:rsidR="00DD02F0">
          <w:pgSz w:w="11920" w:h="16830"/>
          <w:pgMar w:top="1720" w:right="900" w:bottom="1200" w:left="880" w:header="1137" w:footer="1004" w:gutter="0"/>
          <w:cols w:space="720"/>
        </w:sectPr>
      </w:pPr>
    </w:p>
    <w:p w14:paraId="349766EF" w14:textId="77777777" w:rsidR="00DD02F0" w:rsidRDefault="00DD02F0">
      <w:pPr>
        <w:pStyle w:val="Textkrper"/>
        <w:rPr>
          <w:sz w:val="20"/>
        </w:rPr>
      </w:pPr>
    </w:p>
    <w:p w14:paraId="2F549BE4" w14:textId="77777777" w:rsidR="00DD02F0" w:rsidRDefault="00DD02F0">
      <w:pPr>
        <w:pStyle w:val="Textkrper"/>
        <w:spacing w:before="3"/>
        <w:rPr>
          <w:sz w:val="21"/>
        </w:rPr>
      </w:pPr>
    </w:p>
    <w:p w14:paraId="5BED5517" w14:textId="77777777" w:rsidR="00DD02F0" w:rsidRDefault="00755876">
      <w:pPr>
        <w:pStyle w:val="Textkrper"/>
        <w:spacing w:before="1" w:line="249" w:lineRule="auto"/>
        <w:ind w:left="538" w:right="250" w:hanging="2"/>
      </w:pPr>
      <w:r>
        <w:rPr>
          <w:color w:val="070705"/>
          <w:w w:val="105"/>
        </w:rPr>
        <w:t>Concepción</w:t>
      </w:r>
      <w:r>
        <w:rPr>
          <w:color w:val="070705"/>
          <w:spacing w:val="40"/>
          <w:w w:val="105"/>
        </w:rPr>
        <w:t xml:space="preserve"> </w:t>
      </w:r>
      <w:r>
        <w:rPr>
          <w:color w:val="070705"/>
          <w:w w:val="105"/>
        </w:rPr>
        <w:t>Cabrera,</w:t>
      </w:r>
      <w:r>
        <w:rPr>
          <w:color w:val="070705"/>
          <w:spacing w:val="39"/>
          <w:w w:val="105"/>
        </w:rPr>
        <w:t xml:space="preserve"> </w:t>
      </w:r>
      <w:r>
        <w:rPr>
          <w:color w:val="070705"/>
          <w:w w:val="105"/>
        </w:rPr>
        <w:t>S.L.</w:t>
      </w:r>
      <w:r>
        <w:rPr>
          <w:color w:val="070705"/>
          <w:spacing w:val="34"/>
          <w:w w:val="105"/>
        </w:rPr>
        <w:t xml:space="preserve"> </w:t>
      </w:r>
      <w:r>
        <w:rPr>
          <w:color w:val="070705"/>
          <w:w w:val="105"/>
        </w:rPr>
        <w:t>fijándose</w:t>
      </w:r>
      <w:r>
        <w:rPr>
          <w:color w:val="070705"/>
          <w:spacing w:val="40"/>
          <w:w w:val="105"/>
        </w:rPr>
        <w:t xml:space="preserve"> </w:t>
      </w:r>
      <w:r>
        <w:rPr>
          <w:color w:val="070705"/>
          <w:w w:val="105"/>
        </w:rPr>
        <w:t>nuevo</w:t>
      </w:r>
      <w:r>
        <w:rPr>
          <w:color w:val="070705"/>
          <w:spacing w:val="36"/>
          <w:w w:val="105"/>
        </w:rPr>
        <w:t xml:space="preserve"> </w:t>
      </w:r>
      <w:r>
        <w:rPr>
          <w:color w:val="070705"/>
          <w:w w:val="105"/>
        </w:rPr>
        <w:t>vencimiento</w:t>
      </w:r>
      <w:r>
        <w:rPr>
          <w:color w:val="070705"/>
          <w:spacing w:val="40"/>
          <w:w w:val="105"/>
        </w:rPr>
        <w:t xml:space="preserve"> </w:t>
      </w:r>
      <w:r>
        <w:rPr>
          <w:color w:val="070705"/>
          <w:w w:val="105"/>
        </w:rPr>
        <w:t>el</w:t>
      </w:r>
      <w:r>
        <w:rPr>
          <w:color w:val="070705"/>
          <w:spacing w:val="24"/>
          <w:w w:val="105"/>
        </w:rPr>
        <w:t xml:space="preserve"> </w:t>
      </w:r>
      <w:r>
        <w:rPr>
          <w:color w:val="070705"/>
          <w:w w:val="105"/>
        </w:rPr>
        <w:t>31</w:t>
      </w:r>
      <w:r>
        <w:rPr>
          <w:color w:val="070705"/>
          <w:spacing w:val="26"/>
          <w:w w:val="105"/>
        </w:rPr>
        <w:t xml:space="preserve"> </w:t>
      </w:r>
      <w:r>
        <w:rPr>
          <w:color w:val="070705"/>
          <w:w w:val="105"/>
        </w:rPr>
        <w:t>de</w:t>
      </w:r>
      <w:r>
        <w:rPr>
          <w:color w:val="070705"/>
          <w:spacing w:val="34"/>
          <w:w w:val="105"/>
        </w:rPr>
        <w:t xml:space="preserve"> </w:t>
      </w:r>
      <w:r>
        <w:rPr>
          <w:color w:val="070705"/>
          <w:w w:val="105"/>
        </w:rPr>
        <w:t>diciembre</w:t>
      </w:r>
      <w:r>
        <w:rPr>
          <w:color w:val="070705"/>
          <w:spacing w:val="40"/>
          <w:w w:val="105"/>
        </w:rPr>
        <w:t xml:space="preserve"> </w:t>
      </w:r>
      <w:r>
        <w:rPr>
          <w:color w:val="070705"/>
          <w:w w:val="105"/>
        </w:rPr>
        <w:t>de</w:t>
      </w:r>
      <w:r>
        <w:rPr>
          <w:color w:val="070705"/>
          <w:spacing w:val="35"/>
          <w:w w:val="105"/>
        </w:rPr>
        <w:t xml:space="preserve"> </w:t>
      </w:r>
      <w:r>
        <w:rPr>
          <w:color w:val="070705"/>
          <w:w w:val="105"/>
        </w:rPr>
        <w:t>2024</w:t>
      </w:r>
      <w:r>
        <w:rPr>
          <w:color w:val="070705"/>
          <w:spacing w:val="28"/>
          <w:w w:val="105"/>
        </w:rPr>
        <w:t xml:space="preserve"> </w:t>
      </w:r>
      <w:r>
        <w:rPr>
          <w:color w:val="070705"/>
          <w:w w:val="105"/>
          <w:sz w:val="18"/>
        </w:rPr>
        <w:t>y</w:t>
      </w:r>
      <w:r>
        <w:rPr>
          <w:color w:val="070705"/>
          <w:spacing w:val="39"/>
          <w:w w:val="105"/>
          <w:sz w:val="18"/>
        </w:rPr>
        <w:t xml:space="preserve"> </w:t>
      </w:r>
      <w:r>
        <w:rPr>
          <w:color w:val="070705"/>
          <w:w w:val="105"/>
        </w:rPr>
        <w:t>nuevo</w:t>
      </w:r>
      <w:r>
        <w:rPr>
          <w:color w:val="070705"/>
          <w:spacing w:val="35"/>
          <w:w w:val="105"/>
        </w:rPr>
        <w:t xml:space="preserve"> </w:t>
      </w:r>
      <w:r>
        <w:rPr>
          <w:color w:val="070705"/>
          <w:w w:val="105"/>
        </w:rPr>
        <w:t>tipo</w:t>
      </w:r>
      <w:r>
        <w:rPr>
          <w:color w:val="070705"/>
          <w:spacing w:val="37"/>
          <w:w w:val="105"/>
        </w:rPr>
        <w:t xml:space="preserve"> </w:t>
      </w:r>
      <w:r>
        <w:rPr>
          <w:color w:val="070705"/>
          <w:w w:val="105"/>
        </w:rPr>
        <w:t>de interés del 0,854%.</w:t>
      </w:r>
    </w:p>
    <w:p w14:paraId="3AE63656" w14:textId="77777777" w:rsidR="00DD02F0" w:rsidRDefault="00DD02F0">
      <w:pPr>
        <w:spacing w:line="249" w:lineRule="auto"/>
        <w:sectPr w:rsidR="00DD02F0">
          <w:pgSz w:w="11920" w:h="16830"/>
          <w:pgMar w:top="1720" w:right="900" w:bottom="1220" w:left="880" w:header="1137" w:footer="1004" w:gutter="0"/>
          <w:cols w:space="720"/>
        </w:sectPr>
      </w:pPr>
    </w:p>
    <w:p w14:paraId="2CBF590F" w14:textId="77777777" w:rsidR="00DD02F0" w:rsidRDefault="00DD02F0">
      <w:pPr>
        <w:pStyle w:val="Textkrper"/>
        <w:rPr>
          <w:sz w:val="20"/>
        </w:rPr>
      </w:pPr>
    </w:p>
    <w:p w14:paraId="43C869CB" w14:textId="77777777" w:rsidR="00DD02F0" w:rsidRDefault="00DD02F0">
      <w:pPr>
        <w:pStyle w:val="Textkrper"/>
        <w:rPr>
          <w:sz w:val="20"/>
        </w:rPr>
      </w:pPr>
    </w:p>
    <w:p w14:paraId="7A8F6650" w14:textId="77777777" w:rsidR="00DD02F0" w:rsidRDefault="00DD02F0">
      <w:pPr>
        <w:pStyle w:val="Textkrper"/>
        <w:spacing w:before="4"/>
        <w:rPr>
          <w:sz w:val="22"/>
        </w:rPr>
      </w:pPr>
    </w:p>
    <w:p w14:paraId="6A54F589" w14:textId="77777777" w:rsidR="00DD02F0" w:rsidRDefault="00755876">
      <w:pPr>
        <w:pStyle w:val="Textkrper"/>
        <w:ind w:left="537"/>
      </w:pPr>
      <w:r>
        <w:rPr>
          <w:b/>
          <w:color w:val="080808"/>
          <w:w w:val="105"/>
          <w:sz w:val="18"/>
        </w:rPr>
        <w:t>El</w:t>
      </w:r>
      <w:r>
        <w:rPr>
          <w:b/>
          <w:color w:val="080808"/>
          <w:spacing w:val="-9"/>
          <w:w w:val="105"/>
          <w:sz w:val="18"/>
        </w:rPr>
        <w:t xml:space="preserve"> </w:t>
      </w:r>
      <w:r>
        <w:rPr>
          <w:color w:val="080808"/>
          <w:w w:val="105"/>
        </w:rPr>
        <w:t>detalle</w:t>
      </w:r>
      <w:r>
        <w:rPr>
          <w:color w:val="080808"/>
          <w:spacing w:val="1"/>
          <w:w w:val="105"/>
        </w:rPr>
        <w:t xml:space="preserve"> </w:t>
      </w:r>
      <w:r>
        <w:rPr>
          <w:color w:val="080808"/>
          <w:w w:val="105"/>
        </w:rPr>
        <w:t>de</w:t>
      </w:r>
      <w:r>
        <w:rPr>
          <w:color w:val="080808"/>
          <w:spacing w:val="-3"/>
          <w:w w:val="105"/>
        </w:rPr>
        <w:t xml:space="preserve"> </w:t>
      </w:r>
      <w:r>
        <w:rPr>
          <w:color w:val="080808"/>
          <w:w w:val="105"/>
        </w:rPr>
        <w:t>los</w:t>
      </w:r>
      <w:r>
        <w:rPr>
          <w:color w:val="080808"/>
          <w:spacing w:val="-13"/>
          <w:w w:val="105"/>
        </w:rPr>
        <w:t xml:space="preserve"> </w:t>
      </w:r>
      <w:r>
        <w:rPr>
          <w:color w:val="080808"/>
          <w:w w:val="105"/>
        </w:rPr>
        <w:t>vencimientos</w:t>
      </w:r>
      <w:r>
        <w:rPr>
          <w:color w:val="080808"/>
          <w:spacing w:val="5"/>
          <w:w w:val="105"/>
        </w:rPr>
        <w:t xml:space="preserve"> </w:t>
      </w:r>
      <w:r>
        <w:rPr>
          <w:color w:val="080808"/>
          <w:w w:val="105"/>
        </w:rPr>
        <w:t>a</w:t>
      </w:r>
      <w:r>
        <w:rPr>
          <w:color w:val="080808"/>
          <w:spacing w:val="-10"/>
          <w:w w:val="105"/>
        </w:rPr>
        <w:t xml:space="preserve"> </w:t>
      </w:r>
      <w:r>
        <w:rPr>
          <w:color w:val="080808"/>
          <w:w w:val="105"/>
        </w:rPr>
        <w:t>largo</w:t>
      </w:r>
      <w:r>
        <w:rPr>
          <w:color w:val="080808"/>
          <w:spacing w:val="-2"/>
          <w:w w:val="105"/>
        </w:rPr>
        <w:t xml:space="preserve"> </w:t>
      </w:r>
      <w:r>
        <w:rPr>
          <w:color w:val="080808"/>
          <w:w w:val="105"/>
        </w:rPr>
        <w:t>plazo</w:t>
      </w:r>
      <w:r>
        <w:rPr>
          <w:color w:val="080808"/>
          <w:spacing w:val="-2"/>
          <w:w w:val="105"/>
        </w:rPr>
        <w:t xml:space="preserve"> </w:t>
      </w:r>
      <w:r>
        <w:rPr>
          <w:color w:val="080808"/>
          <w:w w:val="105"/>
        </w:rPr>
        <w:t>de</w:t>
      </w:r>
      <w:r>
        <w:rPr>
          <w:color w:val="080808"/>
          <w:spacing w:val="-1"/>
          <w:w w:val="105"/>
        </w:rPr>
        <w:t xml:space="preserve"> </w:t>
      </w:r>
      <w:r>
        <w:rPr>
          <w:color w:val="080808"/>
          <w:w w:val="105"/>
        </w:rPr>
        <w:t>dichos</w:t>
      </w:r>
      <w:r>
        <w:rPr>
          <w:color w:val="080808"/>
          <w:spacing w:val="-7"/>
          <w:w w:val="105"/>
        </w:rPr>
        <w:t xml:space="preserve"> </w:t>
      </w:r>
      <w:r>
        <w:rPr>
          <w:color w:val="080808"/>
          <w:w w:val="105"/>
        </w:rPr>
        <w:t>préstamos</w:t>
      </w:r>
      <w:r>
        <w:rPr>
          <w:color w:val="080808"/>
          <w:spacing w:val="2"/>
          <w:w w:val="105"/>
        </w:rPr>
        <w:t xml:space="preserve"> </w:t>
      </w:r>
      <w:r>
        <w:rPr>
          <w:color w:val="080808"/>
          <w:w w:val="105"/>
        </w:rPr>
        <w:t>es</w:t>
      </w:r>
      <w:r>
        <w:rPr>
          <w:color w:val="080808"/>
          <w:spacing w:val="-13"/>
          <w:w w:val="105"/>
        </w:rPr>
        <w:t xml:space="preserve"> </w:t>
      </w:r>
      <w:r>
        <w:rPr>
          <w:color w:val="080808"/>
          <w:w w:val="105"/>
        </w:rPr>
        <w:t>el</w:t>
      </w:r>
      <w:r>
        <w:rPr>
          <w:color w:val="080808"/>
          <w:spacing w:val="-14"/>
          <w:w w:val="105"/>
        </w:rPr>
        <w:t xml:space="preserve"> </w:t>
      </w:r>
      <w:r>
        <w:rPr>
          <w:color w:val="080808"/>
          <w:spacing w:val="-2"/>
          <w:w w:val="105"/>
        </w:rPr>
        <w:t>siguiente:</w:t>
      </w:r>
    </w:p>
    <w:p w14:paraId="585C66F4"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6505"/>
        <w:gridCol w:w="1753"/>
        <w:gridCol w:w="1126"/>
      </w:tblGrid>
      <w:tr w:rsidR="00DD02F0" w14:paraId="31613F55" w14:textId="77777777">
        <w:trPr>
          <w:trHeight w:val="179"/>
        </w:trPr>
        <w:tc>
          <w:tcPr>
            <w:tcW w:w="6505" w:type="dxa"/>
            <w:tcBorders>
              <w:top w:val="single" w:sz="4" w:space="0" w:color="000000"/>
              <w:bottom w:val="single" w:sz="6" w:space="0" w:color="000000"/>
            </w:tcBorders>
          </w:tcPr>
          <w:p w14:paraId="6BE684D7" w14:textId="77777777" w:rsidR="00DD02F0" w:rsidRDefault="00755876">
            <w:pPr>
              <w:pStyle w:val="TableParagraph"/>
              <w:spacing w:before="11" w:line="149" w:lineRule="exact"/>
              <w:ind w:left="114"/>
              <w:rPr>
                <w:b/>
                <w:sz w:val="15"/>
              </w:rPr>
            </w:pPr>
            <w:r>
              <w:rPr>
                <w:b/>
                <w:color w:val="080808"/>
                <w:spacing w:val="-2"/>
                <w:w w:val="105"/>
                <w:sz w:val="15"/>
              </w:rPr>
              <w:t>Euros</w:t>
            </w:r>
          </w:p>
        </w:tc>
        <w:tc>
          <w:tcPr>
            <w:tcW w:w="1753" w:type="dxa"/>
            <w:tcBorders>
              <w:top w:val="single" w:sz="4" w:space="0" w:color="000000"/>
              <w:bottom w:val="single" w:sz="6" w:space="0" w:color="000000"/>
            </w:tcBorders>
          </w:tcPr>
          <w:p w14:paraId="05832305" w14:textId="77777777" w:rsidR="00DD02F0" w:rsidRDefault="00755876">
            <w:pPr>
              <w:pStyle w:val="TableParagraph"/>
              <w:spacing w:before="11" w:line="149" w:lineRule="exact"/>
              <w:ind w:left="1053"/>
              <w:rPr>
                <w:b/>
                <w:sz w:val="15"/>
              </w:rPr>
            </w:pPr>
            <w:r>
              <w:rPr>
                <w:b/>
                <w:color w:val="080808"/>
                <w:spacing w:val="-4"/>
                <w:w w:val="105"/>
                <w:sz w:val="15"/>
              </w:rPr>
              <w:t>2024</w:t>
            </w:r>
          </w:p>
        </w:tc>
        <w:tc>
          <w:tcPr>
            <w:tcW w:w="1126" w:type="dxa"/>
            <w:tcBorders>
              <w:top w:val="single" w:sz="4" w:space="0" w:color="000000"/>
              <w:bottom w:val="single" w:sz="6" w:space="0" w:color="000000"/>
            </w:tcBorders>
          </w:tcPr>
          <w:p w14:paraId="12E3347C" w14:textId="77777777" w:rsidR="00DD02F0" w:rsidRDefault="00755876">
            <w:pPr>
              <w:pStyle w:val="TableParagraph"/>
              <w:spacing w:before="11" w:line="149" w:lineRule="exact"/>
              <w:ind w:left="377" w:right="374"/>
              <w:jc w:val="center"/>
              <w:rPr>
                <w:b/>
                <w:sz w:val="15"/>
              </w:rPr>
            </w:pPr>
            <w:r>
              <w:rPr>
                <w:b/>
                <w:color w:val="080808"/>
                <w:spacing w:val="-4"/>
                <w:w w:val="105"/>
                <w:sz w:val="15"/>
              </w:rPr>
              <w:t>2023</w:t>
            </w:r>
          </w:p>
        </w:tc>
      </w:tr>
      <w:tr w:rsidR="00DD02F0" w14:paraId="097967EC" w14:textId="77777777">
        <w:trPr>
          <w:trHeight w:val="372"/>
        </w:trPr>
        <w:tc>
          <w:tcPr>
            <w:tcW w:w="6505" w:type="dxa"/>
            <w:tcBorders>
              <w:top w:val="single" w:sz="6" w:space="0" w:color="000000"/>
            </w:tcBorders>
          </w:tcPr>
          <w:p w14:paraId="7AC761E3" w14:textId="77777777" w:rsidR="00DD02F0" w:rsidRDefault="00DD02F0">
            <w:pPr>
              <w:pStyle w:val="TableParagraph"/>
              <w:spacing w:before="8"/>
              <w:rPr>
                <w:sz w:val="16"/>
              </w:rPr>
            </w:pPr>
          </w:p>
          <w:p w14:paraId="4E0342A4" w14:textId="77777777" w:rsidR="00DD02F0" w:rsidRDefault="00755876">
            <w:pPr>
              <w:pStyle w:val="TableParagraph"/>
              <w:spacing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2025</w:t>
            </w:r>
          </w:p>
        </w:tc>
        <w:tc>
          <w:tcPr>
            <w:tcW w:w="1753" w:type="dxa"/>
            <w:tcBorders>
              <w:top w:val="single" w:sz="6" w:space="0" w:color="000000"/>
            </w:tcBorders>
          </w:tcPr>
          <w:p w14:paraId="6E206D1C" w14:textId="77777777" w:rsidR="00DD02F0" w:rsidRDefault="00DD02F0">
            <w:pPr>
              <w:pStyle w:val="TableParagraph"/>
              <w:rPr>
                <w:rFonts w:ascii="Times New Roman"/>
                <w:sz w:val="16"/>
              </w:rPr>
            </w:pPr>
          </w:p>
        </w:tc>
        <w:tc>
          <w:tcPr>
            <w:tcW w:w="1126" w:type="dxa"/>
            <w:tcBorders>
              <w:top w:val="single" w:sz="6" w:space="0" w:color="000000"/>
            </w:tcBorders>
          </w:tcPr>
          <w:p w14:paraId="6D06BBB6" w14:textId="77777777" w:rsidR="00DD02F0" w:rsidRDefault="00DD02F0">
            <w:pPr>
              <w:pStyle w:val="TableParagraph"/>
              <w:spacing w:before="8"/>
              <w:rPr>
                <w:sz w:val="16"/>
              </w:rPr>
            </w:pPr>
          </w:p>
          <w:p w14:paraId="365C2EBA" w14:textId="77777777" w:rsidR="00DD02F0" w:rsidRDefault="00755876">
            <w:pPr>
              <w:pStyle w:val="TableParagraph"/>
              <w:spacing w:line="160" w:lineRule="exact"/>
              <w:ind w:right="118"/>
              <w:jc w:val="right"/>
              <w:rPr>
                <w:sz w:val="15"/>
              </w:rPr>
            </w:pPr>
            <w:r>
              <w:rPr>
                <w:color w:val="080808"/>
                <w:spacing w:val="-2"/>
                <w:w w:val="105"/>
                <w:sz w:val="15"/>
              </w:rPr>
              <w:t>81.089,55</w:t>
            </w:r>
          </w:p>
        </w:tc>
      </w:tr>
      <w:tr w:rsidR="00DD02F0" w14:paraId="1B176186" w14:textId="77777777">
        <w:trPr>
          <w:trHeight w:val="183"/>
        </w:trPr>
        <w:tc>
          <w:tcPr>
            <w:tcW w:w="6505" w:type="dxa"/>
          </w:tcPr>
          <w:p w14:paraId="11946DC1"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2026</w:t>
            </w:r>
          </w:p>
        </w:tc>
        <w:tc>
          <w:tcPr>
            <w:tcW w:w="1753" w:type="dxa"/>
          </w:tcPr>
          <w:p w14:paraId="06432E41" w14:textId="77777777" w:rsidR="00DD02F0" w:rsidRDefault="00755876">
            <w:pPr>
              <w:pStyle w:val="TableParagraph"/>
              <w:spacing w:before="3" w:line="160" w:lineRule="exact"/>
              <w:ind w:right="89"/>
              <w:jc w:val="right"/>
              <w:rPr>
                <w:sz w:val="15"/>
              </w:rPr>
            </w:pPr>
            <w:r>
              <w:rPr>
                <w:color w:val="080808"/>
                <w:spacing w:val="-2"/>
                <w:w w:val="105"/>
                <w:sz w:val="15"/>
              </w:rPr>
              <w:t>81.957,99</w:t>
            </w:r>
          </w:p>
        </w:tc>
        <w:tc>
          <w:tcPr>
            <w:tcW w:w="1126" w:type="dxa"/>
          </w:tcPr>
          <w:p w14:paraId="5A521C5F" w14:textId="77777777" w:rsidR="00DD02F0" w:rsidRDefault="00755876">
            <w:pPr>
              <w:pStyle w:val="TableParagraph"/>
              <w:spacing w:before="3" w:line="160" w:lineRule="exact"/>
              <w:ind w:right="122"/>
              <w:jc w:val="right"/>
              <w:rPr>
                <w:sz w:val="15"/>
              </w:rPr>
            </w:pPr>
            <w:r>
              <w:rPr>
                <w:color w:val="080808"/>
                <w:spacing w:val="-2"/>
                <w:w w:val="105"/>
                <w:sz w:val="15"/>
              </w:rPr>
              <w:t>81.957,99</w:t>
            </w:r>
          </w:p>
        </w:tc>
      </w:tr>
      <w:tr w:rsidR="00DD02F0" w14:paraId="47A4898C" w14:textId="77777777">
        <w:trPr>
          <w:trHeight w:val="183"/>
        </w:trPr>
        <w:tc>
          <w:tcPr>
            <w:tcW w:w="6505" w:type="dxa"/>
          </w:tcPr>
          <w:p w14:paraId="6B051291"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2027</w:t>
            </w:r>
          </w:p>
        </w:tc>
        <w:tc>
          <w:tcPr>
            <w:tcW w:w="1753" w:type="dxa"/>
          </w:tcPr>
          <w:p w14:paraId="3CA62A0E" w14:textId="77777777" w:rsidR="00DD02F0" w:rsidRDefault="00755876">
            <w:pPr>
              <w:pStyle w:val="TableParagraph"/>
              <w:spacing w:before="3" w:line="160" w:lineRule="exact"/>
              <w:ind w:right="82"/>
              <w:jc w:val="right"/>
              <w:rPr>
                <w:sz w:val="15"/>
              </w:rPr>
            </w:pPr>
            <w:r>
              <w:rPr>
                <w:color w:val="080808"/>
                <w:spacing w:val="-2"/>
                <w:w w:val="105"/>
                <w:sz w:val="15"/>
              </w:rPr>
              <w:t>82.835,73</w:t>
            </w:r>
          </w:p>
        </w:tc>
        <w:tc>
          <w:tcPr>
            <w:tcW w:w="1126" w:type="dxa"/>
          </w:tcPr>
          <w:p w14:paraId="4DA82BC8" w14:textId="77777777" w:rsidR="00DD02F0" w:rsidRDefault="00755876">
            <w:pPr>
              <w:pStyle w:val="TableParagraph"/>
              <w:spacing w:before="3" w:line="160" w:lineRule="exact"/>
              <w:ind w:right="122"/>
              <w:jc w:val="right"/>
              <w:rPr>
                <w:sz w:val="15"/>
              </w:rPr>
            </w:pPr>
            <w:r>
              <w:rPr>
                <w:color w:val="080808"/>
                <w:spacing w:val="-2"/>
                <w:w w:val="105"/>
                <w:sz w:val="15"/>
              </w:rPr>
              <w:t>82.835,73</w:t>
            </w:r>
          </w:p>
        </w:tc>
      </w:tr>
      <w:tr w:rsidR="00DD02F0" w14:paraId="6E4D1DE7" w14:textId="77777777">
        <w:trPr>
          <w:trHeight w:val="183"/>
        </w:trPr>
        <w:tc>
          <w:tcPr>
            <w:tcW w:w="6505" w:type="dxa"/>
          </w:tcPr>
          <w:p w14:paraId="0E3D9D4C" w14:textId="77777777" w:rsidR="00DD02F0" w:rsidRDefault="00755876">
            <w:pPr>
              <w:pStyle w:val="TableParagraph"/>
              <w:spacing w:before="3" w:line="160"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2028</w:t>
            </w:r>
          </w:p>
        </w:tc>
        <w:tc>
          <w:tcPr>
            <w:tcW w:w="1753" w:type="dxa"/>
          </w:tcPr>
          <w:p w14:paraId="6CC8337D" w14:textId="77777777" w:rsidR="00DD02F0" w:rsidRDefault="00755876">
            <w:pPr>
              <w:pStyle w:val="TableParagraph"/>
              <w:spacing w:before="3" w:line="160" w:lineRule="exact"/>
              <w:ind w:right="89"/>
              <w:jc w:val="right"/>
              <w:rPr>
                <w:sz w:val="15"/>
              </w:rPr>
            </w:pPr>
            <w:r>
              <w:rPr>
                <w:color w:val="080808"/>
                <w:spacing w:val="-2"/>
                <w:w w:val="105"/>
                <w:sz w:val="15"/>
              </w:rPr>
              <w:t>83.722,89</w:t>
            </w:r>
          </w:p>
        </w:tc>
        <w:tc>
          <w:tcPr>
            <w:tcW w:w="1126" w:type="dxa"/>
          </w:tcPr>
          <w:p w14:paraId="576C3C2B" w14:textId="77777777" w:rsidR="00DD02F0" w:rsidRDefault="00755876">
            <w:pPr>
              <w:pStyle w:val="TableParagraph"/>
              <w:spacing w:before="3" w:line="160" w:lineRule="exact"/>
              <w:ind w:right="122"/>
              <w:jc w:val="right"/>
              <w:rPr>
                <w:sz w:val="15"/>
              </w:rPr>
            </w:pPr>
            <w:r>
              <w:rPr>
                <w:color w:val="080808"/>
                <w:spacing w:val="-2"/>
                <w:w w:val="105"/>
                <w:sz w:val="15"/>
              </w:rPr>
              <w:t>83.722,89</w:t>
            </w:r>
          </w:p>
        </w:tc>
      </w:tr>
      <w:tr w:rsidR="00DD02F0" w14:paraId="257D49C5" w14:textId="77777777">
        <w:trPr>
          <w:trHeight w:val="168"/>
        </w:trPr>
        <w:tc>
          <w:tcPr>
            <w:tcW w:w="6505" w:type="dxa"/>
            <w:tcBorders>
              <w:bottom w:val="single" w:sz="6" w:space="0" w:color="000000"/>
            </w:tcBorders>
          </w:tcPr>
          <w:p w14:paraId="1F81106B" w14:textId="77777777" w:rsidR="00DD02F0" w:rsidRDefault="00755876">
            <w:pPr>
              <w:pStyle w:val="TableParagraph"/>
              <w:spacing w:before="3" w:line="145" w:lineRule="exact"/>
              <w:ind w:left="116"/>
              <w:rPr>
                <w:sz w:val="15"/>
              </w:rPr>
            </w:pPr>
            <w:r>
              <w:rPr>
                <w:color w:val="080808"/>
                <w:w w:val="105"/>
                <w:sz w:val="15"/>
              </w:rPr>
              <w:t>Año</w:t>
            </w:r>
            <w:r>
              <w:rPr>
                <w:color w:val="080808"/>
                <w:spacing w:val="4"/>
                <w:w w:val="105"/>
                <w:sz w:val="15"/>
              </w:rPr>
              <w:t xml:space="preserve"> </w:t>
            </w:r>
            <w:r>
              <w:rPr>
                <w:color w:val="080808"/>
                <w:spacing w:val="-4"/>
                <w:w w:val="105"/>
                <w:sz w:val="15"/>
              </w:rPr>
              <w:t>2029</w:t>
            </w:r>
          </w:p>
        </w:tc>
        <w:tc>
          <w:tcPr>
            <w:tcW w:w="1753" w:type="dxa"/>
            <w:tcBorders>
              <w:bottom w:val="single" w:sz="6" w:space="0" w:color="000000"/>
            </w:tcBorders>
          </w:tcPr>
          <w:p w14:paraId="355FA91F" w14:textId="77777777" w:rsidR="00DD02F0" w:rsidRDefault="00755876">
            <w:pPr>
              <w:pStyle w:val="TableParagraph"/>
              <w:spacing w:before="3" w:line="145" w:lineRule="exact"/>
              <w:ind w:right="84"/>
              <w:jc w:val="right"/>
              <w:rPr>
                <w:sz w:val="15"/>
              </w:rPr>
            </w:pPr>
            <w:r>
              <w:rPr>
                <w:color w:val="080808"/>
                <w:spacing w:val="-2"/>
                <w:w w:val="105"/>
                <w:sz w:val="15"/>
              </w:rPr>
              <w:t>49.174,24</w:t>
            </w:r>
          </w:p>
        </w:tc>
        <w:tc>
          <w:tcPr>
            <w:tcW w:w="1126" w:type="dxa"/>
            <w:tcBorders>
              <w:bottom w:val="single" w:sz="6" w:space="0" w:color="000000"/>
            </w:tcBorders>
          </w:tcPr>
          <w:p w14:paraId="31E7D258" w14:textId="77777777" w:rsidR="00DD02F0" w:rsidRDefault="00755876">
            <w:pPr>
              <w:pStyle w:val="TableParagraph"/>
              <w:spacing w:before="3" w:line="145" w:lineRule="exact"/>
              <w:ind w:right="118"/>
              <w:jc w:val="right"/>
              <w:rPr>
                <w:sz w:val="15"/>
              </w:rPr>
            </w:pPr>
            <w:r>
              <w:rPr>
                <w:color w:val="080808"/>
                <w:spacing w:val="-2"/>
                <w:w w:val="105"/>
                <w:sz w:val="15"/>
              </w:rPr>
              <w:t>49.126,64</w:t>
            </w:r>
          </w:p>
        </w:tc>
      </w:tr>
      <w:tr w:rsidR="00DD02F0" w14:paraId="798D483F" w14:textId="77777777">
        <w:trPr>
          <w:trHeight w:val="178"/>
        </w:trPr>
        <w:tc>
          <w:tcPr>
            <w:tcW w:w="6505" w:type="dxa"/>
            <w:tcBorders>
              <w:top w:val="single" w:sz="6" w:space="0" w:color="000000"/>
              <w:bottom w:val="single" w:sz="8" w:space="0" w:color="000000"/>
            </w:tcBorders>
          </w:tcPr>
          <w:p w14:paraId="5283CF33" w14:textId="77777777" w:rsidR="00DD02F0" w:rsidRDefault="00DD02F0">
            <w:pPr>
              <w:pStyle w:val="TableParagraph"/>
              <w:rPr>
                <w:rFonts w:ascii="Times New Roman"/>
                <w:sz w:val="12"/>
              </w:rPr>
            </w:pPr>
          </w:p>
        </w:tc>
        <w:tc>
          <w:tcPr>
            <w:tcW w:w="1753" w:type="dxa"/>
            <w:tcBorders>
              <w:top w:val="single" w:sz="6" w:space="0" w:color="000000"/>
              <w:bottom w:val="single" w:sz="8" w:space="0" w:color="000000"/>
            </w:tcBorders>
          </w:tcPr>
          <w:p w14:paraId="25B0C00E" w14:textId="77777777" w:rsidR="00DD02F0" w:rsidRDefault="00755876">
            <w:pPr>
              <w:pStyle w:val="TableParagraph"/>
              <w:spacing w:before="13" w:line="147" w:lineRule="exact"/>
              <w:ind w:right="76"/>
              <w:jc w:val="right"/>
              <w:rPr>
                <w:b/>
                <w:sz w:val="15"/>
              </w:rPr>
            </w:pPr>
            <w:r>
              <w:rPr>
                <w:b/>
                <w:color w:val="080808"/>
                <w:w w:val="105"/>
                <w:sz w:val="15"/>
              </w:rPr>
              <w:t>297.690</w:t>
            </w:r>
            <w:r>
              <w:rPr>
                <w:b/>
                <w:color w:val="080808"/>
                <w:spacing w:val="-10"/>
                <w:w w:val="105"/>
                <w:sz w:val="15"/>
              </w:rPr>
              <w:t xml:space="preserve"> </w:t>
            </w:r>
            <w:r>
              <w:rPr>
                <w:b/>
                <w:color w:val="080808"/>
                <w:spacing w:val="-5"/>
                <w:w w:val="110"/>
                <w:sz w:val="15"/>
              </w:rPr>
              <w:t>85</w:t>
            </w:r>
          </w:p>
        </w:tc>
        <w:tc>
          <w:tcPr>
            <w:tcW w:w="1126" w:type="dxa"/>
            <w:tcBorders>
              <w:top w:val="single" w:sz="6" w:space="0" w:color="000000"/>
              <w:bottom w:val="single" w:sz="8" w:space="0" w:color="000000"/>
            </w:tcBorders>
          </w:tcPr>
          <w:p w14:paraId="08C49B7A" w14:textId="77777777" w:rsidR="00DD02F0" w:rsidRDefault="00755876">
            <w:pPr>
              <w:pStyle w:val="TableParagraph"/>
              <w:spacing w:before="13" w:line="147" w:lineRule="exact"/>
              <w:ind w:right="115"/>
              <w:jc w:val="right"/>
              <w:rPr>
                <w:b/>
                <w:sz w:val="15"/>
              </w:rPr>
            </w:pPr>
            <w:r>
              <w:rPr>
                <w:b/>
                <w:color w:val="080808"/>
                <w:w w:val="105"/>
                <w:sz w:val="15"/>
              </w:rPr>
              <w:t>378.732</w:t>
            </w:r>
            <w:r>
              <w:rPr>
                <w:b/>
                <w:color w:val="080808"/>
                <w:spacing w:val="-4"/>
                <w:w w:val="105"/>
                <w:sz w:val="15"/>
              </w:rPr>
              <w:t xml:space="preserve"> </w:t>
            </w:r>
            <w:r>
              <w:rPr>
                <w:b/>
                <w:color w:val="080808"/>
                <w:spacing w:val="-5"/>
                <w:w w:val="105"/>
                <w:sz w:val="15"/>
              </w:rPr>
              <w:t>80</w:t>
            </w:r>
          </w:p>
        </w:tc>
      </w:tr>
      <w:tr w:rsidR="00DD02F0" w14:paraId="2D2B210C" w14:textId="77777777">
        <w:trPr>
          <w:trHeight w:val="593"/>
        </w:trPr>
        <w:tc>
          <w:tcPr>
            <w:tcW w:w="6505" w:type="dxa"/>
            <w:tcBorders>
              <w:top w:val="single" w:sz="8" w:space="0" w:color="000000"/>
            </w:tcBorders>
          </w:tcPr>
          <w:p w14:paraId="3C198A2E" w14:textId="77777777" w:rsidR="00DD02F0" w:rsidRDefault="00DD02F0">
            <w:pPr>
              <w:pStyle w:val="TableParagraph"/>
              <w:spacing w:before="4"/>
              <w:rPr>
                <w:sz w:val="21"/>
              </w:rPr>
            </w:pPr>
          </w:p>
          <w:p w14:paraId="3AD6D2C4" w14:textId="77777777" w:rsidR="00DD02F0" w:rsidRDefault="00755876">
            <w:pPr>
              <w:pStyle w:val="TableParagraph"/>
              <w:ind w:left="12"/>
              <w:rPr>
                <w:i/>
                <w:sz w:val="19"/>
              </w:rPr>
            </w:pPr>
            <w:r>
              <w:rPr>
                <w:i/>
                <w:color w:val="080808"/>
                <w:w w:val="105"/>
                <w:sz w:val="19"/>
                <w:u w:val="thick" w:color="080808"/>
              </w:rPr>
              <w:t>Acreedores</w:t>
            </w:r>
            <w:r>
              <w:rPr>
                <w:i/>
                <w:color w:val="080808"/>
                <w:spacing w:val="6"/>
                <w:w w:val="105"/>
                <w:sz w:val="19"/>
                <w:u w:val="thick" w:color="080808"/>
              </w:rPr>
              <w:t xml:space="preserve"> </w:t>
            </w:r>
            <w:r>
              <w:rPr>
                <w:i/>
                <w:color w:val="080808"/>
                <w:w w:val="105"/>
                <w:sz w:val="19"/>
                <w:u w:val="thick" w:color="080808"/>
              </w:rPr>
              <w:t>comerciales</w:t>
            </w:r>
            <w:r>
              <w:rPr>
                <w:i/>
                <w:color w:val="080808"/>
                <w:spacing w:val="7"/>
                <w:w w:val="105"/>
                <w:sz w:val="19"/>
                <w:u w:val="thick" w:color="080808"/>
              </w:rPr>
              <w:t xml:space="preserve"> </w:t>
            </w:r>
            <w:r>
              <w:rPr>
                <w:i/>
                <w:color w:val="080808"/>
                <w:w w:val="105"/>
                <w:sz w:val="19"/>
                <w:u w:val="thick" w:color="080808"/>
              </w:rPr>
              <w:t>v</w:t>
            </w:r>
            <w:r>
              <w:rPr>
                <w:i/>
                <w:color w:val="080808"/>
                <w:spacing w:val="-9"/>
                <w:w w:val="105"/>
                <w:sz w:val="19"/>
                <w:u w:val="thick" w:color="080808"/>
              </w:rPr>
              <w:t xml:space="preserve"> </w:t>
            </w:r>
            <w:r>
              <w:rPr>
                <w:i/>
                <w:color w:val="080808"/>
                <w:w w:val="105"/>
                <w:sz w:val="19"/>
                <w:u w:val="thick" w:color="080808"/>
              </w:rPr>
              <w:t>otras</w:t>
            </w:r>
            <w:r>
              <w:rPr>
                <w:i/>
                <w:color w:val="080808"/>
                <w:spacing w:val="-4"/>
                <w:w w:val="105"/>
                <w:sz w:val="19"/>
                <w:u w:val="thick" w:color="080808"/>
              </w:rPr>
              <w:t xml:space="preserve"> </w:t>
            </w:r>
            <w:r>
              <w:rPr>
                <w:i/>
                <w:color w:val="080808"/>
                <w:w w:val="105"/>
                <w:sz w:val="19"/>
                <w:u w:val="thick" w:color="080808"/>
              </w:rPr>
              <w:t>cuentas</w:t>
            </w:r>
            <w:r>
              <w:rPr>
                <w:i/>
                <w:color w:val="080808"/>
                <w:spacing w:val="-1"/>
                <w:w w:val="105"/>
                <w:sz w:val="19"/>
                <w:u w:val="thick" w:color="080808"/>
              </w:rPr>
              <w:t xml:space="preserve"> </w:t>
            </w:r>
            <w:r>
              <w:rPr>
                <w:i/>
                <w:color w:val="080808"/>
                <w:w w:val="105"/>
                <w:sz w:val="19"/>
                <w:u w:val="thick" w:color="080808"/>
              </w:rPr>
              <w:t>a</w:t>
            </w:r>
            <w:r>
              <w:rPr>
                <w:i/>
                <w:color w:val="080808"/>
                <w:spacing w:val="-2"/>
                <w:w w:val="105"/>
                <w:sz w:val="19"/>
                <w:u w:val="thick" w:color="080808"/>
              </w:rPr>
              <w:t xml:space="preserve"> pagar</w:t>
            </w:r>
          </w:p>
        </w:tc>
        <w:tc>
          <w:tcPr>
            <w:tcW w:w="1753" w:type="dxa"/>
            <w:tcBorders>
              <w:top w:val="single" w:sz="8" w:space="0" w:color="000000"/>
            </w:tcBorders>
          </w:tcPr>
          <w:p w14:paraId="5E606AB0" w14:textId="77777777" w:rsidR="00DD02F0" w:rsidRDefault="00DD02F0">
            <w:pPr>
              <w:pStyle w:val="TableParagraph"/>
              <w:rPr>
                <w:rFonts w:ascii="Times New Roman"/>
                <w:sz w:val="16"/>
              </w:rPr>
            </w:pPr>
          </w:p>
        </w:tc>
        <w:tc>
          <w:tcPr>
            <w:tcW w:w="1126" w:type="dxa"/>
            <w:tcBorders>
              <w:top w:val="single" w:sz="8" w:space="0" w:color="000000"/>
            </w:tcBorders>
          </w:tcPr>
          <w:p w14:paraId="33E9D8B3" w14:textId="77777777" w:rsidR="00DD02F0" w:rsidRDefault="00DD02F0">
            <w:pPr>
              <w:pStyle w:val="TableParagraph"/>
              <w:rPr>
                <w:rFonts w:ascii="Times New Roman"/>
                <w:sz w:val="16"/>
              </w:rPr>
            </w:pPr>
          </w:p>
        </w:tc>
      </w:tr>
      <w:tr w:rsidR="00DD02F0" w14:paraId="6517D21F" w14:textId="77777777">
        <w:trPr>
          <w:trHeight w:val="535"/>
        </w:trPr>
        <w:tc>
          <w:tcPr>
            <w:tcW w:w="6505" w:type="dxa"/>
            <w:tcBorders>
              <w:bottom w:val="single" w:sz="6" w:space="0" w:color="000000"/>
            </w:tcBorders>
          </w:tcPr>
          <w:p w14:paraId="6A9F90EA" w14:textId="77777777" w:rsidR="00DD02F0" w:rsidRDefault="00755876">
            <w:pPr>
              <w:pStyle w:val="TableParagraph"/>
              <w:spacing w:before="122"/>
              <w:ind w:left="17"/>
              <w:rPr>
                <w:sz w:val="19"/>
              </w:rPr>
            </w:pPr>
            <w:r>
              <w:rPr>
                <w:color w:val="080808"/>
                <w:w w:val="105"/>
                <w:sz w:val="19"/>
              </w:rPr>
              <w:t>La</w:t>
            </w:r>
            <w:r>
              <w:rPr>
                <w:color w:val="080808"/>
                <w:spacing w:val="-14"/>
                <w:w w:val="105"/>
                <w:sz w:val="19"/>
              </w:rPr>
              <w:t xml:space="preserve"> </w:t>
            </w:r>
            <w:r>
              <w:rPr>
                <w:color w:val="080808"/>
                <w:w w:val="105"/>
                <w:sz w:val="19"/>
              </w:rPr>
              <w:t>composición</w:t>
            </w:r>
            <w:r>
              <w:rPr>
                <w:color w:val="080808"/>
                <w:spacing w:val="6"/>
                <w:w w:val="105"/>
                <w:sz w:val="19"/>
              </w:rPr>
              <w:t xml:space="preserve"> </w:t>
            </w:r>
            <w:r>
              <w:rPr>
                <w:color w:val="080808"/>
                <w:w w:val="105"/>
                <w:sz w:val="19"/>
              </w:rPr>
              <w:t>de</w:t>
            </w:r>
            <w:r>
              <w:rPr>
                <w:color w:val="080808"/>
                <w:spacing w:val="-4"/>
                <w:w w:val="105"/>
                <w:sz w:val="19"/>
              </w:rPr>
              <w:t xml:space="preserve"> </w:t>
            </w:r>
            <w:r>
              <w:rPr>
                <w:color w:val="080808"/>
                <w:w w:val="105"/>
                <w:sz w:val="19"/>
              </w:rPr>
              <w:t>este</w:t>
            </w:r>
            <w:r>
              <w:rPr>
                <w:color w:val="080808"/>
                <w:spacing w:val="-1"/>
                <w:w w:val="105"/>
                <w:sz w:val="19"/>
              </w:rPr>
              <w:t xml:space="preserve"> </w:t>
            </w:r>
            <w:r>
              <w:rPr>
                <w:color w:val="080808"/>
                <w:w w:val="105"/>
                <w:sz w:val="19"/>
              </w:rPr>
              <w:t>epígrafe</w:t>
            </w:r>
            <w:r>
              <w:rPr>
                <w:color w:val="080808"/>
                <w:spacing w:val="6"/>
                <w:w w:val="105"/>
                <w:sz w:val="19"/>
              </w:rPr>
              <w:t xml:space="preserve"> </w:t>
            </w:r>
            <w:r>
              <w:rPr>
                <w:color w:val="080808"/>
                <w:w w:val="105"/>
                <w:sz w:val="19"/>
              </w:rPr>
              <w:t>al</w:t>
            </w:r>
            <w:r>
              <w:rPr>
                <w:color w:val="080808"/>
                <w:spacing w:val="-12"/>
                <w:w w:val="105"/>
                <w:sz w:val="19"/>
              </w:rPr>
              <w:t xml:space="preserve"> </w:t>
            </w:r>
            <w:r>
              <w:rPr>
                <w:rFonts w:ascii="Times New Roman" w:hAnsi="Times New Roman"/>
                <w:color w:val="080808"/>
                <w:w w:val="105"/>
                <w:sz w:val="19"/>
              </w:rPr>
              <w:t>31</w:t>
            </w:r>
            <w:r>
              <w:rPr>
                <w:rFonts w:ascii="Times New Roman" w:hAnsi="Times New Roman"/>
                <w:color w:val="080808"/>
                <w:spacing w:val="13"/>
                <w:w w:val="105"/>
                <w:sz w:val="19"/>
              </w:rPr>
              <w:t xml:space="preserve"> </w:t>
            </w:r>
            <w:r>
              <w:rPr>
                <w:color w:val="080808"/>
                <w:w w:val="105"/>
                <w:sz w:val="19"/>
              </w:rPr>
              <w:t>de</w:t>
            </w:r>
            <w:r>
              <w:rPr>
                <w:color w:val="080808"/>
                <w:spacing w:val="-3"/>
                <w:w w:val="105"/>
                <w:sz w:val="19"/>
              </w:rPr>
              <w:t xml:space="preserve"> </w:t>
            </w:r>
            <w:r>
              <w:rPr>
                <w:color w:val="080808"/>
                <w:w w:val="105"/>
                <w:sz w:val="19"/>
              </w:rPr>
              <w:t>diciembre</w:t>
            </w:r>
            <w:r>
              <w:rPr>
                <w:color w:val="080808"/>
                <w:spacing w:val="9"/>
                <w:w w:val="105"/>
                <w:sz w:val="19"/>
              </w:rPr>
              <w:t xml:space="preserve"> </w:t>
            </w:r>
            <w:r>
              <w:rPr>
                <w:color w:val="080808"/>
                <w:w w:val="105"/>
                <w:sz w:val="19"/>
              </w:rPr>
              <w:t>es</w:t>
            </w:r>
            <w:r>
              <w:rPr>
                <w:color w:val="080808"/>
                <w:spacing w:val="-12"/>
                <w:w w:val="105"/>
                <w:sz w:val="19"/>
              </w:rPr>
              <w:t xml:space="preserve"> </w:t>
            </w:r>
            <w:r>
              <w:rPr>
                <w:color w:val="080808"/>
                <w:w w:val="105"/>
                <w:sz w:val="19"/>
              </w:rPr>
              <w:t>la</w:t>
            </w:r>
            <w:r>
              <w:rPr>
                <w:color w:val="080808"/>
                <w:spacing w:val="-14"/>
                <w:w w:val="105"/>
                <w:sz w:val="19"/>
              </w:rPr>
              <w:t xml:space="preserve"> </w:t>
            </w:r>
            <w:r>
              <w:rPr>
                <w:color w:val="080808"/>
                <w:spacing w:val="-2"/>
                <w:w w:val="105"/>
                <w:sz w:val="19"/>
              </w:rPr>
              <w:t>siguiente:</w:t>
            </w:r>
          </w:p>
        </w:tc>
        <w:tc>
          <w:tcPr>
            <w:tcW w:w="1753" w:type="dxa"/>
            <w:tcBorders>
              <w:bottom w:val="single" w:sz="6" w:space="0" w:color="000000"/>
            </w:tcBorders>
          </w:tcPr>
          <w:p w14:paraId="06874CC2" w14:textId="77777777" w:rsidR="00DD02F0" w:rsidRDefault="00DD02F0">
            <w:pPr>
              <w:pStyle w:val="TableParagraph"/>
              <w:rPr>
                <w:rFonts w:ascii="Times New Roman"/>
                <w:sz w:val="16"/>
              </w:rPr>
            </w:pPr>
          </w:p>
        </w:tc>
        <w:tc>
          <w:tcPr>
            <w:tcW w:w="1126" w:type="dxa"/>
            <w:tcBorders>
              <w:bottom w:val="single" w:sz="6" w:space="0" w:color="000000"/>
            </w:tcBorders>
          </w:tcPr>
          <w:p w14:paraId="0F986999" w14:textId="77777777" w:rsidR="00DD02F0" w:rsidRDefault="00DD02F0">
            <w:pPr>
              <w:pStyle w:val="TableParagraph"/>
              <w:rPr>
                <w:rFonts w:ascii="Times New Roman"/>
                <w:sz w:val="16"/>
              </w:rPr>
            </w:pPr>
          </w:p>
        </w:tc>
      </w:tr>
      <w:tr w:rsidR="00DD02F0" w14:paraId="15F47C5B" w14:textId="77777777">
        <w:trPr>
          <w:trHeight w:val="184"/>
        </w:trPr>
        <w:tc>
          <w:tcPr>
            <w:tcW w:w="6505" w:type="dxa"/>
            <w:tcBorders>
              <w:top w:val="single" w:sz="6" w:space="0" w:color="000000"/>
              <w:bottom w:val="single" w:sz="4" w:space="0" w:color="000000"/>
            </w:tcBorders>
          </w:tcPr>
          <w:p w14:paraId="5DE4CA4C" w14:textId="77777777" w:rsidR="00DD02F0" w:rsidRDefault="00755876">
            <w:pPr>
              <w:pStyle w:val="TableParagraph"/>
              <w:spacing w:before="8" w:line="156" w:lineRule="exact"/>
              <w:ind w:left="114"/>
              <w:rPr>
                <w:b/>
                <w:sz w:val="15"/>
              </w:rPr>
            </w:pPr>
            <w:r>
              <w:rPr>
                <w:b/>
                <w:color w:val="080808"/>
                <w:spacing w:val="-2"/>
                <w:w w:val="105"/>
                <w:sz w:val="15"/>
              </w:rPr>
              <w:t>Euros</w:t>
            </w:r>
          </w:p>
        </w:tc>
        <w:tc>
          <w:tcPr>
            <w:tcW w:w="1753" w:type="dxa"/>
            <w:tcBorders>
              <w:top w:val="single" w:sz="6" w:space="0" w:color="000000"/>
              <w:bottom w:val="single" w:sz="4" w:space="0" w:color="000000"/>
            </w:tcBorders>
          </w:tcPr>
          <w:p w14:paraId="2D31BA0D" w14:textId="77777777" w:rsidR="00DD02F0" w:rsidRDefault="00755876">
            <w:pPr>
              <w:pStyle w:val="TableParagraph"/>
              <w:spacing w:before="8" w:line="156" w:lineRule="exact"/>
              <w:ind w:left="765" w:right="613"/>
              <w:jc w:val="center"/>
              <w:rPr>
                <w:b/>
                <w:sz w:val="15"/>
              </w:rPr>
            </w:pPr>
            <w:r>
              <w:rPr>
                <w:b/>
                <w:color w:val="080808"/>
                <w:spacing w:val="-4"/>
                <w:w w:val="105"/>
                <w:sz w:val="15"/>
              </w:rPr>
              <w:t>2024</w:t>
            </w:r>
          </w:p>
        </w:tc>
        <w:tc>
          <w:tcPr>
            <w:tcW w:w="1126" w:type="dxa"/>
            <w:tcBorders>
              <w:top w:val="single" w:sz="6" w:space="0" w:color="000000"/>
              <w:bottom w:val="single" w:sz="4" w:space="0" w:color="000000"/>
            </w:tcBorders>
          </w:tcPr>
          <w:p w14:paraId="67BB4289" w14:textId="77777777" w:rsidR="00DD02F0" w:rsidRDefault="00755876">
            <w:pPr>
              <w:pStyle w:val="TableParagraph"/>
              <w:spacing w:before="8" w:line="156" w:lineRule="exact"/>
              <w:ind w:left="296"/>
              <w:rPr>
                <w:b/>
                <w:sz w:val="15"/>
              </w:rPr>
            </w:pPr>
            <w:r>
              <w:rPr>
                <w:b/>
                <w:color w:val="080808"/>
                <w:spacing w:val="-4"/>
                <w:w w:val="105"/>
                <w:sz w:val="15"/>
              </w:rPr>
              <w:t>2023</w:t>
            </w:r>
          </w:p>
        </w:tc>
      </w:tr>
      <w:tr w:rsidR="00DD02F0" w14:paraId="7B030498" w14:textId="77777777">
        <w:trPr>
          <w:trHeight w:val="367"/>
        </w:trPr>
        <w:tc>
          <w:tcPr>
            <w:tcW w:w="6505" w:type="dxa"/>
            <w:tcBorders>
              <w:top w:val="single" w:sz="4" w:space="0" w:color="000000"/>
            </w:tcBorders>
          </w:tcPr>
          <w:p w14:paraId="5F5368D4" w14:textId="77777777" w:rsidR="00DD02F0" w:rsidRDefault="00DD02F0">
            <w:pPr>
              <w:pStyle w:val="TableParagraph"/>
              <w:spacing w:before="10"/>
              <w:rPr>
                <w:sz w:val="16"/>
              </w:rPr>
            </w:pPr>
          </w:p>
          <w:p w14:paraId="1DE96895" w14:textId="77777777" w:rsidR="00DD02F0" w:rsidRDefault="00755876">
            <w:pPr>
              <w:pStyle w:val="TableParagraph"/>
              <w:spacing w:line="153" w:lineRule="exact"/>
              <w:ind w:left="118"/>
              <w:rPr>
                <w:sz w:val="15"/>
              </w:rPr>
            </w:pPr>
            <w:r>
              <w:rPr>
                <w:color w:val="080808"/>
                <w:spacing w:val="-2"/>
                <w:w w:val="105"/>
                <w:sz w:val="15"/>
              </w:rPr>
              <w:t>Proveedores</w:t>
            </w:r>
          </w:p>
        </w:tc>
        <w:tc>
          <w:tcPr>
            <w:tcW w:w="1753" w:type="dxa"/>
            <w:tcBorders>
              <w:top w:val="single" w:sz="4" w:space="0" w:color="000000"/>
            </w:tcBorders>
          </w:tcPr>
          <w:p w14:paraId="1E5DCE42" w14:textId="77777777" w:rsidR="00DD02F0" w:rsidRDefault="00DD02F0">
            <w:pPr>
              <w:pStyle w:val="TableParagraph"/>
              <w:spacing w:before="10"/>
              <w:rPr>
                <w:sz w:val="16"/>
              </w:rPr>
            </w:pPr>
          </w:p>
          <w:p w14:paraId="0FBE8150" w14:textId="77777777" w:rsidR="00DD02F0" w:rsidRDefault="00755876">
            <w:pPr>
              <w:pStyle w:val="TableParagraph"/>
              <w:spacing w:line="153" w:lineRule="exact"/>
              <w:ind w:left="556"/>
              <w:rPr>
                <w:sz w:val="15"/>
              </w:rPr>
            </w:pPr>
            <w:r>
              <w:rPr>
                <w:color w:val="080808"/>
                <w:spacing w:val="-2"/>
                <w:w w:val="105"/>
                <w:sz w:val="15"/>
              </w:rPr>
              <w:t>1.828.507,49</w:t>
            </w:r>
          </w:p>
        </w:tc>
        <w:tc>
          <w:tcPr>
            <w:tcW w:w="1126" w:type="dxa"/>
            <w:tcBorders>
              <w:top w:val="single" w:sz="4" w:space="0" w:color="000000"/>
            </w:tcBorders>
          </w:tcPr>
          <w:p w14:paraId="1A738A8B" w14:textId="77777777" w:rsidR="00DD02F0" w:rsidRDefault="00DD02F0">
            <w:pPr>
              <w:pStyle w:val="TableParagraph"/>
              <w:spacing w:before="10"/>
              <w:rPr>
                <w:sz w:val="16"/>
              </w:rPr>
            </w:pPr>
          </w:p>
          <w:p w14:paraId="5D96BDFA" w14:textId="77777777" w:rsidR="00DD02F0" w:rsidRDefault="00755876">
            <w:pPr>
              <w:pStyle w:val="TableParagraph"/>
              <w:spacing w:line="153" w:lineRule="exact"/>
              <w:ind w:right="124"/>
              <w:jc w:val="right"/>
              <w:rPr>
                <w:sz w:val="15"/>
              </w:rPr>
            </w:pPr>
            <w:r>
              <w:rPr>
                <w:color w:val="080808"/>
                <w:spacing w:val="-2"/>
                <w:w w:val="105"/>
                <w:sz w:val="15"/>
              </w:rPr>
              <w:t>1.700.314,72</w:t>
            </w:r>
          </w:p>
        </w:tc>
      </w:tr>
      <w:tr w:rsidR="00DD02F0" w14:paraId="698FF48B" w14:textId="77777777">
        <w:trPr>
          <w:trHeight w:val="191"/>
        </w:trPr>
        <w:tc>
          <w:tcPr>
            <w:tcW w:w="6505" w:type="dxa"/>
          </w:tcPr>
          <w:p w14:paraId="3DD4472F" w14:textId="77777777" w:rsidR="00DD02F0" w:rsidRDefault="00755876">
            <w:pPr>
              <w:pStyle w:val="TableParagraph"/>
              <w:spacing w:line="172" w:lineRule="exact"/>
              <w:ind w:left="118"/>
              <w:rPr>
                <w:sz w:val="15"/>
              </w:rPr>
            </w:pPr>
            <w:r>
              <w:rPr>
                <w:color w:val="080808"/>
                <w:w w:val="105"/>
                <w:sz w:val="15"/>
              </w:rPr>
              <w:t>Proveedores,</w:t>
            </w:r>
            <w:r>
              <w:rPr>
                <w:color w:val="080808"/>
                <w:spacing w:val="8"/>
                <w:w w:val="105"/>
                <w:sz w:val="15"/>
              </w:rPr>
              <w:t xml:space="preserve"> </w:t>
            </w:r>
            <w:r>
              <w:rPr>
                <w:color w:val="080808"/>
                <w:w w:val="105"/>
                <w:sz w:val="15"/>
              </w:rPr>
              <w:t>empresas</w:t>
            </w:r>
            <w:r>
              <w:rPr>
                <w:color w:val="080808"/>
                <w:spacing w:val="1"/>
                <w:w w:val="105"/>
                <w:sz w:val="15"/>
              </w:rPr>
              <w:t xml:space="preserve"> </w:t>
            </w:r>
            <w:r>
              <w:rPr>
                <w:color w:val="080808"/>
                <w:w w:val="105"/>
                <w:sz w:val="15"/>
              </w:rPr>
              <w:t>del</w:t>
            </w:r>
            <w:r>
              <w:rPr>
                <w:color w:val="080808"/>
                <w:spacing w:val="-5"/>
                <w:w w:val="105"/>
                <w:sz w:val="15"/>
              </w:rPr>
              <w:t xml:space="preserve"> </w:t>
            </w:r>
            <w:r>
              <w:rPr>
                <w:color w:val="080808"/>
                <w:w w:val="105"/>
                <w:sz w:val="15"/>
              </w:rPr>
              <w:t>grupo</w:t>
            </w:r>
            <w:r>
              <w:rPr>
                <w:color w:val="080808"/>
                <w:spacing w:val="-5"/>
                <w:w w:val="105"/>
                <w:sz w:val="15"/>
              </w:rPr>
              <w:t xml:space="preserve"> </w:t>
            </w:r>
            <w:r>
              <w:rPr>
                <w:rFonts w:ascii="Times New Roman"/>
                <w:color w:val="080808"/>
                <w:w w:val="105"/>
                <w:sz w:val="17"/>
              </w:rPr>
              <w:t>y</w:t>
            </w:r>
            <w:r>
              <w:rPr>
                <w:rFonts w:ascii="Times New Roman"/>
                <w:color w:val="080808"/>
                <w:spacing w:val="-7"/>
                <w:w w:val="105"/>
                <w:sz w:val="17"/>
              </w:rPr>
              <w:t xml:space="preserve"> </w:t>
            </w:r>
            <w:r>
              <w:rPr>
                <w:color w:val="080808"/>
                <w:w w:val="105"/>
                <w:sz w:val="15"/>
              </w:rPr>
              <w:t>asociadas</w:t>
            </w:r>
            <w:r>
              <w:rPr>
                <w:color w:val="080808"/>
                <w:spacing w:val="7"/>
                <w:w w:val="105"/>
                <w:sz w:val="15"/>
              </w:rPr>
              <w:t xml:space="preserve"> </w:t>
            </w:r>
            <w:r>
              <w:rPr>
                <w:color w:val="080808"/>
                <w:w w:val="105"/>
                <w:sz w:val="15"/>
              </w:rPr>
              <w:t>(Nota</w:t>
            </w:r>
            <w:r>
              <w:rPr>
                <w:color w:val="080808"/>
                <w:spacing w:val="-10"/>
                <w:w w:val="105"/>
                <w:sz w:val="15"/>
              </w:rPr>
              <w:t xml:space="preserve"> </w:t>
            </w:r>
            <w:r>
              <w:rPr>
                <w:color w:val="080808"/>
                <w:spacing w:val="-2"/>
                <w:w w:val="105"/>
                <w:sz w:val="15"/>
              </w:rPr>
              <w:t>17.1)</w:t>
            </w:r>
          </w:p>
        </w:tc>
        <w:tc>
          <w:tcPr>
            <w:tcW w:w="1753" w:type="dxa"/>
          </w:tcPr>
          <w:p w14:paraId="13BBBB9B" w14:textId="77777777" w:rsidR="00DD02F0" w:rsidRDefault="00755876">
            <w:pPr>
              <w:pStyle w:val="TableParagraph"/>
              <w:spacing w:before="11" w:line="161" w:lineRule="exact"/>
              <w:ind w:left="782"/>
              <w:rPr>
                <w:sz w:val="15"/>
              </w:rPr>
            </w:pPr>
            <w:r>
              <w:rPr>
                <w:color w:val="080808"/>
                <w:spacing w:val="-2"/>
                <w:w w:val="105"/>
                <w:sz w:val="15"/>
              </w:rPr>
              <w:t>98.702,19</w:t>
            </w:r>
          </w:p>
        </w:tc>
        <w:tc>
          <w:tcPr>
            <w:tcW w:w="1126" w:type="dxa"/>
          </w:tcPr>
          <w:p w14:paraId="2418E182" w14:textId="77777777" w:rsidR="00DD02F0" w:rsidRDefault="00755876">
            <w:pPr>
              <w:pStyle w:val="TableParagraph"/>
              <w:spacing w:before="11" w:line="161" w:lineRule="exact"/>
              <w:ind w:right="98"/>
              <w:jc w:val="right"/>
              <w:rPr>
                <w:sz w:val="15"/>
              </w:rPr>
            </w:pPr>
            <w:r>
              <w:rPr>
                <w:color w:val="080808"/>
                <w:spacing w:val="-2"/>
                <w:w w:val="105"/>
                <w:sz w:val="15"/>
              </w:rPr>
              <w:t>247.836,81</w:t>
            </w:r>
          </w:p>
        </w:tc>
      </w:tr>
      <w:tr w:rsidR="00DD02F0" w14:paraId="754C6E31" w14:textId="77777777">
        <w:trPr>
          <w:trHeight w:val="178"/>
        </w:trPr>
        <w:tc>
          <w:tcPr>
            <w:tcW w:w="6505" w:type="dxa"/>
          </w:tcPr>
          <w:p w14:paraId="52A55ACD" w14:textId="77777777" w:rsidR="00DD02F0" w:rsidRDefault="00755876">
            <w:pPr>
              <w:pStyle w:val="TableParagraph"/>
              <w:spacing w:line="159" w:lineRule="exact"/>
              <w:ind w:left="116"/>
              <w:rPr>
                <w:sz w:val="15"/>
              </w:rPr>
            </w:pPr>
            <w:r>
              <w:rPr>
                <w:color w:val="080808"/>
                <w:w w:val="105"/>
                <w:sz w:val="15"/>
              </w:rPr>
              <w:t>Acreedores</w:t>
            </w:r>
            <w:r>
              <w:rPr>
                <w:color w:val="080808"/>
                <w:spacing w:val="-1"/>
                <w:w w:val="105"/>
                <w:sz w:val="15"/>
              </w:rPr>
              <w:t xml:space="preserve"> </w:t>
            </w:r>
            <w:r>
              <w:rPr>
                <w:color w:val="080808"/>
                <w:spacing w:val="-2"/>
                <w:w w:val="105"/>
                <w:sz w:val="15"/>
              </w:rPr>
              <w:t>varios</w:t>
            </w:r>
          </w:p>
        </w:tc>
        <w:tc>
          <w:tcPr>
            <w:tcW w:w="1753" w:type="dxa"/>
          </w:tcPr>
          <w:p w14:paraId="2C99504D" w14:textId="77777777" w:rsidR="00DD02F0" w:rsidRDefault="00755876">
            <w:pPr>
              <w:pStyle w:val="TableParagraph"/>
              <w:spacing w:line="159" w:lineRule="exact"/>
              <w:ind w:left="692"/>
              <w:rPr>
                <w:sz w:val="15"/>
              </w:rPr>
            </w:pPr>
            <w:r>
              <w:rPr>
                <w:color w:val="080808"/>
                <w:spacing w:val="-2"/>
                <w:w w:val="105"/>
                <w:sz w:val="15"/>
              </w:rPr>
              <w:t>813.531,74</w:t>
            </w:r>
          </w:p>
        </w:tc>
        <w:tc>
          <w:tcPr>
            <w:tcW w:w="1126" w:type="dxa"/>
          </w:tcPr>
          <w:p w14:paraId="10AA6E0C" w14:textId="77777777" w:rsidR="00DD02F0" w:rsidRDefault="00755876">
            <w:pPr>
              <w:pStyle w:val="TableParagraph"/>
              <w:spacing w:line="159" w:lineRule="exact"/>
              <w:ind w:right="120"/>
              <w:jc w:val="right"/>
              <w:rPr>
                <w:sz w:val="15"/>
              </w:rPr>
            </w:pPr>
            <w:r>
              <w:rPr>
                <w:color w:val="080808"/>
                <w:spacing w:val="-2"/>
                <w:w w:val="105"/>
                <w:sz w:val="15"/>
              </w:rPr>
              <w:t>889.126,73</w:t>
            </w:r>
          </w:p>
        </w:tc>
      </w:tr>
      <w:tr w:rsidR="00DD02F0" w14:paraId="38D3CCC6" w14:textId="77777777">
        <w:trPr>
          <w:trHeight w:val="183"/>
        </w:trPr>
        <w:tc>
          <w:tcPr>
            <w:tcW w:w="6505" w:type="dxa"/>
          </w:tcPr>
          <w:p w14:paraId="102C319C" w14:textId="77777777" w:rsidR="00DD02F0" w:rsidRDefault="00755876">
            <w:pPr>
              <w:pStyle w:val="TableParagraph"/>
              <w:spacing w:before="3" w:line="160" w:lineRule="exact"/>
              <w:ind w:left="118"/>
              <w:rPr>
                <w:sz w:val="15"/>
              </w:rPr>
            </w:pPr>
            <w:r>
              <w:rPr>
                <w:color w:val="080808"/>
                <w:w w:val="105"/>
                <w:sz w:val="15"/>
              </w:rPr>
              <w:t>Personal</w:t>
            </w:r>
            <w:r>
              <w:rPr>
                <w:color w:val="080808"/>
                <w:spacing w:val="13"/>
                <w:w w:val="105"/>
                <w:sz w:val="15"/>
              </w:rPr>
              <w:t xml:space="preserve"> </w:t>
            </w:r>
            <w:r>
              <w:rPr>
                <w:color w:val="080808"/>
                <w:w w:val="105"/>
                <w:sz w:val="15"/>
              </w:rPr>
              <w:t>(remuneraciones</w:t>
            </w:r>
            <w:r>
              <w:rPr>
                <w:color w:val="080808"/>
                <w:spacing w:val="-4"/>
                <w:w w:val="105"/>
                <w:sz w:val="15"/>
              </w:rPr>
              <w:t xml:space="preserve"> </w:t>
            </w:r>
            <w:r>
              <w:rPr>
                <w:color w:val="080808"/>
                <w:w w:val="105"/>
                <w:sz w:val="15"/>
              </w:rPr>
              <w:t>pendientes</w:t>
            </w:r>
            <w:r>
              <w:rPr>
                <w:color w:val="080808"/>
                <w:spacing w:val="8"/>
                <w:w w:val="105"/>
                <w:sz w:val="15"/>
              </w:rPr>
              <w:t xml:space="preserve"> </w:t>
            </w:r>
            <w:r>
              <w:rPr>
                <w:color w:val="080808"/>
                <w:w w:val="105"/>
                <w:sz w:val="15"/>
              </w:rPr>
              <w:t>de</w:t>
            </w:r>
            <w:r>
              <w:rPr>
                <w:color w:val="080808"/>
                <w:spacing w:val="-5"/>
                <w:w w:val="105"/>
                <w:sz w:val="15"/>
              </w:rPr>
              <w:t xml:space="preserve"> </w:t>
            </w:r>
            <w:r>
              <w:rPr>
                <w:color w:val="080808"/>
                <w:spacing w:val="-2"/>
                <w:w w:val="105"/>
                <w:sz w:val="15"/>
              </w:rPr>
              <w:t>pago)</w:t>
            </w:r>
          </w:p>
        </w:tc>
        <w:tc>
          <w:tcPr>
            <w:tcW w:w="1753" w:type="dxa"/>
          </w:tcPr>
          <w:p w14:paraId="0A77DF0E" w14:textId="77777777" w:rsidR="00DD02F0" w:rsidRDefault="00755876">
            <w:pPr>
              <w:pStyle w:val="TableParagraph"/>
              <w:spacing w:before="3" w:line="160" w:lineRule="exact"/>
              <w:ind w:left="866"/>
              <w:rPr>
                <w:sz w:val="15"/>
              </w:rPr>
            </w:pPr>
            <w:r>
              <w:rPr>
                <w:color w:val="080808"/>
                <w:spacing w:val="-2"/>
                <w:w w:val="105"/>
                <w:sz w:val="15"/>
              </w:rPr>
              <w:t>1.699,50</w:t>
            </w:r>
          </w:p>
        </w:tc>
        <w:tc>
          <w:tcPr>
            <w:tcW w:w="1126" w:type="dxa"/>
          </w:tcPr>
          <w:p w14:paraId="33B4C419" w14:textId="77777777" w:rsidR="00DD02F0" w:rsidRDefault="00755876">
            <w:pPr>
              <w:pStyle w:val="TableParagraph"/>
              <w:spacing w:before="3" w:line="160" w:lineRule="exact"/>
              <w:ind w:right="118"/>
              <w:jc w:val="right"/>
              <w:rPr>
                <w:sz w:val="15"/>
              </w:rPr>
            </w:pPr>
            <w:r>
              <w:rPr>
                <w:color w:val="080808"/>
                <w:spacing w:val="-2"/>
                <w:w w:val="105"/>
                <w:sz w:val="15"/>
              </w:rPr>
              <w:t>595,86</w:t>
            </w:r>
          </w:p>
        </w:tc>
      </w:tr>
      <w:tr w:rsidR="00DD02F0" w14:paraId="62EFE0C8" w14:textId="77777777">
        <w:trPr>
          <w:trHeight w:val="169"/>
        </w:trPr>
        <w:tc>
          <w:tcPr>
            <w:tcW w:w="6505" w:type="dxa"/>
            <w:tcBorders>
              <w:bottom w:val="single" w:sz="8" w:space="0" w:color="000000"/>
            </w:tcBorders>
          </w:tcPr>
          <w:p w14:paraId="30638BAB" w14:textId="77777777" w:rsidR="00DD02F0" w:rsidRDefault="00755876">
            <w:pPr>
              <w:pStyle w:val="TableParagraph"/>
              <w:spacing w:before="3" w:line="147" w:lineRule="exact"/>
              <w:ind w:left="116"/>
              <w:rPr>
                <w:sz w:val="15"/>
              </w:rPr>
            </w:pPr>
            <w:r>
              <w:rPr>
                <w:color w:val="080808"/>
                <w:w w:val="105"/>
                <w:sz w:val="15"/>
                <w:u w:val="thick" w:color="080808"/>
              </w:rPr>
              <w:t>Anticipos</w:t>
            </w:r>
            <w:r>
              <w:rPr>
                <w:color w:val="080808"/>
                <w:spacing w:val="5"/>
                <w:w w:val="105"/>
                <w:sz w:val="15"/>
              </w:rPr>
              <w:t xml:space="preserve"> </w:t>
            </w:r>
            <w:r>
              <w:rPr>
                <w:color w:val="080808"/>
                <w:w w:val="105"/>
                <w:sz w:val="15"/>
              </w:rPr>
              <w:t>de</w:t>
            </w:r>
            <w:r>
              <w:rPr>
                <w:color w:val="080808"/>
                <w:spacing w:val="-5"/>
                <w:w w:val="105"/>
                <w:sz w:val="15"/>
              </w:rPr>
              <w:t xml:space="preserve"> </w:t>
            </w:r>
            <w:r>
              <w:rPr>
                <w:color w:val="080808"/>
                <w:spacing w:val="-2"/>
                <w:w w:val="105"/>
                <w:sz w:val="15"/>
              </w:rPr>
              <w:t>clientes</w:t>
            </w:r>
          </w:p>
        </w:tc>
        <w:tc>
          <w:tcPr>
            <w:tcW w:w="1753" w:type="dxa"/>
            <w:tcBorders>
              <w:bottom w:val="single" w:sz="8" w:space="0" w:color="000000"/>
            </w:tcBorders>
          </w:tcPr>
          <w:p w14:paraId="75F1DA63" w14:textId="77777777" w:rsidR="00DD02F0" w:rsidRDefault="00755876">
            <w:pPr>
              <w:pStyle w:val="TableParagraph"/>
              <w:spacing w:before="3" w:line="147" w:lineRule="exact"/>
              <w:ind w:left="782"/>
              <w:rPr>
                <w:sz w:val="15"/>
              </w:rPr>
            </w:pPr>
            <w:r>
              <w:rPr>
                <w:color w:val="080808"/>
                <w:spacing w:val="-2"/>
                <w:w w:val="105"/>
                <w:sz w:val="15"/>
              </w:rPr>
              <w:t>56.458,54</w:t>
            </w:r>
          </w:p>
        </w:tc>
        <w:tc>
          <w:tcPr>
            <w:tcW w:w="1126" w:type="dxa"/>
            <w:tcBorders>
              <w:bottom w:val="single" w:sz="8" w:space="0" w:color="000000"/>
            </w:tcBorders>
          </w:tcPr>
          <w:p w14:paraId="5A53FBCD" w14:textId="77777777" w:rsidR="00DD02F0" w:rsidRDefault="00755876">
            <w:pPr>
              <w:pStyle w:val="TableParagraph"/>
              <w:spacing w:before="3" w:line="147" w:lineRule="exact"/>
              <w:ind w:right="121"/>
              <w:jc w:val="right"/>
              <w:rPr>
                <w:sz w:val="15"/>
              </w:rPr>
            </w:pPr>
            <w:r>
              <w:rPr>
                <w:color w:val="080808"/>
                <w:spacing w:val="-2"/>
                <w:w w:val="105"/>
                <w:sz w:val="15"/>
              </w:rPr>
              <w:t>126.142,85</w:t>
            </w:r>
          </w:p>
        </w:tc>
      </w:tr>
      <w:tr w:rsidR="00DD02F0" w14:paraId="0EB9A7FE" w14:textId="77777777">
        <w:trPr>
          <w:trHeight w:val="175"/>
        </w:trPr>
        <w:tc>
          <w:tcPr>
            <w:tcW w:w="6505" w:type="dxa"/>
            <w:tcBorders>
              <w:top w:val="single" w:sz="8" w:space="0" w:color="000000"/>
              <w:bottom w:val="single" w:sz="6" w:space="0" w:color="000000"/>
            </w:tcBorders>
          </w:tcPr>
          <w:p w14:paraId="278F356B" w14:textId="77777777" w:rsidR="00DD02F0" w:rsidRDefault="00DD02F0">
            <w:pPr>
              <w:pStyle w:val="TableParagraph"/>
              <w:rPr>
                <w:rFonts w:ascii="Times New Roman"/>
                <w:sz w:val="10"/>
              </w:rPr>
            </w:pPr>
          </w:p>
        </w:tc>
        <w:tc>
          <w:tcPr>
            <w:tcW w:w="1753" w:type="dxa"/>
            <w:tcBorders>
              <w:top w:val="single" w:sz="8" w:space="0" w:color="000000"/>
              <w:bottom w:val="single" w:sz="6" w:space="0" w:color="000000"/>
            </w:tcBorders>
          </w:tcPr>
          <w:p w14:paraId="3C011EC4" w14:textId="77777777" w:rsidR="00DD02F0" w:rsidRDefault="00755876">
            <w:pPr>
              <w:pStyle w:val="TableParagraph"/>
              <w:spacing w:before="10" w:line="145" w:lineRule="exact"/>
              <w:ind w:left="560"/>
              <w:rPr>
                <w:b/>
                <w:sz w:val="15"/>
              </w:rPr>
            </w:pPr>
            <w:r>
              <w:rPr>
                <w:b/>
                <w:color w:val="080808"/>
                <w:w w:val="105"/>
                <w:sz w:val="15"/>
              </w:rPr>
              <w:t>2.798.899</w:t>
            </w:r>
            <w:r>
              <w:rPr>
                <w:b/>
                <w:color w:val="080808"/>
                <w:spacing w:val="-10"/>
                <w:w w:val="105"/>
                <w:sz w:val="15"/>
              </w:rPr>
              <w:t xml:space="preserve"> </w:t>
            </w:r>
            <w:r>
              <w:rPr>
                <w:b/>
                <w:color w:val="080808"/>
                <w:spacing w:val="-5"/>
                <w:w w:val="105"/>
                <w:sz w:val="15"/>
              </w:rPr>
              <w:t>46</w:t>
            </w:r>
          </w:p>
        </w:tc>
        <w:tc>
          <w:tcPr>
            <w:tcW w:w="1126" w:type="dxa"/>
            <w:tcBorders>
              <w:top w:val="single" w:sz="8" w:space="0" w:color="000000"/>
              <w:bottom w:val="single" w:sz="6" w:space="0" w:color="000000"/>
            </w:tcBorders>
          </w:tcPr>
          <w:p w14:paraId="12061754" w14:textId="77777777" w:rsidR="00DD02F0" w:rsidRDefault="00755876">
            <w:pPr>
              <w:pStyle w:val="TableParagraph"/>
              <w:spacing w:before="10" w:line="145" w:lineRule="exact"/>
              <w:ind w:right="106"/>
              <w:jc w:val="right"/>
              <w:rPr>
                <w:b/>
                <w:sz w:val="15"/>
              </w:rPr>
            </w:pPr>
            <w:r>
              <w:rPr>
                <w:b/>
                <w:color w:val="080808"/>
                <w:w w:val="105"/>
                <w:sz w:val="15"/>
              </w:rPr>
              <w:t>2.964.016</w:t>
            </w:r>
            <w:r>
              <w:rPr>
                <w:b/>
                <w:color w:val="080808"/>
                <w:spacing w:val="-3"/>
                <w:w w:val="105"/>
                <w:sz w:val="15"/>
              </w:rPr>
              <w:t xml:space="preserve"> </w:t>
            </w:r>
            <w:r>
              <w:rPr>
                <w:b/>
                <w:color w:val="080808"/>
                <w:spacing w:val="-5"/>
                <w:w w:val="110"/>
                <w:sz w:val="15"/>
              </w:rPr>
              <w:t>97</w:t>
            </w:r>
          </w:p>
        </w:tc>
      </w:tr>
      <w:tr w:rsidR="00DD02F0" w14:paraId="4702B069" w14:textId="77777777">
        <w:trPr>
          <w:trHeight w:val="457"/>
        </w:trPr>
        <w:tc>
          <w:tcPr>
            <w:tcW w:w="6505" w:type="dxa"/>
            <w:tcBorders>
              <w:top w:val="single" w:sz="6" w:space="0" w:color="000000"/>
            </w:tcBorders>
          </w:tcPr>
          <w:p w14:paraId="036E70C7" w14:textId="77777777" w:rsidR="00DD02F0" w:rsidRDefault="00DD02F0">
            <w:pPr>
              <w:pStyle w:val="TableParagraph"/>
              <w:spacing w:before="9"/>
              <w:rPr>
                <w:sz w:val="20"/>
              </w:rPr>
            </w:pPr>
          </w:p>
          <w:p w14:paraId="3EE929EE" w14:textId="77777777" w:rsidR="00DD02F0" w:rsidRDefault="00755876">
            <w:pPr>
              <w:pStyle w:val="TableParagraph"/>
              <w:tabs>
                <w:tab w:val="left" w:pos="735"/>
              </w:tabs>
              <w:spacing w:line="199" w:lineRule="exact"/>
              <w:ind w:left="11"/>
              <w:rPr>
                <w:b/>
                <w:sz w:val="19"/>
              </w:rPr>
            </w:pPr>
            <w:r>
              <w:rPr>
                <w:b/>
                <w:color w:val="080808"/>
                <w:spacing w:val="-4"/>
                <w:w w:val="105"/>
                <w:sz w:val="19"/>
              </w:rPr>
              <w:t>14.3</w:t>
            </w:r>
            <w:r>
              <w:rPr>
                <w:b/>
                <w:color w:val="080808"/>
                <w:sz w:val="19"/>
              </w:rPr>
              <w:tab/>
            </w:r>
            <w:r>
              <w:rPr>
                <w:b/>
                <w:color w:val="080808"/>
                <w:w w:val="105"/>
                <w:sz w:val="19"/>
              </w:rPr>
              <w:t>Derivados</w:t>
            </w:r>
            <w:r>
              <w:rPr>
                <w:b/>
                <w:color w:val="080808"/>
                <w:spacing w:val="-2"/>
                <w:w w:val="105"/>
                <w:sz w:val="19"/>
              </w:rPr>
              <w:t xml:space="preserve"> </w:t>
            </w:r>
            <w:r>
              <w:rPr>
                <w:b/>
                <w:color w:val="080808"/>
                <w:w w:val="105"/>
                <w:sz w:val="19"/>
              </w:rPr>
              <w:t>de</w:t>
            </w:r>
            <w:r>
              <w:rPr>
                <w:b/>
                <w:color w:val="080808"/>
                <w:spacing w:val="-13"/>
                <w:w w:val="105"/>
                <w:sz w:val="19"/>
              </w:rPr>
              <w:t xml:space="preserve"> </w:t>
            </w:r>
            <w:r>
              <w:rPr>
                <w:b/>
                <w:color w:val="080808"/>
                <w:spacing w:val="-2"/>
                <w:w w:val="105"/>
                <w:sz w:val="19"/>
              </w:rPr>
              <w:t>negociación</w:t>
            </w:r>
          </w:p>
        </w:tc>
        <w:tc>
          <w:tcPr>
            <w:tcW w:w="1753" w:type="dxa"/>
            <w:tcBorders>
              <w:top w:val="single" w:sz="6" w:space="0" w:color="000000"/>
            </w:tcBorders>
          </w:tcPr>
          <w:p w14:paraId="11FA6CAD" w14:textId="77777777" w:rsidR="00DD02F0" w:rsidRDefault="00DD02F0">
            <w:pPr>
              <w:pStyle w:val="TableParagraph"/>
              <w:rPr>
                <w:rFonts w:ascii="Times New Roman"/>
                <w:sz w:val="16"/>
              </w:rPr>
            </w:pPr>
          </w:p>
        </w:tc>
        <w:tc>
          <w:tcPr>
            <w:tcW w:w="1126" w:type="dxa"/>
            <w:tcBorders>
              <w:top w:val="single" w:sz="6" w:space="0" w:color="000000"/>
            </w:tcBorders>
          </w:tcPr>
          <w:p w14:paraId="4F27DAD3" w14:textId="77777777" w:rsidR="00DD02F0" w:rsidRDefault="00DD02F0">
            <w:pPr>
              <w:pStyle w:val="TableParagraph"/>
              <w:rPr>
                <w:rFonts w:ascii="Times New Roman"/>
                <w:sz w:val="16"/>
              </w:rPr>
            </w:pPr>
          </w:p>
        </w:tc>
      </w:tr>
    </w:tbl>
    <w:p w14:paraId="4D368B3A" w14:textId="77777777" w:rsidR="00DD02F0" w:rsidRDefault="00DD02F0">
      <w:pPr>
        <w:pStyle w:val="Textkrper"/>
        <w:spacing w:before="2"/>
        <w:rPr>
          <w:sz w:val="22"/>
        </w:rPr>
      </w:pPr>
    </w:p>
    <w:p w14:paraId="40881D2B" w14:textId="77777777" w:rsidR="00DD02F0" w:rsidRDefault="00755876">
      <w:pPr>
        <w:pStyle w:val="Textkrper"/>
        <w:ind w:left="537"/>
      </w:pPr>
      <w:r>
        <w:rPr>
          <w:b/>
          <w:color w:val="080808"/>
          <w:w w:val="105"/>
          <w:sz w:val="18"/>
        </w:rPr>
        <w:t>El</w:t>
      </w:r>
      <w:r>
        <w:rPr>
          <w:b/>
          <w:color w:val="080808"/>
          <w:spacing w:val="-14"/>
          <w:w w:val="105"/>
          <w:sz w:val="18"/>
        </w:rPr>
        <w:t xml:space="preserve"> </w:t>
      </w:r>
      <w:r>
        <w:rPr>
          <w:color w:val="080808"/>
          <w:w w:val="105"/>
        </w:rPr>
        <w:t>detalle de</w:t>
      </w:r>
      <w:r>
        <w:rPr>
          <w:color w:val="080808"/>
          <w:spacing w:val="-3"/>
          <w:w w:val="105"/>
        </w:rPr>
        <w:t xml:space="preserve"> </w:t>
      </w:r>
      <w:r>
        <w:rPr>
          <w:color w:val="080808"/>
          <w:w w:val="105"/>
        </w:rPr>
        <w:t>los</w:t>
      </w:r>
      <w:r>
        <w:rPr>
          <w:color w:val="080808"/>
          <w:spacing w:val="-8"/>
          <w:w w:val="105"/>
        </w:rPr>
        <w:t xml:space="preserve"> </w:t>
      </w:r>
      <w:r>
        <w:rPr>
          <w:color w:val="080808"/>
          <w:w w:val="105"/>
        </w:rPr>
        <w:t>derivados</w:t>
      </w:r>
      <w:r>
        <w:rPr>
          <w:color w:val="080808"/>
          <w:spacing w:val="1"/>
          <w:w w:val="105"/>
        </w:rPr>
        <w:t xml:space="preserve"> </w:t>
      </w:r>
      <w:r>
        <w:rPr>
          <w:color w:val="080808"/>
          <w:w w:val="105"/>
        </w:rPr>
        <w:t>de</w:t>
      </w:r>
      <w:r>
        <w:rPr>
          <w:color w:val="080808"/>
          <w:spacing w:val="-6"/>
          <w:w w:val="105"/>
        </w:rPr>
        <w:t xml:space="preserve"> </w:t>
      </w:r>
      <w:r>
        <w:rPr>
          <w:color w:val="080808"/>
          <w:w w:val="105"/>
        </w:rPr>
        <w:t>negociación</w:t>
      </w:r>
      <w:r>
        <w:rPr>
          <w:color w:val="080808"/>
          <w:spacing w:val="6"/>
          <w:w w:val="105"/>
        </w:rPr>
        <w:t xml:space="preserve"> </w:t>
      </w:r>
      <w:r>
        <w:rPr>
          <w:color w:val="080808"/>
          <w:w w:val="105"/>
        </w:rPr>
        <w:t>que</w:t>
      </w:r>
      <w:r>
        <w:rPr>
          <w:color w:val="080808"/>
          <w:spacing w:val="-9"/>
          <w:w w:val="105"/>
        </w:rPr>
        <w:t xml:space="preserve"> </w:t>
      </w:r>
      <w:r>
        <w:rPr>
          <w:color w:val="080808"/>
          <w:w w:val="105"/>
        </w:rPr>
        <w:t>tiene</w:t>
      </w:r>
      <w:r>
        <w:rPr>
          <w:color w:val="080808"/>
          <w:spacing w:val="-2"/>
          <w:w w:val="105"/>
        </w:rPr>
        <w:t xml:space="preserve"> </w:t>
      </w:r>
      <w:r>
        <w:rPr>
          <w:color w:val="080808"/>
          <w:w w:val="105"/>
        </w:rPr>
        <w:t>la</w:t>
      </w:r>
      <w:r>
        <w:rPr>
          <w:color w:val="080808"/>
          <w:spacing w:val="-14"/>
          <w:w w:val="105"/>
        </w:rPr>
        <w:t xml:space="preserve"> </w:t>
      </w:r>
      <w:r>
        <w:rPr>
          <w:color w:val="080808"/>
          <w:w w:val="105"/>
        </w:rPr>
        <w:t>Sociedad</w:t>
      </w:r>
      <w:r>
        <w:rPr>
          <w:color w:val="080808"/>
          <w:spacing w:val="5"/>
          <w:w w:val="105"/>
        </w:rPr>
        <w:t xml:space="preserve"> </w:t>
      </w:r>
      <w:r>
        <w:rPr>
          <w:color w:val="080808"/>
          <w:w w:val="105"/>
        </w:rPr>
        <w:t>al</w:t>
      </w:r>
      <w:r>
        <w:rPr>
          <w:color w:val="080808"/>
          <w:spacing w:val="-14"/>
          <w:w w:val="105"/>
        </w:rPr>
        <w:t xml:space="preserve"> </w:t>
      </w:r>
      <w:r>
        <w:rPr>
          <w:rFonts w:ascii="Times New Roman" w:hAnsi="Times New Roman"/>
          <w:color w:val="080808"/>
          <w:w w:val="105"/>
        </w:rPr>
        <w:t>31</w:t>
      </w:r>
      <w:r>
        <w:rPr>
          <w:rFonts w:ascii="Times New Roman" w:hAnsi="Times New Roman"/>
          <w:color w:val="080808"/>
          <w:spacing w:val="12"/>
          <w:w w:val="105"/>
        </w:rPr>
        <w:t xml:space="preserve"> </w:t>
      </w:r>
      <w:r>
        <w:rPr>
          <w:color w:val="080808"/>
          <w:w w:val="105"/>
        </w:rPr>
        <w:t>de</w:t>
      </w:r>
      <w:r>
        <w:rPr>
          <w:color w:val="080808"/>
          <w:spacing w:val="-5"/>
          <w:w w:val="105"/>
        </w:rPr>
        <w:t xml:space="preserve"> </w:t>
      </w:r>
      <w:r>
        <w:rPr>
          <w:color w:val="080808"/>
          <w:w w:val="105"/>
        </w:rPr>
        <w:t>diciembre</w:t>
      </w:r>
      <w:r>
        <w:rPr>
          <w:color w:val="080808"/>
          <w:spacing w:val="11"/>
          <w:w w:val="105"/>
        </w:rPr>
        <w:t xml:space="preserve"> </w:t>
      </w:r>
      <w:r>
        <w:rPr>
          <w:color w:val="080808"/>
          <w:w w:val="105"/>
        </w:rPr>
        <w:t>es</w:t>
      </w:r>
      <w:r>
        <w:rPr>
          <w:color w:val="080808"/>
          <w:spacing w:val="-10"/>
          <w:w w:val="105"/>
        </w:rPr>
        <w:t xml:space="preserve"> </w:t>
      </w:r>
      <w:r>
        <w:rPr>
          <w:color w:val="080808"/>
          <w:w w:val="105"/>
        </w:rPr>
        <w:t>el</w:t>
      </w:r>
      <w:r>
        <w:rPr>
          <w:color w:val="080808"/>
          <w:spacing w:val="-14"/>
          <w:w w:val="105"/>
        </w:rPr>
        <w:t xml:space="preserve"> </w:t>
      </w:r>
      <w:r>
        <w:rPr>
          <w:color w:val="080808"/>
          <w:spacing w:val="-2"/>
          <w:w w:val="105"/>
        </w:rPr>
        <w:t>siguiente:</w:t>
      </w:r>
    </w:p>
    <w:p w14:paraId="40D3C014" w14:textId="77777777" w:rsidR="00DD02F0" w:rsidRDefault="00DD02F0">
      <w:pPr>
        <w:pStyle w:val="Textkrper"/>
        <w:spacing w:before="6"/>
        <w:rPr>
          <w:sz w:val="20"/>
        </w:rPr>
      </w:pPr>
    </w:p>
    <w:p w14:paraId="167CA7B8" w14:textId="77777777" w:rsidR="00DD02F0" w:rsidRDefault="00755876">
      <w:pPr>
        <w:pStyle w:val="Textkrper"/>
        <w:spacing w:line="20" w:lineRule="exact"/>
        <w:ind w:left="519"/>
        <w:rPr>
          <w:sz w:val="2"/>
        </w:rPr>
      </w:pPr>
      <w:r>
        <w:rPr>
          <w:sz w:val="2"/>
        </w:rPr>
      </w:r>
      <w:r>
        <w:rPr>
          <w:sz w:val="2"/>
        </w:rPr>
        <w:pict w14:anchorId="3562825A">
          <v:group id="docshapegroup73" o:spid="_x0000_s1106" style="width:469.2pt;height:.9pt;mso-position-horizontal-relative:char;mso-position-vertical-relative:line" coordsize="9384,18">
            <v:line id="_x0000_s1107" style="position:absolute" from="0,9" to="9384,9" strokeweight=".31581mm"/>
            <w10:wrap type="none"/>
            <w10:anchorlock/>
          </v:group>
        </w:pict>
      </w:r>
    </w:p>
    <w:p w14:paraId="473AF943" w14:textId="77777777" w:rsidR="00DD02F0" w:rsidRDefault="00DD02F0">
      <w:pPr>
        <w:spacing w:line="20" w:lineRule="exact"/>
        <w:rPr>
          <w:sz w:val="2"/>
        </w:rPr>
        <w:sectPr w:rsidR="00DD02F0">
          <w:pgSz w:w="11920" w:h="16830"/>
          <w:pgMar w:top="1720" w:right="900" w:bottom="1200" w:left="880" w:header="1137" w:footer="1004" w:gutter="0"/>
          <w:cols w:space="720"/>
        </w:sectPr>
      </w:pPr>
    </w:p>
    <w:p w14:paraId="3C795AC1" w14:textId="77777777" w:rsidR="00DD02F0" w:rsidRDefault="00DD02F0">
      <w:pPr>
        <w:pStyle w:val="Textkrper"/>
        <w:spacing w:before="7"/>
        <w:rPr>
          <w:sz w:val="15"/>
        </w:rPr>
      </w:pPr>
    </w:p>
    <w:p w14:paraId="169B68AB" w14:textId="77777777" w:rsidR="00DD02F0" w:rsidRDefault="00755876">
      <w:pPr>
        <w:ind w:left="609"/>
        <w:rPr>
          <w:b/>
          <w:sz w:val="15"/>
        </w:rPr>
      </w:pPr>
      <w:r>
        <w:rPr>
          <w:b/>
          <w:color w:val="080808"/>
          <w:spacing w:val="-2"/>
          <w:w w:val="105"/>
          <w:sz w:val="15"/>
          <w:u w:val="thick" w:color="080808"/>
        </w:rPr>
        <w:t>{Euros)</w:t>
      </w:r>
    </w:p>
    <w:p w14:paraId="630B37B1" w14:textId="77777777" w:rsidR="00DD02F0" w:rsidRDefault="00755876">
      <w:pPr>
        <w:tabs>
          <w:tab w:val="left" w:pos="1606"/>
        </w:tabs>
        <w:spacing w:line="254" w:lineRule="auto"/>
        <w:ind w:left="609" w:right="377" w:firstLine="1177"/>
        <w:rPr>
          <w:b/>
          <w:sz w:val="15"/>
        </w:rPr>
      </w:pPr>
      <w:r>
        <w:br w:type="column"/>
      </w:r>
      <w:r>
        <w:rPr>
          <w:b/>
          <w:color w:val="080808"/>
          <w:spacing w:val="-2"/>
          <w:w w:val="105"/>
          <w:sz w:val="15"/>
        </w:rPr>
        <w:t>Valor Nocional</w:t>
      </w:r>
      <w:r>
        <w:rPr>
          <w:b/>
          <w:color w:val="080808"/>
          <w:sz w:val="15"/>
        </w:rPr>
        <w:tab/>
      </w:r>
      <w:r>
        <w:rPr>
          <w:b/>
          <w:color w:val="080808"/>
          <w:spacing w:val="-2"/>
          <w:w w:val="105"/>
          <w:sz w:val="15"/>
        </w:rPr>
        <w:t>razonable</w:t>
      </w:r>
    </w:p>
    <w:p w14:paraId="40647DC2" w14:textId="77777777" w:rsidR="00DD02F0" w:rsidRDefault="00DD02F0">
      <w:pPr>
        <w:spacing w:line="254" w:lineRule="auto"/>
        <w:rPr>
          <w:sz w:val="15"/>
        </w:rPr>
        <w:sectPr w:rsidR="00DD02F0">
          <w:type w:val="continuous"/>
          <w:pgSz w:w="11920" w:h="16830"/>
          <w:pgMar w:top="1240" w:right="900" w:bottom="280" w:left="880" w:header="1137" w:footer="1004" w:gutter="0"/>
          <w:cols w:num="2" w:space="720" w:equalWidth="0">
            <w:col w:w="1206" w:space="6211"/>
            <w:col w:w="2723"/>
          </w:cols>
        </w:sectPr>
      </w:pPr>
    </w:p>
    <w:p w14:paraId="6A394A00" w14:textId="77777777" w:rsidR="00DD02F0" w:rsidRDefault="00755876">
      <w:pPr>
        <w:pStyle w:val="Textkrper"/>
        <w:spacing w:line="20" w:lineRule="exact"/>
        <w:ind w:left="519"/>
        <w:rPr>
          <w:sz w:val="2"/>
        </w:rPr>
      </w:pPr>
      <w:r>
        <w:rPr>
          <w:sz w:val="2"/>
        </w:rPr>
      </w:r>
      <w:r>
        <w:rPr>
          <w:sz w:val="2"/>
        </w:rPr>
        <w:pict w14:anchorId="7D1C5CB5">
          <v:group id="docshapegroup74" o:spid="_x0000_s1104" style="width:469.2pt;height:1.35pt;mso-position-horizontal-relative:char;mso-position-vertical-relative:line" coordsize="9384,27">
            <v:line id="_x0000_s1105" style="position:absolute" from="0,13" to="9384,13" strokeweight=".47372mm"/>
            <w10:wrap type="none"/>
            <w10:anchorlock/>
          </v:group>
        </w:pict>
      </w:r>
    </w:p>
    <w:p w14:paraId="32D8C9A1" w14:textId="77777777" w:rsidR="00DD02F0" w:rsidRDefault="00DD02F0">
      <w:pPr>
        <w:pStyle w:val="Textkrper"/>
        <w:rPr>
          <w:b/>
          <w:sz w:val="8"/>
        </w:rPr>
      </w:pPr>
    </w:p>
    <w:p w14:paraId="41BBE0FB" w14:textId="77777777" w:rsidR="00DD02F0" w:rsidRDefault="00755876">
      <w:pPr>
        <w:spacing w:before="95"/>
        <w:ind w:left="607"/>
        <w:rPr>
          <w:b/>
          <w:sz w:val="15"/>
        </w:rPr>
      </w:pPr>
      <w:r>
        <w:rPr>
          <w:b/>
          <w:color w:val="080808"/>
          <w:w w:val="105"/>
          <w:sz w:val="15"/>
        </w:rPr>
        <w:t>Ejercicio</w:t>
      </w:r>
      <w:r>
        <w:rPr>
          <w:b/>
          <w:color w:val="080808"/>
          <w:spacing w:val="1"/>
          <w:w w:val="105"/>
          <w:sz w:val="15"/>
        </w:rPr>
        <w:t xml:space="preserve"> </w:t>
      </w:r>
      <w:r>
        <w:rPr>
          <w:b/>
          <w:color w:val="080808"/>
          <w:spacing w:val="-4"/>
          <w:w w:val="105"/>
          <w:sz w:val="15"/>
        </w:rPr>
        <w:t>2024</w:t>
      </w:r>
    </w:p>
    <w:p w14:paraId="5FB2DF90" w14:textId="77777777" w:rsidR="00DD02F0" w:rsidRDefault="00755876">
      <w:pPr>
        <w:tabs>
          <w:tab w:val="left" w:pos="7895"/>
          <w:tab w:val="left" w:pos="9106"/>
        </w:tabs>
        <w:spacing w:before="11"/>
        <w:ind w:left="696"/>
        <w:rPr>
          <w:sz w:val="15"/>
        </w:rPr>
      </w:pPr>
      <w:r>
        <w:rPr>
          <w:color w:val="080808"/>
          <w:w w:val="105"/>
          <w:sz w:val="15"/>
        </w:rPr>
        <w:t>Derivados</w:t>
      </w:r>
      <w:r>
        <w:rPr>
          <w:color w:val="080808"/>
          <w:spacing w:val="4"/>
          <w:w w:val="105"/>
          <w:sz w:val="15"/>
        </w:rPr>
        <w:t xml:space="preserve"> </w:t>
      </w:r>
      <w:r>
        <w:rPr>
          <w:color w:val="080808"/>
          <w:w w:val="105"/>
          <w:sz w:val="15"/>
        </w:rPr>
        <w:t>de</w:t>
      </w:r>
      <w:r>
        <w:rPr>
          <w:color w:val="080808"/>
          <w:spacing w:val="-4"/>
          <w:w w:val="105"/>
          <w:sz w:val="15"/>
        </w:rPr>
        <w:t xml:space="preserve"> </w:t>
      </w:r>
      <w:r>
        <w:rPr>
          <w:color w:val="080808"/>
          <w:w w:val="105"/>
          <w:sz w:val="15"/>
          <w:u w:val="thick" w:color="080808"/>
        </w:rPr>
        <w:t>negociación</w:t>
      </w:r>
      <w:r>
        <w:rPr>
          <w:color w:val="080808"/>
          <w:spacing w:val="13"/>
          <w:w w:val="105"/>
          <w:sz w:val="15"/>
        </w:rPr>
        <w:t xml:space="preserve"> </w:t>
      </w:r>
      <w:r>
        <w:rPr>
          <w:color w:val="080808"/>
          <w:w w:val="105"/>
          <w:sz w:val="15"/>
        </w:rPr>
        <w:t>de</w:t>
      </w:r>
      <w:r>
        <w:rPr>
          <w:color w:val="080808"/>
          <w:spacing w:val="-6"/>
          <w:w w:val="105"/>
          <w:sz w:val="15"/>
        </w:rPr>
        <w:t xml:space="preserve"> </w:t>
      </w:r>
      <w:r>
        <w:rPr>
          <w:color w:val="080808"/>
          <w:w w:val="105"/>
          <w:sz w:val="15"/>
          <w:u w:val="thick" w:color="080808"/>
        </w:rPr>
        <w:t>tipo</w:t>
      </w:r>
      <w:r>
        <w:rPr>
          <w:color w:val="080808"/>
          <w:spacing w:val="-2"/>
          <w:w w:val="105"/>
          <w:sz w:val="15"/>
        </w:rPr>
        <w:t xml:space="preserve"> </w:t>
      </w:r>
      <w:r>
        <w:rPr>
          <w:color w:val="080808"/>
          <w:w w:val="105"/>
          <w:sz w:val="15"/>
        </w:rPr>
        <w:t>de</w:t>
      </w:r>
      <w:r>
        <w:rPr>
          <w:color w:val="080808"/>
          <w:spacing w:val="-4"/>
          <w:w w:val="105"/>
          <w:sz w:val="15"/>
        </w:rPr>
        <w:t xml:space="preserve"> </w:t>
      </w:r>
      <w:r>
        <w:rPr>
          <w:color w:val="080808"/>
          <w:spacing w:val="-2"/>
          <w:w w:val="105"/>
          <w:sz w:val="15"/>
        </w:rPr>
        <w:t>interés</w:t>
      </w:r>
      <w:r>
        <w:rPr>
          <w:color w:val="080808"/>
          <w:sz w:val="15"/>
        </w:rPr>
        <w:tab/>
      </w:r>
      <w:r>
        <w:rPr>
          <w:color w:val="080808"/>
          <w:spacing w:val="-2"/>
          <w:w w:val="105"/>
          <w:sz w:val="15"/>
        </w:rPr>
        <w:t>1.731.208,00</w:t>
      </w:r>
      <w:r>
        <w:rPr>
          <w:color w:val="080808"/>
          <w:sz w:val="15"/>
        </w:rPr>
        <w:tab/>
      </w:r>
      <w:r>
        <w:rPr>
          <w:color w:val="080808"/>
          <w:spacing w:val="-2"/>
          <w:w w:val="105"/>
          <w:sz w:val="15"/>
        </w:rPr>
        <w:t>16.098,99</w:t>
      </w:r>
    </w:p>
    <w:p w14:paraId="6C37841B" w14:textId="77777777" w:rsidR="00DD02F0" w:rsidRDefault="00755876">
      <w:pPr>
        <w:pStyle w:val="Textkrper"/>
        <w:spacing w:line="20" w:lineRule="exact"/>
        <w:ind w:left="519"/>
        <w:rPr>
          <w:sz w:val="2"/>
        </w:rPr>
      </w:pPr>
      <w:r>
        <w:rPr>
          <w:sz w:val="2"/>
        </w:rPr>
      </w:r>
      <w:r>
        <w:rPr>
          <w:sz w:val="2"/>
        </w:rPr>
        <w:pict w14:anchorId="3C866810">
          <v:group id="docshapegroup75" o:spid="_x0000_s1102" style="width:469.2pt;height:.7pt;mso-position-horizontal-relative:char;mso-position-vertical-relative:line" coordsize="9384,14">
            <v:line id="_x0000_s1103" style="position:absolute" from="0,7" to="9384,7" strokeweight=".23686mm"/>
            <w10:wrap type="none"/>
            <w10:anchorlock/>
          </v:group>
        </w:pict>
      </w:r>
    </w:p>
    <w:p w14:paraId="28D3F61F" w14:textId="77777777" w:rsidR="00DD02F0" w:rsidRDefault="00DD02F0">
      <w:pPr>
        <w:pStyle w:val="Textkrper"/>
        <w:spacing w:before="11"/>
        <w:rPr>
          <w:sz w:val="15"/>
        </w:rPr>
      </w:pPr>
    </w:p>
    <w:p w14:paraId="6695D5E8" w14:textId="77777777" w:rsidR="00DD02F0" w:rsidRDefault="00755876">
      <w:pPr>
        <w:ind w:left="607"/>
        <w:rPr>
          <w:b/>
          <w:sz w:val="15"/>
        </w:rPr>
      </w:pPr>
      <w:r>
        <w:rPr>
          <w:b/>
          <w:color w:val="080808"/>
          <w:w w:val="105"/>
          <w:sz w:val="15"/>
        </w:rPr>
        <w:t>Ejercicio</w:t>
      </w:r>
      <w:r>
        <w:rPr>
          <w:b/>
          <w:color w:val="080808"/>
          <w:spacing w:val="1"/>
          <w:w w:val="105"/>
          <w:sz w:val="15"/>
        </w:rPr>
        <w:t xml:space="preserve"> </w:t>
      </w:r>
      <w:r>
        <w:rPr>
          <w:b/>
          <w:color w:val="080808"/>
          <w:spacing w:val="-4"/>
          <w:w w:val="105"/>
          <w:sz w:val="15"/>
        </w:rPr>
        <w:t>2023</w:t>
      </w:r>
    </w:p>
    <w:p w14:paraId="1D3C0C89" w14:textId="77777777" w:rsidR="00DD02F0" w:rsidRDefault="00755876">
      <w:pPr>
        <w:tabs>
          <w:tab w:val="left" w:pos="7899"/>
          <w:tab w:val="left" w:pos="9112"/>
        </w:tabs>
        <w:spacing w:before="11"/>
        <w:ind w:left="696"/>
        <w:rPr>
          <w:sz w:val="15"/>
        </w:rPr>
      </w:pPr>
      <w:r>
        <w:rPr>
          <w:color w:val="080808"/>
          <w:w w:val="105"/>
          <w:sz w:val="15"/>
        </w:rPr>
        <w:t>Derivados</w:t>
      </w:r>
      <w:r>
        <w:rPr>
          <w:color w:val="080808"/>
          <w:spacing w:val="4"/>
          <w:w w:val="105"/>
          <w:sz w:val="15"/>
        </w:rPr>
        <w:t xml:space="preserve"> </w:t>
      </w:r>
      <w:r>
        <w:rPr>
          <w:color w:val="080808"/>
          <w:w w:val="105"/>
          <w:sz w:val="15"/>
        </w:rPr>
        <w:t>de</w:t>
      </w:r>
      <w:r>
        <w:rPr>
          <w:color w:val="080808"/>
          <w:spacing w:val="-4"/>
          <w:w w:val="105"/>
          <w:sz w:val="15"/>
        </w:rPr>
        <w:t xml:space="preserve"> </w:t>
      </w:r>
      <w:r>
        <w:rPr>
          <w:color w:val="080808"/>
          <w:w w:val="105"/>
          <w:sz w:val="15"/>
          <w:u w:val="thick" w:color="080808"/>
        </w:rPr>
        <w:t>negociación</w:t>
      </w:r>
      <w:r>
        <w:rPr>
          <w:color w:val="080808"/>
          <w:spacing w:val="13"/>
          <w:w w:val="105"/>
          <w:sz w:val="15"/>
        </w:rPr>
        <w:t xml:space="preserve"> </w:t>
      </w:r>
      <w:r>
        <w:rPr>
          <w:color w:val="080808"/>
          <w:w w:val="105"/>
          <w:sz w:val="15"/>
        </w:rPr>
        <w:t>de</w:t>
      </w:r>
      <w:r>
        <w:rPr>
          <w:color w:val="080808"/>
          <w:spacing w:val="-6"/>
          <w:w w:val="105"/>
          <w:sz w:val="15"/>
        </w:rPr>
        <w:t xml:space="preserve"> </w:t>
      </w:r>
      <w:r>
        <w:rPr>
          <w:color w:val="080808"/>
          <w:w w:val="105"/>
          <w:sz w:val="15"/>
          <w:u w:val="thick" w:color="080808"/>
        </w:rPr>
        <w:t>tipo</w:t>
      </w:r>
      <w:r>
        <w:rPr>
          <w:color w:val="080808"/>
          <w:spacing w:val="-2"/>
          <w:w w:val="105"/>
          <w:sz w:val="15"/>
        </w:rPr>
        <w:t xml:space="preserve"> </w:t>
      </w:r>
      <w:r>
        <w:rPr>
          <w:color w:val="080808"/>
          <w:w w:val="105"/>
          <w:sz w:val="15"/>
        </w:rPr>
        <w:t>de</w:t>
      </w:r>
      <w:r>
        <w:rPr>
          <w:color w:val="080808"/>
          <w:spacing w:val="-4"/>
          <w:w w:val="105"/>
          <w:sz w:val="15"/>
        </w:rPr>
        <w:t xml:space="preserve"> </w:t>
      </w:r>
      <w:r>
        <w:rPr>
          <w:color w:val="080808"/>
          <w:spacing w:val="-2"/>
          <w:w w:val="105"/>
          <w:sz w:val="15"/>
        </w:rPr>
        <w:t>interés</w:t>
      </w:r>
      <w:r>
        <w:rPr>
          <w:color w:val="080808"/>
          <w:sz w:val="15"/>
        </w:rPr>
        <w:tab/>
      </w:r>
      <w:r>
        <w:rPr>
          <w:color w:val="080808"/>
          <w:spacing w:val="-2"/>
          <w:w w:val="105"/>
          <w:sz w:val="15"/>
        </w:rPr>
        <w:t>1.958.908,52</w:t>
      </w:r>
      <w:r>
        <w:rPr>
          <w:color w:val="080808"/>
          <w:sz w:val="15"/>
        </w:rPr>
        <w:tab/>
      </w:r>
      <w:r>
        <w:rPr>
          <w:color w:val="080808"/>
          <w:spacing w:val="-2"/>
          <w:w w:val="105"/>
          <w:sz w:val="15"/>
        </w:rPr>
        <w:t>61.660,54</w:t>
      </w:r>
    </w:p>
    <w:p w14:paraId="23B9A2C9" w14:textId="77777777" w:rsidR="00DD02F0" w:rsidRDefault="00755876">
      <w:pPr>
        <w:pStyle w:val="Textkrper"/>
        <w:spacing w:line="20" w:lineRule="exact"/>
        <w:ind w:left="519"/>
        <w:rPr>
          <w:sz w:val="2"/>
        </w:rPr>
      </w:pPr>
      <w:r>
        <w:rPr>
          <w:sz w:val="2"/>
        </w:rPr>
      </w:r>
      <w:r>
        <w:rPr>
          <w:sz w:val="2"/>
        </w:rPr>
        <w:pict w14:anchorId="0D226EC8">
          <v:group id="docshapegroup76" o:spid="_x0000_s1100" style="width:469.2pt;height:.7pt;mso-position-horizontal-relative:char;mso-position-vertical-relative:line" coordsize="9384,14">
            <v:line id="_x0000_s1101" style="position:absolute" from="0,7" to="9384,7" strokeweight=".23686mm"/>
            <w10:wrap type="none"/>
            <w10:anchorlock/>
          </v:group>
        </w:pict>
      </w:r>
    </w:p>
    <w:p w14:paraId="23A6C9A5" w14:textId="77777777" w:rsidR="00DD02F0" w:rsidRDefault="00DD02F0">
      <w:pPr>
        <w:pStyle w:val="Textkrper"/>
        <w:spacing w:before="9"/>
        <w:rPr>
          <w:sz w:val="15"/>
        </w:rPr>
      </w:pPr>
    </w:p>
    <w:p w14:paraId="50928380" w14:textId="77777777" w:rsidR="00DD02F0" w:rsidRDefault="00755876">
      <w:pPr>
        <w:pStyle w:val="Textkrper"/>
        <w:spacing w:line="249" w:lineRule="auto"/>
        <w:ind w:left="540" w:right="250" w:hanging="4"/>
      </w:pPr>
      <w:r>
        <w:rPr>
          <w:color w:val="080808"/>
          <w:w w:val="105"/>
        </w:rPr>
        <w:t>Los</w:t>
      </w:r>
      <w:r>
        <w:rPr>
          <w:color w:val="080808"/>
          <w:spacing w:val="24"/>
          <w:w w:val="105"/>
        </w:rPr>
        <w:t xml:space="preserve"> </w:t>
      </w:r>
      <w:r>
        <w:rPr>
          <w:color w:val="080808"/>
          <w:w w:val="105"/>
        </w:rPr>
        <w:t>valores</w:t>
      </w:r>
      <w:r>
        <w:rPr>
          <w:color w:val="080808"/>
          <w:spacing w:val="33"/>
          <w:w w:val="105"/>
        </w:rPr>
        <w:t xml:space="preserve"> </w:t>
      </w:r>
      <w:r>
        <w:rPr>
          <w:color w:val="080808"/>
          <w:w w:val="105"/>
        </w:rPr>
        <w:t>razonables</w:t>
      </w:r>
      <w:r>
        <w:rPr>
          <w:color w:val="080808"/>
          <w:spacing w:val="40"/>
          <w:w w:val="105"/>
        </w:rPr>
        <w:t xml:space="preserve"> </w:t>
      </w:r>
      <w:r>
        <w:rPr>
          <w:color w:val="080808"/>
          <w:w w:val="105"/>
        </w:rPr>
        <w:t>de</w:t>
      </w:r>
      <w:r>
        <w:rPr>
          <w:color w:val="080808"/>
          <w:spacing w:val="35"/>
          <w:w w:val="105"/>
        </w:rPr>
        <w:t xml:space="preserve"> </w:t>
      </w:r>
      <w:r>
        <w:rPr>
          <w:color w:val="080808"/>
          <w:w w:val="105"/>
        </w:rPr>
        <w:t>estos</w:t>
      </w:r>
      <w:r>
        <w:rPr>
          <w:color w:val="080808"/>
          <w:spacing w:val="35"/>
          <w:w w:val="105"/>
        </w:rPr>
        <w:t xml:space="preserve"> </w:t>
      </w:r>
      <w:r>
        <w:rPr>
          <w:color w:val="080808"/>
          <w:w w:val="105"/>
        </w:rPr>
        <w:t>instrumentos</w:t>
      </w:r>
      <w:r>
        <w:rPr>
          <w:color w:val="080808"/>
          <w:spacing w:val="40"/>
          <w:w w:val="105"/>
        </w:rPr>
        <w:t xml:space="preserve"> </w:t>
      </w:r>
      <w:r>
        <w:rPr>
          <w:color w:val="080808"/>
          <w:w w:val="105"/>
        </w:rPr>
        <w:t>financieros</w:t>
      </w:r>
      <w:r>
        <w:rPr>
          <w:color w:val="080808"/>
          <w:spacing w:val="36"/>
          <w:w w:val="105"/>
        </w:rPr>
        <w:t xml:space="preserve"> </w:t>
      </w:r>
      <w:r>
        <w:rPr>
          <w:color w:val="080808"/>
          <w:w w:val="105"/>
        </w:rPr>
        <w:t>se</w:t>
      </w:r>
      <w:r>
        <w:rPr>
          <w:color w:val="080808"/>
          <w:spacing w:val="29"/>
          <w:w w:val="105"/>
        </w:rPr>
        <w:t xml:space="preserve"> </w:t>
      </w:r>
      <w:r>
        <w:rPr>
          <w:color w:val="080808"/>
          <w:w w:val="105"/>
        </w:rPr>
        <w:t>reflejan</w:t>
      </w:r>
      <w:r>
        <w:rPr>
          <w:color w:val="080808"/>
          <w:spacing w:val="35"/>
          <w:w w:val="105"/>
        </w:rPr>
        <w:t xml:space="preserve"> </w:t>
      </w:r>
      <w:r>
        <w:rPr>
          <w:color w:val="080808"/>
          <w:w w:val="105"/>
        </w:rPr>
        <w:t>en</w:t>
      </w:r>
      <w:r>
        <w:rPr>
          <w:color w:val="080808"/>
          <w:spacing w:val="31"/>
          <w:w w:val="105"/>
        </w:rPr>
        <w:t xml:space="preserve"> </w:t>
      </w:r>
      <w:r>
        <w:rPr>
          <w:color w:val="080808"/>
          <w:w w:val="105"/>
        </w:rPr>
        <w:t>activos</w:t>
      </w:r>
      <w:r>
        <w:rPr>
          <w:color w:val="080808"/>
          <w:spacing w:val="36"/>
          <w:w w:val="105"/>
        </w:rPr>
        <w:t xml:space="preserve"> </w:t>
      </w:r>
      <w:r>
        <w:rPr>
          <w:color w:val="080808"/>
          <w:w w:val="105"/>
        </w:rPr>
        <w:t>financieros</w:t>
      </w:r>
      <w:r>
        <w:rPr>
          <w:color w:val="080808"/>
          <w:spacing w:val="40"/>
          <w:w w:val="105"/>
        </w:rPr>
        <w:t xml:space="preserve"> </w:t>
      </w:r>
      <w:r>
        <w:rPr>
          <w:color w:val="080808"/>
          <w:w w:val="105"/>
        </w:rPr>
        <w:t>al</w:t>
      </w:r>
      <w:r>
        <w:rPr>
          <w:color w:val="080808"/>
          <w:spacing w:val="28"/>
          <w:w w:val="105"/>
        </w:rPr>
        <w:t xml:space="preserve"> </w:t>
      </w:r>
      <w:r>
        <w:rPr>
          <w:rFonts w:ascii="Times New Roman"/>
          <w:color w:val="080808"/>
          <w:w w:val="105"/>
        </w:rPr>
        <w:t>31</w:t>
      </w:r>
      <w:r>
        <w:rPr>
          <w:rFonts w:ascii="Times New Roman"/>
          <w:color w:val="080808"/>
          <w:spacing w:val="40"/>
          <w:w w:val="105"/>
        </w:rPr>
        <w:t xml:space="preserve"> </w:t>
      </w:r>
      <w:r>
        <w:rPr>
          <w:color w:val="080808"/>
          <w:w w:val="105"/>
        </w:rPr>
        <w:t>de diciembre de la siguiente forma:</w:t>
      </w:r>
    </w:p>
    <w:p w14:paraId="1FCBA70F" w14:textId="77777777" w:rsidR="00DD02F0" w:rsidRDefault="00DD02F0">
      <w:pPr>
        <w:pStyle w:val="Textkrper"/>
        <w:spacing w:before="11"/>
      </w:pPr>
    </w:p>
    <w:tbl>
      <w:tblPr>
        <w:tblStyle w:val="TableNormal"/>
        <w:tblW w:w="0" w:type="auto"/>
        <w:tblInd w:w="526" w:type="dxa"/>
        <w:tblLayout w:type="fixed"/>
        <w:tblLook w:val="01E0" w:firstRow="1" w:lastRow="1" w:firstColumn="1" w:lastColumn="1" w:noHBand="0" w:noVBand="0"/>
      </w:tblPr>
      <w:tblGrid>
        <w:gridCol w:w="6102"/>
        <w:gridCol w:w="2346"/>
        <w:gridCol w:w="934"/>
      </w:tblGrid>
      <w:tr w:rsidR="00DD02F0" w14:paraId="6BC40CBB" w14:textId="77777777">
        <w:trPr>
          <w:trHeight w:val="288"/>
        </w:trPr>
        <w:tc>
          <w:tcPr>
            <w:tcW w:w="6102" w:type="dxa"/>
            <w:tcBorders>
              <w:top w:val="single" w:sz="12" w:space="0" w:color="000000"/>
            </w:tcBorders>
          </w:tcPr>
          <w:p w14:paraId="62D4B0F4" w14:textId="77777777" w:rsidR="00DD02F0" w:rsidRDefault="00755876">
            <w:pPr>
              <w:pStyle w:val="TableParagraph"/>
              <w:spacing w:before="5"/>
              <w:ind w:left="89"/>
              <w:rPr>
                <w:b/>
                <w:sz w:val="15"/>
              </w:rPr>
            </w:pPr>
            <w:r>
              <w:rPr>
                <w:b/>
                <w:color w:val="080808"/>
                <w:spacing w:val="-2"/>
                <w:w w:val="105"/>
                <w:sz w:val="15"/>
                <w:u w:val="double" w:color="080808"/>
              </w:rPr>
              <w:t>{Euros)</w:t>
            </w:r>
          </w:p>
        </w:tc>
        <w:tc>
          <w:tcPr>
            <w:tcW w:w="2346" w:type="dxa"/>
            <w:tcBorders>
              <w:top w:val="single" w:sz="12" w:space="0" w:color="000000"/>
            </w:tcBorders>
          </w:tcPr>
          <w:p w14:paraId="14957DEC" w14:textId="77777777" w:rsidR="00DD02F0" w:rsidRDefault="00755876">
            <w:pPr>
              <w:pStyle w:val="TableParagraph"/>
              <w:spacing w:before="10"/>
              <w:ind w:right="380"/>
              <w:jc w:val="right"/>
              <w:rPr>
                <w:b/>
                <w:sz w:val="15"/>
              </w:rPr>
            </w:pPr>
            <w:r>
              <w:rPr>
                <w:b/>
                <w:color w:val="080808"/>
                <w:spacing w:val="-4"/>
                <w:w w:val="105"/>
                <w:sz w:val="15"/>
              </w:rPr>
              <w:t>2024</w:t>
            </w:r>
          </w:p>
        </w:tc>
        <w:tc>
          <w:tcPr>
            <w:tcW w:w="934" w:type="dxa"/>
            <w:tcBorders>
              <w:top w:val="single" w:sz="12" w:space="0" w:color="000000"/>
            </w:tcBorders>
          </w:tcPr>
          <w:p w14:paraId="460C952F" w14:textId="77777777" w:rsidR="00DD02F0" w:rsidRDefault="00755876">
            <w:pPr>
              <w:pStyle w:val="TableParagraph"/>
              <w:spacing w:before="10"/>
              <w:ind w:left="250"/>
              <w:rPr>
                <w:b/>
                <w:sz w:val="15"/>
              </w:rPr>
            </w:pPr>
            <w:r>
              <w:rPr>
                <w:b/>
                <w:color w:val="080808"/>
                <w:spacing w:val="-4"/>
                <w:w w:val="105"/>
                <w:sz w:val="15"/>
              </w:rPr>
              <w:t>2023</w:t>
            </w:r>
          </w:p>
        </w:tc>
      </w:tr>
      <w:tr w:rsidR="00DD02F0" w14:paraId="65714134" w14:textId="77777777">
        <w:trPr>
          <w:trHeight w:val="286"/>
        </w:trPr>
        <w:tc>
          <w:tcPr>
            <w:tcW w:w="6102" w:type="dxa"/>
          </w:tcPr>
          <w:p w14:paraId="5B2947E9" w14:textId="77777777" w:rsidR="00DD02F0" w:rsidRDefault="00755876">
            <w:pPr>
              <w:pStyle w:val="TableParagraph"/>
              <w:spacing w:before="101" w:line="165" w:lineRule="exact"/>
              <w:ind w:left="88"/>
              <w:rPr>
                <w:b/>
                <w:sz w:val="15"/>
              </w:rPr>
            </w:pPr>
            <w:r>
              <w:rPr>
                <w:b/>
                <w:color w:val="080808"/>
                <w:w w:val="105"/>
                <w:sz w:val="15"/>
              </w:rPr>
              <w:t>Inversiones</w:t>
            </w:r>
            <w:r>
              <w:rPr>
                <w:b/>
                <w:color w:val="080808"/>
                <w:spacing w:val="15"/>
                <w:w w:val="105"/>
                <w:sz w:val="15"/>
              </w:rPr>
              <w:t xml:space="preserve"> </w:t>
            </w:r>
            <w:r>
              <w:rPr>
                <w:b/>
                <w:color w:val="080808"/>
                <w:w w:val="105"/>
                <w:sz w:val="15"/>
              </w:rPr>
              <w:t>financieras</w:t>
            </w:r>
            <w:r>
              <w:rPr>
                <w:b/>
                <w:color w:val="080808"/>
                <w:spacing w:val="7"/>
                <w:w w:val="105"/>
                <w:sz w:val="15"/>
              </w:rPr>
              <w:t xml:space="preserve"> </w:t>
            </w:r>
            <w:r>
              <w:rPr>
                <w:b/>
                <w:color w:val="080808"/>
                <w:w w:val="105"/>
                <w:sz w:val="15"/>
              </w:rPr>
              <w:t>a</w:t>
            </w:r>
            <w:r>
              <w:rPr>
                <w:b/>
                <w:color w:val="080808"/>
                <w:spacing w:val="-1"/>
                <w:w w:val="105"/>
                <w:sz w:val="15"/>
              </w:rPr>
              <w:t xml:space="preserve"> </w:t>
            </w:r>
            <w:r>
              <w:rPr>
                <w:b/>
                <w:color w:val="080808"/>
                <w:w w:val="105"/>
                <w:sz w:val="15"/>
              </w:rPr>
              <w:t>largo</w:t>
            </w:r>
            <w:r>
              <w:rPr>
                <w:b/>
                <w:color w:val="080808"/>
                <w:spacing w:val="-4"/>
                <w:w w:val="105"/>
                <w:sz w:val="15"/>
              </w:rPr>
              <w:t xml:space="preserve"> </w:t>
            </w:r>
            <w:r>
              <w:rPr>
                <w:b/>
                <w:color w:val="080808"/>
                <w:w w:val="105"/>
                <w:sz w:val="15"/>
              </w:rPr>
              <w:t>plazo</w:t>
            </w:r>
            <w:r>
              <w:rPr>
                <w:b/>
                <w:color w:val="080808"/>
                <w:spacing w:val="-4"/>
                <w:w w:val="105"/>
                <w:sz w:val="15"/>
              </w:rPr>
              <w:t xml:space="preserve"> </w:t>
            </w:r>
            <w:r>
              <w:rPr>
                <w:b/>
                <w:color w:val="080808"/>
                <w:w w:val="105"/>
                <w:sz w:val="15"/>
              </w:rPr>
              <w:t>-</w:t>
            </w:r>
            <w:r>
              <w:rPr>
                <w:b/>
                <w:color w:val="080808"/>
                <w:spacing w:val="30"/>
                <w:w w:val="105"/>
                <w:sz w:val="15"/>
              </w:rPr>
              <w:t xml:space="preserve"> </w:t>
            </w:r>
            <w:r>
              <w:rPr>
                <w:b/>
                <w:color w:val="080808"/>
                <w:w w:val="105"/>
                <w:sz w:val="15"/>
              </w:rPr>
              <w:t>Derivados</w:t>
            </w:r>
            <w:r>
              <w:rPr>
                <w:b/>
                <w:color w:val="080808"/>
                <w:spacing w:val="9"/>
                <w:w w:val="105"/>
                <w:sz w:val="15"/>
              </w:rPr>
              <w:t xml:space="preserve"> </w:t>
            </w:r>
            <w:r>
              <w:rPr>
                <w:b/>
                <w:color w:val="080808"/>
                <w:w w:val="105"/>
                <w:sz w:val="15"/>
              </w:rPr>
              <w:t>(Nota</w:t>
            </w:r>
            <w:r>
              <w:rPr>
                <w:b/>
                <w:color w:val="080808"/>
                <w:spacing w:val="-10"/>
                <w:w w:val="105"/>
                <w:sz w:val="15"/>
              </w:rPr>
              <w:t xml:space="preserve"> </w:t>
            </w:r>
            <w:r>
              <w:rPr>
                <w:b/>
                <w:color w:val="080808"/>
                <w:spacing w:val="-4"/>
                <w:w w:val="105"/>
                <w:sz w:val="15"/>
              </w:rPr>
              <w:t>9.2)</w:t>
            </w:r>
          </w:p>
        </w:tc>
        <w:tc>
          <w:tcPr>
            <w:tcW w:w="2346" w:type="dxa"/>
          </w:tcPr>
          <w:p w14:paraId="59B897B9" w14:textId="77777777" w:rsidR="00DD02F0" w:rsidRDefault="00755876">
            <w:pPr>
              <w:pStyle w:val="TableParagraph"/>
              <w:spacing w:before="106" w:line="160" w:lineRule="exact"/>
              <w:ind w:right="136"/>
              <w:jc w:val="right"/>
              <w:rPr>
                <w:b/>
                <w:sz w:val="15"/>
              </w:rPr>
            </w:pPr>
            <w:r>
              <w:rPr>
                <w:b/>
                <w:color w:val="080808"/>
                <w:spacing w:val="-2"/>
                <w:w w:val="105"/>
                <w:sz w:val="15"/>
              </w:rPr>
              <w:t>14.140,69</w:t>
            </w:r>
          </w:p>
        </w:tc>
        <w:tc>
          <w:tcPr>
            <w:tcW w:w="934" w:type="dxa"/>
          </w:tcPr>
          <w:p w14:paraId="19A18B7F" w14:textId="77777777" w:rsidR="00DD02F0" w:rsidRDefault="00755876">
            <w:pPr>
              <w:pStyle w:val="TableParagraph"/>
              <w:spacing w:before="106" w:line="160" w:lineRule="exact"/>
              <w:ind w:right="83"/>
              <w:jc w:val="right"/>
              <w:rPr>
                <w:b/>
                <w:sz w:val="15"/>
              </w:rPr>
            </w:pPr>
            <w:r>
              <w:rPr>
                <w:b/>
                <w:color w:val="080808"/>
                <w:spacing w:val="-2"/>
                <w:w w:val="105"/>
                <w:sz w:val="15"/>
              </w:rPr>
              <w:t>55.056,70</w:t>
            </w:r>
          </w:p>
        </w:tc>
      </w:tr>
      <w:tr w:rsidR="00DD02F0" w14:paraId="21C45C59" w14:textId="77777777">
        <w:trPr>
          <w:trHeight w:val="168"/>
        </w:trPr>
        <w:tc>
          <w:tcPr>
            <w:tcW w:w="6102" w:type="dxa"/>
            <w:tcBorders>
              <w:bottom w:val="single" w:sz="6" w:space="0" w:color="000000"/>
            </w:tcBorders>
          </w:tcPr>
          <w:p w14:paraId="44DF5F54" w14:textId="77777777" w:rsidR="00DD02F0" w:rsidRDefault="00755876">
            <w:pPr>
              <w:pStyle w:val="TableParagraph"/>
              <w:spacing w:before="3" w:line="145" w:lineRule="exact"/>
              <w:ind w:left="176"/>
              <w:rPr>
                <w:sz w:val="15"/>
              </w:rPr>
            </w:pPr>
            <w:r>
              <w:rPr>
                <w:color w:val="080808"/>
                <w:w w:val="105"/>
                <w:sz w:val="15"/>
              </w:rPr>
              <w:t>Derivados</w:t>
            </w:r>
            <w:r>
              <w:rPr>
                <w:color w:val="080808"/>
                <w:spacing w:val="4"/>
                <w:w w:val="105"/>
                <w:sz w:val="15"/>
              </w:rPr>
              <w:t xml:space="preserve"> </w:t>
            </w:r>
            <w:r>
              <w:rPr>
                <w:color w:val="080808"/>
                <w:w w:val="105"/>
                <w:sz w:val="15"/>
              </w:rPr>
              <w:t>de</w:t>
            </w:r>
            <w:r>
              <w:rPr>
                <w:color w:val="080808"/>
                <w:spacing w:val="-4"/>
                <w:w w:val="105"/>
                <w:sz w:val="15"/>
              </w:rPr>
              <w:t xml:space="preserve"> </w:t>
            </w:r>
            <w:r>
              <w:rPr>
                <w:color w:val="080808"/>
                <w:w w:val="105"/>
                <w:sz w:val="15"/>
                <w:u w:val="thick" w:color="080808"/>
              </w:rPr>
              <w:t>negociación</w:t>
            </w:r>
            <w:r>
              <w:rPr>
                <w:color w:val="080808"/>
                <w:spacing w:val="13"/>
                <w:w w:val="105"/>
                <w:sz w:val="15"/>
              </w:rPr>
              <w:t xml:space="preserve"> </w:t>
            </w:r>
            <w:r>
              <w:rPr>
                <w:color w:val="080808"/>
                <w:w w:val="105"/>
                <w:sz w:val="15"/>
              </w:rPr>
              <w:t>de</w:t>
            </w:r>
            <w:r>
              <w:rPr>
                <w:color w:val="080808"/>
                <w:spacing w:val="-6"/>
                <w:w w:val="105"/>
                <w:sz w:val="15"/>
              </w:rPr>
              <w:t xml:space="preserve"> </w:t>
            </w:r>
            <w:r>
              <w:rPr>
                <w:color w:val="080808"/>
                <w:w w:val="105"/>
                <w:sz w:val="15"/>
                <w:u w:val="thick" w:color="080808"/>
              </w:rPr>
              <w:t>tipo</w:t>
            </w:r>
            <w:r>
              <w:rPr>
                <w:color w:val="080808"/>
                <w:spacing w:val="-2"/>
                <w:w w:val="105"/>
                <w:sz w:val="15"/>
              </w:rPr>
              <w:t xml:space="preserve"> </w:t>
            </w:r>
            <w:r>
              <w:rPr>
                <w:color w:val="080808"/>
                <w:w w:val="105"/>
                <w:sz w:val="15"/>
              </w:rPr>
              <w:t>de</w:t>
            </w:r>
            <w:r>
              <w:rPr>
                <w:color w:val="080808"/>
                <w:spacing w:val="-4"/>
                <w:w w:val="105"/>
                <w:sz w:val="15"/>
              </w:rPr>
              <w:t xml:space="preserve"> </w:t>
            </w:r>
            <w:r>
              <w:rPr>
                <w:color w:val="080808"/>
                <w:spacing w:val="-2"/>
                <w:w w:val="105"/>
                <w:sz w:val="15"/>
              </w:rPr>
              <w:t>interés</w:t>
            </w:r>
          </w:p>
        </w:tc>
        <w:tc>
          <w:tcPr>
            <w:tcW w:w="2346" w:type="dxa"/>
            <w:tcBorders>
              <w:bottom w:val="single" w:sz="6" w:space="0" w:color="000000"/>
            </w:tcBorders>
          </w:tcPr>
          <w:p w14:paraId="4858E186" w14:textId="77777777" w:rsidR="00DD02F0" w:rsidRDefault="00755876">
            <w:pPr>
              <w:pStyle w:val="TableParagraph"/>
              <w:spacing w:before="3" w:line="145" w:lineRule="exact"/>
              <w:ind w:right="143"/>
              <w:jc w:val="right"/>
              <w:rPr>
                <w:sz w:val="15"/>
              </w:rPr>
            </w:pPr>
            <w:r>
              <w:rPr>
                <w:color w:val="080808"/>
                <w:spacing w:val="-2"/>
                <w:w w:val="105"/>
                <w:sz w:val="15"/>
              </w:rPr>
              <w:t>14.140,69</w:t>
            </w:r>
          </w:p>
        </w:tc>
        <w:tc>
          <w:tcPr>
            <w:tcW w:w="934" w:type="dxa"/>
          </w:tcPr>
          <w:p w14:paraId="14D09A83" w14:textId="77777777" w:rsidR="00DD02F0" w:rsidRDefault="00755876">
            <w:pPr>
              <w:pStyle w:val="TableParagraph"/>
              <w:spacing w:before="3" w:line="145" w:lineRule="exact"/>
              <w:ind w:right="85"/>
              <w:jc w:val="right"/>
              <w:rPr>
                <w:sz w:val="15"/>
              </w:rPr>
            </w:pPr>
            <w:r>
              <w:rPr>
                <w:color w:val="080808"/>
                <w:spacing w:val="-2"/>
                <w:w w:val="105"/>
                <w:sz w:val="15"/>
              </w:rPr>
              <w:t>55.056,70</w:t>
            </w:r>
          </w:p>
        </w:tc>
      </w:tr>
      <w:tr w:rsidR="00DD02F0" w14:paraId="5BA8518D" w14:textId="77777777">
        <w:trPr>
          <w:trHeight w:val="552"/>
        </w:trPr>
        <w:tc>
          <w:tcPr>
            <w:tcW w:w="6102" w:type="dxa"/>
            <w:tcBorders>
              <w:top w:val="single" w:sz="6" w:space="0" w:color="000000"/>
            </w:tcBorders>
          </w:tcPr>
          <w:p w14:paraId="0517841F" w14:textId="77777777" w:rsidR="00DD02F0" w:rsidRDefault="00DD02F0">
            <w:pPr>
              <w:pStyle w:val="TableParagraph"/>
              <w:rPr>
                <w:sz w:val="16"/>
              </w:rPr>
            </w:pPr>
          </w:p>
          <w:p w14:paraId="72345F2B" w14:textId="77777777" w:rsidR="00DD02F0" w:rsidRDefault="00DD02F0">
            <w:pPr>
              <w:pStyle w:val="TableParagraph"/>
              <w:spacing w:before="7"/>
              <w:rPr>
                <w:sz w:val="16"/>
              </w:rPr>
            </w:pPr>
          </w:p>
          <w:p w14:paraId="5E33E084" w14:textId="77777777" w:rsidR="00DD02F0" w:rsidRDefault="00755876">
            <w:pPr>
              <w:pStyle w:val="TableParagraph"/>
              <w:spacing w:line="157" w:lineRule="exact"/>
              <w:ind w:left="88"/>
              <w:rPr>
                <w:b/>
                <w:sz w:val="15"/>
              </w:rPr>
            </w:pPr>
            <w:r>
              <w:rPr>
                <w:b/>
                <w:color w:val="080808"/>
                <w:w w:val="105"/>
                <w:sz w:val="15"/>
              </w:rPr>
              <w:t>Inversiones</w:t>
            </w:r>
            <w:r>
              <w:rPr>
                <w:b/>
                <w:color w:val="080808"/>
                <w:spacing w:val="14"/>
                <w:w w:val="105"/>
                <w:sz w:val="15"/>
              </w:rPr>
              <w:t xml:space="preserve"> </w:t>
            </w:r>
            <w:r>
              <w:rPr>
                <w:b/>
                <w:color w:val="080808"/>
                <w:w w:val="105"/>
                <w:sz w:val="15"/>
              </w:rPr>
              <w:t>financieras</w:t>
            </w:r>
            <w:r>
              <w:rPr>
                <w:b/>
                <w:color w:val="080808"/>
                <w:spacing w:val="7"/>
                <w:w w:val="105"/>
                <w:sz w:val="15"/>
              </w:rPr>
              <w:t xml:space="preserve"> </w:t>
            </w:r>
            <w:r>
              <w:rPr>
                <w:b/>
                <w:color w:val="080808"/>
                <w:w w:val="105"/>
                <w:sz w:val="15"/>
              </w:rPr>
              <w:t>a</w:t>
            </w:r>
            <w:r>
              <w:rPr>
                <w:b/>
                <w:color w:val="080808"/>
                <w:spacing w:val="-1"/>
                <w:w w:val="105"/>
                <w:sz w:val="15"/>
              </w:rPr>
              <w:t xml:space="preserve"> </w:t>
            </w:r>
            <w:r>
              <w:rPr>
                <w:b/>
                <w:color w:val="080808"/>
                <w:w w:val="105"/>
                <w:sz w:val="15"/>
              </w:rPr>
              <w:t>corto</w:t>
            </w:r>
            <w:r>
              <w:rPr>
                <w:b/>
                <w:color w:val="080808"/>
                <w:spacing w:val="-1"/>
                <w:w w:val="105"/>
                <w:sz w:val="15"/>
              </w:rPr>
              <w:t xml:space="preserve"> </w:t>
            </w:r>
            <w:r>
              <w:rPr>
                <w:b/>
                <w:color w:val="080808"/>
                <w:w w:val="105"/>
                <w:sz w:val="15"/>
              </w:rPr>
              <w:t>plazo</w:t>
            </w:r>
            <w:r>
              <w:rPr>
                <w:b/>
                <w:color w:val="080808"/>
                <w:spacing w:val="-4"/>
                <w:w w:val="105"/>
                <w:sz w:val="15"/>
              </w:rPr>
              <w:t xml:space="preserve"> </w:t>
            </w:r>
            <w:r>
              <w:rPr>
                <w:b/>
                <w:color w:val="080808"/>
                <w:w w:val="105"/>
                <w:sz w:val="15"/>
              </w:rPr>
              <w:t>-</w:t>
            </w:r>
            <w:r>
              <w:rPr>
                <w:b/>
                <w:color w:val="080808"/>
                <w:spacing w:val="29"/>
                <w:w w:val="105"/>
                <w:sz w:val="15"/>
              </w:rPr>
              <w:t xml:space="preserve"> </w:t>
            </w:r>
            <w:r>
              <w:rPr>
                <w:b/>
                <w:color w:val="080808"/>
                <w:w w:val="105"/>
                <w:sz w:val="15"/>
              </w:rPr>
              <w:t>Derivados</w:t>
            </w:r>
            <w:r>
              <w:rPr>
                <w:b/>
                <w:color w:val="080808"/>
                <w:spacing w:val="9"/>
                <w:w w:val="105"/>
                <w:sz w:val="15"/>
              </w:rPr>
              <w:t xml:space="preserve"> </w:t>
            </w:r>
            <w:r>
              <w:rPr>
                <w:b/>
                <w:color w:val="080808"/>
                <w:w w:val="105"/>
                <w:sz w:val="15"/>
              </w:rPr>
              <w:t>(Nota</w:t>
            </w:r>
            <w:r>
              <w:rPr>
                <w:b/>
                <w:color w:val="080808"/>
                <w:spacing w:val="-11"/>
                <w:w w:val="105"/>
                <w:sz w:val="15"/>
              </w:rPr>
              <w:t xml:space="preserve"> </w:t>
            </w:r>
            <w:r>
              <w:rPr>
                <w:b/>
                <w:color w:val="080808"/>
                <w:spacing w:val="-4"/>
                <w:w w:val="105"/>
                <w:sz w:val="15"/>
              </w:rPr>
              <w:t>9.2)</w:t>
            </w:r>
          </w:p>
        </w:tc>
        <w:tc>
          <w:tcPr>
            <w:tcW w:w="2346" w:type="dxa"/>
            <w:tcBorders>
              <w:top w:val="single" w:sz="6" w:space="0" w:color="000000"/>
            </w:tcBorders>
          </w:tcPr>
          <w:p w14:paraId="07391760" w14:textId="77777777" w:rsidR="00DD02F0" w:rsidRDefault="00DD02F0">
            <w:pPr>
              <w:pStyle w:val="TableParagraph"/>
              <w:rPr>
                <w:sz w:val="16"/>
              </w:rPr>
            </w:pPr>
          </w:p>
          <w:p w14:paraId="3442752C" w14:textId="77777777" w:rsidR="00DD02F0" w:rsidRDefault="00DD02F0">
            <w:pPr>
              <w:pStyle w:val="TableParagraph"/>
              <w:rPr>
                <w:sz w:val="17"/>
              </w:rPr>
            </w:pPr>
          </w:p>
          <w:p w14:paraId="7495F4C5" w14:textId="77777777" w:rsidR="00DD02F0" w:rsidRDefault="00755876">
            <w:pPr>
              <w:pStyle w:val="TableParagraph"/>
              <w:spacing w:line="153" w:lineRule="exact"/>
              <w:ind w:right="135"/>
              <w:jc w:val="right"/>
              <w:rPr>
                <w:b/>
                <w:sz w:val="15"/>
              </w:rPr>
            </w:pPr>
            <w:r>
              <w:rPr>
                <w:b/>
                <w:color w:val="080808"/>
                <w:spacing w:val="-2"/>
                <w:w w:val="105"/>
                <w:sz w:val="15"/>
              </w:rPr>
              <w:t>1.958,30</w:t>
            </w:r>
          </w:p>
        </w:tc>
        <w:tc>
          <w:tcPr>
            <w:tcW w:w="934" w:type="dxa"/>
          </w:tcPr>
          <w:p w14:paraId="37DC16F6" w14:textId="77777777" w:rsidR="00DD02F0" w:rsidRDefault="00DD02F0">
            <w:pPr>
              <w:pStyle w:val="TableParagraph"/>
              <w:rPr>
                <w:sz w:val="16"/>
              </w:rPr>
            </w:pPr>
          </w:p>
          <w:p w14:paraId="1169BCB4" w14:textId="77777777" w:rsidR="00DD02F0" w:rsidRDefault="00DD02F0">
            <w:pPr>
              <w:pStyle w:val="TableParagraph"/>
              <w:rPr>
                <w:sz w:val="17"/>
              </w:rPr>
            </w:pPr>
          </w:p>
          <w:p w14:paraId="2078F6FF" w14:textId="77777777" w:rsidR="00DD02F0" w:rsidRDefault="00755876">
            <w:pPr>
              <w:pStyle w:val="TableParagraph"/>
              <w:spacing w:line="153" w:lineRule="exact"/>
              <w:ind w:right="81"/>
              <w:jc w:val="right"/>
              <w:rPr>
                <w:b/>
                <w:sz w:val="15"/>
              </w:rPr>
            </w:pPr>
            <w:r>
              <w:rPr>
                <w:b/>
                <w:color w:val="080808"/>
                <w:spacing w:val="-2"/>
                <w:w w:val="105"/>
                <w:sz w:val="15"/>
              </w:rPr>
              <w:t>6.603,84</w:t>
            </w:r>
          </w:p>
        </w:tc>
      </w:tr>
    </w:tbl>
    <w:p w14:paraId="634D81E9" w14:textId="77777777" w:rsidR="00DD02F0" w:rsidRDefault="00755876">
      <w:pPr>
        <w:tabs>
          <w:tab w:val="left" w:pos="8200"/>
          <w:tab w:val="left" w:pos="9202"/>
        </w:tabs>
        <w:ind w:left="519"/>
        <w:rPr>
          <w:sz w:val="15"/>
        </w:rPr>
      </w:pPr>
      <w:r>
        <w:rPr>
          <w:color w:val="080808"/>
          <w:spacing w:val="43"/>
          <w:w w:val="105"/>
          <w:sz w:val="15"/>
          <w:u w:val="single" w:color="000000"/>
        </w:rPr>
        <w:t xml:space="preserve">  </w:t>
      </w:r>
      <w:r>
        <w:rPr>
          <w:color w:val="080808"/>
          <w:w w:val="105"/>
          <w:sz w:val="15"/>
          <w:u w:val="single" w:color="000000"/>
        </w:rPr>
        <w:t>Derivados</w:t>
      </w:r>
      <w:r>
        <w:rPr>
          <w:color w:val="080808"/>
          <w:spacing w:val="8"/>
          <w:w w:val="105"/>
          <w:sz w:val="15"/>
          <w:u w:val="single" w:color="000000"/>
        </w:rPr>
        <w:t xml:space="preserve"> </w:t>
      </w:r>
      <w:r>
        <w:rPr>
          <w:color w:val="080808"/>
          <w:w w:val="105"/>
          <w:sz w:val="15"/>
          <w:u w:val="single" w:color="000000"/>
        </w:rPr>
        <w:t>de</w:t>
      </w:r>
      <w:r>
        <w:rPr>
          <w:color w:val="080808"/>
          <w:spacing w:val="-1"/>
          <w:w w:val="105"/>
          <w:sz w:val="15"/>
          <w:u w:val="single" w:color="000000"/>
        </w:rPr>
        <w:t xml:space="preserve"> </w:t>
      </w:r>
      <w:r>
        <w:rPr>
          <w:color w:val="080808"/>
          <w:w w:val="105"/>
          <w:sz w:val="15"/>
          <w:u w:val="single" w:color="000000"/>
        </w:rPr>
        <w:t>negociación</w:t>
      </w:r>
      <w:r>
        <w:rPr>
          <w:color w:val="080808"/>
          <w:spacing w:val="14"/>
          <w:w w:val="105"/>
          <w:sz w:val="15"/>
        </w:rPr>
        <w:t xml:space="preserve"> </w:t>
      </w:r>
      <w:r>
        <w:rPr>
          <w:color w:val="080808"/>
          <w:w w:val="105"/>
          <w:sz w:val="15"/>
          <w:u w:val="single" w:color="000000"/>
        </w:rPr>
        <w:t>de</w:t>
      </w:r>
      <w:r>
        <w:rPr>
          <w:color w:val="080808"/>
          <w:spacing w:val="-2"/>
          <w:w w:val="105"/>
          <w:sz w:val="15"/>
          <w:u w:val="single" w:color="000000"/>
        </w:rPr>
        <w:t xml:space="preserve"> </w:t>
      </w:r>
      <w:r>
        <w:rPr>
          <w:color w:val="080808"/>
          <w:w w:val="105"/>
          <w:sz w:val="15"/>
          <w:u w:val="single" w:color="000000"/>
        </w:rPr>
        <w:t>tipo</w:t>
      </w:r>
      <w:r>
        <w:rPr>
          <w:color w:val="080808"/>
          <w:spacing w:val="-2"/>
          <w:w w:val="105"/>
          <w:sz w:val="15"/>
        </w:rPr>
        <w:t xml:space="preserve"> </w:t>
      </w:r>
      <w:r>
        <w:rPr>
          <w:color w:val="080808"/>
          <w:w w:val="105"/>
          <w:sz w:val="15"/>
          <w:u w:val="single" w:color="000000"/>
        </w:rPr>
        <w:t xml:space="preserve">de </w:t>
      </w:r>
      <w:r>
        <w:rPr>
          <w:color w:val="080808"/>
          <w:spacing w:val="-2"/>
          <w:w w:val="105"/>
          <w:sz w:val="15"/>
          <w:u w:val="single" w:color="000000"/>
        </w:rPr>
        <w:t>interés</w:t>
      </w:r>
      <w:r>
        <w:rPr>
          <w:color w:val="080808"/>
          <w:sz w:val="15"/>
          <w:u w:val="single" w:color="000000"/>
        </w:rPr>
        <w:tab/>
      </w:r>
      <w:r>
        <w:rPr>
          <w:color w:val="080808"/>
          <w:spacing w:val="-2"/>
          <w:w w:val="105"/>
          <w:sz w:val="15"/>
        </w:rPr>
        <w:t>1.958,30</w:t>
      </w:r>
      <w:r>
        <w:rPr>
          <w:color w:val="080808"/>
          <w:sz w:val="15"/>
        </w:rPr>
        <w:tab/>
      </w:r>
      <w:r>
        <w:rPr>
          <w:color w:val="080808"/>
          <w:spacing w:val="-2"/>
          <w:w w:val="105"/>
          <w:sz w:val="15"/>
        </w:rPr>
        <w:t>6.603,84</w:t>
      </w:r>
    </w:p>
    <w:p w14:paraId="2F7DB2DE" w14:textId="77777777" w:rsidR="00DD02F0" w:rsidRDefault="00755876">
      <w:pPr>
        <w:pStyle w:val="Textkrper"/>
        <w:spacing w:before="8"/>
        <w:rPr>
          <w:sz w:val="14"/>
        </w:rPr>
      </w:pPr>
      <w:r>
        <w:pict w14:anchorId="7D009E9B">
          <v:shape id="docshape77" o:spid="_x0000_s1099" style="position:absolute;margin-left:69.95pt;margin-top:9.7pt;width:379.5pt;height:.1pt;z-index:-15691776;mso-wrap-distance-left:0;mso-wrap-distance-right:0;mso-position-horizontal-relative:page" coordorigin="1399,194" coordsize="7590,0" path="m1399,194r7590,e" filled="f" strokeweight=".23686mm">
            <v:path arrowok="t"/>
            <w10:wrap type="topAndBottom" anchorx="page"/>
          </v:shape>
        </w:pict>
      </w:r>
    </w:p>
    <w:p w14:paraId="0443C5B8" w14:textId="77777777" w:rsidR="00DD02F0" w:rsidRDefault="00755876">
      <w:pPr>
        <w:tabs>
          <w:tab w:val="left" w:pos="987"/>
        </w:tabs>
        <w:spacing w:before="9" w:after="4"/>
        <w:ind w:right="320"/>
        <w:jc w:val="right"/>
        <w:rPr>
          <w:b/>
          <w:sz w:val="15"/>
        </w:rPr>
      </w:pPr>
      <w:r>
        <w:rPr>
          <w:b/>
          <w:color w:val="080808"/>
          <w:spacing w:val="-2"/>
          <w:w w:val="105"/>
          <w:sz w:val="15"/>
        </w:rPr>
        <w:t>16.098,99</w:t>
      </w:r>
      <w:r>
        <w:rPr>
          <w:b/>
          <w:color w:val="080808"/>
          <w:sz w:val="15"/>
        </w:rPr>
        <w:tab/>
      </w:r>
      <w:r>
        <w:rPr>
          <w:b/>
          <w:color w:val="080808"/>
          <w:spacing w:val="-2"/>
          <w:w w:val="105"/>
          <w:sz w:val="15"/>
        </w:rPr>
        <w:t>61.660,54</w:t>
      </w:r>
    </w:p>
    <w:p w14:paraId="3704D9DE" w14:textId="77777777" w:rsidR="00DD02F0" w:rsidRDefault="00755876">
      <w:pPr>
        <w:pStyle w:val="Textkrper"/>
        <w:spacing w:line="20" w:lineRule="exact"/>
        <w:ind w:left="519"/>
        <w:rPr>
          <w:sz w:val="2"/>
        </w:rPr>
      </w:pPr>
      <w:r>
        <w:rPr>
          <w:sz w:val="2"/>
        </w:rPr>
      </w:r>
      <w:r>
        <w:rPr>
          <w:sz w:val="2"/>
        </w:rPr>
        <w:pict w14:anchorId="557782C8">
          <v:group id="docshapegroup78" o:spid="_x0000_s1097" style="width:469.2pt;height:.7pt;mso-position-horizontal-relative:char;mso-position-vertical-relative:line" coordsize="9384,14">
            <v:line id="_x0000_s1098" style="position:absolute" from="0,7" to="9384,7" strokeweight=".23686mm"/>
            <w10:wrap type="none"/>
            <w10:anchorlock/>
          </v:group>
        </w:pict>
      </w:r>
    </w:p>
    <w:p w14:paraId="5026F210" w14:textId="77777777" w:rsidR="00DD02F0" w:rsidRDefault="00DD02F0">
      <w:pPr>
        <w:pStyle w:val="Textkrper"/>
        <w:spacing w:before="6"/>
        <w:rPr>
          <w:b/>
          <w:sz w:val="11"/>
        </w:rPr>
      </w:pPr>
    </w:p>
    <w:p w14:paraId="0121368B" w14:textId="77777777" w:rsidR="00DD02F0" w:rsidRDefault="00755876">
      <w:pPr>
        <w:pStyle w:val="Textkrper"/>
        <w:spacing w:before="94" w:line="252" w:lineRule="auto"/>
        <w:ind w:left="539" w:right="279" w:hanging="2"/>
        <w:jc w:val="both"/>
      </w:pPr>
      <w:r>
        <w:rPr>
          <w:b/>
          <w:color w:val="080808"/>
          <w:w w:val="105"/>
          <w:sz w:val="18"/>
        </w:rPr>
        <w:t xml:space="preserve">El </w:t>
      </w:r>
      <w:r>
        <w:rPr>
          <w:color w:val="080808"/>
          <w:w w:val="105"/>
        </w:rPr>
        <w:t>valor razonable</w:t>
      </w:r>
      <w:r>
        <w:rPr>
          <w:color w:val="080808"/>
          <w:spacing w:val="38"/>
          <w:w w:val="105"/>
        </w:rPr>
        <w:t xml:space="preserve"> </w:t>
      </w:r>
      <w:r>
        <w:rPr>
          <w:color w:val="080808"/>
          <w:w w:val="105"/>
        </w:rPr>
        <w:t xml:space="preserve">a </w:t>
      </w:r>
      <w:r>
        <w:rPr>
          <w:rFonts w:ascii="Times New Roman" w:hAnsi="Times New Roman"/>
          <w:color w:val="080808"/>
          <w:w w:val="105"/>
        </w:rPr>
        <w:t>31</w:t>
      </w:r>
      <w:r>
        <w:rPr>
          <w:rFonts w:ascii="Times New Roman" w:hAnsi="Times New Roman"/>
          <w:color w:val="080808"/>
          <w:spacing w:val="40"/>
          <w:w w:val="105"/>
        </w:rPr>
        <w:t xml:space="preserve"> </w:t>
      </w:r>
      <w:r>
        <w:rPr>
          <w:color w:val="080808"/>
          <w:w w:val="105"/>
        </w:rPr>
        <w:t>de diciembre</w:t>
      </w:r>
      <w:r>
        <w:rPr>
          <w:color w:val="080808"/>
          <w:spacing w:val="39"/>
          <w:w w:val="105"/>
        </w:rPr>
        <w:t xml:space="preserve"> </w:t>
      </w:r>
      <w:r>
        <w:rPr>
          <w:color w:val="080808"/>
          <w:w w:val="105"/>
        </w:rPr>
        <w:t xml:space="preserve">de </w:t>
      </w:r>
      <w:r>
        <w:rPr>
          <w:rFonts w:ascii="Times New Roman" w:hAnsi="Times New Roman"/>
          <w:color w:val="080808"/>
          <w:w w:val="105"/>
        </w:rPr>
        <w:t xml:space="preserve">2024 </w:t>
      </w:r>
      <w:r>
        <w:rPr>
          <w:color w:val="080808"/>
          <w:w w:val="105"/>
        </w:rPr>
        <w:t xml:space="preserve">de los derivados de negociac1on de tipo de interés de activo es </w:t>
      </w:r>
      <w:r>
        <w:rPr>
          <w:rFonts w:ascii="Times New Roman" w:hAnsi="Times New Roman"/>
          <w:color w:val="080808"/>
          <w:w w:val="105"/>
        </w:rPr>
        <w:t xml:space="preserve">16.098,99 </w:t>
      </w:r>
      <w:r>
        <w:rPr>
          <w:color w:val="080808"/>
          <w:w w:val="105"/>
        </w:rPr>
        <w:t xml:space="preserve">euros </w:t>
      </w:r>
      <w:r>
        <w:rPr>
          <w:rFonts w:ascii="Times New Roman" w:hAnsi="Times New Roman"/>
          <w:color w:val="080808"/>
          <w:w w:val="105"/>
        </w:rPr>
        <w:t xml:space="preserve">(61.660,54 </w:t>
      </w:r>
      <w:r>
        <w:rPr>
          <w:color w:val="080808"/>
          <w:w w:val="105"/>
        </w:rPr>
        <w:t xml:space="preserve">euros al </w:t>
      </w:r>
      <w:r>
        <w:rPr>
          <w:rFonts w:ascii="Times New Roman" w:hAnsi="Times New Roman"/>
          <w:color w:val="080808"/>
          <w:w w:val="105"/>
        </w:rPr>
        <w:t xml:space="preserve">31 </w:t>
      </w:r>
      <w:r>
        <w:rPr>
          <w:color w:val="080808"/>
          <w:w w:val="105"/>
        </w:rPr>
        <w:t xml:space="preserve">de diciembre de </w:t>
      </w:r>
      <w:r>
        <w:rPr>
          <w:rFonts w:ascii="Times New Roman" w:hAnsi="Times New Roman"/>
          <w:color w:val="080808"/>
          <w:w w:val="105"/>
        </w:rPr>
        <w:t xml:space="preserve">2023) </w:t>
      </w:r>
      <w:r>
        <w:rPr>
          <w:color w:val="080808"/>
          <w:w w:val="105"/>
        </w:rPr>
        <w:t>registrados en el activo como derivados especulativos.</w:t>
      </w:r>
    </w:p>
    <w:p w14:paraId="72362718" w14:textId="77777777" w:rsidR="00DD02F0" w:rsidRDefault="00DD02F0">
      <w:pPr>
        <w:pStyle w:val="Textkrper"/>
        <w:spacing w:before="9"/>
      </w:pPr>
    </w:p>
    <w:p w14:paraId="2286B131" w14:textId="77777777" w:rsidR="00DD02F0" w:rsidRDefault="00755876">
      <w:pPr>
        <w:pStyle w:val="Textkrper"/>
        <w:spacing w:line="249" w:lineRule="auto"/>
        <w:ind w:left="538" w:right="270" w:hanging="3"/>
        <w:jc w:val="both"/>
      </w:pPr>
      <w:r>
        <w:rPr>
          <w:color w:val="080808"/>
          <w:w w:val="105"/>
        </w:rPr>
        <w:t>Estos derivados han sido designados</w:t>
      </w:r>
      <w:r>
        <w:rPr>
          <w:color w:val="080808"/>
          <w:spacing w:val="22"/>
          <w:w w:val="105"/>
        </w:rPr>
        <w:t xml:space="preserve"> </w:t>
      </w:r>
      <w:r>
        <w:rPr>
          <w:color w:val="080808"/>
          <w:w w:val="105"/>
        </w:rPr>
        <w:t>como especulativos</w:t>
      </w:r>
      <w:r>
        <w:rPr>
          <w:color w:val="080808"/>
          <w:spacing w:val="21"/>
          <w:w w:val="105"/>
        </w:rPr>
        <w:t xml:space="preserve"> </w:t>
      </w:r>
      <w:r>
        <w:rPr>
          <w:color w:val="080808"/>
          <w:w w:val="105"/>
        </w:rPr>
        <w:t xml:space="preserve">por lo que la variación de su valor razonable ha sido registrada en pérdidas </w:t>
      </w:r>
      <w:r>
        <w:rPr>
          <w:color w:val="080808"/>
          <w:w w:val="105"/>
          <w:sz w:val="18"/>
        </w:rPr>
        <w:t xml:space="preserve">y </w:t>
      </w:r>
      <w:r>
        <w:rPr>
          <w:color w:val="080808"/>
          <w:w w:val="105"/>
        </w:rPr>
        <w:t xml:space="preserve">ganancias por una pérdida de </w:t>
      </w:r>
      <w:r>
        <w:rPr>
          <w:rFonts w:ascii="Times New Roman" w:hAnsi="Times New Roman"/>
          <w:color w:val="080808"/>
          <w:w w:val="105"/>
        </w:rPr>
        <w:t xml:space="preserve">45.561,55 </w:t>
      </w:r>
      <w:r>
        <w:rPr>
          <w:color w:val="080808"/>
          <w:w w:val="105"/>
        </w:rPr>
        <w:t xml:space="preserve">euros </w:t>
      </w:r>
      <w:r>
        <w:rPr>
          <w:rFonts w:ascii="Times New Roman" w:hAnsi="Times New Roman"/>
          <w:color w:val="080808"/>
          <w:w w:val="105"/>
        </w:rPr>
        <w:t xml:space="preserve">(20.255,60 </w:t>
      </w:r>
      <w:r>
        <w:rPr>
          <w:color w:val="080808"/>
          <w:w w:val="105"/>
        </w:rPr>
        <w:t>euros en el ejercicio anterior respecto al precio fijo inicial).</w:t>
      </w:r>
    </w:p>
    <w:p w14:paraId="2448725B" w14:textId="77777777" w:rsidR="00DD02F0" w:rsidRDefault="00DD02F0">
      <w:pPr>
        <w:spacing w:line="249" w:lineRule="auto"/>
        <w:jc w:val="both"/>
        <w:sectPr w:rsidR="00DD02F0">
          <w:type w:val="continuous"/>
          <w:pgSz w:w="11920" w:h="16830"/>
          <w:pgMar w:top="1240" w:right="900" w:bottom="280" w:left="880" w:header="1137" w:footer="1004" w:gutter="0"/>
          <w:cols w:space="720"/>
        </w:sectPr>
      </w:pPr>
    </w:p>
    <w:p w14:paraId="0A57C077" w14:textId="77777777" w:rsidR="00DD02F0" w:rsidRDefault="00DD02F0">
      <w:pPr>
        <w:pStyle w:val="Textkrper"/>
        <w:rPr>
          <w:sz w:val="20"/>
        </w:rPr>
      </w:pPr>
    </w:p>
    <w:p w14:paraId="637F3992" w14:textId="77777777" w:rsidR="00DD02F0" w:rsidRDefault="00DD02F0">
      <w:pPr>
        <w:pStyle w:val="Textkrper"/>
        <w:spacing w:before="1"/>
        <w:rPr>
          <w:sz w:val="22"/>
        </w:rPr>
      </w:pPr>
    </w:p>
    <w:p w14:paraId="22D0738D" w14:textId="77777777" w:rsidR="00DD02F0" w:rsidRDefault="00755876">
      <w:pPr>
        <w:pStyle w:val="Listenabsatz"/>
        <w:numPr>
          <w:ilvl w:val="0"/>
          <w:numId w:val="4"/>
        </w:numPr>
        <w:tabs>
          <w:tab w:val="left" w:pos="1251"/>
          <w:tab w:val="left" w:pos="1252"/>
        </w:tabs>
        <w:ind w:left="1251" w:hanging="726"/>
        <w:rPr>
          <w:color w:val="070807"/>
          <w:sz w:val="18"/>
        </w:rPr>
      </w:pPr>
      <w:r>
        <w:rPr>
          <w:color w:val="070807"/>
          <w:w w:val="110"/>
          <w:sz w:val="18"/>
        </w:rPr>
        <w:t>SITUACIÓN</w:t>
      </w:r>
      <w:r>
        <w:rPr>
          <w:color w:val="070807"/>
          <w:spacing w:val="11"/>
          <w:w w:val="110"/>
          <w:sz w:val="18"/>
        </w:rPr>
        <w:t xml:space="preserve"> </w:t>
      </w:r>
      <w:r>
        <w:rPr>
          <w:color w:val="070807"/>
          <w:spacing w:val="-2"/>
          <w:w w:val="110"/>
          <w:sz w:val="18"/>
        </w:rPr>
        <w:t>FISCAL</w:t>
      </w:r>
    </w:p>
    <w:p w14:paraId="31EDB613" w14:textId="77777777" w:rsidR="00DD02F0" w:rsidRDefault="00DD02F0">
      <w:pPr>
        <w:pStyle w:val="Textkrper"/>
        <w:spacing w:before="1"/>
        <w:rPr>
          <w:sz w:val="22"/>
        </w:rPr>
      </w:pPr>
    </w:p>
    <w:p w14:paraId="076EC62E" w14:textId="77777777" w:rsidR="00DD02F0" w:rsidRDefault="00755876">
      <w:pPr>
        <w:pStyle w:val="Textkrper"/>
        <w:ind w:left="535"/>
        <w:jc w:val="both"/>
      </w:pPr>
      <w:r>
        <w:rPr>
          <w:color w:val="070807"/>
          <w:w w:val="105"/>
        </w:rPr>
        <w:t>El</w:t>
      </w:r>
      <w:r>
        <w:rPr>
          <w:color w:val="070807"/>
          <w:spacing w:val="-12"/>
          <w:w w:val="105"/>
        </w:rPr>
        <w:t xml:space="preserve"> </w:t>
      </w:r>
      <w:r>
        <w:rPr>
          <w:color w:val="070807"/>
          <w:w w:val="105"/>
        </w:rPr>
        <w:t>detalle</w:t>
      </w:r>
      <w:r>
        <w:rPr>
          <w:color w:val="070807"/>
          <w:spacing w:val="3"/>
          <w:w w:val="105"/>
        </w:rPr>
        <w:t xml:space="preserve"> </w:t>
      </w:r>
      <w:r>
        <w:rPr>
          <w:color w:val="070807"/>
          <w:w w:val="105"/>
        </w:rPr>
        <w:t>de</w:t>
      </w:r>
      <w:r>
        <w:rPr>
          <w:color w:val="070807"/>
          <w:spacing w:val="-2"/>
          <w:w w:val="105"/>
        </w:rPr>
        <w:t xml:space="preserve"> </w:t>
      </w:r>
      <w:r>
        <w:rPr>
          <w:color w:val="070807"/>
          <w:w w:val="105"/>
        </w:rPr>
        <w:t>los</w:t>
      </w:r>
      <w:r>
        <w:rPr>
          <w:color w:val="070807"/>
          <w:spacing w:val="-11"/>
          <w:w w:val="105"/>
        </w:rPr>
        <w:t xml:space="preserve"> </w:t>
      </w:r>
      <w:r>
        <w:rPr>
          <w:color w:val="070807"/>
          <w:w w:val="105"/>
        </w:rPr>
        <w:t>saldos</w:t>
      </w:r>
      <w:r>
        <w:rPr>
          <w:color w:val="070807"/>
          <w:spacing w:val="-7"/>
          <w:w w:val="105"/>
        </w:rPr>
        <w:t xml:space="preserve"> </w:t>
      </w:r>
      <w:r>
        <w:rPr>
          <w:color w:val="070807"/>
          <w:w w:val="105"/>
        </w:rPr>
        <w:t>relativos</w:t>
      </w:r>
      <w:r>
        <w:rPr>
          <w:color w:val="070807"/>
          <w:spacing w:val="2"/>
          <w:w w:val="105"/>
        </w:rPr>
        <w:t xml:space="preserve"> </w:t>
      </w:r>
      <w:r>
        <w:rPr>
          <w:color w:val="070807"/>
          <w:w w:val="105"/>
        </w:rPr>
        <w:t>a</w:t>
      </w:r>
      <w:r>
        <w:rPr>
          <w:color w:val="070807"/>
          <w:spacing w:val="-8"/>
          <w:w w:val="105"/>
        </w:rPr>
        <w:t xml:space="preserve"> </w:t>
      </w:r>
      <w:r>
        <w:rPr>
          <w:color w:val="070807"/>
          <w:w w:val="105"/>
        </w:rPr>
        <w:t>activos</w:t>
      </w:r>
      <w:r>
        <w:rPr>
          <w:color w:val="070807"/>
          <w:spacing w:val="1"/>
          <w:w w:val="105"/>
        </w:rPr>
        <w:t xml:space="preserve"> </w:t>
      </w:r>
      <w:r>
        <w:rPr>
          <w:color w:val="070807"/>
          <w:w w:val="105"/>
        </w:rPr>
        <w:t>fiscales</w:t>
      </w:r>
      <w:r>
        <w:rPr>
          <w:color w:val="070807"/>
          <w:spacing w:val="-7"/>
          <w:w w:val="105"/>
        </w:rPr>
        <w:t xml:space="preserve"> </w:t>
      </w:r>
      <w:r>
        <w:rPr>
          <w:color w:val="070807"/>
          <w:w w:val="105"/>
        </w:rPr>
        <w:t>y</w:t>
      </w:r>
      <w:r>
        <w:rPr>
          <w:color w:val="070807"/>
          <w:spacing w:val="-6"/>
          <w:w w:val="105"/>
        </w:rPr>
        <w:t xml:space="preserve"> </w:t>
      </w:r>
      <w:r>
        <w:rPr>
          <w:color w:val="070807"/>
          <w:w w:val="105"/>
        </w:rPr>
        <w:t>pasivos</w:t>
      </w:r>
      <w:r>
        <w:rPr>
          <w:color w:val="070807"/>
          <w:spacing w:val="1"/>
          <w:w w:val="105"/>
        </w:rPr>
        <w:t xml:space="preserve"> </w:t>
      </w:r>
      <w:r>
        <w:rPr>
          <w:color w:val="070807"/>
          <w:w w:val="105"/>
        </w:rPr>
        <w:t>fiscales</w:t>
      </w:r>
      <w:r>
        <w:rPr>
          <w:color w:val="070807"/>
          <w:spacing w:val="-2"/>
          <w:w w:val="105"/>
        </w:rPr>
        <w:t xml:space="preserve"> </w:t>
      </w:r>
      <w:r>
        <w:rPr>
          <w:color w:val="070807"/>
          <w:w w:val="105"/>
        </w:rPr>
        <w:t>al</w:t>
      </w:r>
      <w:r>
        <w:rPr>
          <w:color w:val="070807"/>
          <w:spacing w:val="-13"/>
          <w:w w:val="105"/>
        </w:rPr>
        <w:t xml:space="preserve"> </w:t>
      </w:r>
      <w:r>
        <w:rPr>
          <w:color w:val="070807"/>
          <w:w w:val="105"/>
        </w:rPr>
        <w:t>31</w:t>
      </w:r>
      <w:r>
        <w:rPr>
          <w:color w:val="070807"/>
          <w:spacing w:val="-11"/>
          <w:w w:val="105"/>
        </w:rPr>
        <w:t xml:space="preserve"> </w:t>
      </w:r>
      <w:r>
        <w:rPr>
          <w:color w:val="070807"/>
          <w:w w:val="105"/>
        </w:rPr>
        <w:t>de diciembre</w:t>
      </w:r>
      <w:r>
        <w:rPr>
          <w:color w:val="070807"/>
          <w:spacing w:val="9"/>
          <w:w w:val="105"/>
        </w:rPr>
        <w:t xml:space="preserve"> </w:t>
      </w:r>
      <w:r>
        <w:rPr>
          <w:color w:val="070807"/>
          <w:w w:val="105"/>
        </w:rPr>
        <w:t>es</w:t>
      </w:r>
      <w:r>
        <w:rPr>
          <w:color w:val="070807"/>
          <w:spacing w:val="-9"/>
          <w:w w:val="105"/>
        </w:rPr>
        <w:t xml:space="preserve"> </w:t>
      </w:r>
      <w:r>
        <w:rPr>
          <w:color w:val="070807"/>
          <w:w w:val="105"/>
        </w:rPr>
        <w:t>el</w:t>
      </w:r>
      <w:r>
        <w:rPr>
          <w:color w:val="070807"/>
          <w:spacing w:val="-14"/>
          <w:w w:val="105"/>
        </w:rPr>
        <w:t xml:space="preserve"> </w:t>
      </w:r>
      <w:r>
        <w:rPr>
          <w:color w:val="070807"/>
          <w:spacing w:val="-2"/>
          <w:w w:val="105"/>
        </w:rPr>
        <w:t>siguiente:</w:t>
      </w:r>
    </w:p>
    <w:p w14:paraId="3FB58CEE" w14:textId="77777777" w:rsidR="00DD02F0" w:rsidRDefault="00DD02F0">
      <w:pPr>
        <w:pStyle w:val="Textkrper"/>
        <w:spacing w:before="6"/>
        <w:rPr>
          <w:sz w:val="17"/>
        </w:rPr>
      </w:pPr>
    </w:p>
    <w:tbl>
      <w:tblPr>
        <w:tblStyle w:val="TableNormal"/>
        <w:tblW w:w="0" w:type="auto"/>
        <w:tblInd w:w="383" w:type="dxa"/>
        <w:tblLayout w:type="fixed"/>
        <w:tblLook w:val="01E0" w:firstRow="1" w:lastRow="1" w:firstColumn="1" w:lastColumn="1" w:noHBand="0" w:noVBand="0"/>
      </w:tblPr>
      <w:tblGrid>
        <w:gridCol w:w="121"/>
        <w:gridCol w:w="5191"/>
        <w:gridCol w:w="2860"/>
        <w:gridCol w:w="1094"/>
        <w:gridCol w:w="116"/>
      </w:tblGrid>
      <w:tr w:rsidR="00DD02F0" w14:paraId="1DCFB0D6" w14:textId="77777777">
        <w:trPr>
          <w:trHeight w:val="177"/>
        </w:trPr>
        <w:tc>
          <w:tcPr>
            <w:tcW w:w="121" w:type="dxa"/>
            <w:tcBorders>
              <w:top w:val="single" w:sz="6" w:space="0" w:color="000000"/>
            </w:tcBorders>
          </w:tcPr>
          <w:p w14:paraId="32EC6579" w14:textId="77777777" w:rsidR="00DD02F0" w:rsidRDefault="00DD02F0">
            <w:pPr>
              <w:pStyle w:val="TableParagraph"/>
              <w:rPr>
                <w:rFonts w:ascii="Times New Roman"/>
                <w:sz w:val="10"/>
              </w:rPr>
            </w:pPr>
          </w:p>
        </w:tc>
        <w:tc>
          <w:tcPr>
            <w:tcW w:w="5191" w:type="dxa"/>
            <w:tcBorders>
              <w:top w:val="single" w:sz="6" w:space="0" w:color="000000"/>
              <w:bottom w:val="single" w:sz="6" w:space="0" w:color="000000"/>
            </w:tcBorders>
          </w:tcPr>
          <w:p w14:paraId="31FD92B9" w14:textId="77777777" w:rsidR="00DD02F0" w:rsidRDefault="00755876">
            <w:pPr>
              <w:pStyle w:val="TableParagraph"/>
              <w:spacing w:before="8" w:line="149" w:lineRule="exact"/>
              <w:ind w:left="-3"/>
              <w:rPr>
                <w:sz w:val="15"/>
              </w:rPr>
            </w:pPr>
            <w:r>
              <w:rPr>
                <w:color w:val="070807"/>
                <w:spacing w:val="-2"/>
                <w:w w:val="115"/>
                <w:sz w:val="15"/>
              </w:rPr>
              <w:t>Euros</w:t>
            </w:r>
          </w:p>
        </w:tc>
        <w:tc>
          <w:tcPr>
            <w:tcW w:w="2860" w:type="dxa"/>
            <w:tcBorders>
              <w:top w:val="single" w:sz="6" w:space="0" w:color="000000"/>
              <w:bottom w:val="single" w:sz="6" w:space="0" w:color="000000"/>
            </w:tcBorders>
          </w:tcPr>
          <w:p w14:paraId="67F28CC9" w14:textId="77777777" w:rsidR="00DD02F0" w:rsidRDefault="00755876">
            <w:pPr>
              <w:pStyle w:val="TableParagraph"/>
              <w:spacing w:line="157" w:lineRule="exact"/>
              <w:ind w:right="529"/>
              <w:jc w:val="right"/>
              <w:rPr>
                <w:rFonts w:ascii="Times New Roman"/>
                <w:sz w:val="16"/>
              </w:rPr>
            </w:pPr>
            <w:r>
              <w:rPr>
                <w:rFonts w:ascii="Times New Roman"/>
                <w:color w:val="070807"/>
                <w:spacing w:val="-4"/>
                <w:w w:val="110"/>
                <w:sz w:val="16"/>
              </w:rPr>
              <w:t>2024</w:t>
            </w:r>
          </w:p>
        </w:tc>
        <w:tc>
          <w:tcPr>
            <w:tcW w:w="1094" w:type="dxa"/>
            <w:tcBorders>
              <w:top w:val="single" w:sz="6" w:space="0" w:color="000000"/>
              <w:bottom w:val="single" w:sz="6" w:space="0" w:color="000000"/>
            </w:tcBorders>
          </w:tcPr>
          <w:p w14:paraId="5F0FE318" w14:textId="77777777" w:rsidR="00DD02F0" w:rsidRDefault="00755876">
            <w:pPr>
              <w:pStyle w:val="TableParagraph"/>
              <w:spacing w:line="157" w:lineRule="exact"/>
              <w:ind w:left="387"/>
              <w:rPr>
                <w:rFonts w:ascii="Times New Roman"/>
                <w:sz w:val="16"/>
              </w:rPr>
            </w:pPr>
            <w:r>
              <w:rPr>
                <w:rFonts w:ascii="Times New Roman"/>
                <w:color w:val="070807"/>
                <w:spacing w:val="-4"/>
                <w:w w:val="110"/>
                <w:sz w:val="16"/>
              </w:rPr>
              <w:t>2023</w:t>
            </w:r>
          </w:p>
        </w:tc>
        <w:tc>
          <w:tcPr>
            <w:tcW w:w="116" w:type="dxa"/>
            <w:tcBorders>
              <w:top w:val="single" w:sz="6" w:space="0" w:color="000000"/>
            </w:tcBorders>
          </w:tcPr>
          <w:p w14:paraId="7F87F505" w14:textId="77777777" w:rsidR="00DD02F0" w:rsidRDefault="00DD02F0">
            <w:pPr>
              <w:pStyle w:val="TableParagraph"/>
              <w:rPr>
                <w:rFonts w:ascii="Times New Roman"/>
                <w:sz w:val="10"/>
              </w:rPr>
            </w:pPr>
          </w:p>
        </w:tc>
      </w:tr>
      <w:tr w:rsidR="00DD02F0" w14:paraId="6AFFE8E6" w14:textId="77777777">
        <w:trPr>
          <w:trHeight w:val="376"/>
        </w:trPr>
        <w:tc>
          <w:tcPr>
            <w:tcW w:w="5312" w:type="dxa"/>
            <w:gridSpan w:val="2"/>
          </w:tcPr>
          <w:p w14:paraId="43BFCA7F" w14:textId="77777777" w:rsidR="00DD02F0" w:rsidRDefault="00DD02F0">
            <w:pPr>
              <w:pStyle w:val="TableParagraph"/>
              <w:rPr>
                <w:sz w:val="17"/>
              </w:rPr>
            </w:pPr>
          </w:p>
          <w:p w14:paraId="2FC8524A" w14:textId="77777777" w:rsidR="00DD02F0" w:rsidRDefault="00755876">
            <w:pPr>
              <w:pStyle w:val="TableParagraph"/>
              <w:spacing w:before="1" w:line="160" w:lineRule="exact"/>
              <w:ind w:left="121"/>
              <w:rPr>
                <w:sz w:val="15"/>
              </w:rPr>
            </w:pPr>
            <w:r>
              <w:rPr>
                <w:color w:val="070807"/>
                <w:w w:val="105"/>
                <w:sz w:val="15"/>
              </w:rPr>
              <w:t>Activos</w:t>
            </w:r>
            <w:r>
              <w:rPr>
                <w:color w:val="070807"/>
                <w:spacing w:val="-2"/>
                <w:w w:val="105"/>
                <w:sz w:val="15"/>
              </w:rPr>
              <w:t xml:space="preserve"> </w:t>
            </w:r>
            <w:r>
              <w:rPr>
                <w:color w:val="070807"/>
                <w:w w:val="105"/>
                <w:sz w:val="15"/>
              </w:rPr>
              <w:t>por</w:t>
            </w:r>
            <w:r>
              <w:rPr>
                <w:color w:val="070807"/>
                <w:spacing w:val="-4"/>
                <w:w w:val="105"/>
                <w:sz w:val="15"/>
              </w:rPr>
              <w:t xml:space="preserve"> </w:t>
            </w:r>
            <w:r>
              <w:rPr>
                <w:color w:val="070807"/>
                <w:w w:val="105"/>
                <w:sz w:val="15"/>
              </w:rPr>
              <w:t>impuesto</w:t>
            </w:r>
            <w:r>
              <w:rPr>
                <w:color w:val="070807"/>
                <w:spacing w:val="5"/>
                <w:w w:val="105"/>
                <w:sz w:val="15"/>
              </w:rPr>
              <w:t xml:space="preserve"> </w:t>
            </w:r>
            <w:r>
              <w:rPr>
                <w:color w:val="070807"/>
                <w:spacing w:val="-2"/>
                <w:w w:val="105"/>
                <w:sz w:val="15"/>
              </w:rPr>
              <w:t>diferido</w:t>
            </w:r>
          </w:p>
        </w:tc>
        <w:tc>
          <w:tcPr>
            <w:tcW w:w="2860" w:type="dxa"/>
          </w:tcPr>
          <w:p w14:paraId="3309A6CB" w14:textId="77777777" w:rsidR="00DD02F0" w:rsidRDefault="00DD02F0">
            <w:pPr>
              <w:pStyle w:val="TableParagraph"/>
              <w:rPr>
                <w:sz w:val="17"/>
              </w:rPr>
            </w:pPr>
          </w:p>
          <w:p w14:paraId="14507F48" w14:textId="77777777" w:rsidR="00DD02F0" w:rsidRDefault="00755876">
            <w:pPr>
              <w:pStyle w:val="TableParagraph"/>
              <w:spacing w:before="1" w:line="160" w:lineRule="exact"/>
              <w:ind w:right="160"/>
              <w:jc w:val="right"/>
              <w:rPr>
                <w:sz w:val="15"/>
              </w:rPr>
            </w:pPr>
            <w:r>
              <w:rPr>
                <w:color w:val="070807"/>
                <w:spacing w:val="-2"/>
                <w:w w:val="110"/>
                <w:sz w:val="15"/>
              </w:rPr>
              <w:t>143.336,01</w:t>
            </w:r>
          </w:p>
        </w:tc>
        <w:tc>
          <w:tcPr>
            <w:tcW w:w="1094" w:type="dxa"/>
          </w:tcPr>
          <w:p w14:paraId="6F2FB635" w14:textId="77777777" w:rsidR="00DD02F0" w:rsidRDefault="00DD02F0">
            <w:pPr>
              <w:pStyle w:val="TableParagraph"/>
              <w:rPr>
                <w:sz w:val="17"/>
              </w:rPr>
            </w:pPr>
          </w:p>
          <w:p w14:paraId="146E1348" w14:textId="77777777" w:rsidR="00DD02F0" w:rsidRDefault="00755876">
            <w:pPr>
              <w:pStyle w:val="TableParagraph"/>
              <w:spacing w:before="1" w:line="160" w:lineRule="exact"/>
              <w:ind w:right="2"/>
              <w:jc w:val="right"/>
              <w:rPr>
                <w:sz w:val="15"/>
              </w:rPr>
            </w:pPr>
            <w:r>
              <w:rPr>
                <w:color w:val="070807"/>
                <w:spacing w:val="-2"/>
                <w:w w:val="105"/>
                <w:sz w:val="15"/>
              </w:rPr>
              <w:t>310.775,23</w:t>
            </w:r>
          </w:p>
        </w:tc>
        <w:tc>
          <w:tcPr>
            <w:tcW w:w="116" w:type="dxa"/>
          </w:tcPr>
          <w:p w14:paraId="5DE666BA" w14:textId="77777777" w:rsidR="00DD02F0" w:rsidRDefault="00DD02F0">
            <w:pPr>
              <w:pStyle w:val="TableParagraph"/>
              <w:rPr>
                <w:rFonts w:ascii="Times New Roman"/>
                <w:sz w:val="18"/>
              </w:rPr>
            </w:pPr>
          </w:p>
        </w:tc>
      </w:tr>
      <w:tr w:rsidR="00DD02F0" w14:paraId="51183A7C" w14:textId="77777777">
        <w:trPr>
          <w:trHeight w:val="181"/>
        </w:trPr>
        <w:tc>
          <w:tcPr>
            <w:tcW w:w="5312" w:type="dxa"/>
            <w:gridSpan w:val="2"/>
          </w:tcPr>
          <w:p w14:paraId="7696BF01" w14:textId="77777777" w:rsidR="00DD02F0" w:rsidRDefault="00755876">
            <w:pPr>
              <w:pStyle w:val="TableParagraph"/>
              <w:spacing w:before="3" w:line="158" w:lineRule="exact"/>
              <w:ind w:left="121"/>
              <w:rPr>
                <w:sz w:val="15"/>
              </w:rPr>
            </w:pPr>
            <w:r>
              <w:rPr>
                <w:color w:val="070807"/>
                <w:w w:val="105"/>
                <w:sz w:val="15"/>
              </w:rPr>
              <w:t>Activos</w:t>
            </w:r>
            <w:r>
              <w:rPr>
                <w:color w:val="070807"/>
                <w:spacing w:val="-2"/>
                <w:w w:val="105"/>
                <w:sz w:val="15"/>
              </w:rPr>
              <w:t xml:space="preserve"> </w:t>
            </w:r>
            <w:r>
              <w:rPr>
                <w:color w:val="070807"/>
                <w:w w:val="105"/>
                <w:sz w:val="15"/>
              </w:rPr>
              <w:t>por</w:t>
            </w:r>
            <w:r>
              <w:rPr>
                <w:color w:val="070807"/>
                <w:spacing w:val="-4"/>
                <w:w w:val="105"/>
                <w:sz w:val="15"/>
              </w:rPr>
              <w:t xml:space="preserve"> </w:t>
            </w:r>
            <w:r>
              <w:rPr>
                <w:color w:val="070807"/>
                <w:w w:val="105"/>
                <w:sz w:val="15"/>
              </w:rPr>
              <w:t>impuesto</w:t>
            </w:r>
            <w:r>
              <w:rPr>
                <w:color w:val="070807"/>
                <w:spacing w:val="4"/>
                <w:w w:val="105"/>
                <w:sz w:val="15"/>
              </w:rPr>
              <w:t xml:space="preserve"> </w:t>
            </w:r>
            <w:r>
              <w:rPr>
                <w:color w:val="070807"/>
                <w:spacing w:val="-2"/>
                <w:w w:val="105"/>
                <w:sz w:val="15"/>
              </w:rPr>
              <w:t>corriente</w:t>
            </w:r>
          </w:p>
        </w:tc>
        <w:tc>
          <w:tcPr>
            <w:tcW w:w="2860" w:type="dxa"/>
          </w:tcPr>
          <w:p w14:paraId="102A8885" w14:textId="77777777" w:rsidR="00DD02F0" w:rsidRDefault="00755876">
            <w:pPr>
              <w:pStyle w:val="TableParagraph"/>
              <w:spacing w:before="3" w:line="158" w:lineRule="exact"/>
              <w:ind w:right="185"/>
              <w:jc w:val="right"/>
              <w:rPr>
                <w:sz w:val="15"/>
              </w:rPr>
            </w:pPr>
            <w:r>
              <w:rPr>
                <w:color w:val="070807"/>
                <w:spacing w:val="-2"/>
                <w:w w:val="105"/>
                <w:sz w:val="15"/>
              </w:rPr>
              <w:t>489.514,49</w:t>
            </w:r>
          </w:p>
        </w:tc>
        <w:tc>
          <w:tcPr>
            <w:tcW w:w="1094" w:type="dxa"/>
          </w:tcPr>
          <w:p w14:paraId="4AC4133C" w14:textId="77777777" w:rsidR="00DD02F0" w:rsidRDefault="00755876">
            <w:pPr>
              <w:pStyle w:val="TableParagraph"/>
              <w:spacing w:before="3" w:line="158" w:lineRule="exact"/>
              <w:ind w:right="-15"/>
              <w:jc w:val="right"/>
              <w:rPr>
                <w:sz w:val="15"/>
              </w:rPr>
            </w:pPr>
            <w:r>
              <w:rPr>
                <w:color w:val="070807"/>
                <w:spacing w:val="-2"/>
                <w:w w:val="105"/>
                <w:sz w:val="15"/>
              </w:rPr>
              <w:t>106.373,56</w:t>
            </w:r>
          </w:p>
        </w:tc>
        <w:tc>
          <w:tcPr>
            <w:tcW w:w="116" w:type="dxa"/>
          </w:tcPr>
          <w:p w14:paraId="5F22B21F" w14:textId="77777777" w:rsidR="00DD02F0" w:rsidRDefault="00DD02F0">
            <w:pPr>
              <w:pStyle w:val="TableParagraph"/>
              <w:rPr>
                <w:rFonts w:ascii="Times New Roman"/>
                <w:sz w:val="12"/>
              </w:rPr>
            </w:pPr>
          </w:p>
        </w:tc>
      </w:tr>
      <w:tr w:rsidR="00DD02F0" w14:paraId="5541BC5E" w14:textId="77777777">
        <w:trPr>
          <w:trHeight w:val="181"/>
        </w:trPr>
        <w:tc>
          <w:tcPr>
            <w:tcW w:w="5312" w:type="dxa"/>
            <w:gridSpan w:val="2"/>
          </w:tcPr>
          <w:p w14:paraId="29887E1E" w14:textId="77777777" w:rsidR="00DD02F0" w:rsidRDefault="00755876">
            <w:pPr>
              <w:pStyle w:val="TableParagraph"/>
              <w:spacing w:before="1" w:line="160" w:lineRule="exact"/>
              <w:ind w:left="122"/>
              <w:rPr>
                <w:sz w:val="15"/>
              </w:rPr>
            </w:pPr>
            <w:r>
              <w:rPr>
                <w:color w:val="070807"/>
                <w:w w:val="105"/>
                <w:sz w:val="15"/>
              </w:rPr>
              <w:t>Otros</w:t>
            </w:r>
            <w:r>
              <w:rPr>
                <w:color w:val="070807"/>
                <w:spacing w:val="-2"/>
                <w:w w:val="105"/>
                <w:sz w:val="15"/>
              </w:rPr>
              <w:t xml:space="preserve"> </w:t>
            </w:r>
            <w:r>
              <w:rPr>
                <w:color w:val="070807"/>
                <w:w w:val="105"/>
                <w:sz w:val="15"/>
              </w:rPr>
              <w:t>créditos</w:t>
            </w:r>
            <w:r>
              <w:rPr>
                <w:color w:val="070807"/>
                <w:spacing w:val="10"/>
                <w:w w:val="105"/>
                <w:sz w:val="15"/>
              </w:rPr>
              <w:t xml:space="preserve"> </w:t>
            </w:r>
            <w:r>
              <w:rPr>
                <w:color w:val="070807"/>
                <w:w w:val="105"/>
                <w:sz w:val="15"/>
              </w:rPr>
              <w:t>con</w:t>
            </w:r>
            <w:r>
              <w:rPr>
                <w:color w:val="070807"/>
                <w:spacing w:val="4"/>
                <w:w w:val="105"/>
                <w:sz w:val="15"/>
              </w:rPr>
              <w:t xml:space="preserve"> </w:t>
            </w:r>
            <w:r>
              <w:rPr>
                <w:color w:val="070807"/>
                <w:w w:val="105"/>
                <w:sz w:val="15"/>
              </w:rPr>
              <w:t>las</w:t>
            </w:r>
            <w:r>
              <w:rPr>
                <w:color w:val="070807"/>
                <w:spacing w:val="-1"/>
                <w:w w:val="105"/>
                <w:sz w:val="15"/>
              </w:rPr>
              <w:t xml:space="preserve"> </w:t>
            </w:r>
            <w:r>
              <w:rPr>
                <w:color w:val="070807"/>
                <w:w w:val="105"/>
                <w:sz w:val="15"/>
              </w:rPr>
              <w:t>Administraciones</w:t>
            </w:r>
            <w:r>
              <w:rPr>
                <w:color w:val="070807"/>
                <w:spacing w:val="-5"/>
                <w:w w:val="105"/>
                <w:sz w:val="15"/>
              </w:rPr>
              <w:t xml:space="preserve"> </w:t>
            </w:r>
            <w:r>
              <w:rPr>
                <w:color w:val="070807"/>
                <w:spacing w:val="-2"/>
                <w:w w:val="105"/>
                <w:sz w:val="15"/>
              </w:rPr>
              <w:t>Públicas</w:t>
            </w:r>
          </w:p>
        </w:tc>
        <w:tc>
          <w:tcPr>
            <w:tcW w:w="2860" w:type="dxa"/>
          </w:tcPr>
          <w:p w14:paraId="745AFAEB" w14:textId="77777777" w:rsidR="00DD02F0" w:rsidRDefault="00755876">
            <w:pPr>
              <w:pStyle w:val="TableParagraph"/>
              <w:spacing w:before="1" w:line="160" w:lineRule="exact"/>
              <w:ind w:right="186"/>
              <w:jc w:val="right"/>
              <w:rPr>
                <w:sz w:val="15"/>
              </w:rPr>
            </w:pPr>
            <w:r>
              <w:rPr>
                <w:color w:val="070807"/>
                <w:spacing w:val="-2"/>
                <w:w w:val="105"/>
                <w:sz w:val="15"/>
              </w:rPr>
              <w:t>1.633.894,12</w:t>
            </w:r>
          </w:p>
        </w:tc>
        <w:tc>
          <w:tcPr>
            <w:tcW w:w="1094" w:type="dxa"/>
          </w:tcPr>
          <w:p w14:paraId="61590826" w14:textId="77777777" w:rsidR="00DD02F0" w:rsidRDefault="00755876">
            <w:pPr>
              <w:pStyle w:val="TableParagraph"/>
              <w:spacing w:before="1" w:line="160" w:lineRule="exact"/>
              <w:ind w:right="-15"/>
              <w:jc w:val="right"/>
              <w:rPr>
                <w:sz w:val="15"/>
              </w:rPr>
            </w:pPr>
            <w:r>
              <w:rPr>
                <w:color w:val="070807"/>
                <w:spacing w:val="-2"/>
                <w:w w:val="105"/>
                <w:sz w:val="15"/>
              </w:rPr>
              <w:t>1.844.644,40</w:t>
            </w:r>
          </w:p>
        </w:tc>
        <w:tc>
          <w:tcPr>
            <w:tcW w:w="116" w:type="dxa"/>
          </w:tcPr>
          <w:p w14:paraId="2F9A8088" w14:textId="77777777" w:rsidR="00DD02F0" w:rsidRDefault="00DD02F0">
            <w:pPr>
              <w:pStyle w:val="TableParagraph"/>
              <w:rPr>
                <w:rFonts w:ascii="Times New Roman"/>
                <w:sz w:val="12"/>
              </w:rPr>
            </w:pPr>
          </w:p>
        </w:tc>
      </w:tr>
      <w:tr w:rsidR="00DD02F0" w14:paraId="12887DEE" w14:textId="77777777">
        <w:trPr>
          <w:trHeight w:val="183"/>
        </w:trPr>
        <w:tc>
          <w:tcPr>
            <w:tcW w:w="5312" w:type="dxa"/>
            <w:gridSpan w:val="2"/>
          </w:tcPr>
          <w:p w14:paraId="55E44F9E" w14:textId="77777777" w:rsidR="00DD02F0" w:rsidRDefault="00755876">
            <w:pPr>
              <w:pStyle w:val="TableParagraph"/>
              <w:spacing w:before="3" w:line="160" w:lineRule="exact"/>
              <w:ind w:left="250"/>
              <w:rPr>
                <w:sz w:val="15"/>
              </w:rPr>
            </w:pPr>
            <w:r>
              <w:rPr>
                <w:color w:val="070807"/>
                <w:w w:val="105"/>
                <w:sz w:val="15"/>
              </w:rPr>
              <w:t>Impuesto</w:t>
            </w:r>
            <w:r>
              <w:rPr>
                <w:color w:val="070807"/>
                <w:spacing w:val="2"/>
                <w:w w:val="105"/>
                <w:sz w:val="15"/>
              </w:rPr>
              <w:t xml:space="preserve"> </w:t>
            </w:r>
            <w:r>
              <w:rPr>
                <w:color w:val="070807"/>
                <w:w w:val="105"/>
                <w:sz w:val="15"/>
              </w:rPr>
              <w:t>de</w:t>
            </w:r>
            <w:r>
              <w:rPr>
                <w:color w:val="070807"/>
                <w:spacing w:val="-7"/>
                <w:w w:val="105"/>
                <w:sz w:val="15"/>
              </w:rPr>
              <w:t xml:space="preserve"> </w:t>
            </w:r>
            <w:r>
              <w:rPr>
                <w:color w:val="070807"/>
                <w:w w:val="105"/>
                <w:sz w:val="15"/>
              </w:rPr>
              <w:t>sociedades</w:t>
            </w:r>
            <w:r>
              <w:rPr>
                <w:color w:val="070807"/>
                <w:spacing w:val="11"/>
                <w:w w:val="105"/>
                <w:sz w:val="15"/>
              </w:rPr>
              <w:t xml:space="preserve"> </w:t>
            </w:r>
            <w:r>
              <w:rPr>
                <w:color w:val="070807"/>
                <w:w w:val="105"/>
                <w:sz w:val="15"/>
              </w:rPr>
              <w:t>ejercicios</w:t>
            </w:r>
            <w:r>
              <w:rPr>
                <w:color w:val="070807"/>
                <w:spacing w:val="2"/>
                <w:w w:val="105"/>
                <w:sz w:val="15"/>
              </w:rPr>
              <w:t xml:space="preserve"> </w:t>
            </w:r>
            <w:r>
              <w:rPr>
                <w:color w:val="070807"/>
                <w:spacing w:val="-2"/>
                <w:w w:val="105"/>
                <w:sz w:val="15"/>
              </w:rPr>
              <w:t>anteriores</w:t>
            </w:r>
          </w:p>
        </w:tc>
        <w:tc>
          <w:tcPr>
            <w:tcW w:w="2860" w:type="dxa"/>
          </w:tcPr>
          <w:p w14:paraId="32CF48B3" w14:textId="77777777" w:rsidR="00DD02F0" w:rsidRDefault="00DD02F0">
            <w:pPr>
              <w:pStyle w:val="TableParagraph"/>
              <w:rPr>
                <w:rFonts w:ascii="Times New Roman"/>
                <w:sz w:val="12"/>
              </w:rPr>
            </w:pPr>
          </w:p>
        </w:tc>
        <w:tc>
          <w:tcPr>
            <w:tcW w:w="1094" w:type="dxa"/>
          </w:tcPr>
          <w:p w14:paraId="5524CEDF" w14:textId="77777777" w:rsidR="00DD02F0" w:rsidRDefault="00755876">
            <w:pPr>
              <w:pStyle w:val="TableParagraph"/>
              <w:spacing w:before="3" w:line="160" w:lineRule="exact"/>
              <w:ind w:right="-15"/>
              <w:jc w:val="right"/>
              <w:rPr>
                <w:sz w:val="15"/>
              </w:rPr>
            </w:pPr>
            <w:r>
              <w:rPr>
                <w:color w:val="070807"/>
                <w:spacing w:val="-2"/>
                <w:w w:val="105"/>
                <w:sz w:val="15"/>
              </w:rPr>
              <w:t>95.893,18</w:t>
            </w:r>
          </w:p>
        </w:tc>
        <w:tc>
          <w:tcPr>
            <w:tcW w:w="116" w:type="dxa"/>
          </w:tcPr>
          <w:p w14:paraId="002124AC" w14:textId="77777777" w:rsidR="00DD02F0" w:rsidRDefault="00DD02F0">
            <w:pPr>
              <w:pStyle w:val="TableParagraph"/>
              <w:rPr>
                <w:rFonts w:ascii="Times New Roman"/>
                <w:sz w:val="12"/>
              </w:rPr>
            </w:pPr>
          </w:p>
        </w:tc>
      </w:tr>
      <w:tr w:rsidR="00DD02F0" w14:paraId="1429E69F" w14:textId="77777777">
        <w:trPr>
          <w:trHeight w:val="183"/>
        </w:trPr>
        <w:tc>
          <w:tcPr>
            <w:tcW w:w="5312" w:type="dxa"/>
            <w:gridSpan w:val="2"/>
          </w:tcPr>
          <w:p w14:paraId="1953C3B8" w14:textId="77777777" w:rsidR="00DD02F0" w:rsidRDefault="00755876">
            <w:pPr>
              <w:pStyle w:val="TableParagraph"/>
              <w:spacing w:before="3" w:line="160" w:lineRule="exact"/>
              <w:ind w:left="259"/>
              <w:rPr>
                <w:sz w:val="15"/>
              </w:rPr>
            </w:pPr>
            <w:r>
              <w:rPr>
                <w:color w:val="070807"/>
                <w:spacing w:val="-4"/>
                <w:w w:val="105"/>
                <w:sz w:val="15"/>
              </w:rPr>
              <w:t>IGIC</w:t>
            </w:r>
          </w:p>
        </w:tc>
        <w:tc>
          <w:tcPr>
            <w:tcW w:w="2860" w:type="dxa"/>
          </w:tcPr>
          <w:p w14:paraId="3D882ACA" w14:textId="77777777" w:rsidR="00DD02F0" w:rsidRDefault="00755876">
            <w:pPr>
              <w:pStyle w:val="TableParagraph"/>
              <w:spacing w:before="3" w:line="160" w:lineRule="exact"/>
              <w:ind w:right="182"/>
              <w:jc w:val="right"/>
              <w:rPr>
                <w:sz w:val="15"/>
              </w:rPr>
            </w:pPr>
            <w:r>
              <w:rPr>
                <w:color w:val="070807"/>
                <w:spacing w:val="-2"/>
                <w:w w:val="105"/>
                <w:sz w:val="15"/>
              </w:rPr>
              <w:t>46.049,33</w:t>
            </w:r>
          </w:p>
        </w:tc>
        <w:tc>
          <w:tcPr>
            <w:tcW w:w="1094" w:type="dxa"/>
          </w:tcPr>
          <w:p w14:paraId="2BDE5537" w14:textId="77777777" w:rsidR="00DD02F0" w:rsidRDefault="00755876">
            <w:pPr>
              <w:pStyle w:val="TableParagraph"/>
              <w:spacing w:before="3" w:line="160" w:lineRule="exact"/>
              <w:ind w:right="1"/>
              <w:jc w:val="right"/>
              <w:rPr>
                <w:sz w:val="15"/>
              </w:rPr>
            </w:pPr>
            <w:r>
              <w:rPr>
                <w:color w:val="070807"/>
                <w:spacing w:val="-2"/>
                <w:w w:val="105"/>
                <w:sz w:val="15"/>
              </w:rPr>
              <w:t>19.956,22</w:t>
            </w:r>
          </w:p>
        </w:tc>
        <w:tc>
          <w:tcPr>
            <w:tcW w:w="116" w:type="dxa"/>
          </w:tcPr>
          <w:p w14:paraId="0B77F620" w14:textId="77777777" w:rsidR="00DD02F0" w:rsidRDefault="00DD02F0">
            <w:pPr>
              <w:pStyle w:val="TableParagraph"/>
              <w:rPr>
                <w:rFonts w:ascii="Times New Roman"/>
                <w:sz w:val="12"/>
              </w:rPr>
            </w:pPr>
          </w:p>
        </w:tc>
      </w:tr>
      <w:tr w:rsidR="00DD02F0" w14:paraId="12E3EF32" w14:textId="77777777">
        <w:trPr>
          <w:trHeight w:val="183"/>
        </w:trPr>
        <w:tc>
          <w:tcPr>
            <w:tcW w:w="5312" w:type="dxa"/>
            <w:gridSpan w:val="2"/>
          </w:tcPr>
          <w:p w14:paraId="26810FB2" w14:textId="77777777" w:rsidR="00DD02F0" w:rsidRDefault="00755876">
            <w:pPr>
              <w:pStyle w:val="TableParagraph"/>
              <w:spacing w:before="3" w:line="160" w:lineRule="exact"/>
              <w:ind w:left="262"/>
              <w:rPr>
                <w:sz w:val="15"/>
              </w:rPr>
            </w:pPr>
            <w:r>
              <w:rPr>
                <w:color w:val="070807"/>
                <w:w w:val="105"/>
                <w:sz w:val="15"/>
              </w:rPr>
              <w:t>Seguridad</w:t>
            </w:r>
            <w:r>
              <w:rPr>
                <w:color w:val="070807"/>
                <w:spacing w:val="-1"/>
                <w:w w:val="105"/>
                <w:sz w:val="15"/>
              </w:rPr>
              <w:t xml:space="preserve"> </w:t>
            </w:r>
            <w:r>
              <w:rPr>
                <w:color w:val="070807"/>
                <w:spacing w:val="-2"/>
                <w:w w:val="105"/>
                <w:sz w:val="15"/>
              </w:rPr>
              <w:t>Social</w:t>
            </w:r>
          </w:p>
        </w:tc>
        <w:tc>
          <w:tcPr>
            <w:tcW w:w="2860" w:type="dxa"/>
          </w:tcPr>
          <w:p w14:paraId="4043E067" w14:textId="77777777" w:rsidR="00DD02F0" w:rsidRDefault="00755876">
            <w:pPr>
              <w:pStyle w:val="TableParagraph"/>
              <w:spacing w:before="3" w:line="160" w:lineRule="exact"/>
              <w:ind w:right="184"/>
              <w:jc w:val="right"/>
              <w:rPr>
                <w:sz w:val="15"/>
              </w:rPr>
            </w:pPr>
            <w:r>
              <w:rPr>
                <w:color w:val="070807"/>
                <w:spacing w:val="-2"/>
                <w:w w:val="105"/>
                <w:sz w:val="15"/>
              </w:rPr>
              <w:t>327,99</w:t>
            </w:r>
          </w:p>
        </w:tc>
        <w:tc>
          <w:tcPr>
            <w:tcW w:w="1094" w:type="dxa"/>
          </w:tcPr>
          <w:p w14:paraId="0704A6DD" w14:textId="77777777" w:rsidR="00DD02F0" w:rsidRDefault="00755876">
            <w:pPr>
              <w:pStyle w:val="TableParagraph"/>
              <w:spacing w:before="3" w:line="160" w:lineRule="exact"/>
              <w:jc w:val="right"/>
              <w:rPr>
                <w:sz w:val="15"/>
              </w:rPr>
            </w:pPr>
            <w:r>
              <w:rPr>
                <w:color w:val="070807"/>
                <w:spacing w:val="-2"/>
                <w:w w:val="105"/>
                <w:sz w:val="15"/>
              </w:rPr>
              <w:t>327,99</w:t>
            </w:r>
          </w:p>
        </w:tc>
        <w:tc>
          <w:tcPr>
            <w:tcW w:w="116" w:type="dxa"/>
          </w:tcPr>
          <w:p w14:paraId="58821EC9" w14:textId="77777777" w:rsidR="00DD02F0" w:rsidRDefault="00DD02F0">
            <w:pPr>
              <w:pStyle w:val="TableParagraph"/>
              <w:rPr>
                <w:rFonts w:ascii="Times New Roman"/>
                <w:sz w:val="12"/>
              </w:rPr>
            </w:pPr>
          </w:p>
        </w:tc>
      </w:tr>
      <w:tr w:rsidR="00DD02F0" w14:paraId="2E97D048" w14:textId="77777777">
        <w:trPr>
          <w:trHeight w:val="168"/>
        </w:trPr>
        <w:tc>
          <w:tcPr>
            <w:tcW w:w="5312" w:type="dxa"/>
            <w:gridSpan w:val="2"/>
            <w:tcBorders>
              <w:bottom w:val="single" w:sz="6" w:space="0" w:color="000000"/>
            </w:tcBorders>
          </w:tcPr>
          <w:p w14:paraId="4D5C1366" w14:textId="77777777" w:rsidR="00DD02F0" w:rsidRDefault="00755876">
            <w:pPr>
              <w:pStyle w:val="TableParagraph"/>
              <w:spacing w:before="3" w:line="140" w:lineRule="exact"/>
              <w:ind w:left="261"/>
              <w:rPr>
                <w:sz w:val="15"/>
              </w:rPr>
            </w:pPr>
            <w:r>
              <w:rPr>
                <w:color w:val="070807"/>
                <w:w w:val="105"/>
                <w:sz w:val="15"/>
              </w:rPr>
              <w:t>Hacienda</w:t>
            </w:r>
            <w:r>
              <w:rPr>
                <w:color w:val="070807"/>
                <w:spacing w:val="-4"/>
                <w:w w:val="105"/>
                <w:sz w:val="15"/>
              </w:rPr>
              <w:t xml:space="preserve"> </w:t>
            </w:r>
            <w:r>
              <w:rPr>
                <w:color w:val="070807"/>
                <w:w w:val="105"/>
                <w:sz w:val="15"/>
              </w:rPr>
              <w:t>Pública,</w:t>
            </w:r>
            <w:r>
              <w:rPr>
                <w:color w:val="070807"/>
                <w:spacing w:val="8"/>
                <w:w w:val="105"/>
                <w:sz w:val="15"/>
              </w:rPr>
              <w:t xml:space="preserve"> </w:t>
            </w:r>
            <w:r>
              <w:rPr>
                <w:color w:val="070807"/>
                <w:w w:val="105"/>
                <w:sz w:val="15"/>
              </w:rPr>
              <w:t>subvenciones</w:t>
            </w:r>
            <w:r>
              <w:rPr>
                <w:color w:val="070807"/>
                <w:spacing w:val="2"/>
                <w:w w:val="105"/>
                <w:sz w:val="15"/>
              </w:rPr>
              <w:t xml:space="preserve"> </w:t>
            </w:r>
            <w:r>
              <w:rPr>
                <w:color w:val="070807"/>
                <w:spacing w:val="-2"/>
                <w:w w:val="105"/>
                <w:sz w:val="15"/>
              </w:rPr>
              <w:t>concedidas</w:t>
            </w:r>
          </w:p>
        </w:tc>
        <w:tc>
          <w:tcPr>
            <w:tcW w:w="2860" w:type="dxa"/>
            <w:tcBorders>
              <w:bottom w:val="single" w:sz="6" w:space="0" w:color="000000"/>
            </w:tcBorders>
          </w:tcPr>
          <w:p w14:paraId="60611FC5" w14:textId="77777777" w:rsidR="00DD02F0" w:rsidRDefault="00755876">
            <w:pPr>
              <w:pStyle w:val="TableParagraph"/>
              <w:spacing w:before="3" w:line="140" w:lineRule="exact"/>
              <w:ind w:right="177"/>
              <w:jc w:val="right"/>
              <w:rPr>
                <w:sz w:val="15"/>
              </w:rPr>
            </w:pPr>
            <w:r>
              <w:rPr>
                <w:color w:val="070807"/>
                <w:spacing w:val="-2"/>
                <w:w w:val="105"/>
                <w:sz w:val="15"/>
              </w:rPr>
              <w:t>1.587.516,80</w:t>
            </w:r>
          </w:p>
        </w:tc>
        <w:tc>
          <w:tcPr>
            <w:tcW w:w="1094" w:type="dxa"/>
            <w:tcBorders>
              <w:bottom w:val="single" w:sz="6" w:space="0" w:color="000000"/>
            </w:tcBorders>
          </w:tcPr>
          <w:p w14:paraId="090CC21B" w14:textId="77777777" w:rsidR="00DD02F0" w:rsidRDefault="00755876">
            <w:pPr>
              <w:pStyle w:val="TableParagraph"/>
              <w:spacing w:before="3" w:line="140" w:lineRule="exact"/>
              <w:jc w:val="right"/>
              <w:rPr>
                <w:sz w:val="15"/>
              </w:rPr>
            </w:pPr>
            <w:r>
              <w:rPr>
                <w:color w:val="070807"/>
                <w:w w:val="105"/>
                <w:sz w:val="15"/>
              </w:rPr>
              <w:t>l.</w:t>
            </w:r>
            <w:r>
              <w:rPr>
                <w:color w:val="070807"/>
                <w:spacing w:val="8"/>
                <w:w w:val="105"/>
                <w:sz w:val="15"/>
              </w:rPr>
              <w:t xml:space="preserve"> </w:t>
            </w:r>
            <w:r>
              <w:rPr>
                <w:color w:val="070807"/>
                <w:spacing w:val="-2"/>
                <w:w w:val="105"/>
                <w:sz w:val="15"/>
              </w:rPr>
              <w:t>728.467,01</w:t>
            </w:r>
          </w:p>
        </w:tc>
        <w:tc>
          <w:tcPr>
            <w:tcW w:w="116" w:type="dxa"/>
          </w:tcPr>
          <w:p w14:paraId="497F2ABF" w14:textId="77777777" w:rsidR="00DD02F0" w:rsidRDefault="00DD02F0">
            <w:pPr>
              <w:pStyle w:val="TableParagraph"/>
              <w:rPr>
                <w:rFonts w:ascii="Times New Roman"/>
                <w:sz w:val="10"/>
              </w:rPr>
            </w:pPr>
          </w:p>
        </w:tc>
      </w:tr>
      <w:tr w:rsidR="00DD02F0" w14:paraId="60FE5268" w14:textId="77777777">
        <w:trPr>
          <w:trHeight w:val="176"/>
        </w:trPr>
        <w:tc>
          <w:tcPr>
            <w:tcW w:w="5312" w:type="dxa"/>
            <w:gridSpan w:val="2"/>
            <w:tcBorders>
              <w:top w:val="single" w:sz="6" w:space="0" w:color="000000"/>
              <w:bottom w:val="single" w:sz="6" w:space="0" w:color="000000"/>
            </w:tcBorders>
          </w:tcPr>
          <w:p w14:paraId="111E2D68" w14:textId="77777777" w:rsidR="00DD02F0" w:rsidRDefault="00DD02F0">
            <w:pPr>
              <w:pStyle w:val="TableParagraph"/>
              <w:rPr>
                <w:rFonts w:ascii="Times New Roman"/>
                <w:sz w:val="12"/>
              </w:rPr>
            </w:pPr>
          </w:p>
        </w:tc>
        <w:tc>
          <w:tcPr>
            <w:tcW w:w="2860" w:type="dxa"/>
            <w:tcBorders>
              <w:top w:val="single" w:sz="6" w:space="0" w:color="000000"/>
              <w:bottom w:val="single" w:sz="6" w:space="0" w:color="000000"/>
            </w:tcBorders>
          </w:tcPr>
          <w:p w14:paraId="4DC09AB0" w14:textId="77777777" w:rsidR="00DD02F0" w:rsidRDefault="00755876">
            <w:pPr>
              <w:pStyle w:val="TableParagraph"/>
              <w:spacing w:before="8" w:line="153" w:lineRule="exact"/>
              <w:ind w:right="177"/>
              <w:jc w:val="right"/>
              <w:rPr>
                <w:rFonts w:ascii="Times New Roman"/>
                <w:sz w:val="16"/>
              </w:rPr>
            </w:pPr>
            <w:r>
              <w:rPr>
                <w:rFonts w:ascii="Times New Roman"/>
                <w:color w:val="070807"/>
                <w:spacing w:val="-2"/>
                <w:w w:val="110"/>
                <w:sz w:val="16"/>
              </w:rPr>
              <w:t>2.266.744,62</w:t>
            </w:r>
          </w:p>
        </w:tc>
        <w:tc>
          <w:tcPr>
            <w:tcW w:w="1094" w:type="dxa"/>
            <w:tcBorders>
              <w:top w:val="single" w:sz="6" w:space="0" w:color="000000"/>
              <w:bottom w:val="single" w:sz="6" w:space="0" w:color="000000"/>
            </w:tcBorders>
          </w:tcPr>
          <w:p w14:paraId="70FB3CB5" w14:textId="77777777" w:rsidR="00DD02F0" w:rsidRDefault="00755876">
            <w:pPr>
              <w:pStyle w:val="TableParagraph"/>
              <w:spacing w:before="8" w:line="153" w:lineRule="exact"/>
              <w:ind w:right="-15"/>
              <w:jc w:val="right"/>
              <w:rPr>
                <w:rFonts w:ascii="Times New Roman"/>
                <w:sz w:val="16"/>
              </w:rPr>
            </w:pPr>
            <w:r>
              <w:rPr>
                <w:rFonts w:ascii="Times New Roman"/>
                <w:color w:val="070807"/>
                <w:spacing w:val="-2"/>
                <w:w w:val="110"/>
                <w:sz w:val="16"/>
              </w:rPr>
              <w:t>2.261.793,19</w:t>
            </w:r>
          </w:p>
        </w:tc>
        <w:tc>
          <w:tcPr>
            <w:tcW w:w="116" w:type="dxa"/>
          </w:tcPr>
          <w:p w14:paraId="7154E5BC" w14:textId="77777777" w:rsidR="00DD02F0" w:rsidRDefault="00DD02F0">
            <w:pPr>
              <w:pStyle w:val="TableParagraph"/>
              <w:rPr>
                <w:rFonts w:ascii="Times New Roman"/>
                <w:sz w:val="12"/>
              </w:rPr>
            </w:pPr>
          </w:p>
        </w:tc>
      </w:tr>
      <w:tr w:rsidR="00DD02F0" w14:paraId="43C264C5" w14:textId="77777777">
        <w:trPr>
          <w:trHeight w:val="381"/>
        </w:trPr>
        <w:tc>
          <w:tcPr>
            <w:tcW w:w="5312" w:type="dxa"/>
            <w:gridSpan w:val="2"/>
          </w:tcPr>
          <w:p w14:paraId="17AC5C64" w14:textId="77777777" w:rsidR="00DD02F0" w:rsidRDefault="00DD02F0">
            <w:pPr>
              <w:pStyle w:val="TableParagraph"/>
              <w:spacing w:before="5"/>
              <w:rPr>
                <w:sz w:val="17"/>
              </w:rPr>
            </w:pPr>
          </w:p>
          <w:p w14:paraId="4A611E6D" w14:textId="77777777" w:rsidR="00DD02F0" w:rsidRDefault="00755876">
            <w:pPr>
              <w:pStyle w:val="TableParagraph"/>
              <w:spacing w:line="160" w:lineRule="exact"/>
              <w:ind w:left="122"/>
              <w:rPr>
                <w:sz w:val="15"/>
              </w:rPr>
            </w:pPr>
            <w:r>
              <w:rPr>
                <w:color w:val="070807"/>
                <w:w w:val="105"/>
                <w:sz w:val="15"/>
              </w:rPr>
              <w:t>Pasivos</w:t>
            </w:r>
            <w:r>
              <w:rPr>
                <w:color w:val="070807"/>
                <w:spacing w:val="-3"/>
                <w:w w:val="105"/>
                <w:sz w:val="15"/>
              </w:rPr>
              <w:t xml:space="preserve"> </w:t>
            </w:r>
            <w:r>
              <w:rPr>
                <w:color w:val="070807"/>
                <w:w w:val="105"/>
                <w:sz w:val="15"/>
              </w:rPr>
              <w:t>por</w:t>
            </w:r>
            <w:r>
              <w:rPr>
                <w:color w:val="070807"/>
                <w:spacing w:val="-4"/>
                <w:w w:val="105"/>
                <w:sz w:val="15"/>
              </w:rPr>
              <w:t xml:space="preserve"> </w:t>
            </w:r>
            <w:r>
              <w:rPr>
                <w:color w:val="070807"/>
                <w:w w:val="105"/>
                <w:sz w:val="15"/>
              </w:rPr>
              <w:t>impuesto</w:t>
            </w:r>
            <w:r>
              <w:rPr>
                <w:color w:val="070807"/>
                <w:spacing w:val="5"/>
                <w:w w:val="105"/>
                <w:sz w:val="15"/>
              </w:rPr>
              <w:t xml:space="preserve"> </w:t>
            </w:r>
            <w:r>
              <w:rPr>
                <w:color w:val="070807"/>
                <w:spacing w:val="-2"/>
                <w:w w:val="105"/>
                <w:sz w:val="15"/>
              </w:rPr>
              <w:t>diferido</w:t>
            </w:r>
          </w:p>
        </w:tc>
        <w:tc>
          <w:tcPr>
            <w:tcW w:w="2860" w:type="dxa"/>
          </w:tcPr>
          <w:p w14:paraId="0AD91AFC" w14:textId="77777777" w:rsidR="00DD02F0" w:rsidRDefault="00DD02F0">
            <w:pPr>
              <w:pStyle w:val="TableParagraph"/>
              <w:spacing w:before="5"/>
              <w:rPr>
                <w:sz w:val="17"/>
              </w:rPr>
            </w:pPr>
          </w:p>
          <w:p w14:paraId="45ECF1CA" w14:textId="77777777" w:rsidR="00DD02F0" w:rsidRDefault="00755876">
            <w:pPr>
              <w:pStyle w:val="TableParagraph"/>
              <w:spacing w:line="160" w:lineRule="exact"/>
              <w:ind w:right="188"/>
              <w:jc w:val="right"/>
              <w:rPr>
                <w:sz w:val="15"/>
              </w:rPr>
            </w:pPr>
            <w:r>
              <w:rPr>
                <w:color w:val="070807"/>
                <w:spacing w:val="-2"/>
                <w:w w:val="105"/>
                <w:sz w:val="15"/>
              </w:rPr>
              <w:t>(18.808,95)</w:t>
            </w:r>
          </w:p>
        </w:tc>
        <w:tc>
          <w:tcPr>
            <w:tcW w:w="1094" w:type="dxa"/>
          </w:tcPr>
          <w:p w14:paraId="2E04ADB9" w14:textId="77777777" w:rsidR="00DD02F0" w:rsidRDefault="00DD02F0">
            <w:pPr>
              <w:pStyle w:val="TableParagraph"/>
              <w:spacing w:before="5"/>
              <w:rPr>
                <w:sz w:val="17"/>
              </w:rPr>
            </w:pPr>
          </w:p>
          <w:p w14:paraId="048955CC" w14:textId="77777777" w:rsidR="00DD02F0" w:rsidRDefault="00755876">
            <w:pPr>
              <w:pStyle w:val="TableParagraph"/>
              <w:spacing w:line="160" w:lineRule="exact"/>
              <w:ind w:right="10"/>
              <w:jc w:val="right"/>
              <w:rPr>
                <w:sz w:val="15"/>
              </w:rPr>
            </w:pPr>
            <w:r>
              <w:rPr>
                <w:color w:val="070807"/>
                <w:spacing w:val="-2"/>
                <w:w w:val="105"/>
                <w:sz w:val="15"/>
              </w:rPr>
              <w:t>(22.301,95)</w:t>
            </w:r>
          </w:p>
        </w:tc>
        <w:tc>
          <w:tcPr>
            <w:tcW w:w="116" w:type="dxa"/>
          </w:tcPr>
          <w:p w14:paraId="23AD2071" w14:textId="77777777" w:rsidR="00DD02F0" w:rsidRDefault="00DD02F0">
            <w:pPr>
              <w:pStyle w:val="TableParagraph"/>
              <w:rPr>
                <w:rFonts w:ascii="Times New Roman"/>
                <w:sz w:val="18"/>
              </w:rPr>
            </w:pPr>
          </w:p>
        </w:tc>
      </w:tr>
      <w:tr w:rsidR="00DD02F0" w14:paraId="7E5E203A" w14:textId="77777777">
        <w:trPr>
          <w:trHeight w:val="181"/>
        </w:trPr>
        <w:tc>
          <w:tcPr>
            <w:tcW w:w="5312" w:type="dxa"/>
            <w:gridSpan w:val="2"/>
          </w:tcPr>
          <w:p w14:paraId="13A0AB9E" w14:textId="77777777" w:rsidR="00DD02F0" w:rsidRDefault="00755876">
            <w:pPr>
              <w:pStyle w:val="TableParagraph"/>
              <w:spacing w:before="3" w:line="158" w:lineRule="exact"/>
              <w:ind w:left="122"/>
              <w:rPr>
                <w:sz w:val="15"/>
              </w:rPr>
            </w:pPr>
            <w:r>
              <w:rPr>
                <w:color w:val="070807"/>
                <w:w w:val="105"/>
                <w:sz w:val="15"/>
              </w:rPr>
              <w:t>Otras</w:t>
            </w:r>
            <w:r>
              <w:rPr>
                <w:color w:val="070807"/>
                <w:spacing w:val="-2"/>
                <w:w w:val="105"/>
                <w:sz w:val="15"/>
              </w:rPr>
              <w:t xml:space="preserve"> </w:t>
            </w:r>
            <w:r>
              <w:rPr>
                <w:color w:val="070807"/>
                <w:w w:val="105"/>
                <w:sz w:val="15"/>
              </w:rPr>
              <w:t>deudas</w:t>
            </w:r>
            <w:r>
              <w:rPr>
                <w:color w:val="070807"/>
                <w:spacing w:val="2"/>
                <w:w w:val="105"/>
                <w:sz w:val="15"/>
              </w:rPr>
              <w:t xml:space="preserve"> </w:t>
            </w:r>
            <w:r>
              <w:rPr>
                <w:color w:val="070807"/>
                <w:w w:val="105"/>
                <w:sz w:val="15"/>
              </w:rPr>
              <w:t>con</w:t>
            </w:r>
            <w:r>
              <w:rPr>
                <w:color w:val="070807"/>
                <w:spacing w:val="2"/>
                <w:w w:val="105"/>
                <w:sz w:val="15"/>
              </w:rPr>
              <w:t xml:space="preserve"> </w:t>
            </w:r>
            <w:r>
              <w:rPr>
                <w:color w:val="070807"/>
                <w:w w:val="105"/>
                <w:sz w:val="15"/>
              </w:rPr>
              <w:t>las</w:t>
            </w:r>
            <w:r>
              <w:rPr>
                <w:color w:val="070807"/>
                <w:spacing w:val="-4"/>
                <w:w w:val="105"/>
                <w:sz w:val="15"/>
              </w:rPr>
              <w:t xml:space="preserve"> </w:t>
            </w:r>
            <w:r>
              <w:rPr>
                <w:color w:val="070807"/>
                <w:w w:val="105"/>
                <w:sz w:val="15"/>
              </w:rPr>
              <w:t>Administraciones</w:t>
            </w:r>
            <w:r>
              <w:rPr>
                <w:color w:val="070807"/>
                <w:spacing w:val="1"/>
                <w:w w:val="105"/>
                <w:sz w:val="15"/>
              </w:rPr>
              <w:t xml:space="preserve"> </w:t>
            </w:r>
            <w:r>
              <w:rPr>
                <w:color w:val="070807"/>
                <w:spacing w:val="-2"/>
                <w:w w:val="105"/>
                <w:sz w:val="15"/>
              </w:rPr>
              <w:t>Públicas</w:t>
            </w:r>
          </w:p>
        </w:tc>
        <w:tc>
          <w:tcPr>
            <w:tcW w:w="2860" w:type="dxa"/>
          </w:tcPr>
          <w:p w14:paraId="15E47BE8" w14:textId="77777777" w:rsidR="00DD02F0" w:rsidRDefault="00755876">
            <w:pPr>
              <w:pStyle w:val="TableParagraph"/>
              <w:spacing w:before="3" w:line="158" w:lineRule="exact"/>
              <w:ind w:right="188"/>
              <w:jc w:val="right"/>
              <w:rPr>
                <w:sz w:val="15"/>
              </w:rPr>
            </w:pPr>
            <w:r>
              <w:rPr>
                <w:color w:val="070807"/>
                <w:spacing w:val="-2"/>
                <w:w w:val="105"/>
                <w:sz w:val="15"/>
              </w:rPr>
              <w:t>(66.564,10)</w:t>
            </w:r>
          </w:p>
        </w:tc>
        <w:tc>
          <w:tcPr>
            <w:tcW w:w="1094" w:type="dxa"/>
          </w:tcPr>
          <w:p w14:paraId="79722CE6" w14:textId="77777777" w:rsidR="00DD02F0" w:rsidRDefault="00755876">
            <w:pPr>
              <w:pStyle w:val="TableParagraph"/>
              <w:spacing w:before="3" w:line="158" w:lineRule="exact"/>
              <w:ind w:right="10"/>
              <w:jc w:val="right"/>
              <w:rPr>
                <w:sz w:val="15"/>
              </w:rPr>
            </w:pPr>
            <w:r>
              <w:rPr>
                <w:color w:val="070807"/>
                <w:spacing w:val="-2"/>
                <w:w w:val="105"/>
                <w:sz w:val="15"/>
              </w:rPr>
              <w:t>(54.576,45)</w:t>
            </w:r>
          </w:p>
        </w:tc>
        <w:tc>
          <w:tcPr>
            <w:tcW w:w="116" w:type="dxa"/>
          </w:tcPr>
          <w:p w14:paraId="2C31678C" w14:textId="77777777" w:rsidR="00DD02F0" w:rsidRDefault="00DD02F0">
            <w:pPr>
              <w:pStyle w:val="TableParagraph"/>
              <w:rPr>
                <w:rFonts w:ascii="Times New Roman"/>
                <w:sz w:val="12"/>
              </w:rPr>
            </w:pPr>
          </w:p>
        </w:tc>
      </w:tr>
      <w:tr w:rsidR="00DD02F0" w14:paraId="7D27A775" w14:textId="77777777">
        <w:trPr>
          <w:trHeight w:val="181"/>
        </w:trPr>
        <w:tc>
          <w:tcPr>
            <w:tcW w:w="5312" w:type="dxa"/>
            <w:gridSpan w:val="2"/>
          </w:tcPr>
          <w:p w14:paraId="7C073E03" w14:textId="77777777" w:rsidR="00DD02F0" w:rsidRDefault="00755876">
            <w:pPr>
              <w:pStyle w:val="TableParagraph"/>
              <w:spacing w:before="1" w:line="160" w:lineRule="exact"/>
              <w:ind w:left="259"/>
              <w:rPr>
                <w:sz w:val="15"/>
              </w:rPr>
            </w:pPr>
            <w:r>
              <w:rPr>
                <w:color w:val="070807"/>
                <w:spacing w:val="-4"/>
                <w:w w:val="105"/>
                <w:sz w:val="15"/>
              </w:rPr>
              <w:t>IRPF</w:t>
            </w:r>
          </w:p>
        </w:tc>
        <w:tc>
          <w:tcPr>
            <w:tcW w:w="2860" w:type="dxa"/>
          </w:tcPr>
          <w:p w14:paraId="3CE2FD7D" w14:textId="77777777" w:rsidR="00DD02F0" w:rsidRDefault="00755876">
            <w:pPr>
              <w:pStyle w:val="TableParagraph"/>
              <w:spacing w:before="1" w:line="160" w:lineRule="exact"/>
              <w:ind w:right="188"/>
              <w:jc w:val="right"/>
              <w:rPr>
                <w:sz w:val="15"/>
              </w:rPr>
            </w:pPr>
            <w:r>
              <w:rPr>
                <w:color w:val="070807"/>
                <w:spacing w:val="-2"/>
                <w:w w:val="105"/>
                <w:sz w:val="15"/>
              </w:rPr>
              <w:t>(27.680,43)</w:t>
            </w:r>
          </w:p>
        </w:tc>
        <w:tc>
          <w:tcPr>
            <w:tcW w:w="1094" w:type="dxa"/>
          </w:tcPr>
          <w:p w14:paraId="6B237CC0" w14:textId="77777777" w:rsidR="00DD02F0" w:rsidRDefault="00755876">
            <w:pPr>
              <w:pStyle w:val="TableParagraph"/>
              <w:spacing w:before="1" w:line="160" w:lineRule="exact"/>
              <w:ind w:right="10"/>
              <w:jc w:val="right"/>
              <w:rPr>
                <w:sz w:val="15"/>
              </w:rPr>
            </w:pPr>
            <w:r>
              <w:rPr>
                <w:color w:val="070807"/>
                <w:spacing w:val="-2"/>
                <w:w w:val="105"/>
                <w:sz w:val="15"/>
              </w:rPr>
              <w:t>(20.256,73)</w:t>
            </w:r>
          </w:p>
        </w:tc>
        <w:tc>
          <w:tcPr>
            <w:tcW w:w="116" w:type="dxa"/>
          </w:tcPr>
          <w:p w14:paraId="4B75B182" w14:textId="77777777" w:rsidR="00DD02F0" w:rsidRDefault="00DD02F0">
            <w:pPr>
              <w:pStyle w:val="TableParagraph"/>
              <w:rPr>
                <w:rFonts w:ascii="Times New Roman"/>
                <w:sz w:val="12"/>
              </w:rPr>
            </w:pPr>
          </w:p>
        </w:tc>
      </w:tr>
      <w:tr w:rsidR="00DD02F0" w14:paraId="2041564E" w14:textId="77777777">
        <w:trPr>
          <w:trHeight w:val="183"/>
        </w:trPr>
        <w:tc>
          <w:tcPr>
            <w:tcW w:w="5312" w:type="dxa"/>
            <w:gridSpan w:val="2"/>
          </w:tcPr>
          <w:p w14:paraId="75502E89" w14:textId="77777777" w:rsidR="00DD02F0" w:rsidRDefault="00755876">
            <w:pPr>
              <w:pStyle w:val="TableParagraph"/>
              <w:spacing w:before="3" w:line="160" w:lineRule="exact"/>
              <w:ind w:left="261"/>
              <w:rPr>
                <w:sz w:val="15"/>
              </w:rPr>
            </w:pPr>
            <w:r>
              <w:rPr>
                <w:color w:val="070807"/>
                <w:w w:val="105"/>
                <w:sz w:val="15"/>
              </w:rPr>
              <w:t>Hacienda</w:t>
            </w:r>
            <w:r>
              <w:rPr>
                <w:color w:val="070807"/>
                <w:spacing w:val="-3"/>
                <w:w w:val="105"/>
                <w:sz w:val="15"/>
              </w:rPr>
              <w:t xml:space="preserve"> </w:t>
            </w:r>
            <w:r>
              <w:rPr>
                <w:color w:val="070807"/>
                <w:w w:val="105"/>
                <w:sz w:val="15"/>
              </w:rPr>
              <w:t>Pública,</w:t>
            </w:r>
            <w:r>
              <w:rPr>
                <w:color w:val="070807"/>
                <w:spacing w:val="9"/>
                <w:w w:val="105"/>
                <w:sz w:val="15"/>
              </w:rPr>
              <w:t xml:space="preserve"> </w:t>
            </w:r>
            <w:r>
              <w:rPr>
                <w:color w:val="070807"/>
                <w:w w:val="105"/>
                <w:sz w:val="15"/>
              </w:rPr>
              <w:t>subvenciones</w:t>
            </w:r>
            <w:r>
              <w:rPr>
                <w:color w:val="070807"/>
                <w:spacing w:val="3"/>
                <w:w w:val="105"/>
                <w:sz w:val="15"/>
              </w:rPr>
              <w:t xml:space="preserve"> </w:t>
            </w:r>
            <w:r>
              <w:rPr>
                <w:color w:val="070807"/>
                <w:w w:val="105"/>
                <w:sz w:val="15"/>
              </w:rPr>
              <w:t xml:space="preserve">a </w:t>
            </w:r>
            <w:r>
              <w:rPr>
                <w:color w:val="070807"/>
                <w:spacing w:val="-2"/>
                <w:w w:val="105"/>
                <w:sz w:val="15"/>
              </w:rPr>
              <w:t>reintegrar</w:t>
            </w:r>
          </w:p>
        </w:tc>
        <w:tc>
          <w:tcPr>
            <w:tcW w:w="2860" w:type="dxa"/>
          </w:tcPr>
          <w:p w14:paraId="20162180" w14:textId="77777777" w:rsidR="00DD02F0" w:rsidRDefault="00755876">
            <w:pPr>
              <w:pStyle w:val="TableParagraph"/>
              <w:spacing w:before="3" w:line="160" w:lineRule="exact"/>
              <w:ind w:right="186"/>
              <w:jc w:val="right"/>
              <w:rPr>
                <w:sz w:val="15"/>
              </w:rPr>
            </w:pPr>
            <w:r>
              <w:rPr>
                <w:color w:val="070807"/>
                <w:spacing w:val="-2"/>
                <w:w w:val="105"/>
                <w:sz w:val="15"/>
              </w:rPr>
              <w:t>(392,17)</w:t>
            </w:r>
          </w:p>
        </w:tc>
        <w:tc>
          <w:tcPr>
            <w:tcW w:w="1094" w:type="dxa"/>
          </w:tcPr>
          <w:p w14:paraId="0C0FFC5A" w14:textId="77777777" w:rsidR="00DD02F0" w:rsidRDefault="00755876">
            <w:pPr>
              <w:pStyle w:val="TableParagraph"/>
              <w:spacing w:before="3" w:line="160" w:lineRule="exact"/>
              <w:ind w:right="2"/>
              <w:jc w:val="right"/>
              <w:rPr>
                <w:sz w:val="15"/>
              </w:rPr>
            </w:pPr>
            <w:r>
              <w:rPr>
                <w:color w:val="070807"/>
                <w:spacing w:val="-2"/>
                <w:w w:val="105"/>
                <w:sz w:val="15"/>
              </w:rPr>
              <w:t>(373,19)</w:t>
            </w:r>
          </w:p>
        </w:tc>
        <w:tc>
          <w:tcPr>
            <w:tcW w:w="116" w:type="dxa"/>
          </w:tcPr>
          <w:p w14:paraId="5C50BBCC" w14:textId="77777777" w:rsidR="00DD02F0" w:rsidRDefault="00DD02F0">
            <w:pPr>
              <w:pStyle w:val="TableParagraph"/>
              <w:rPr>
                <w:rFonts w:ascii="Times New Roman"/>
                <w:sz w:val="12"/>
              </w:rPr>
            </w:pPr>
          </w:p>
        </w:tc>
      </w:tr>
      <w:tr w:rsidR="00DD02F0" w14:paraId="340D67C5" w14:textId="77777777">
        <w:trPr>
          <w:trHeight w:val="195"/>
        </w:trPr>
        <w:tc>
          <w:tcPr>
            <w:tcW w:w="5312" w:type="dxa"/>
            <w:gridSpan w:val="2"/>
            <w:tcBorders>
              <w:bottom w:val="single" w:sz="6" w:space="0" w:color="000000"/>
            </w:tcBorders>
          </w:tcPr>
          <w:p w14:paraId="0598B5F9" w14:textId="77777777" w:rsidR="00DD02F0" w:rsidRDefault="00755876">
            <w:pPr>
              <w:pStyle w:val="TableParagraph"/>
              <w:spacing w:before="3"/>
              <w:ind w:left="262"/>
              <w:rPr>
                <w:sz w:val="15"/>
              </w:rPr>
            </w:pPr>
            <w:r>
              <w:rPr>
                <w:color w:val="070807"/>
                <w:w w:val="105"/>
                <w:sz w:val="15"/>
              </w:rPr>
              <w:t>Seguridad</w:t>
            </w:r>
            <w:r>
              <w:rPr>
                <w:color w:val="070807"/>
                <w:spacing w:val="-1"/>
                <w:w w:val="105"/>
                <w:sz w:val="15"/>
              </w:rPr>
              <w:t xml:space="preserve"> </w:t>
            </w:r>
            <w:r>
              <w:rPr>
                <w:color w:val="070807"/>
                <w:spacing w:val="-2"/>
                <w:w w:val="105"/>
                <w:sz w:val="15"/>
              </w:rPr>
              <w:t>Social</w:t>
            </w:r>
          </w:p>
        </w:tc>
        <w:tc>
          <w:tcPr>
            <w:tcW w:w="2860" w:type="dxa"/>
            <w:tcBorders>
              <w:bottom w:val="single" w:sz="6" w:space="0" w:color="000000"/>
            </w:tcBorders>
          </w:tcPr>
          <w:p w14:paraId="4E89B772" w14:textId="77777777" w:rsidR="00DD02F0" w:rsidRDefault="00755876">
            <w:pPr>
              <w:pStyle w:val="TableParagraph"/>
              <w:spacing w:before="3"/>
              <w:ind w:right="192"/>
              <w:jc w:val="right"/>
              <w:rPr>
                <w:sz w:val="15"/>
              </w:rPr>
            </w:pPr>
            <w:r>
              <w:rPr>
                <w:color w:val="070807"/>
                <w:spacing w:val="-2"/>
                <w:w w:val="105"/>
                <w:sz w:val="15"/>
              </w:rPr>
              <w:t>{38.491,50}</w:t>
            </w:r>
          </w:p>
        </w:tc>
        <w:tc>
          <w:tcPr>
            <w:tcW w:w="1094" w:type="dxa"/>
            <w:tcBorders>
              <w:bottom w:val="single" w:sz="6" w:space="0" w:color="000000"/>
            </w:tcBorders>
          </w:tcPr>
          <w:p w14:paraId="144F6DC7" w14:textId="77777777" w:rsidR="00DD02F0" w:rsidRDefault="00755876">
            <w:pPr>
              <w:pStyle w:val="TableParagraph"/>
              <w:spacing w:before="3"/>
              <w:ind w:right="5"/>
              <w:jc w:val="right"/>
              <w:rPr>
                <w:sz w:val="15"/>
              </w:rPr>
            </w:pPr>
            <w:r>
              <w:rPr>
                <w:color w:val="070807"/>
                <w:spacing w:val="-2"/>
                <w:w w:val="105"/>
                <w:sz w:val="15"/>
              </w:rPr>
              <w:t>{33.946,53}</w:t>
            </w:r>
          </w:p>
        </w:tc>
        <w:tc>
          <w:tcPr>
            <w:tcW w:w="116" w:type="dxa"/>
          </w:tcPr>
          <w:p w14:paraId="46332B35" w14:textId="77777777" w:rsidR="00DD02F0" w:rsidRDefault="00DD02F0">
            <w:pPr>
              <w:pStyle w:val="TableParagraph"/>
              <w:rPr>
                <w:rFonts w:ascii="Times New Roman"/>
                <w:sz w:val="12"/>
              </w:rPr>
            </w:pPr>
          </w:p>
        </w:tc>
      </w:tr>
      <w:tr w:rsidR="00DD02F0" w14:paraId="59567F56" w14:textId="77777777">
        <w:trPr>
          <w:trHeight w:val="167"/>
        </w:trPr>
        <w:tc>
          <w:tcPr>
            <w:tcW w:w="5312" w:type="dxa"/>
            <w:gridSpan w:val="2"/>
            <w:tcBorders>
              <w:top w:val="single" w:sz="6" w:space="0" w:color="000000"/>
              <w:bottom w:val="single" w:sz="6" w:space="0" w:color="000000"/>
            </w:tcBorders>
          </w:tcPr>
          <w:p w14:paraId="0152D067" w14:textId="77777777" w:rsidR="00DD02F0" w:rsidRDefault="00DD02F0">
            <w:pPr>
              <w:pStyle w:val="TableParagraph"/>
              <w:rPr>
                <w:rFonts w:ascii="Times New Roman"/>
                <w:sz w:val="10"/>
              </w:rPr>
            </w:pPr>
          </w:p>
        </w:tc>
        <w:tc>
          <w:tcPr>
            <w:tcW w:w="2860" w:type="dxa"/>
            <w:tcBorders>
              <w:top w:val="single" w:sz="6" w:space="0" w:color="000000"/>
              <w:bottom w:val="single" w:sz="6" w:space="0" w:color="000000"/>
            </w:tcBorders>
          </w:tcPr>
          <w:p w14:paraId="6111BF1B" w14:textId="77777777" w:rsidR="00DD02F0" w:rsidRDefault="00755876">
            <w:pPr>
              <w:pStyle w:val="TableParagraph"/>
              <w:spacing w:line="144" w:lineRule="exact"/>
              <w:ind w:right="172"/>
              <w:jc w:val="right"/>
              <w:rPr>
                <w:rFonts w:ascii="Times New Roman"/>
                <w:sz w:val="16"/>
              </w:rPr>
            </w:pPr>
            <w:r>
              <w:rPr>
                <w:rFonts w:ascii="Times New Roman"/>
                <w:color w:val="070807"/>
                <w:spacing w:val="-2"/>
                <w:sz w:val="16"/>
              </w:rPr>
              <w:t>{85.373105}</w:t>
            </w:r>
          </w:p>
        </w:tc>
        <w:tc>
          <w:tcPr>
            <w:tcW w:w="1094" w:type="dxa"/>
            <w:tcBorders>
              <w:top w:val="single" w:sz="6" w:space="0" w:color="000000"/>
              <w:bottom w:val="single" w:sz="6" w:space="0" w:color="000000"/>
            </w:tcBorders>
          </w:tcPr>
          <w:p w14:paraId="00DD57CA" w14:textId="77777777" w:rsidR="00DD02F0" w:rsidRDefault="00755876">
            <w:pPr>
              <w:pStyle w:val="TableParagraph"/>
              <w:spacing w:line="144" w:lineRule="exact"/>
              <w:ind w:right="-15"/>
              <w:jc w:val="right"/>
              <w:rPr>
                <w:rFonts w:ascii="Times New Roman"/>
                <w:sz w:val="16"/>
              </w:rPr>
            </w:pPr>
            <w:r>
              <w:rPr>
                <w:rFonts w:ascii="Times New Roman"/>
                <w:color w:val="070807"/>
                <w:spacing w:val="-2"/>
                <w:sz w:val="16"/>
              </w:rPr>
              <w:t>{76.878140}</w:t>
            </w:r>
          </w:p>
        </w:tc>
        <w:tc>
          <w:tcPr>
            <w:tcW w:w="116" w:type="dxa"/>
          </w:tcPr>
          <w:p w14:paraId="467D8B51" w14:textId="77777777" w:rsidR="00DD02F0" w:rsidRDefault="00DD02F0">
            <w:pPr>
              <w:pStyle w:val="TableParagraph"/>
              <w:rPr>
                <w:rFonts w:ascii="Times New Roman"/>
                <w:sz w:val="10"/>
              </w:rPr>
            </w:pPr>
          </w:p>
        </w:tc>
      </w:tr>
    </w:tbl>
    <w:p w14:paraId="665FF489" w14:textId="77777777" w:rsidR="00DD02F0" w:rsidRDefault="00DD02F0">
      <w:pPr>
        <w:pStyle w:val="Textkrper"/>
        <w:spacing w:before="7"/>
      </w:pPr>
    </w:p>
    <w:p w14:paraId="0A351400" w14:textId="77777777" w:rsidR="00DD02F0" w:rsidRDefault="00755876">
      <w:pPr>
        <w:pStyle w:val="Textkrper"/>
        <w:spacing w:line="252" w:lineRule="auto"/>
        <w:ind w:left="537" w:right="263"/>
        <w:jc w:val="both"/>
      </w:pPr>
      <w:r>
        <w:rPr>
          <w:color w:val="070807"/>
          <w:w w:val="105"/>
        </w:rPr>
        <w:t>Según las disposiciones</w:t>
      </w:r>
      <w:r>
        <w:rPr>
          <w:color w:val="070807"/>
          <w:w w:val="105"/>
        </w:rPr>
        <w:t xml:space="preserve"> legales vigentes, las liquidaciones de impuestos no pueden considerarse definitivas hasta que no hayan sido inspeccionadas por las autoridades fiscales o haya transcurrido el plazo de prescripción, actualmente establecido en cuatro años. La</w:t>
      </w:r>
      <w:r>
        <w:rPr>
          <w:color w:val="070807"/>
          <w:spacing w:val="-1"/>
          <w:w w:val="105"/>
        </w:rPr>
        <w:t xml:space="preserve"> </w:t>
      </w:r>
      <w:r>
        <w:rPr>
          <w:color w:val="070807"/>
          <w:w w:val="105"/>
        </w:rPr>
        <w:t>Sociedad tiene abiertos a inspección los</w:t>
      </w:r>
      <w:r>
        <w:rPr>
          <w:color w:val="070807"/>
          <w:spacing w:val="-5"/>
          <w:w w:val="105"/>
        </w:rPr>
        <w:t xml:space="preserve"> </w:t>
      </w:r>
      <w:r>
        <w:rPr>
          <w:color w:val="070807"/>
          <w:w w:val="105"/>
        </w:rPr>
        <w:t>cuatro últimos ejercicios para</w:t>
      </w:r>
      <w:r>
        <w:rPr>
          <w:color w:val="070807"/>
          <w:spacing w:val="-8"/>
          <w:w w:val="105"/>
        </w:rPr>
        <w:t xml:space="preserve"> </w:t>
      </w:r>
      <w:r>
        <w:rPr>
          <w:color w:val="070807"/>
          <w:w w:val="105"/>
        </w:rPr>
        <w:t>todos los</w:t>
      </w:r>
      <w:r>
        <w:rPr>
          <w:color w:val="070807"/>
          <w:spacing w:val="-2"/>
          <w:w w:val="105"/>
        </w:rPr>
        <w:t xml:space="preserve"> </w:t>
      </w:r>
      <w:r>
        <w:rPr>
          <w:color w:val="070807"/>
          <w:w w:val="105"/>
        </w:rPr>
        <w:t>impuestos que le son aplicables salvo para el</w:t>
      </w:r>
      <w:r>
        <w:rPr>
          <w:color w:val="070807"/>
          <w:spacing w:val="-5"/>
          <w:w w:val="105"/>
        </w:rPr>
        <w:t xml:space="preserve"> </w:t>
      </w:r>
      <w:r>
        <w:rPr>
          <w:color w:val="070807"/>
          <w:w w:val="105"/>
        </w:rPr>
        <w:t>Impuesto sobre Sociedades para el cual estarían abiertos los ejercicios 2021, 2022 y 2023. En opinión de</w:t>
      </w:r>
      <w:r>
        <w:rPr>
          <w:color w:val="070807"/>
          <w:w w:val="105"/>
        </w:rPr>
        <w:t xml:space="preserve"> los Administradores</w:t>
      </w:r>
      <w:r>
        <w:rPr>
          <w:color w:val="070807"/>
          <w:spacing w:val="-3"/>
          <w:w w:val="105"/>
        </w:rPr>
        <w:t xml:space="preserve"> </w:t>
      </w:r>
      <w:r>
        <w:rPr>
          <w:color w:val="070807"/>
          <w:w w:val="105"/>
        </w:rPr>
        <w:t>de la</w:t>
      </w:r>
      <w:r>
        <w:rPr>
          <w:color w:val="070807"/>
          <w:spacing w:val="-12"/>
          <w:w w:val="105"/>
        </w:rPr>
        <w:t xml:space="preserve"> </w:t>
      </w:r>
      <w:r>
        <w:rPr>
          <w:color w:val="070807"/>
          <w:w w:val="105"/>
        </w:rPr>
        <w:t>Sociedad, así</w:t>
      </w:r>
      <w:r>
        <w:rPr>
          <w:color w:val="070807"/>
          <w:spacing w:val="-7"/>
          <w:w w:val="105"/>
        </w:rPr>
        <w:t xml:space="preserve"> </w:t>
      </w:r>
      <w:r>
        <w:rPr>
          <w:color w:val="070807"/>
          <w:w w:val="105"/>
        </w:rPr>
        <w:t>como de</w:t>
      </w:r>
      <w:r>
        <w:rPr>
          <w:color w:val="070807"/>
          <w:spacing w:val="-3"/>
          <w:w w:val="105"/>
        </w:rPr>
        <w:t xml:space="preserve"> </w:t>
      </w:r>
      <w:r>
        <w:rPr>
          <w:color w:val="070807"/>
          <w:w w:val="105"/>
        </w:rPr>
        <w:t>sus</w:t>
      </w:r>
      <w:r>
        <w:rPr>
          <w:color w:val="070807"/>
          <w:spacing w:val="-4"/>
          <w:w w:val="105"/>
        </w:rPr>
        <w:t xml:space="preserve"> </w:t>
      </w:r>
      <w:r>
        <w:rPr>
          <w:color w:val="070807"/>
          <w:w w:val="105"/>
        </w:rPr>
        <w:t>asesores fiscales, no existen contingencias fiscales de importes significativos que pudieran derivarse, en caso de inspección, de posibles interpretaciones diferentes de la</w:t>
      </w:r>
      <w:r>
        <w:rPr>
          <w:color w:val="070807"/>
          <w:spacing w:val="-8"/>
          <w:w w:val="105"/>
        </w:rPr>
        <w:t xml:space="preserve"> </w:t>
      </w:r>
      <w:r>
        <w:rPr>
          <w:color w:val="070807"/>
          <w:w w:val="105"/>
        </w:rPr>
        <w:t>normativa fiscal aplicable a las operaciones realizadas por la</w:t>
      </w:r>
      <w:r>
        <w:rPr>
          <w:color w:val="070807"/>
          <w:spacing w:val="-9"/>
          <w:w w:val="105"/>
        </w:rPr>
        <w:t xml:space="preserve"> </w:t>
      </w:r>
      <w:r>
        <w:rPr>
          <w:color w:val="070807"/>
          <w:w w:val="105"/>
        </w:rPr>
        <w:t>Sociedad.</w:t>
      </w:r>
    </w:p>
    <w:p w14:paraId="314CEA84" w14:textId="77777777" w:rsidR="00DD02F0" w:rsidRDefault="00DD02F0">
      <w:pPr>
        <w:pStyle w:val="Textkrper"/>
        <w:spacing w:before="8"/>
        <w:rPr>
          <w:sz w:val="16"/>
        </w:rPr>
      </w:pPr>
    </w:p>
    <w:p w14:paraId="6ECD8B5D" w14:textId="77777777" w:rsidR="00DD02F0" w:rsidRDefault="00755876">
      <w:pPr>
        <w:pStyle w:val="Textkrper"/>
        <w:spacing w:line="252" w:lineRule="auto"/>
        <w:ind w:left="535" w:right="271" w:firstLine="1"/>
        <w:jc w:val="both"/>
      </w:pPr>
      <w:r>
        <w:rPr>
          <w:color w:val="070807"/>
          <w:w w:val="105"/>
        </w:rPr>
        <w:t>Con fecha 28 de febrero de 2023 se notificó a Compañía Canaria de Piensos, S.A., como sociedad dominante del</w:t>
      </w:r>
      <w:r>
        <w:rPr>
          <w:color w:val="070807"/>
          <w:spacing w:val="-7"/>
          <w:w w:val="105"/>
        </w:rPr>
        <w:t xml:space="preserve"> </w:t>
      </w:r>
      <w:r>
        <w:rPr>
          <w:color w:val="070807"/>
          <w:w w:val="105"/>
        </w:rPr>
        <w:t>grupo fiscal,</w:t>
      </w:r>
      <w:r>
        <w:rPr>
          <w:color w:val="070807"/>
          <w:spacing w:val="-2"/>
          <w:w w:val="105"/>
        </w:rPr>
        <w:t xml:space="preserve"> </w:t>
      </w:r>
      <w:r>
        <w:rPr>
          <w:color w:val="070807"/>
          <w:w w:val="105"/>
        </w:rPr>
        <w:t>la</w:t>
      </w:r>
      <w:r>
        <w:rPr>
          <w:color w:val="070807"/>
          <w:spacing w:val="-14"/>
          <w:w w:val="105"/>
        </w:rPr>
        <w:t xml:space="preserve"> </w:t>
      </w:r>
      <w:r>
        <w:rPr>
          <w:color w:val="070807"/>
          <w:w w:val="105"/>
        </w:rPr>
        <w:t>comunicación de</w:t>
      </w:r>
      <w:r>
        <w:rPr>
          <w:color w:val="070807"/>
          <w:spacing w:val="-4"/>
          <w:w w:val="105"/>
        </w:rPr>
        <w:t xml:space="preserve"> </w:t>
      </w:r>
      <w:r>
        <w:rPr>
          <w:color w:val="070807"/>
          <w:w w:val="105"/>
        </w:rPr>
        <w:t>inicio de</w:t>
      </w:r>
      <w:r>
        <w:rPr>
          <w:color w:val="070807"/>
          <w:spacing w:val="-3"/>
          <w:w w:val="105"/>
        </w:rPr>
        <w:t xml:space="preserve"> </w:t>
      </w:r>
      <w:r>
        <w:rPr>
          <w:color w:val="070807"/>
          <w:w w:val="105"/>
        </w:rPr>
        <w:t>actuaciones de</w:t>
      </w:r>
      <w:r>
        <w:rPr>
          <w:color w:val="070807"/>
          <w:spacing w:val="-3"/>
          <w:w w:val="105"/>
        </w:rPr>
        <w:t xml:space="preserve"> </w:t>
      </w:r>
      <w:r>
        <w:rPr>
          <w:color w:val="070807"/>
          <w:w w:val="105"/>
        </w:rPr>
        <w:t>comprobación e</w:t>
      </w:r>
      <w:r>
        <w:rPr>
          <w:color w:val="070807"/>
          <w:spacing w:val="-7"/>
          <w:w w:val="105"/>
        </w:rPr>
        <w:t xml:space="preserve"> </w:t>
      </w:r>
      <w:r>
        <w:rPr>
          <w:color w:val="070807"/>
          <w:w w:val="105"/>
        </w:rPr>
        <w:t>investigación en relación con el Impuesto sobre Sociedades (régimen de consolidación fiscal) de los ejercicios 2019 y 2020. Con fecha 20 de diciembre de 2023 se comunica la</w:t>
      </w:r>
      <w:r>
        <w:rPr>
          <w:color w:val="070807"/>
          <w:spacing w:val="-7"/>
          <w:w w:val="105"/>
        </w:rPr>
        <w:t xml:space="preserve"> </w:t>
      </w:r>
      <w:r>
        <w:rPr>
          <w:color w:val="070807"/>
          <w:w w:val="105"/>
        </w:rPr>
        <w:t>ampliación de actuaciones al Impuesto Sobre Sociedades del</w:t>
      </w:r>
      <w:r>
        <w:rPr>
          <w:color w:val="070807"/>
          <w:spacing w:val="-1"/>
          <w:w w:val="105"/>
        </w:rPr>
        <w:t xml:space="preserve"> </w:t>
      </w:r>
      <w:r>
        <w:rPr>
          <w:color w:val="070807"/>
          <w:w w:val="105"/>
        </w:rPr>
        <w:t>ejercicio 2021, pero con alcance parcial a</w:t>
      </w:r>
      <w:r>
        <w:rPr>
          <w:color w:val="070807"/>
          <w:spacing w:val="-1"/>
          <w:w w:val="105"/>
        </w:rPr>
        <w:t xml:space="preserve"> </w:t>
      </w:r>
      <w:r>
        <w:rPr>
          <w:color w:val="070807"/>
          <w:w w:val="105"/>
        </w:rPr>
        <w:t>la</w:t>
      </w:r>
      <w:r>
        <w:rPr>
          <w:color w:val="070807"/>
          <w:spacing w:val="-6"/>
          <w:w w:val="105"/>
        </w:rPr>
        <w:t xml:space="preserve"> </w:t>
      </w:r>
      <w:r>
        <w:rPr>
          <w:color w:val="070807"/>
          <w:w w:val="105"/>
        </w:rPr>
        <w:t>Deducción por Inversiones en</w:t>
      </w:r>
      <w:r>
        <w:rPr>
          <w:color w:val="070807"/>
          <w:spacing w:val="-3"/>
          <w:w w:val="105"/>
        </w:rPr>
        <w:t xml:space="preserve"> </w:t>
      </w:r>
      <w:r>
        <w:rPr>
          <w:color w:val="070807"/>
          <w:w w:val="105"/>
        </w:rPr>
        <w:t>Canarias. En dichos ejercicios la Sociedad tributaba en régimen de consolidación fiscal con las sociedades Sociedad Atlántica de Pr</w:t>
      </w:r>
      <w:r>
        <w:rPr>
          <w:color w:val="070807"/>
          <w:w w:val="105"/>
        </w:rPr>
        <w:t>oductos Ganaderos, S.L.U., Explotaciones de Vacuno Capisa, S.L.U., Grupo Capisa Gestión y Servicios, S.L.U., Silos Canarios, S.A., Ganadería Mezque, S.L.U. y Graneros de Fuerteventura,</w:t>
      </w:r>
      <w:r>
        <w:rPr>
          <w:color w:val="070807"/>
          <w:spacing w:val="-2"/>
          <w:w w:val="105"/>
        </w:rPr>
        <w:t xml:space="preserve"> </w:t>
      </w:r>
      <w:r>
        <w:rPr>
          <w:color w:val="070807"/>
          <w:w w:val="105"/>
        </w:rPr>
        <w:t>S.A.U. (estas dos</w:t>
      </w:r>
      <w:r>
        <w:rPr>
          <w:color w:val="070807"/>
          <w:spacing w:val="-1"/>
          <w:w w:val="105"/>
        </w:rPr>
        <w:t xml:space="preserve"> </w:t>
      </w:r>
      <w:r>
        <w:rPr>
          <w:color w:val="070807"/>
          <w:w w:val="105"/>
        </w:rPr>
        <w:t>últimas absorbidas por Compañía Canaria de Piensos, S.A.).</w:t>
      </w:r>
    </w:p>
    <w:p w14:paraId="5E685E94" w14:textId="77777777" w:rsidR="00DD02F0" w:rsidRDefault="00DD02F0">
      <w:pPr>
        <w:pStyle w:val="Textkrper"/>
        <w:spacing w:before="11"/>
        <w:rPr>
          <w:sz w:val="20"/>
        </w:rPr>
      </w:pPr>
    </w:p>
    <w:p w14:paraId="65012DE7" w14:textId="77777777" w:rsidR="00DD02F0" w:rsidRDefault="00755876">
      <w:pPr>
        <w:pStyle w:val="Textkrper"/>
        <w:spacing w:line="254" w:lineRule="auto"/>
        <w:ind w:left="538" w:right="273" w:hanging="2"/>
        <w:jc w:val="both"/>
      </w:pPr>
      <w:r>
        <w:rPr>
          <w:color w:val="070807"/>
          <w:w w:val="105"/>
        </w:rPr>
        <w:t>Con</w:t>
      </w:r>
      <w:r>
        <w:rPr>
          <w:color w:val="070807"/>
          <w:spacing w:val="-1"/>
          <w:w w:val="105"/>
        </w:rPr>
        <w:t xml:space="preserve"> </w:t>
      </w:r>
      <w:r>
        <w:rPr>
          <w:color w:val="070807"/>
          <w:w w:val="105"/>
        </w:rPr>
        <w:t>fecha 25 de</w:t>
      </w:r>
      <w:r>
        <w:rPr>
          <w:color w:val="070807"/>
          <w:spacing w:val="-1"/>
          <w:w w:val="105"/>
        </w:rPr>
        <w:t xml:space="preserve"> </w:t>
      </w:r>
      <w:r>
        <w:rPr>
          <w:color w:val="070807"/>
          <w:w w:val="105"/>
        </w:rPr>
        <w:t>septiembre</w:t>
      </w:r>
      <w:r>
        <w:rPr>
          <w:color w:val="070807"/>
          <w:spacing w:val="17"/>
          <w:w w:val="105"/>
        </w:rPr>
        <w:t xml:space="preserve"> </w:t>
      </w:r>
      <w:r>
        <w:rPr>
          <w:color w:val="070807"/>
          <w:w w:val="105"/>
        </w:rPr>
        <w:t>de 2024 se suscribió</w:t>
      </w:r>
      <w:r>
        <w:rPr>
          <w:color w:val="070807"/>
          <w:spacing w:val="16"/>
          <w:w w:val="105"/>
        </w:rPr>
        <w:t xml:space="preserve"> </w:t>
      </w:r>
      <w:r>
        <w:rPr>
          <w:color w:val="070807"/>
          <w:w w:val="105"/>
        </w:rPr>
        <w:t>Acta</w:t>
      </w:r>
      <w:r>
        <w:rPr>
          <w:color w:val="070807"/>
          <w:spacing w:val="-2"/>
          <w:w w:val="105"/>
        </w:rPr>
        <w:t xml:space="preserve"> </w:t>
      </w:r>
      <w:r>
        <w:rPr>
          <w:color w:val="070807"/>
          <w:w w:val="105"/>
        </w:rPr>
        <w:t>de Disconformidad</w:t>
      </w:r>
      <w:r>
        <w:rPr>
          <w:color w:val="070807"/>
          <w:spacing w:val="-6"/>
          <w:w w:val="105"/>
        </w:rPr>
        <w:t xml:space="preserve"> </w:t>
      </w:r>
      <w:r>
        <w:rPr>
          <w:color w:val="070807"/>
          <w:w w:val="105"/>
        </w:rPr>
        <w:t>por la</w:t>
      </w:r>
      <w:r>
        <w:rPr>
          <w:color w:val="070807"/>
          <w:spacing w:val="-5"/>
          <w:w w:val="105"/>
        </w:rPr>
        <w:t xml:space="preserve"> </w:t>
      </w:r>
      <w:r>
        <w:rPr>
          <w:color w:val="070807"/>
          <w:w w:val="105"/>
        </w:rPr>
        <w:t>que la</w:t>
      </w:r>
      <w:r>
        <w:rPr>
          <w:color w:val="070807"/>
          <w:spacing w:val="-10"/>
          <w:w w:val="105"/>
        </w:rPr>
        <w:t xml:space="preserve"> </w:t>
      </w:r>
      <w:r>
        <w:rPr>
          <w:color w:val="070807"/>
          <w:w w:val="105"/>
        </w:rPr>
        <w:t>AEAT regulariza la deducción por l+D declarada, proponiendo una regularización por importe de 84.374,30 euros (intereses de demora incluidos).</w:t>
      </w:r>
    </w:p>
    <w:p w14:paraId="794AE476" w14:textId="77777777" w:rsidR="00DD02F0" w:rsidRDefault="00DD02F0">
      <w:pPr>
        <w:pStyle w:val="Textkrper"/>
        <w:spacing w:before="2"/>
        <w:rPr>
          <w:sz w:val="20"/>
        </w:rPr>
      </w:pPr>
    </w:p>
    <w:p w14:paraId="492B7223" w14:textId="77777777" w:rsidR="00DD02F0" w:rsidRDefault="00755876">
      <w:pPr>
        <w:pStyle w:val="Textkrper"/>
        <w:spacing w:line="254" w:lineRule="auto"/>
        <w:ind w:left="534" w:right="275" w:firstLine="1"/>
        <w:jc w:val="both"/>
      </w:pPr>
      <w:r>
        <w:rPr>
          <w:color w:val="070807"/>
          <w:w w:val="105"/>
        </w:rPr>
        <w:t>Frente a la</w:t>
      </w:r>
      <w:r>
        <w:rPr>
          <w:color w:val="070807"/>
          <w:spacing w:val="-6"/>
          <w:w w:val="105"/>
        </w:rPr>
        <w:t xml:space="preserve"> </w:t>
      </w:r>
      <w:r>
        <w:rPr>
          <w:color w:val="070807"/>
          <w:w w:val="105"/>
        </w:rPr>
        <w:t>referida Acta de Disconformidad</w:t>
      </w:r>
      <w:r>
        <w:rPr>
          <w:color w:val="070807"/>
          <w:spacing w:val="-3"/>
          <w:w w:val="105"/>
        </w:rPr>
        <w:t xml:space="preserve"> </w:t>
      </w:r>
      <w:r>
        <w:rPr>
          <w:color w:val="070807"/>
          <w:w w:val="105"/>
        </w:rPr>
        <w:t>se presentaron Alegaciones, tras las</w:t>
      </w:r>
      <w:r>
        <w:rPr>
          <w:color w:val="070807"/>
          <w:spacing w:val="-2"/>
          <w:w w:val="105"/>
        </w:rPr>
        <w:t xml:space="preserve"> </w:t>
      </w:r>
      <w:r>
        <w:rPr>
          <w:color w:val="070807"/>
          <w:w w:val="105"/>
        </w:rPr>
        <w:t>cuales se ha</w:t>
      </w:r>
      <w:r>
        <w:rPr>
          <w:color w:val="070807"/>
          <w:spacing w:val="-4"/>
          <w:w w:val="105"/>
        </w:rPr>
        <w:t xml:space="preserve"> </w:t>
      </w:r>
      <w:r>
        <w:rPr>
          <w:color w:val="070807"/>
          <w:w w:val="105"/>
        </w:rPr>
        <w:t>notificado un Acuerdo de completar</w:t>
      </w:r>
      <w:r>
        <w:rPr>
          <w:color w:val="070807"/>
          <w:spacing w:val="21"/>
          <w:w w:val="105"/>
        </w:rPr>
        <w:t xml:space="preserve"> </w:t>
      </w:r>
      <w:r>
        <w:rPr>
          <w:color w:val="070807"/>
          <w:w w:val="105"/>
        </w:rPr>
        <w:t>el expediente. A la</w:t>
      </w:r>
      <w:r>
        <w:rPr>
          <w:color w:val="070807"/>
          <w:spacing w:val="-2"/>
          <w:w w:val="105"/>
        </w:rPr>
        <w:t xml:space="preserve"> </w:t>
      </w:r>
      <w:r>
        <w:rPr>
          <w:color w:val="070807"/>
          <w:w w:val="105"/>
        </w:rPr>
        <w:t>fecha de formulación de las presentes cuentas anuales no se han reanudado las actuaciones inspectoras.</w:t>
      </w:r>
    </w:p>
    <w:p w14:paraId="22C67884" w14:textId="77777777" w:rsidR="00DD02F0" w:rsidRDefault="00DD02F0">
      <w:pPr>
        <w:pStyle w:val="Textkrper"/>
        <w:spacing w:before="1"/>
        <w:rPr>
          <w:sz w:val="20"/>
        </w:rPr>
      </w:pPr>
    </w:p>
    <w:p w14:paraId="330A2497" w14:textId="77777777" w:rsidR="00DD02F0" w:rsidRDefault="00755876">
      <w:pPr>
        <w:pStyle w:val="Textkrper"/>
        <w:spacing w:before="1" w:line="252" w:lineRule="auto"/>
        <w:ind w:left="534" w:right="271" w:firstLine="6"/>
        <w:jc w:val="both"/>
      </w:pPr>
      <w:r>
        <w:rPr>
          <w:color w:val="070807"/>
          <w:w w:val="105"/>
        </w:rPr>
        <w:t>Dado que el único motivo de regularización fue la deducción por l+D, y teniendo en consideración</w:t>
      </w:r>
      <w:r>
        <w:rPr>
          <w:color w:val="070807"/>
          <w:w w:val="105"/>
        </w:rPr>
        <w:t xml:space="preserve"> las últimas sentencias del</w:t>
      </w:r>
      <w:r>
        <w:rPr>
          <w:color w:val="070807"/>
          <w:spacing w:val="-6"/>
          <w:w w:val="105"/>
        </w:rPr>
        <w:t xml:space="preserve"> </w:t>
      </w:r>
      <w:r>
        <w:rPr>
          <w:color w:val="070807"/>
          <w:w w:val="105"/>
        </w:rPr>
        <w:t>Tribunal Supremo aplicables al</w:t>
      </w:r>
      <w:r>
        <w:rPr>
          <w:color w:val="070807"/>
          <w:spacing w:val="-7"/>
          <w:w w:val="105"/>
        </w:rPr>
        <w:t xml:space="preserve"> </w:t>
      </w:r>
      <w:r>
        <w:rPr>
          <w:color w:val="070807"/>
          <w:w w:val="105"/>
        </w:rPr>
        <w:t>caso que ahora</w:t>
      </w:r>
      <w:r>
        <w:rPr>
          <w:color w:val="070807"/>
          <w:spacing w:val="-7"/>
          <w:w w:val="105"/>
        </w:rPr>
        <w:t xml:space="preserve"> </w:t>
      </w:r>
      <w:r>
        <w:rPr>
          <w:color w:val="070807"/>
          <w:w w:val="105"/>
        </w:rPr>
        <w:t>nos</w:t>
      </w:r>
      <w:r>
        <w:rPr>
          <w:color w:val="070807"/>
          <w:spacing w:val="-7"/>
          <w:w w:val="105"/>
        </w:rPr>
        <w:t xml:space="preserve"> </w:t>
      </w:r>
      <w:r>
        <w:rPr>
          <w:color w:val="070807"/>
          <w:w w:val="105"/>
        </w:rPr>
        <w:t>ocupa,</w:t>
      </w:r>
      <w:r>
        <w:rPr>
          <w:color w:val="070807"/>
          <w:spacing w:val="-1"/>
          <w:w w:val="105"/>
        </w:rPr>
        <w:t xml:space="preserve"> </w:t>
      </w:r>
      <w:r>
        <w:rPr>
          <w:color w:val="070807"/>
          <w:w w:val="105"/>
        </w:rPr>
        <w:t>los</w:t>
      </w:r>
      <w:r>
        <w:rPr>
          <w:color w:val="070807"/>
          <w:spacing w:val="-9"/>
          <w:w w:val="105"/>
        </w:rPr>
        <w:t xml:space="preserve"> </w:t>
      </w:r>
      <w:r>
        <w:rPr>
          <w:color w:val="070807"/>
          <w:w w:val="105"/>
        </w:rPr>
        <w:t>Administradores</w:t>
      </w:r>
      <w:r>
        <w:rPr>
          <w:color w:val="070807"/>
          <w:spacing w:val="-7"/>
          <w:w w:val="105"/>
        </w:rPr>
        <w:t xml:space="preserve"> </w:t>
      </w:r>
      <w:r>
        <w:rPr>
          <w:color w:val="070807"/>
          <w:w w:val="105"/>
        </w:rPr>
        <w:t>de la Sociedad y los asesores fiscales consideran que la referida propuesta de regularización debería quedar sin efecto.</w:t>
      </w:r>
    </w:p>
    <w:p w14:paraId="272A7705" w14:textId="77777777" w:rsidR="00DD02F0" w:rsidRDefault="00DD02F0">
      <w:pPr>
        <w:pStyle w:val="Textkrper"/>
        <w:rPr>
          <w:sz w:val="21"/>
        </w:rPr>
      </w:pPr>
    </w:p>
    <w:p w14:paraId="2324BD34" w14:textId="77777777" w:rsidR="00DD02F0" w:rsidRDefault="00755876">
      <w:pPr>
        <w:pStyle w:val="Textkrper"/>
        <w:spacing w:line="249" w:lineRule="auto"/>
        <w:ind w:left="540" w:right="282" w:hanging="4"/>
        <w:jc w:val="both"/>
      </w:pPr>
      <w:r>
        <w:rPr>
          <w:color w:val="070807"/>
          <w:w w:val="105"/>
        </w:rPr>
        <w:t>La Sociedad ostenta la condición de dominante del grupo fiscal compuesto por las sociedades dependientes</w:t>
      </w:r>
      <w:r>
        <w:rPr>
          <w:color w:val="070807"/>
          <w:spacing w:val="32"/>
          <w:w w:val="105"/>
        </w:rPr>
        <w:t xml:space="preserve"> </w:t>
      </w:r>
      <w:r>
        <w:rPr>
          <w:color w:val="070807"/>
          <w:w w:val="105"/>
        </w:rPr>
        <w:t>Sociedad</w:t>
      </w:r>
      <w:r>
        <w:rPr>
          <w:color w:val="070807"/>
          <w:spacing w:val="29"/>
          <w:w w:val="105"/>
        </w:rPr>
        <w:t xml:space="preserve"> </w:t>
      </w:r>
      <w:r>
        <w:rPr>
          <w:color w:val="070807"/>
          <w:w w:val="105"/>
        </w:rPr>
        <w:t>Atlántica</w:t>
      </w:r>
      <w:r>
        <w:rPr>
          <w:color w:val="070807"/>
          <w:spacing w:val="27"/>
          <w:w w:val="105"/>
        </w:rPr>
        <w:t xml:space="preserve"> </w:t>
      </w:r>
      <w:r>
        <w:rPr>
          <w:color w:val="070807"/>
          <w:w w:val="105"/>
        </w:rPr>
        <w:t>de Productos</w:t>
      </w:r>
      <w:r>
        <w:rPr>
          <w:color w:val="070807"/>
          <w:spacing w:val="23"/>
          <w:w w:val="105"/>
        </w:rPr>
        <w:t xml:space="preserve"> </w:t>
      </w:r>
      <w:r>
        <w:rPr>
          <w:color w:val="070807"/>
          <w:w w:val="105"/>
        </w:rPr>
        <w:t>Ganaderos,</w:t>
      </w:r>
      <w:r>
        <w:rPr>
          <w:color w:val="070807"/>
          <w:spacing w:val="33"/>
          <w:w w:val="105"/>
        </w:rPr>
        <w:t xml:space="preserve"> </w:t>
      </w:r>
      <w:r>
        <w:rPr>
          <w:color w:val="070807"/>
          <w:w w:val="105"/>
        </w:rPr>
        <w:t>S.L.U.,</w:t>
      </w:r>
      <w:r>
        <w:rPr>
          <w:color w:val="070807"/>
          <w:spacing w:val="21"/>
          <w:w w:val="105"/>
        </w:rPr>
        <w:t xml:space="preserve"> </w:t>
      </w:r>
      <w:r>
        <w:rPr>
          <w:color w:val="070807"/>
          <w:w w:val="105"/>
        </w:rPr>
        <w:t>Grupo</w:t>
      </w:r>
      <w:r>
        <w:rPr>
          <w:color w:val="070807"/>
          <w:spacing w:val="28"/>
          <w:w w:val="105"/>
        </w:rPr>
        <w:t xml:space="preserve"> </w:t>
      </w:r>
      <w:r>
        <w:rPr>
          <w:color w:val="070807"/>
          <w:w w:val="105"/>
        </w:rPr>
        <w:t>Capisa</w:t>
      </w:r>
      <w:r>
        <w:rPr>
          <w:color w:val="070807"/>
          <w:spacing w:val="22"/>
          <w:w w:val="105"/>
        </w:rPr>
        <w:t xml:space="preserve"> </w:t>
      </w:r>
      <w:r>
        <w:rPr>
          <w:color w:val="070807"/>
          <w:w w:val="105"/>
        </w:rPr>
        <w:t>Gestión</w:t>
      </w:r>
      <w:r>
        <w:rPr>
          <w:color w:val="070807"/>
          <w:spacing w:val="19"/>
          <w:w w:val="105"/>
        </w:rPr>
        <w:t xml:space="preserve"> </w:t>
      </w:r>
      <w:r>
        <w:rPr>
          <w:color w:val="070807"/>
          <w:w w:val="105"/>
        </w:rPr>
        <w:t>y Servicios,</w:t>
      </w:r>
    </w:p>
    <w:p w14:paraId="537B4B2E" w14:textId="77777777" w:rsidR="00DD02F0" w:rsidRDefault="00755876">
      <w:pPr>
        <w:pStyle w:val="Textkrper"/>
        <w:spacing w:before="2"/>
        <w:ind w:left="537"/>
      </w:pPr>
      <w:r>
        <w:rPr>
          <w:color w:val="070807"/>
          <w:w w:val="105"/>
        </w:rPr>
        <w:t>S.L.U.</w:t>
      </w:r>
      <w:r>
        <w:rPr>
          <w:color w:val="070807"/>
          <w:spacing w:val="-11"/>
          <w:w w:val="105"/>
        </w:rPr>
        <w:t xml:space="preserve"> </w:t>
      </w:r>
      <w:r>
        <w:rPr>
          <w:color w:val="070807"/>
          <w:w w:val="105"/>
        </w:rPr>
        <w:t>y</w:t>
      </w:r>
      <w:r>
        <w:rPr>
          <w:color w:val="070807"/>
          <w:spacing w:val="-9"/>
          <w:w w:val="105"/>
        </w:rPr>
        <w:t xml:space="preserve"> </w:t>
      </w:r>
      <w:r>
        <w:rPr>
          <w:color w:val="070807"/>
          <w:w w:val="105"/>
        </w:rPr>
        <w:t>Explotaciones</w:t>
      </w:r>
      <w:r>
        <w:rPr>
          <w:color w:val="070807"/>
          <w:spacing w:val="10"/>
          <w:w w:val="105"/>
        </w:rPr>
        <w:t xml:space="preserve"> </w:t>
      </w:r>
      <w:r>
        <w:rPr>
          <w:color w:val="070807"/>
          <w:w w:val="105"/>
        </w:rPr>
        <w:t>de</w:t>
      </w:r>
      <w:r>
        <w:rPr>
          <w:color w:val="070807"/>
          <w:spacing w:val="-12"/>
          <w:w w:val="105"/>
        </w:rPr>
        <w:t xml:space="preserve"> </w:t>
      </w:r>
      <w:r>
        <w:rPr>
          <w:color w:val="070807"/>
          <w:w w:val="105"/>
        </w:rPr>
        <w:t>Vacuno</w:t>
      </w:r>
      <w:r>
        <w:rPr>
          <w:color w:val="070807"/>
          <w:spacing w:val="3"/>
          <w:w w:val="105"/>
        </w:rPr>
        <w:t xml:space="preserve"> </w:t>
      </w:r>
      <w:r>
        <w:rPr>
          <w:color w:val="070807"/>
          <w:w w:val="105"/>
        </w:rPr>
        <w:t>Capisa</w:t>
      </w:r>
      <w:r>
        <w:rPr>
          <w:color w:val="070807"/>
          <w:spacing w:val="-9"/>
          <w:w w:val="105"/>
        </w:rPr>
        <w:t xml:space="preserve"> </w:t>
      </w:r>
      <w:r>
        <w:rPr>
          <w:color w:val="070807"/>
          <w:w w:val="105"/>
        </w:rPr>
        <w:t>S.L.U. al</w:t>
      </w:r>
      <w:r>
        <w:rPr>
          <w:color w:val="070807"/>
          <w:spacing w:val="-14"/>
          <w:w w:val="105"/>
        </w:rPr>
        <w:t xml:space="preserve"> </w:t>
      </w:r>
      <w:r>
        <w:rPr>
          <w:color w:val="070807"/>
          <w:w w:val="105"/>
        </w:rPr>
        <w:t>31</w:t>
      </w:r>
      <w:r>
        <w:rPr>
          <w:color w:val="070807"/>
          <w:spacing w:val="-14"/>
          <w:w w:val="105"/>
        </w:rPr>
        <w:t xml:space="preserve"> </w:t>
      </w:r>
      <w:r>
        <w:rPr>
          <w:color w:val="070807"/>
          <w:w w:val="105"/>
        </w:rPr>
        <w:t>de</w:t>
      </w:r>
      <w:r>
        <w:rPr>
          <w:color w:val="070807"/>
          <w:spacing w:val="-5"/>
          <w:w w:val="105"/>
        </w:rPr>
        <w:t xml:space="preserve"> </w:t>
      </w:r>
      <w:r>
        <w:rPr>
          <w:color w:val="070807"/>
          <w:w w:val="105"/>
        </w:rPr>
        <w:t>diciembre</w:t>
      </w:r>
      <w:r>
        <w:rPr>
          <w:color w:val="070807"/>
          <w:spacing w:val="8"/>
          <w:w w:val="105"/>
        </w:rPr>
        <w:t xml:space="preserve"> </w:t>
      </w:r>
      <w:r>
        <w:rPr>
          <w:color w:val="070807"/>
          <w:w w:val="105"/>
        </w:rPr>
        <w:t>de</w:t>
      </w:r>
      <w:r>
        <w:rPr>
          <w:color w:val="070807"/>
          <w:spacing w:val="-4"/>
          <w:w w:val="105"/>
        </w:rPr>
        <w:t xml:space="preserve"> </w:t>
      </w:r>
      <w:r>
        <w:rPr>
          <w:color w:val="070807"/>
          <w:w w:val="105"/>
        </w:rPr>
        <w:t>2024</w:t>
      </w:r>
      <w:r>
        <w:rPr>
          <w:color w:val="070807"/>
          <w:spacing w:val="-11"/>
          <w:w w:val="105"/>
        </w:rPr>
        <w:t xml:space="preserve"> </w:t>
      </w:r>
      <w:r>
        <w:rPr>
          <w:color w:val="070807"/>
          <w:w w:val="105"/>
        </w:rPr>
        <w:t>y</w:t>
      </w:r>
      <w:r>
        <w:rPr>
          <w:color w:val="070807"/>
          <w:spacing w:val="-9"/>
          <w:w w:val="105"/>
        </w:rPr>
        <w:t xml:space="preserve"> </w:t>
      </w:r>
      <w:r>
        <w:rPr>
          <w:color w:val="070807"/>
          <w:spacing w:val="-2"/>
          <w:w w:val="105"/>
        </w:rPr>
        <w:t>2023.</w:t>
      </w:r>
    </w:p>
    <w:p w14:paraId="3C001501" w14:textId="77777777" w:rsidR="00DD02F0" w:rsidRDefault="00DD02F0">
      <w:pPr>
        <w:sectPr w:rsidR="00DD02F0">
          <w:pgSz w:w="11920" w:h="16830"/>
          <w:pgMar w:top="1720" w:right="900" w:bottom="1200" w:left="880" w:header="1137" w:footer="1004" w:gutter="0"/>
          <w:cols w:space="720"/>
        </w:sectPr>
      </w:pPr>
    </w:p>
    <w:p w14:paraId="6A32936A" w14:textId="77777777" w:rsidR="00DD02F0" w:rsidRDefault="00DD02F0">
      <w:pPr>
        <w:pStyle w:val="Textkrper"/>
        <w:rPr>
          <w:sz w:val="20"/>
        </w:rPr>
      </w:pPr>
    </w:p>
    <w:p w14:paraId="314E315C" w14:textId="77777777" w:rsidR="00DD02F0" w:rsidRDefault="00DD02F0">
      <w:pPr>
        <w:pStyle w:val="Textkrper"/>
        <w:rPr>
          <w:sz w:val="20"/>
        </w:rPr>
      </w:pPr>
    </w:p>
    <w:p w14:paraId="1FC866D2" w14:textId="77777777" w:rsidR="00DD02F0" w:rsidRDefault="00DD02F0">
      <w:pPr>
        <w:pStyle w:val="Textkrper"/>
        <w:spacing w:before="4"/>
        <w:rPr>
          <w:sz w:val="22"/>
        </w:rPr>
      </w:pPr>
    </w:p>
    <w:p w14:paraId="661D5C4E" w14:textId="77777777" w:rsidR="00DD02F0" w:rsidRDefault="00755876">
      <w:pPr>
        <w:pStyle w:val="berschrift1"/>
        <w:numPr>
          <w:ilvl w:val="1"/>
          <w:numId w:val="4"/>
        </w:numPr>
        <w:tabs>
          <w:tab w:val="left" w:pos="1255"/>
          <w:tab w:val="left" w:pos="1256"/>
        </w:tabs>
        <w:ind w:left="1255" w:hanging="725"/>
        <w:rPr>
          <w:color w:val="050505"/>
        </w:rPr>
      </w:pPr>
      <w:r>
        <w:rPr>
          <w:color w:val="050505"/>
          <w:w w:val="105"/>
        </w:rPr>
        <w:t>Cálculo</w:t>
      </w:r>
      <w:r>
        <w:rPr>
          <w:color w:val="050505"/>
          <w:spacing w:val="-7"/>
          <w:w w:val="105"/>
        </w:rPr>
        <w:t xml:space="preserve"> </w:t>
      </w:r>
      <w:r>
        <w:rPr>
          <w:color w:val="050505"/>
          <w:w w:val="105"/>
        </w:rPr>
        <w:t>del</w:t>
      </w:r>
      <w:r>
        <w:rPr>
          <w:color w:val="050505"/>
          <w:spacing w:val="-13"/>
          <w:w w:val="105"/>
        </w:rPr>
        <w:t xml:space="preserve"> </w:t>
      </w:r>
      <w:r>
        <w:rPr>
          <w:color w:val="050505"/>
          <w:w w:val="105"/>
        </w:rPr>
        <w:t>Impuesto</w:t>
      </w:r>
      <w:r>
        <w:rPr>
          <w:color w:val="050505"/>
          <w:spacing w:val="-3"/>
          <w:w w:val="105"/>
        </w:rPr>
        <w:t xml:space="preserve"> </w:t>
      </w:r>
      <w:r>
        <w:rPr>
          <w:color w:val="050505"/>
          <w:w w:val="105"/>
        </w:rPr>
        <w:t>sobre</w:t>
      </w:r>
      <w:r>
        <w:rPr>
          <w:color w:val="050505"/>
          <w:spacing w:val="-12"/>
          <w:w w:val="105"/>
        </w:rPr>
        <w:t xml:space="preserve"> </w:t>
      </w:r>
      <w:r>
        <w:rPr>
          <w:color w:val="050505"/>
          <w:spacing w:val="-2"/>
          <w:w w:val="105"/>
        </w:rPr>
        <w:t>Sociedades</w:t>
      </w:r>
    </w:p>
    <w:p w14:paraId="0F6B0A42" w14:textId="77777777" w:rsidR="00DD02F0" w:rsidRDefault="00DD02F0">
      <w:pPr>
        <w:pStyle w:val="Textkrper"/>
        <w:spacing w:before="5"/>
        <w:rPr>
          <w:b/>
          <w:sz w:val="21"/>
        </w:rPr>
      </w:pPr>
    </w:p>
    <w:p w14:paraId="18754B5D" w14:textId="77777777" w:rsidR="00DD02F0" w:rsidRDefault="00755876">
      <w:pPr>
        <w:pStyle w:val="Textkrper"/>
        <w:spacing w:line="256" w:lineRule="auto"/>
        <w:ind w:left="540" w:hanging="4"/>
      </w:pPr>
      <w:r>
        <w:rPr>
          <w:color w:val="050505"/>
          <w:w w:val="105"/>
        </w:rPr>
        <w:t>La</w:t>
      </w:r>
      <w:r>
        <w:rPr>
          <w:color w:val="050505"/>
          <w:spacing w:val="-11"/>
          <w:w w:val="105"/>
        </w:rPr>
        <w:t xml:space="preserve"> </w:t>
      </w:r>
      <w:r>
        <w:rPr>
          <w:color w:val="050505"/>
          <w:w w:val="105"/>
        </w:rPr>
        <w:t>conciliación entre el</w:t>
      </w:r>
      <w:r>
        <w:rPr>
          <w:color w:val="050505"/>
          <w:spacing w:val="-12"/>
          <w:w w:val="105"/>
        </w:rPr>
        <w:t xml:space="preserve"> </w:t>
      </w:r>
      <w:r>
        <w:rPr>
          <w:color w:val="050505"/>
          <w:w w:val="105"/>
        </w:rPr>
        <w:t>importe neto</w:t>
      </w:r>
      <w:r>
        <w:rPr>
          <w:color w:val="050505"/>
          <w:spacing w:val="-1"/>
          <w:w w:val="105"/>
        </w:rPr>
        <w:t xml:space="preserve"> </w:t>
      </w:r>
      <w:r>
        <w:rPr>
          <w:color w:val="050505"/>
          <w:w w:val="105"/>
        </w:rPr>
        <w:t>de</w:t>
      </w:r>
      <w:r>
        <w:rPr>
          <w:color w:val="050505"/>
          <w:spacing w:val="-4"/>
          <w:w w:val="105"/>
        </w:rPr>
        <w:t xml:space="preserve"> </w:t>
      </w:r>
      <w:r>
        <w:rPr>
          <w:color w:val="050505"/>
          <w:w w:val="105"/>
        </w:rPr>
        <w:t>los</w:t>
      </w:r>
      <w:r>
        <w:rPr>
          <w:color w:val="050505"/>
          <w:spacing w:val="-12"/>
          <w:w w:val="105"/>
        </w:rPr>
        <w:t xml:space="preserve"> </w:t>
      </w:r>
      <w:r>
        <w:rPr>
          <w:color w:val="050505"/>
          <w:w w:val="105"/>
        </w:rPr>
        <w:t>ingresos</w:t>
      </w:r>
      <w:r>
        <w:rPr>
          <w:color w:val="050505"/>
          <w:spacing w:val="-9"/>
          <w:w w:val="105"/>
        </w:rPr>
        <w:t xml:space="preserve"> </w:t>
      </w:r>
      <w:r>
        <w:rPr>
          <w:color w:val="050505"/>
          <w:w w:val="105"/>
        </w:rPr>
        <w:t>y</w:t>
      </w:r>
      <w:r>
        <w:rPr>
          <w:color w:val="050505"/>
          <w:spacing w:val="-3"/>
          <w:w w:val="105"/>
        </w:rPr>
        <w:t xml:space="preserve"> </w:t>
      </w:r>
      <w:r>
        <w:rPr>
          <w:color w:val="050505"/>
          <w:w w:val="105"/>
        </w:rPr>
        <w:t>gastos</w:t>
      </w:r>
      <w:r>
        <w:rPr>
          <w:color w:val="050505"/>
          <w:spacing w:val="-1"/>
          <w:w w:val="105"/>
        </w:rPr>
        <w:t xml:space="preserve"> </w:t>
      </w:r>
      <w:r>
        <w:rPr>
          <w:color w:val="050505"/>
          <w:w w:val="105"/>
        </w:rPr>
        <w:t>del</w:t>
      </w:r>
      <w:r>
        <w:rPr>
          <w:color w:val="050505"/>
          <w:spacing w:val="-13"/>
          <w:w w:val="105"/>
        </w:rPr>
        <w:t xml:space="preserve"> </w:t>
      </w:r>
      <w:r>
        <w:rPr>
          <w:color w:val="050505"/>
          <w:w w:val="105"/>
        </w:rPr>
        <w:t>ejercicio y</w:t>
      </w:r>
      <w:r>
        <w:rPr>
          <w:color w:val="050505"/>
          <w:spacing w:val="-5"/>
          <w:w w:val="105"/>
        </w:rPr>
        <w:t xml:space="preserve"> </w:t>
      </w:r>
      <w:r>
        <w:rPr>
          <w:color w:val="050505"/>
          <w:w w:val="105"/>
        </w:rPr>
        <w:t>la</w:t>
      </w:r>
      <w:r>
        <w:rPr>
          <w:color w:val="050505"/>
          <w:spacing w:val="-14"/>
          <w:w w:val="105"/>
        </w:rPr>
        <w:t xml:space="preserve"> </w:t>
      </w:r>
      <w:r>
        <w:rPr>
          <w:color w:val="050505"/>
          <w:w w:val="105"/>
        </w:rPr>
        <w:t>base</w:t>
      </w:r>
      <w:r>
        <w:rPr>
          <w:color w:val="050505"/>
          <w:spacing w:val="-1"/>
          <w:w w:val="105"/>
        </w:rPr>
        <w:t xml:space="preserve"> </w:t>
      </w:r>
      <w:r>
        <w:rPr>
          <w:color w:val="050505"/>
          <w:w w:val="105"/>
        </w:rPr>
        <w:t>imponible (resultado fiscal) del Impuesto sobre Sociedades es la</w:t>
      </w:r>
      <w:r>
        <w:rPr>
          <w:color w:val="050505"/>
          <w:spacing w:val="-4"/>
          <w:w w:val="105"/>
        </w:rPr>
        <w:t xml:space="preserve"> </w:t>
      </w:r>
      <w:r>
        <w:rPr>
          <w:color w:val="050505"/>
          <w:w w:val="105"/>
        </w:rPr>
        <w:t>siguiente:</w:t>
      </w:r>
    </w:p>
    <w:p w14:paraId="66D8E9E7" w14:textId="77777777" w:rsidR="00DD02F0" w:rsidRDefault="00755876">
      <w:pPr>
        <w:pStyle w:val="Textkrper"/>
        <w:rPr>
          <w:sz w:val="14"/>
        </w:rPr>
      </w:pPr>
      <w:r>
        <w:pict w14:anchorId="64E11C9A">
          <v:shape id="docshape79" o:spid="_x0000_s1096" style="position:absolute;margin-left:69.95pt;margin-top:9.3pt;width:469.2pt;height:.1pt;z-index:-15690752;mso-wrap-distance-left:0;mso-wrap-distance-right:0;mso-position-horizontal-relative:page" coordorigin="1399,186" coordsize="9384,0" path="m1399,186r9384,e" filled="f" strokeweight=".15792mm">
            <v:path arrowok="t"/>
            <w10:wrap type="topAndBottom" anchorx="page"/>
          </v:shape>
        </w:pict>
      </w:r>
    </w:p>
    <w:p w14:paraId="2A9228D2" w14:textId="77777777" w:rsidR="00DD02F0" w:rsidRDefault="00755876">
      <w:pPr>
        <w:spacing w:line="158" w:lineRule="exact"/>
        <w:ind w:right="760"/>
        <w:jc w:val="right"/>
        <w:rPr>
          <w:sz w:val="14"/>
        </w:rPr>
      </w:pPr>
      <w:r>
        <w:rPr>
          <w:color w:val="050505"/>
          <w:w w:val="105"/>
          <w:sz w:val="14"/>
        </w:rPr>
        <w:t>Ingresos</w:t>
      </w:r>
      <w:r>
        <w:rPr>
          <w:color w:val="050505"/>
          <w:spacing w:val="8"/>
          <w:w w:val="105"/>
          <w:sz w:val="14"/>
        </w:rPr>
        <w:t xml:space="preserve"> </w:t>
      </w:r>
      <w:r>
        <w:rPr>
          <w:rFonts w:ascii="Times New Roman"/>
          <w:color w:val="050505"/>
          <w:w w:val="105"/>
          <w:sz w:val="15"/>
        </w:rPr>
        <w:t>y</w:t>
      </w:r>
      <w:r>
        <w:rPr>
          <w:rFonts w:ascii="Times New Roman"/>
          <w:color w:val="050505"/>
          <w:spacing w:val="4"/>
          <w:w w:val="105"/>
          <w:sz w:val="15"/>
        </w:rPr>
        <w:t xml:space="preserve"> </w:t>
      </w:r>
      <w:r>
        <w:rPr>
          <w:color w:val="050505"/>
          <w:w w:val="105"/>
          <w:sz w:val="14"/>
        </w:rPr>
        <w:t>gastos</w:t>
      </w:r>
      <w:r>
        <w:rPr>
          <w:color w:val="050505"/>
          <w:spacing w:val="4"/>
          <w:w w:val="105"/>
          <w:sz w:val="14"/>
        </w:rPr>
        <w:t xml:space="preserve"> </w:t>
      </w:r>
      <w:r>
        <w:rPr>
          <w:color w:val="050505"/>
          <w:spacing w:val="-2"/>
          <w:w w:val="105"/>
          <w:sz w:val="14"/>
        </w:rPr>
        <w:t>directamente</w:t>
      </w:r>
    </w:p>
    <w:p w14:paraId="4434DB54" w14:textId="77777777" w:rsidR="00DD02F0" w:rsidRDefault="00755876">
      <w:pPr>
        <w:tabs>
          <w:tab w:val="left" w:pos="3155"/>
        </w:tabs>
        <w:spacing w:line="169" w:lineRule="exact"/>
        <w:ind w:right="828"/>
        <w:jc w:val="right"/>
        <w:rPr>
          <w:sz w:val="14"/>
        </w:rPr>
      </w:pPr>
      <w:r>
        <w:pict w14:anchorId="2B133A01">
          <v:shape id="docshape80" o:spid="_x0000_s1095" style="position:absolute;left:0;text-align:left;margin-left:225.4pt;margin-top:9.3pt;width:307.95pt;height:.1pt;z-index:-15690240;mso-wrap-distance-left:0;mso-wrap-distance-right:0;mso-position-horizontal-relative:page" coordorigin="4508,186" coordsize="6159,0" path="m4508,186r6158,e" filled="f" strokeweight=".23686mm">
            <v:path arrowok="t"/>
            <w10:wrap type="topAndBottom" anchorx="page"/>
          </v:shape>
        </w:pict>
      </w:r>
      <w:r>
        <w:rPr>
          <w:color w:val="050505"/>
          <w:w w:val="105"/>
          <w:sz w:val="14"/>
        </w:rPr>
        <w:t>Cuenta</w:t>
      </w:r>
      <w:r>
        <w:rPr>
          <w:color w:val="050505"/>
          <w:spacing w:val="-5"/>
          <w:w w:val="105"/>
          <w:sz w:val="14"/>
        </w:rPr>
        <w:t xml:space="preserve"> </w:t>
      </w:r>
      <w:r>
        <w:rPr>
          <w:color w:val="050505"/>
          <w:w w:val="105"/>
          <w:sz w:val="14"/>
        </w:rPr>
        <w:t>de</w:t>
      </w:r>
      <w:r>
        <w:rPr>
          <w:color w:val="050505"/>
          <w:spacing w:val="-7"/>
          <w:w w:val="105"/>
          <w:sz w:val="14"/>
        </w:rPr>
        <w:t xml:space="preserve"> </w:t>
      </w:r>
      <w:r>
        <w:rPr>
          <w:color w:val="050505"/>
          <w:w w:val="105"/>
          <w:sz w:val="14"/>
        </w:rPr>
        <w:t>pérdidas</w:t>
      </w:r>
      <w:r>
        <w:rPr>
          <w:color w:val="050505"/>
          <w:spacing w:val="4"/>
          <w:w w:val="105"/>
          <w:sz w:val="14"/>
        </w:rPr>
        <w:t xml:space="preserve"> </w:t>
      </w:r>
      <w:r>
        <w:rPr>
          <w:rFonts w:ascii="Times New Roman" w:hAnsi="Times New Roman"/>
          <w:color w:val="050505"/>
          <w:w w:val="105"/>
          <w:sz w:val="15"/>
        </w:rPr>
        <w:t>y</w:t>
      </w:r>
      <w:r>
        <w:rPr>
          <w:rFonts w:ascii="Times New Roman" w:hAnsi="Times New Roman"/>
          <w:color w:val="050505"/>
          <w:spacing w:val="-1"/>
          <w:w w:val="105"/>
          <w:sz w:val="15"/>
        </w:rPr>
        <w:t xml:space="preserve"> </w:t>
      </w:r>
      <w:r>
        <w:rPr>
          <w:color w:val="050505"/>
          <w:spacing w:val="-2"/>
          <w:w w:val="105"/>
          <w:sz w:val="14"/>
        </w:rPr>
        <w:t>ganancias</w:t>
      </w:r>
      <w:r>
        <w:rPr>
          <w:color w:val="050505"/>
          <w:sz w:val="14"/>
        </w:rPr>
        <w:tab/>
      </w:r>
      <w:r>
        <w:rPr>
          <w:color w:val="161615"/>
          <w:w w:val="105"/>
          <w:sz w:val="14"/>
        </w:rPr>
        <w:t>imputados</w:t>
      </w:r>
      <w:r>
        <w:rPr>
          <w:color w:val="161615"/>
          <w:spacing w:val="6"/>
          <w:w w:val="105"/>
          <w:sz w:val="14"/>
        </w:rPr>
        <w:t xml:space="preserve"> </w:t>
      </w:r>
      <w:r>
        <w:rPr>
          <w:color w:val="050505"/>
          <w:w w:val="105"/>
          <w:sz w:val="14"/>
        </w:rPr>
        <w:t>al</w:t>
      </w:r>
      <w:r>
        <w:rPr>
          <w:color w:val="050505"/>
          <w:spacing w:val="5"/>
          <w:w w:val="105"/>
          <w:sz w:val="14"/>
        </w:rPr>
        <w:t xml:space="preserve"> </w:t>
      </w:r>
      <w:r>
        <w:rPr>
          <w:color w:val="050505"/>
          <w:w w:val="105"/>
          <w:sz w:val="14"/>
        </w:rPr>
        <w:t>patrimonio</w:t>
      </w:r>
      <w:r>
        <w:rPr>
          <w:color w:val="050505"/>
          <w:spacing w:val="19"/>
          <w:w w:val="105"/>
          <w:sz w:val="14"/>
        </w:rPr>
        <w:t xml:space="preserve"> </w:t>
      </w:r>
      <w:r>
        <w:rPr>
          <w:color w:val="050505"/>
          <w:spacing w:val="-4"/>
          <w:w w:val="105"/>
          <w:sz w:val="14"/>
        </w:rPr>
        <w:t>neto</w:t>
      </w:r>
    </w:p>
    <w:p w14:paraId="3ACEF397" w14:textId="77777777" w:rsidR="00DD02F0" w:rsidRDefault="00755876">
      <w:pPr>
        <w:tabs>
          <w:tab w:val="left" w:pos="3874"/>
          <w:tab w:val="left" w:pos="4769"/>
          <w:tab w:val="left" w:pos="6158"/>
          <w:tab w:val="left" w:pos="6906"/>
          <w:tab w:val="left" w:pos="7842"/>
          <w:tab w:val="left" w:pos="9267"/>
        </w:tabs>
        <w:spacing w:before="18"/>
        <w:ind w:left="624"/>
        <w:rPr>
          <w:sz w:val="14"/>
        </w:rPr>
      </w:pPr>
      <w:r>
        <w:rPr>
          <w:color w:val="050505"/>
          <w:spacing w:val="-2"/>
          <w:w w:val="105"/>
          <w:sz w:val="14"/>
        </w:rPr>
        <w:t>Euros</w:t>
      </w:r>
      <w:r>
        <w:rPr>
          <w:color w:val="050505"/>
          <w:sz w:val="14"/>
        </w:rPr>
        <w:tab/>
      </w:r>
      <w:r>
        <w:rPr>
          <w:color w:val="050505"/>
          <w:spacing w:val="-2"/>
          <w:w w:val="105"/>
          <w:sz w:val="14"/>
        </w:rPr>
        <w:t>Aumentos</w:t>
      </w:r>
      <w:r>
        <w:rPr>
          <w:color w:val="050505"/>
          <w:sz w:val="14"/>
        </w:rPr>
        <w:tab/>
      </w:r>
      <w:r>
        <w:rPr>
          <w:color w:val="050505"/>
          <w:spacing w:val="-2"/>
          <w:w w:val="105"/>
          <w:sz w:val="14"/>
        </w:rPr>
        <w:t>Disminuciones</w:t>
      </w:r>
      <w:r>
        <w:rPr>
          <w:color w:val="050505"/>
          <w:sz w:val="14"/>
        </w:rPr>
        <w:tab/>
      </w:r>
      <w:r>
        <w:rPr>
          <w:color w:val="050505"/>
          <w:spacing w:val="-2"/>
          <w:w w:val="105"/>
          <w:sz w:val="14"/>
        </w:rPr>
        <w:t>Total</w:t>
      </w:r>
      <w:r>
        <w:rPr>
          <w:color w:val="050505"/>
          <w:sz w:val="14"/>
        </w:rPr>
        <w:tab/>
      </w:r>
      <w:r>
        <w:rPr>
          <w:color w:val="050505"/>
          <w:spacing w:val="-2"/>
          <w:w w:val="105"/>
          <w:sz w:val="14"/>
        </w:rPr>
        <w:t>Aumentos</w:t>
      </w:r>
      <w:r>
        <w:rPr>
          <w:color w:val="050505"/>
          <w:sz w:val="14"/>
        </w:rPr>
        <w:tab/>
      </w:r>
      <w:r>
        <w:rPr>
          <w:color w:val="050505"/>
          <w:spacing w:val="-2"/>
          <w:w w:val="105"/>
          <w:sz w:val="14"/>
        </w:rPr>
        <w:t>Disminuciones</w:t>
      </w:r>
      <w:r>
        <w:rPr>
          <w:color w:val="050505"/>
          <w:sz w:val="14"/>
        </w:rPr>
        <w:tab/>
      </w:r>
      <w:r>
        <w:rPr>
          <w:color w:val="050505"/>
          <w:spacing w:val="-2"/>
          <w:w w:val="105"/>
          <w:sz w:val="14"/>
        </w:rPr>
        <w:t>Total</w:t>
      </w:r>
    </w:p>
    <w:tbl>
      <w:tblPr>
        <w:tblStyle w:val="TableNormal"/>
        <w:tblW w:w="0" w:type="auto"/>
        <w:tblInd w:w="632" w:type="dxa"/>
        <w:tblLayout w:type="fixed"/>
        <w:tblLook w:val="01E0" w:firstRow="1" w:lastRow="1" w:firstColumn="1" w:lastColumn="1" w:noHBand="0" w:noVBand="0"/>
      </w:tblPr>
      <w:tblGrid>
        <w:gridCol w:w="2936"/>
        <w:gridCol w:w="1085"/>
        <w:gridCol w:w="1114"/>
        <w:gridCol w:w="1121"/>
        <w:gridCol w:w="1210"/>
        <w:gridCol w:w="928"/>
        <w:gridCol w:w="777"/>
      </w:tblGrid>
      <w:tr w:rsidR="00DD02F0" w14:paraId="569AFC3D" w14:textId="77777777">
        <w:trPr>
          <w:trHeight w:val="612"/>
        </w:trPr>
        <w:tc>
          <w:tcPr>
            <w:tcW w:w="2936" w:type="dxa"/>
            <w:tcBorders>
              <w:top w:val="single" w:sz="6" w:space="0" w:color="000000"/>
              <w:bottom w:val="single" w:sz="2" w:space="0" w:color="000000"/>
            </w:tcBorders>
          </w:tcPr>
          <w:p w14:paraId="3063CC09" w14:textId="77777777" w:rsidR="00DD02F0" w:rsidRDefault="00DD02F0">
            <w:pPr>
              <w:pStyle w:val="TableParagraph"/>
              <w:spacing w:before="11"/>
              <w:rPr>
                <w:sz w:val="14"/>
              </w:rPr>
            </w:pPr>
          </w:p>
          <w:p w14:paraId="7F97497C" w14:textId="77777777" w:rsidR="00DD02F0" w:rsidRDefault="00755876">
            <w:pPr>
              <w:pStyle w:val="TableParagraph"/>
              <w:rPr>
                <w:sz w:val="14"/>
              </w:rPr>
            </w:pPr>
            <w:r>
              <w:rPr>
                <w:color w:val="050505"/>
                <w:w w:val="105"/>
                <w:sz w:val="14"/>
              </w:rPr>
              <w:t>Ejercicio</w:t>
            </w:r>
            <w:r>
              <w:rPr>
                <w:color w:val="050505"/>
                <w:spacing w:val="16"/>
                <w:w w:val="105"/>
                <w:sz w:val="14"/>
              </w:rPr>
              <w:t xml:space="preserve"> </w:t>
            </w:r>
            <w:r>
              <w:rPr>
                <w:color w:val="050505"/>
                <w:spacing w:val="-4"/>
                <w:w w:val="105"/>
                <w:sz w:val="14"/>
              </w:rPr>
              <w:t>2024</w:t>
            </w:r>
          </w:p>
          <w:p w14:paraId="69EB208A" w14:textId="77777777" w:rsidR="00DD02F0" w:rsidRDefault="00755876">
            <w:pPr>
              <w:pStyle w:val="TableParagraph"/>
              <w:spacing w:before="5"/>
              <w:ind w:left="5"/>
              <w:rPr>
                <w:sz w:val="14"/>
              </w:rPr>
            </w:pPr>
            <w:r>
              <w:rPr>
                <w:color w:val="161615"/>
                <w:w w:val="95"/>
                <w:sz w:val="14"/>
              </w:rPr>
              <w:t>Saldo</w:t>
            </w:r>
            <w:r>
              <w:rPr>
                <w:color w:val="161615"/>
                <w:spacing w:val="4"/>
                <w:sz w:val="14"/>
              </w:rPr>
              <w:t xml:space="preserve"> </w:t>
            </w:r>
            <w:r>
              <w:rPr>
                <w:color w:val="050505"/>
                <w:w w:val="95"/>
                <w:sz w:val="14"/>
              </w:rPr>
              <w:t>de</w:t>
            </w:r>
            <w:r>
              <w:rPr>
                <w:color w:val="050505"/>
                <w:spacing w:val="-2"/>
                <w:w w:val="95"/>
                <w:sz w:val="14"/>
              </w:rPr>
              <w:t xml:space="preserve"> </w:t>
            </w:r>
            <w:r>
              <w:rPr>
                <w:color w:val="050505"/>
                <w:w w:val="95"/>
                <w:sz w:val="14"/>
              </w:rPr>
              <w:t>ingresos</w:t>
            </w:r>
            <w:r>
              <w:rPr>
                <w:color w:val="050505"/>
                <w:spacing w:val="5"/>
                <w:sz w:val="14"/>
              </w:rPr>
              <w:t xml:space="preserve"> </w:t>
            </w:r>
            <w:r>
              <w:rPr>
                <w:rFonts w:ascii="Times New Roman"/>
                <w:color w:val="161615"/>
                <w:w w:val="95"/>
                <w:sz w:val="12"/>
              </w:rPr>
              <w:t>y_</w:t>
            </w:r>
            <w:r>
              <w:rPr>
                <w:rFonts w:ascii="Times New Roman"/>
                <w:color w:val="161615"/>
                <w:spacing w:val="8"/>
                <w:sz w:val="12"/>
              </w:rPr>
              <w:t xml:space="preserve"> </w:t>
            </w:r>
            <w:r>
              <w:rPr>
                <w:color w:val="161615"/>
                <w:w w:val="95"/>
                <w:sz w:val="14"/>
              </w:rPr>
              <w:t>gastos</w:t>
            </w:r>
            <w:r>
              <w:rPr>
                <w:color w:val="161615"/>
                <w:spacing w:val="4"/>
                <w:sz w:val="14"/>
              </w:rPr>
              <w:t xml:space="preserve"> </w:t>
            </w:r>
            <w:r>
              <w:rPr>
                <w:color w:val="050505"/>
                <w:w w:val="95"/>
                <w:sz w:val="14"/>
              </w:rPr>
              <w:t>del</w:t>
            </w:r>
            <w:r>
              <w:rPr>
                <w:color w:val="050505"/>
                <w:spacing w:val="-6"/>
                <w:w w:val="95"/>
                <w:sz w:val="14"/>
              </w:rPr>
              <w:t xml:space="preserve"> </w:t>
            </w:r>
            <w:r>
              <w:rPr>
                <w:color w:val="161615"/>
                <w:spacing w:val="-2"/>
                <w:w w:val="95"/>
                <w:sz w:val="14"/>
              </w:rPr>
              <w:t>ejercicio</w:t>
            </w:r>
          </w:p>
        </w:tc>
        <w:tc>
          <w:tcPr>
            <w:tcW w:w="1085" w:type="dxa"/>
            <w:tcBorders>
              <w:top w:val="single" w:sz="6" w:space="0" w:color="000000"/>
              <w:bottom w:val="single" w:sz="2" w:space="0" w:color="000000"/>
            </w:tcBorders>
          </w:tcPr>
          <w:p w14:paraId="7C4C5021" w14:textId="77777777" w:rsidR="00DD02F0" w:rsidRDefault="00DD02F0">
            <w:pPr>
              <w:pStyle w:val="TableParagraph"/>
              <w:rPr>
                <w:sz w:val="14"/>
              </w:rPr>
            </w:pPr>
          </w:p>
          <w:p w14:paraId="16AB07D0" w14:textId="77777777" w:rsidR="00DD02F0" w:rsidRDefault="00DD02F0">
            <w:pPr>
              <w:pStyle w:val="TableParagraph"/>
              <w:spacing w:before="5"/>
              <w:rPr>
                <w:sz w:val="15"/>
              </w:rPr>
            </w:pPr>
          </w:p>
          <w:p w14:paraId="3A5779EC" w14:textId="77777777" w:rsidR="00DD02F0" w:rsidRDefault="00755876">
            <w:pPr>
              <w:pStyle w:val="TableParagraph"/>
              <w:ind w:right="86"/>
              <w:jc w:val="right"/>
              <w:rPr>
                <w:rFonts w:ascii="Times New Roman"/>
                <w:sz w:val="13"/>
              </w:rPr>
            </w:pPr>
            <w:r>
              <w:rPr>
                <w:rFonts w:ascii="Times New Roman"/>
                <w:color w:val="050505"/>
                <w:spacing w:val="-2"/>
                <w:w w:val="120"/>
                <w:sz w:val="13"/>
              </w:rPr>
              <w:t>1.775.462</w:t>
            </w:r>
            <w:r>
              <w:rPr>
                <w:rFonts w:ascii="Times New Roman"/>
                <w:color w:val="2B2A28"/>
                <w:spacing w:val="-2"/>
                <w:w w:val="120"/>
                <w:sz w:val="13"/>
              </w:rPr>
              <w:t>,37</w:t>
            </w:r>
          </w:p>
        </w:tc>
        <w:tc>
          <w:tcPr>
            <w:tcW w:w="3445" w:type="dxa"/>
            <w:gridSpan w:val="3"/>
            <w:tcBorders>
              <w:top w:val="single" w:sz="6" w:space="0" w:color="000000"/>
              <w:bottom w:val="single" w:sz="2" w:space="0" w:color="000000"/>
            </w:tcBorders>
          </w:tcPr>
          <w:p w14:paraId="48ED37E3" w14:textId="77777777" w:rsidR="00DD02F0" w:rsidRDefault="00DD02F0">
            <w:pPr>
              <w:pStyle w:val="TableParagraph"/>
              <w:rPr>
                <w:sz w:val="14"/>
              </w:rPr>
            </w:pPr>
          </w:p>
          <w:p w14:paraId="4F85E18C" w14:textId="77777777" w:rsidR="00DD02F0" w:rsidRDefault="00DD02F0">
            <w:pPr>
              <w:pStyle w:val="TableParagraph"/>
              <w:spacing w:before="5"/>
              <w:rPr>
                <w:sz w:val="15"/>
              </w:rPr>
            </w:pPr>
          </w:p>
          <w:p w14:paraId="5E2A88C8" w14:textId="77777777" w:rsidR="00DD02F0" w:rsidRDefault="00755876">
            <w:pPr>
              <w:pStyle w:val="TableParagraph"/>
              <w:ind w:left="1225" w:right="1384"/>
              <w:jc w:val="center"/>
              <w:rPr>
                <w:rFonts w:ascii="Times New Roman"/>
                <w:sz w:val="13"/>
              </w:rPr>
            </w:pPr>
            <w:r>
              <w:rPr>
                <w:rFonts w:ascii="Times New Roman"/>
                <w:color w:val="050505"/>
                <w:spacing w:val="-2"/>
                <w:w w:val="120"/>
                <w:sz w:val="13"/>
              </w:rPr>
              <w:t>1.775.462</w:t>
            </w:r>
            <w:r>
              <w:rPr>
                <w:rFonts w:ascii="Times New Roman"/>
                <w:color w:val="2B2A28"/>
                <w:spacing w:val="-2"/>
                <w:w w:val="120"/>
                <w:sz w:val="13"/>
              </w:rPr>
              <w:t>,37</w:t>
            </w:r>
          </w:p>
        </w:tc>
        <w:tc>
          <w:tcPr>
            <w:tcW w:w="928" w:type="dxa"/>
            <w:tcBorders>
              <w:top w:val="single" w:sz="6" w:space="0" w:color="000000"/>
              <w:bottom w:val="single" w:sz="2" w:space="0" w:color="000000"/>
            </w:tcBorders>
          </w:tcPr>
          <w:p w14:paraId="20CE4117" w14:textId="77777777" w:rsidR="00DD02F0" w:rsidRDefault="00DD02F0">
            <w:pPr>
              <w:pStyle w:val="TableParagraph"/>
              <w:rPr>
                <w:sz w:val="14"/>
              </w:rPr>
            </w:pPr>
          </w:p>
          <w:p w14:paraId="23A3E06E" w14:textId="77777777" w:rsidR="00DD02F0" w:rsidRDefault="00DD02F0">
            <w:pPr>
              <w:pStyle w:val="TableParagraph"/>
              <w:spacing w:before="2"/>
              <w:rPr>
                <w:sz w:val="16"/>
              </w:rPr>
            </w:pPr>
          </w:p>
          <w:p w14:paraId="60E5A3F7" w14:textId="77777777" w:rsidR="00DD02F0" w:rsidRDefault="00755876">
            <w:pPr>
              <w:pStyle w:val="TableParagraph"/>
              <w:spacing w:before="1"/>
              <w:ind w:left="146" w:right="115"/>
              <w:jc w:val="center"/>
              <w:rPr>
                <w:rFonts w:ascii="Times New Roman"/>
                <w:sz w:val="13"/>
              </w:rPr>
            </w:pPr>
            <w:r>
              <w:rPr>
                <w:rFonts w:ascii="Times New Roman"/>
                <w:color w:val="161615"/>
                <w:spacing w:val="-2"/>
                <w:w w:val="115"/>
                <w:sz w:val="13"/>
              </w:rPr>
              <w:t>(7.407,12)</w:t>
            </w:r>
          </w:p>
        </w:tc>
        <w:tc>
          <w:tcPr>
            <w:tcW w:w="777" w:type="dxa"/>
            <w:tcBorders>
              <w:top w:val="single" w:sz="6" w:space="0" w:color="000000"/>
              <w:bottom w:val="single" w:sz="2" w:space="0" w:color="000000"/>
            </w:tcBorders>
          </w:tcPr>
          <w:p w14:paraId="64D029EC" w14:textId="77777777" w:rsidR="00DD02F0" w:rsidRDefault="00DD02F0">
            <w:pPr>
              <w:pStyle w:val="TableParagraph"/>
              <w:rPr>
                <w:sz w:val="14"/>
              </w:rPr>
            </w:pPr>
          </w:p>
          <w:p w14:paraId="20E531DB" w14:textId="77777777" w:rsidR="00DD02F0" w:rsidRDefault="00DD02F0">
            <w:pPr>
              <w:pStyle w:val="TableParagraph"/>
              <w:spacing w:before="2"/>
              <w:rPr>
                <w:sz w:val="16"/>
              </w:rPr>
            </w:pPr>
          </w:p>
          <w:p w14:paraId="13B66059" w14:textId="77777777" w:rsidR="00DD02F0" w:rsidRDefault="00755876">
            <w:pPr>
              <w:pStyle w:val="TableParagraph"/>
              <w:spacing w:before="1"/>
              <w:jc w:val="right"/>
              <w:rPr>
                <w:rFonts w:ascii="Times New Roman"/>
                <w:sz w:val="13"/>
              </w:rPr>
            </w:pPr>
            <w:r>
              <w:rPr>
                <w:rFonts w:ascii="Times New Roman"/>
                <w:color w:val="050505"/>
                <w:spacing w:val="-2"/>
                <w:w w:val="115"/>
                <w:sz w:val="13"/>
              </w:rPr>
              <w:t>(7.407</w:t>
            </w:r>
            <w:r>
              <w:rPr>
                <w:rFonts w:ascii="Times New Roman"/>
                <w:color w:val="2B2A28"/>
                <w:spacing w:val="-2"/>
                <w:w w:val="115"/>
                <w:sz w:val="13"/>
              </w:rPr>
              <w:t>,</w:t>
            </w:r>
            <w:r>
              <w:rPr>
                <w:rFonts w:ascii="Times New Roman"/>
                <w:color w:val="050505"/>
                <w:spacing w:val="-2"/>
                <w:w w:val="115"/>
                <w:sz w:val="13"/>
              </w:rPr>
              <w:t>12)</w:t>
            </w:r>
          </w:p>
        </w:tc>
      </w:tr>
      <w:tr w:rsidR="00DD02F0" w14:paraId="5A70B8A0" w14:textId="77777777">
        <w:trPr>
          <w:trHeight w:val="388"/>
        </w:trPr>
        <w:tc>
          <w:tcPr>
            <w:tcW w:w="2936" w:type="dxa"/>
            <w:tcBorders>
              <w:bottom w:val="single" w:sz="6" w:space="0" w:color="000000"/>
            </w:tcBorders>
          </w:tcPr>
          <w:p w14:paraId="12CB9C0F" w14:textId="77777777" w:rsidR="00DD02F0" w:rsidRDefault="00755876">
            <w:pPr>
              <w:pStyle w:val="TableParagraph"/>
              <w:spacing w:before="58"/>
              <w:ind w:left="7"/>
              <w:rPr>
                <w:sz w:val="14"/>
              </w:rPr>
            </w:pPr>
            <w:r>
              <w:rPr>
                <w:color w:val="050505"/>
                <w:w w:val="95"/>
                <w:sz w:val="14"/>
              </w:rPr>
              <w:t>lm[:!uesto</w:t>
            </w:r>
            <w:r>
              <w:rPr>
                <w:color w:val="050505"/>
                <w:sz w:val="14"/>
              </w:rPr>
              <w:t xml:space="preserve"> </w:t>
            </w:r>
            <w:r>
              <w:rPr>
                <w:color w:val="161615"/>
                <w:w w:val="95"/>
                <w:sz w:val="14"/>
              </w:rPr>
              <w:t>sobre</w:t>
            </w:r>
            <w:r>
              <w:rPr>
                <w:color w:val="161615"/>
                <w:spacing w:val="-2"/>
                <w:sz w:val="14"/>
              </w:rPr>
              <w:t xml:space="preserve"> </w:t>
            </w:r>
            <w:r>
              <w:rPr>
                <w:color w:val="161615"/>
                <w:spacing w:val="-2"/>
                <w:w w:val="95"/>
                <w:sz w:val="14"/>
              </w:rPr>
              <w:t>Sociedades</w:t>
            </w:r>
          </w:p>
        </w:tc>
        <w:tc>
          <w:tcPr>
            <w:tcW w:w="4530" w:type="dxa"/>
            <w:gridSpan w:val="4"/>
            <w:tcBorders>
              <w:bottom w:val="single" w:sz="6" w:space="0" w:color="000000"/>
            </w:tcBorders>
          </w:tcPr>
          <w:p w14:paraId="282EB482" w14:textId="77777777" w:rsidR="00DD02F0" w:rsidRDefault="00755876">
            <w:pPr>
              <w:pStyle w:val="TableParagraph"/>
              <w:tabs>
                <w:tab w:val="left" w:pos="303"/>
                <w:tab w:val="left" w:pos="2438"/>
                <w:tab w:val="left" w:pos="4366"/>
              </w:tabs>
              <w:spacing w:before="59"/>
              <w:ind w:left="67"/>
              <w:rPr>
                <w:rFonts w:ascii="Times New Roman"/>
                <w:sz w:val="13"/>
              </w:rPr>
            </w:pPr>
            <w:r>
              <w:rPr>
                <w:rFonts w:ascii="Times New Roman"/>
                <w:color w:val="050505"/>
                <w:sz w:val="13"/>
                <w:u w:val="single" w:color="000000"/>
              </w:rPr>
              <w:tab/>
            </w:r>
            <w:r>
              <w:rPr>
                <w:rFonts w:ascii="Times New Roman"/>
                <w:color w:val="050505"/>
                <w:spacing w:val="-2"/>
                <w:w w:val="120"/>
                <w:sz w:val="13"/>
                <w:u w:val="single" w:color="000000"/>
              </w:rPr>
              <w:t>128.308,48</w:t>
            </w:r>
            <w:r>
              <w:rPr>
                <w:rFonts w:ascii="Times New Roman"/>
                <w:color w:val="050505"/>
                <w:sz w:val="13"/>
                <w:u w:val="single" w:color="000000"/>
              </w:rPr>
              <w:tab/>
            </w:r>
            <w:r>
              <w:rPr>
                <w:rFonts w:ascii="Times New Roman"/>
                <w:color w:val="050505"/>
                <w:spacing w:val="-2"/>
                <w:w w:val="120"/>
                <w:sz w:val="13"/>
                <w:u w:val="single" w:color="000000"/>
              </w:rPr>
              <w:t>128.308,48</w:t>
            </w:r>
            <w:r>
              <w:rPr>
                <w:rFonts w:ascii="Times New Roman"/>
                <w:color w:val="050505"/>
                <w:sz w:val="13"/>
                <w:u w:val="single" w:color="000000"/>
              </w:rPr>
              <w:tab/>
            </w:r>
          </w:p>
        </w:tc>
        <w:tc>
          <w:tcPr>
            <w:tcW w:w="928" w:type="dxa"/>
            <w:tcBorders>
              <w:bottom w:val="single" w:sz="6" w:space="0" w:color="000000"/>
            </w:tcBorders>
          </w:tcPr>
          <w:p w14:paraId="22CF9687" w14:textId="77777777" w:rsidR="00DD02F0" w:rsidRDefault="00755876">
            <w:pPr>
              <w:pStyle w:val="TableParagraph"/>
              <w:spacing w:before="68"/>
              <w:ind w:left="146" w:right="115"/>
              <w:jc w:val="center"/>
              <w:rPr>
                <w:rFonts w:ascii="Times New Roman"/>
                <w:sz w:val="13"/>
              </w:rPr>
            </w:pPr>
            <w:r>
              <w:rPr>
                <w:rFonts w:ascii="Times New Roman"/>
                <w:color w:val="161615"/>
                <w:spacing w:val="-2"/>
                <w:w w:val="115"/>
                <w:sz w:val="13"/>
              </w:rPr>
              <w:t>(2.469,00)</w:t>
            </w:r>
          </w:p>
        </w:tc>
        <w:tc>
          <w:tcPr>
            <w:tcW w:w="777" w:type="dxa"/>
            <w:tcBorders>
              <w:bottom w:val="single" w:sz="6" w:space="0" w:color="000000"/>
            </w:tcBorders>
          </w:tcPr>
          <w:p w14:paraId="10CE6E78" w14:textId="77777777" w:rsidR="00DD02F0" w:rsidRDefault="00755876">
            <w:pPr>
              <w:pStyle w:val="TableParagraph"/>
              <w:spacing w:before="68"/>
              <w:jc w:val="right"/>
              <w:rPr>
                <w:rFonts w:ascii="Times New Roman"/>
                <w:sz w:val="13"/>
              </w:rPr>
            </w:pPr>
            <w:r>
              <w:rPr>
                <w:rFonts w:ascii="Times New Roman"/>
                <w:color w:val="050505"/>
                <w:spacing w:val="-2"/>
                <w:w w:val="115"/>
                <w:sz w:val="13"/>
              </w:rPr>
              <w:t>(2.469</w:t>
            </w:r>
            <w:r>
              <w:rPr>
                <w:rFonts w:ascii="Times New Roman"/>
                <w:color w:val="2B2A28"/>
                <w:spacing w:val="-2"/>
                <w:w w:val="115"/>
                <w:sz w:val="13"/>
              </w:rPr>
              <w:t>,00)</w:t>
            </w:r>
          </w:p>
        </w:tc>
      </w:tr>
      <w:tr w:rsidR="00DD02F0" w14:paraId="3D712393" w14:textId="77777777">
        <w:trPr>
          <w:trHeight w:val="428"/>
        </w:trPr>
        <w:tc>
          <w:tcPr>
            <w:tcW w:w="2936" w:type="dxa"/>
            <w:tcBorders>
              <w:bottom w:val="single" w:sz="2" w:space="0" w:color="000000"/>
            </w:tcBorders>
          </w:tcPr>
          <w:p w14:paraId="3167B375" w14:textId="77777777" w:rsidR="00DD02F0" w:rsidRDefault="00755876">
            <w:pPr>
              <w:pStyle w:val="TableParagraph"/>
              <w:spacing w:line="150" w:lineRule="exact"/>
              <w:rPr>
                <w:sz w:val="14"/>
              </w:rPr>
            </w:pPr>
            <w:r>
              <w:rPr>
                <w:color w:val="050505"/>
                <w:w w:val="105"/>
                <w:sz w:val="14"/>
              </w:rPr>
              <w:t>Saldo</w:t>
            </w:r>
            <w:r>
              <w:rPr>
                <w:color w:val="050505"/>
                <w:spacing w:val="7"/>
                <w:w w:val="105"/>
                <w:sz w:val="14"/>
              </w:rPr>
              <w:t xml:space="preserve"> </w:t>
            </w:r>
            <w:r>
              <w:rPr>
                <w:color w:val="050505"/>
                <w:w w:val="105"/>
                <w:sz w:val="14"/>
              </w:rPr>
              <w:t>de</w:t>
            </w:r>
            <w:r>
              <w:rPr>
                <w:color w:val="050505"/>
                <w:spacing w:val="1"/>
                <w:w w:val="105"/>
                <w:sz w:val="14"/>
              </w:rPr>
              <w:t xml:space="preserve"> </w:t>
            </w:r>
            <w:r>
              <w:rPr>
                <w:color w:val="050505"/>
                <w:w w:val="105"/>
                <w:sz w:val="14"/>
              </w:rPr>
              <w:t>ingresos</w:t>
            </w:r>
            <w:r>
              <w:rPr>
                <w:color w:val="050505"/>
                <w:spacing w:val="10"/>
                <w:w w:val="105"/>
                <w:sz w:val="14"/>
              </w:rPr>
              <w:t xml:space="preserve"> </w:t>
            </w:r>
            <w:r>
              <w:rPr>
                <w:rFonts w:ascii="Times New Roman"/>
                <w:color w:val="050505"/>
                <w:w w:val="105"/>
                <w:sz w:val="15"/>
              </w:rPr>
              <w:t>y</w:t>
            </w:r>
            <w:r>
              <w:rPr>
                <w:rFonts w:ascii="Times New Roman"/>
                <w:color w:val="050505"/>
                <w:spacing w:val="-2"/>
                <w:w w:val="105"/>
                <w:sz w:val="15"/>
              </w:rPr>
              <w:t xml:space="preserve"> </w:t>
            </w:r>
            <w:r>
              <w:rPr>
                <w:color w:val="050505"/>
                <w:w w:val="105"/>
                <w:sz w:val="14"/>
              </w:rPr>
              <w:t>gastos</w:t>
            </w:r>
            <w:r>
              <w:rPr>
                <w:color w:val="050505"/>
                <w:spacing w:val="2"/>
                <w:w w:val="105"/>
                <w:sz w:val="14"/>
              </w:rPr>
              <w:t xml:space="preserve"> </w:t>
            </w:r>
            <w:r>
              <w:rPr>
                <w:color w:val="050505"/>
                <w:w w:val="105"/>
                <w:sz w:val="14"/>
              </w:rPr>
              <w:t>del</w:t>
            </w:r>
            <w:r>
              <w:rPr>
                <w:color w:val="050505"/>
                <w:spacing w:val="-4"/>
                <w:w w:val="105"/>
                <w:sz w:val="14"/>
              </w:rPr>
              <w:t xml:space="preserve"> </w:t>
            </w:r>
            <w:r>
              <w:rPr>
                <w:color w:val="050505"/>
                <w:spacing w:val="-2"/>
                <w:w w:val="105"/>
                <w:sz w:val="14"/>
              </w:rPr>
              <w:t>ejercicio</w:t>
            </w:r>
          </w:p>
          <w:p w14:paraId="725C6778" w14:textId="77777777" w:rsidR="00DD02F0" w:rsidRDefault="00755876">
            <w:pPr>
              <w:pStyle w:val="TableParagraph"/>
              <w:spacing w:before="2"/>
              <w:ind w:left="149"/>
              <w:rPr>
                <w:sz w:val="14"/>
              </w:rPr>
            </w:pPr>
            <w:r>
              <w:rPr>
                <w:color w:val="050505"/>
                <w:w w:val="105"/>
                <w:sz w:val="14"/>
              </w:rPr>
              <w:t>antes</w:t>
            </w:r>
            <w:r>
              <w:rPr>
                <w:color w:val="050505"/>
                <w:spacing w:val="-3"/>
                <w:w w:val="105"/>
                <w:sz w:val="14"/>
              </w:rPr>
              <w:t xml:space="preserve"> </w:t>
            </w:r>
            <w:r>
              <w:rPr>
                <w:color w:val="050505"/>
                <w:w w:val="105"/>
                <w:sz w:val="14"/>
              </w:rPr>
              <w:t>de</w:t>
            </w:r>
            <w:r>
              <w:rPr>
                <w:color w:val="050505"/>
                <w:spacing w:val="-8"/>
                <w:w w:val="105"/>
                <w:sz w:val="14"/>
              </w:rPr>
              <w:t xml:space="preserve"> </w:t>
            </w:r>
            <w:r>
              <w:rPr>
                <w:color w:val="050505"/>
                <w:spacing w:val="-2"/>
                <w:w w:val="105"/>
                <w:sz w:val="14"/>
              </w:rPr>
              <w:t>im[:!uestos</w:t>
            </w:r>
          </w:p>
        </w:tc>
        <w:tc>
          <w:tcPr>
            <w:tcW w:w="1085" w:type="dxa"/>
            <w:tcBorders>
              <w:bottom w:val="single" w:sz="2" w:space="0" w:color="000000"/>
            </w:tcBorders>
          </w:tcPr>
          <w:p w14:paraId="5DFA49DF" w14:textId="77777777" w:rsidR="00DD02F0" w:rsidRDefault="00755876">
            <w:pPr>
              <w:pStyle w:val="TableParagraph"/>
              <w:spacing w:before="71"/>
              <w:ind w:right="84"/>
              <w:jc w:val="right"/>
              <w:rPr>
                <w:sz w:val="14"/>
              </w:rPr>
            </w:pPr>
            <w:r>
              <w:rPr>
                <w:color w:val="050505"/>
                <w:spacing w:val="-2"/>
                <w:sz w:val="14"/>
              </w:rPr>
              <w:t>1.903.770,85</w:t>
            </w:r>
          </w:p>
        </w:tc>
        <w:tc>
          <w:tcPr>
            <w:tcW w:w="1114" w:type="dxa"/>
            <w:tcBorders>
              <w:bottom w:val="single" w:sz="2" w:space="0" w:color="000000"/>
            </w:tcBorders>
          </w:tcPr>
          <w:p w14:paraId="65F0E3C6" w14:textId="77777777" w:rsidR="00DD02F0" w:rsidRDefault="00DD02F0">
            <w:pPr>
              <w:pStyle w:val="TableParagraph"/>
              <w:rPr>
                <w:rFonts w:ascii="Times New Roman"/>
                <w:sz w:val="16"/>
              </w:rPr>
            </w:pPr>
          </w:p>
        </w:tc>
        <w:tc>
          <w:tcPr>
            <w:tcW w:w="1121" w:type="dxa"/>
            <w:tcBorders>
              <w:bottom w:val="single" w:sz="2" w:space="0" w:color="000000"/>
            </w:tcBorders>
          </w:tcPr>
          <w:p w14:paraId="655F151E" w14:textId="77777777" w:rsidR="00DD02F0" w:rsidRDefault="00755876">
            <w:pPr>
              <w:pStyle w:val="TableParagraph"/>
              <w:spacing w:before="71"/>
              <w:ind w:left="105" w:right="166"/>
              <w:jc w:val="center"/>
              <w:rPr>
                <w:sz w:val="14"/>
              </w:rPr>
            </w:pPr>
            <w:r>
              <w:rPr>
                <w:color w:val="050505"/>
                <w:spacing w:val="-2"/>
                <w:sz w:val="14"/>
              </w:rPr>
              <w:t>1.903.770,85</w:t>
            </w:r>
          </w:p>
        </w:tc>
        <w:tc>
          <w:tcPr>
            <w:tcW w:w="1210" w:type="dxa"/>
            <w:tcBorders>
              <w:bottom w:val="single" w:sz="2" w:space="0" w:color="000000"/>
            </w:tcBorders>
          </w:tcPr>
          <w:p w14:paraId="0BBA1936" w14:textId="77777777" w:rsidR="00DD02F0" w:rsidRDefault="00DD02F0">
            <w:pPr>
              <w:pStyle w:val="TableParagraph"/>
              <w:rPr>
                <w:rFonts w:ascii="Times New Roman"/>
                <w:sz w:val="16"/>
              </w:rPr>
            </w:pPr>
          </w:p>
        </w:tc>
        <w:tc>
          <w:tcPr>
            <w:tcW w:w="928" w:type="dxa"/>
            <w:tcBorders>
              <w:bottom w:val="single" w:sz="2" w:space="0" w:color="000000"/>
            </w:tcBorders>
          </w:tcPr>
          <w:p w14:paraId="7D65E303" w14:textId="77777777" w:rsidR="00DD02F0" w:rsidRDefault="00DD02F0">
            <w:pPr>
              <w:pStyle w:val="TableParagraph"/>
              <w:spacing w:before="2"/>
              <w:rPr>
                <w:sz w:val="13"/>
              </w:rPr>
            </w:pPr>
          </w:p>
          <w:p w14:paraId="48C2E559" w14:textId="77777777" w:rsidR="00DD02F0" w:rsidRDefault="00755876">
            <w:pPr>
              <w:pStyle w:val="TableParagraph"/>
              <w:ind w:left="146" w:right="123"/>
              <w:jc w:val="center"/>
              <w:rPr>
                <w:sz w:val="14"/>
              </w:rPr>
            </w:pPr>
            <w:r>
              <w:rPr>
                <w:color w:val="050505"/>
                <w:spacing w:val="-2"/>
                <w:sz w:val="14"/>
              </w:rPr>
              <w:t>(9.876,12)</w:t>
            </w:r>
          </w:p>
        </w:tc>
        <w:tc>
          <w:tcPr>
            <w:tcW w:w="777" w:type="dxa"/>
            <w:tcBorders>
              <w:bottom w:val="single" w:sz="2" w:space="0" w:color="000000"/>
            </w:tcBorders>
          </w:tcPr>
          <w:p w14:paraId="77E55986" w14:textId="77777777" w:rsidR="00DD02F0" w:rsidRDefault="00DD02F0">
            <w:pPr>
              <w:pStyle w:val="TableParagraph"/>
              <w:spacing w:before="2"/>
              <w:rPr>
                <w:sz w:val="13"/>
              </w:rPr>
            </w:pPr>
          </w:p>
          <w:p w14:paraId="34A873D9" w14:textId="77777777" w:rsidR="00DD02F0" w:rsidRDefault="00755876">
            <w:pPr>
              <w:pStyle w:val="TableParagraph"/>
              <w:ind w:right="12"/>
              <w:jc w:val="right"/>
              <w:rPr>
                <w:sz w:val="14"/>
              </w:rPr>
            </w:pPr>
            <w:r>
              <w:rPr>
                <w:color w:val="050505"/>
                <w:spacing w:val="-2"/>
                <w:sz w:val="14"/>
              </w:rPr>
              <w:t>(9.876,12)</w:t>
            </w:r>
          </w:p>
        </w:tc>
      </w:tr>
      <w:tr w:rsidR="00DD02F0" w14:paraId="3639E3CC" w14:textId="77777777">
        <w:trPr>
          <w:trHeight w:val="577"/>
        </w:trPr>
        <w:tc>
          <w:tcPr>
            <w:tcW w:w="2936" w:type="dxa"/>
            <w:tcBorders>
              <w:top w:val="single" w:sz="2" w:space="0" w:color="000000"/>
            </w:tcBorders>
          </w:tcPr>
          <w:p w14:paraId="386E8CC7" w14:textId="77777777" w:rsidR="00DD02F0" w:rsidRDefault="00755876">
            <w:pPr>
              <w:pStyle w:val="TableParagraph"/>
              <w:spacing w:before="65" w:line="254" w:lineRule="auto"/>
              <w:ind w:right="751"/>
              <w:rPr>
                <w:sz w:val="14"/>
              </w:rPr>
            </w:pPr>
            <w:r>
              <w:rPr>
                <w:color w:val="050505"/>
                <w:spacing w:val="-2"/>
                <w:sz w:val="14"/>
              </w:rPr>
              <w:t>Diferencias</w:t>
            </w:r>
            <w:r>
              <w:rPr>
                <w:color w:val="050505"/>
                <w:spacing w:val="-8"/>
                <w:sz w:val="14"/>
              </w:rPr>
              <w:t xml:space="preserve"> </w:t>
            </w:r>
            <w:r>
              <w:rPr>
                <w:color w:val="161615"/>
                <w:spacing w:val="-2"/>
                <w:sz w:val="14"/>
              </w:rPr>
              <w:t>permanentes</w:t>
            </w:r>
            <w:r>
              <w:rPr>
                <w:color w:val="161615"/>
                <w:spacing w:val="40"/>
                <w:sz w:val="14"/>
              </w:rPr>
              <w:t xml:space="preserve"> </w:t>
            </w:r>
            <w:r>
              <w:rPr>
                <w:color w:val="050505"/>
                <w:sz w:val="14"/>
              </w:rPr>
              <w:t>Diferencias temporarias</w:t>
            </w:r>
          </w:p>
          <w:p w14:paraId="041B87FC" w14:textId="77777777" w:rsidR="00DD02F0" w:rsidRDefault="00755876">
            <w:pPr>
              <w:pStyle w:val="TableParagraph"/>
              <w:spacing w:line="151" w:lineRule="exact"/>
              <w:ind w:left="192"/>
              <w:rPr>
                <w:sz w:val="14"/>
              </w:rPr>
            </w:pPr>
            <w:r>
              <w:rPr>
                <w:color w:val="161615"/>
                <w:sz w:val="14"/>
              </w:rPr>
              <w:t>Con</w:t>
            </w:r>
            <w:r>
              <w:rPr>
                <w:color w:val="161615"/>
                <w:spacing w:val="-10"/>
                <w:sz w:val="14"/>
              </w:rPr>
              <w:t xml:space="preserve"> </w:t>
            </w:r>
            <w:r>
              <w:rPr>
                <w:color w:val="161615"/>
                <w:sz w:val="14"/>
              </w:rPr>
              <w:t>origen</w:t>
            </w:r>
            <w:r>
              <w:rPr>
                <w:color w:val="161615"/>
                <w:spacing w:val="-5"/>
                <w:sz w:val="14"/>
              </w:rPr>
              <w:t xml:space="preserve"> </w:t>
            </w:r>
            <w:r>
              <w:rPr>
                <w:color w:val="161615"/>
                <w:sz w:val="14"/>
              </w:rPr>
              <w:t>en</w:t>
            </w:r>
            <w:r>
              <w:rPr>
                <w:color w:val="161615"/>
                <w:spacing w:val="-10"/>
                <w:sz w:val="14"/>
              </w:rPr>
              <w:t xml:space="preserve"> </w:t>
            </w:r>
            <w:r>
              <w:rPr>
                <w:color w:val="161615"/>
                <w:sz w:val="14"/>
              </w:rPr>
              <w:t>ejercicios</w:t>
            </w:r>
            <w:r>
              <w:rPr>
                <w:color w:val="161615"/>
                <w:spacing w:val="-4"/>
                <w:sz w:val="14"/>
              </w:rPr>
              <w:t xml:space="preserve"> </w:t>
            </w:r>
            <w:r>
              <w:rPr>
                <w:color w:val="161615"/>
                <w:spacing w:val="-2"/>
                <w:sz w:val="14"/>
              </w:rPr>
              <w:t>anteriores</w:t>
            </w:r>
          </w:p>
        </w:tc>
        <w:tc>
          <w:tcPr>
            <w:tcW w:w="1085" w:type="dxa"/>
            <w:tcBorders>
              <w:top w:val="single" w:sz="2" w:space="0" w:color="000000"/>
            </w:tcBorders>
          </w:tcPr>
          <w:p w14:paraId="2F3C9249" w14:textId="77777777" w:rsidR="00DD02F0" w:rsidRDefault="00755876">
            <w:pPr>
              <w:pStyle w:val="TableParagraph"/>
              <w:spacing w:before="66"/>
              <w:ind w:left="379"/>
              <w:rPr>
                <w:rFonts w:ascii="Times New Roman"/>
                <w:sz w:val="13"/>
              </w:rPr>
            </w:pPr>
            <w:r>
              <w:rPr>
                <w:rFonts w:ascii="Times New Roman"/>
                <w:color w:val="050505"/>
                <w:spacing w:val="-2"/>
                <w:w w:val="120"/>
                <w:sz w:val="13"/>
              </w:rPr>
              <w:t>18.160</w:t>
            </w:r>
            <w:r>
              <w:rPr>
                <w:rFonts w:ascii="Times New Roman"/>
                <w:color w:val="2B2A28"/>
                <w:spacing w:val="-2"/>
                <w:w w:val="120"/>
                <w:sz w:val="13"/>
              </w:rPr>
              <w:t>,70</w:t>
            </w:r>
          </w:p>
          <w:p w14:paraId="41C4B5CA" w14:textId="77777777" w:rsidR="00DD02F0" w:rsidRDefault="00DD02F0">
            <w:pPr>
              <w:pStyle w:val="TableParagraph"/>
              <w:rPr>
                <w:sz w:val="17"/>
              </w:rPr>
            </w:pPr>
          </w:p>
          <w:p w14:paraId="327ED3DC" w14:textId="77777777" w:rsidR="00DD02F0" w:rsidRDefault="00755876">
            <w:pPr>
              <w:pStyle w:val="TableParagraph"/>
              <w:spacing w:line="147" w:lineRule="exact"/>
              <w:ind w:left="464"/>
              <w:rPr>
                <w:rFonts w:ascii="Times New Roman"/>
                <w:sz w:val="13"/>
              </w:rPr>
            </w:pPr>
            <w:r>
              <w:rPr>
                <w:rFonts w:ascii="Times New Roman"/>
                <w:color w:val="161615"/>
                <w:spacing w:val="-2"/>
                <w:w w:val="120"/>
                <w:sz w:val="13"/>
              </w:rPr>
              <w:t>4.096,00</w:t>
            </w:r>
          </w:p>
        </w:tc>
        <w:tc>
          <w:tcPr>
            <w:tcW w:w="1114" w:type="dxa"/>
            <w:tcBorders>
              <w:top w:val="single" w:sz="2" w:space="0" w:color="000000"/>
            </w:tcBorders>
          </w:tcPr>
          <w:p w14:paraId="469271B8" w14:textId="77777777" w:rsidR="00DD02F0" w:rsidRDefault="00755876">
            <w:pPr>
              <w:pStyle w:val="TableParagraph"/>
              <w:spacing w:before="66"/>
              <w:ind w:left="201"/>
              <w:rPr>
                <w:rFonts w:ascii="Times New Roman"/>
                <w:sz w:val="13"/>
              </w:rPr>
            </w:pPr>
            <w:r>
              <w:rPr>
                <w:rFonts w:ascii="Times New Roman"/>
                <w:color w:val="161615"/>
                <w:spacing w:val="-2"/>
                <w:w w:val="115"/>
                <w:sz w:val="13"/>
              </w:rPr>
              <w:t>(973.629,81)</w:t>
            </w:r>
          </w:p>
          <w:p w14:paraId="7B216EAA" w14:textId="77777777" w:rsidR="00DD02F0" w:rsidRDefault="00DD02F0">
            <w:pPr>
              <w:pStyle w:val="TableParagraph"/>
              <w:rPr>
                <w:sz w:val="17"/>
              </w:rPr>
            </w:pPr>
          </w:p>
          <w:p w14:paraId="4C9F7342" w14:textId="77777777" w:rsidR="00DD02F0" w:rsidRDefault="00755876">
            <w:pPr>
              <w:pStyle w:val="TableParagraph"/>
              <w:spacing w:line="147" w:lineRule="exact"/>
              <w:ind w:left="277"/>
              <w:rPr>
                <w:rFonts w:ascii="Times New Roman"/>
                <w:sz w:val="13"/>
              </w:rPr>
            </w:pPr>
            <w:r>
              <w:rPr>
                <w:rFonts w:ascii="Times New Roman"/>
                <w:color w:val="161615"/>
                <w:spacing w:val="-2"/>
                <w:w w:val="115"/>
                <w:sz w:val="13"/>
              </w:rPr>
              <w:t>(26.449,76)</w:t>
            </w:r>
          </w:p>
        </w:tc>
        <w:tc>
          <w:tcPr>
            <w:tcW w:w="1121" w:type="dxa"/>
            <w:tcBorders>
              <w:top w:val="single" w:sz="2" w:space="0" w:color="000000"/>
            </w:tcBorders>
          </w:tcPr>
          <w:p w14:paraId="1C157C6D" w14:textId="77777777" w:rsidR="00DD02F0" w:rsidRDefault="00755876">
            <w:pPr>
              <w:pStyle w:val="TableParagraph"/>
              <w:spacing w:before="66"/>
              <w:ind w:left="164"/>
              <w:rPr>
                <w:rFonts w:ascii="Times New Roman"/>
                <w:sz w:val="13"/>
              </w:rPr>
            </w:pPr>
            <w:r>
              <w:rPr>
                <w:rFonts w:ascii="Times New Roman"/>
                <w:color w:val="161615"/>
                <w:spacing w:val="-2"/>
                <w:w w:val="115"/>
                <w:sz w:val="13"/>
              </w:rPr>
              <w:t>(955.469,11)</w:t>
            </w:r>
          </w:p>
          <w:p w14:paraId="7F532614" w14:textId="77777777" w:rsidR="00DD02F0" w:rsidRDefault="00DD02F0">
            <w:pPr>
              <w:pStyle w:val="TableParagraph"/>
              <w:rPr>
                <w:sz w:val="17"/>
              </w:rPr>
            </w:pPr>
          </w:p>
          <w:p w14:paraId="33E8CE38" w14:textId="77777777" w:rsidR="00DD02F0" w:rsidRDefault="00755876">
            <w:pPr>
              <w:pStyle w:val="TableParagraph"/>
              <w:spacing w:line="147" w:lineRule="exact"/>
              <w:ind w:left="231"/>
              <w:rPr>
                <w:rFonts w:ascii="Times New Roman"/>
                <w:sz w:val="13"/>
              </w:rPr>
            </w:pPr>
            <w:r>
              <w:rPr>
                <w:rFonts w:ascii="Times New Roman"/>
                <w:color w:val="161615"/>
                <w:spacing w:val="-2"/>
                <w:w w:val="115"/>
                <w:sz w:val="13"/>
              </w:rPr>
              <w:t>(22.353,76)</w:t>
            </w:r>
          </w:p>
        </w:tc>
        <w:tc>
          <w:tcPr>
            <w:tcW w:w="1210" w:type="dxa"/>
            <w:tcBorders>
              <w:top w:val="single" w:sz="2" w:space="0" w:color="000000"/>
            </w:tcBorders>
          </w:tcPr>
          <w:p w14:paraId="053C050D" w14:textId="77777777" w:rsidR="00DD02F0" w:rsidRDefault="00DD02F0">
            <w:pPr>
              <w:pStyle w:val="TableParagraph"/>
              <w:rPr>
                <w:sz w:val="14"/>
              </w:rPr>
            </w:pPr>
          </w:p>
          <w:p w14:paraId="6A9A7ADE" w14:textId="77777777" w:rsidR="00DD02F0" w:rsidRDefault="00DD02F0">
            <w:pPr>
              <w:pStyle w:val="TableParagraph"/>
              <w:rPr>
                <w:sz w:val="14"/>
              </w:rPr>
            </w:pPr>
          </w:p>
          <w:p w14:paraId="43688ADD" w14:textId="77777777" w:rsidR="00DD02F0" w:rsidRDefault="00755876">
            <w:pPr>
              <w:pStyle w:val="TableParagraph"/>
              <w:spacing w:before="89" w:line="147" w:lineRule="exact"/>
              <w:ind w:left="177"/>
              <w:rPr>
                <w:rFonts w:ascii="Times New Roman"/>
                <w:sz w:val="13"/>
              </w:rPr>
            </w:pPr>
            <w:r>
              <w:rPr>
                <w:rFonts w:ascii="Times New Roman"/>
                <w:color w:val="161615"/>
                <w:spacing w:val="-2"/>
                <w:w w:val="120"/>
                <w:sz w:val="13"/>
              </w:rPr>
              <w:t>9.876,12</w:t>
            </w:r>
          </w:p>
        </w:tc>
        <w:tc>
          <w:tcPr>
            <w:tcW w:w="928" w:type="dxa"/>
            <w:tcBorders>
              <w:top w:val="single" w:sz="2" w:space="0" w:color="000000"/>
            </w:tcBorders>
          </w:tcPr>
          <w:p w14:paraId="1CA40F90" w14:textId="77777777" w:rsidR="00DD02F0" w:rsidRDefault="00DD02F0">
            <w:pPr>
              <w:pStyle w:val="TableParagraph"/>
              <w:rPr>
                <w:rFonts w:ascii="Times New Roman"/>
                <w:sz w:val="16"/>
              </w:rPr>
            </w:pPr>
          </w:p>
        </w:tc>
        <w:tc>
          <w:tcPr>
            <w:tcW w:w="777" w:type="dxa"/>
            <w:tcBorders>
              <w:top w:val="single" w:sz="2" w:space="0" w:color="000000"/>
            </w:tcBorders>
          </w:tcPr>
          <w:p w14:paraId="5CF5C188" w14:textId="77777777" w:rsidR="00DD02F0" w:rsidRDefault="00DD02F0">
            <w:pPr>
              <w:pStyle w:val="TableParagraph"/>
              <w:rPr>
                <w:sz w:val="14"/>
              </w:rPr>
            </w:pPr>
          </w:p>
          <w:p w14:paraId="5B0E5D6A" w14:textId="77777777" w:rsidR="00DD02F0" w:rsidRDefault="00DD02F0">
            <w:pPr>
              <w:pStyle w:val="TableParagraph"/>
              <w:rPr>
                <w:sz w:val="14"/>
              </w:rPr>
            </w:pPr>
          </w:p>
          <w:p w14:paraId="512291A2" w14:textId="77777777" w:rsidR="00DD02F0" w:rsidRDefault="00755876">
            <w:pPr>
              <w:pStyle w:val="TableParagraph"/>
              <w:spacing w:before="89" w:line="147" w:lineRule="exact"/>
              <w:ind w:right="3"/>
              <w:jc w:val="right"/>
              <w:rPr>
                <w:rFonts w:ascii="Times New Roman"/>
                <w:sz w:val="13"/>
              </w:rPr>
            </w:pPr>
            <w:r>
              <w:rPr>
                <w:rFonts w:ascii="Times New Roman"/>
                <w:color w:val="161615"/>
                <w:spacing w:val="-2"/>
                <w:w w:val="120"/>
                <w:sz w:val="13"/>
              </w:rPr>
              <w:t>9.876,12</w:t>
            </w:r>
          </w:p>
        </w:tc>
      </w:tr>
      <w:tr w:rsidR="00DD02F0" w14:paraId="40CEB0FE" w14:textId="77777777">
        <w:trPr>
          <w:trHeight w:val="155"/>
        </w:trPr>
        <w:tc>
          <w:tcPr>
            <w:tcW w:w="2936" w:type="dxa"/>
            <w:tcBorders>
              <w:bottom w:val="single" w:sz="6" w:space="0" w:color="000000"/>
            </w:tcBorders>
          </w:tcPr>
          <w:p w14:paraId="65E4CAD2" w14:textId="77777777" w:rsidR="00DD02F0" w:rsidRDefault="00755876">
            <w:pPr>
              <w:pStyle w:val="TableParagraph"/>
              <w:spacing w:line="135" w:lineRule="exact"/>
              <w:rPr>
                <w:sz w:val="14"/>
              </w:rPr>
            </w:pPr>
            <w:r>
              <w:rPr>
                <w:color w:val="161615"/>
                <w:spacing w:val="-2"/>
                <w:sz w:val="14"/>
              </w:rPr>
              <w:t>Compensación</w:t>
            </w:r>
            <w:r>
              <w:rPr>
                <w:color w:val="161615"/>
                <w:spacing w:val="13"/>
                <w:sz w:val="14"/>
              </w:rPr>
              <w:t xml:space="preserve"> </w:t>
            </w:r>
            <w:r>
              <w:rPr>
                <w:color w:val="050505"/>
                <w:spacing w:val="-2"/>
                <w:sz w:val="14"/>
              </w:rPr>
              <w:t>de</w:t>
            </w:r>
            <w:r>
              <w:rPr>
                <w:color w:val="050505"/>
                <w:spacing w:val="-4"/>
                <w:sz w:val="14"/>
              </w:rPr>
              <w:t xml:space="preserve"> </w:t>
            </w:r>
            <w:r>
              <w:rPr>
                <w:color w:val="050505"/>
                <w:spacing w:val="-2"/>
                <w:sz w:val="14"/>
              </w:rPr>
              <w:t>bases</w:t>
            </w:r>
            <w:r>
              <w:rPr>
                <w:color w:val="050505"/>
                <w:spacing w:val="2"/>
                <w:sz w:val="14"/>
              </w:rPr>
              <w:t xml:space="preserve"> </w:t>
            </w:r>
            <w:r>
              <w:rPr>
                <w:color w:val="050505"/>
                <w:spacing w:val="-2"/>
                <w:sz w:val="14"/>
              </w:rPr>
              <w:t>imponibles</w:t>
            </w:r>
            <w:r>
              <w:rPr>
                <w:color w:val="050505"/>
                <w:spacing w:val="11"/>
                <w:sz w:val="14"/>
              </w:rPr>
              <w:t xml:space="preserve"> </w:t>
            </w:r>
            <w:r>
              <w:rPr>
                <w:color w:val="050505"/>
                <w:spacing w:val="-2"/>
                <w:sz w:val="14"/>
              </w:rPr>
              <w:t>negativas</w:t>
            </w:r>
          </w:p>
        </w:tc>
        <w:tc>
          <w:tcPr>
            <w:tcW w:w="1085" w:type="dxa"/>
            <w:tcBorders>
              <w:bottom w:val="single" w:sz="6" w:space="0" w:color="000000"/>
            </w:tcBorders>
          </w:tcPr>
          <w:p w14:paraId="1545BF98" w14:textId="77777777" w:rsidR="00DD02F0" w:rsidRDefault="00DD02F0">
            <w:pPr>
              <w:pStyle w:val="TableParagraph"/>
              <w:rPr>
                <w:rFonts w:ascii="Times New Roman"/>
                <w:sz w:val="10"/>
              </w:rPr>
            </w:pPr>
          </w:p>
        </w:tc>
        <w:tc>
          <w:tcPr>
            <w:tcW w:w="1114" w:type="dxa"/>
            <w:tcBorders>
              <w:bottom w:val="single" w:sz="6" w:space="0" w:color="000000"/>
            </w:tcBorders>
          </w:tcPr>
          <w:p w14:paraId="2FD3F3E0" w14:textId="77777777" w:rsidR="00DD02F0" w:rsidRDefault="00755876">
            <w:pPr>
              <w:pStyle w:val="TableParagraph"/>
              <w:spacing w:line="135" w:lineRule="exact"/>
              <w:ind w:right="135"/>
              <w:jc w:val="right"/>
              <w:rPr>
                <w:rFonts w:ascii="Times New Roman"/>
                <w:sz w:val="13"/>
              </w:rPr>
            </w:pPr>
            <w:r>
              <w:rPr>
                <w:rFonts w:ascii="Times New Roman"/>
                <w:color w:val="161615"/>
                <w:spacing w:val="-2"/>
                <w:w w:val="115"/>
                <w:sz w:val="13"/>
              </w:rPr>
              <w:t>(462.973,99)</w:t>
            </w:r>
          </w:p>
        </w:tc>
        <w:tc>
          <w:tcPr>
            <w:tcW w:w="1121" w:type="dxa"/>
            <w:tcBorders>
              <w:bottom w:val="single" w:sz="6" w:space="0" w:color="000000"/>
            </w:tcBorders>
          </w:tcPr>
          <w:p w14:paraId="713FA10E" w14:textId="77777777" w:rsidR="00DD02F0" w:rsidRDefault="00755876">
            <w:pPr>
              <w:pStyle w:val="TableParagraph"/>
              <w:spacing w:line="135" w:lineRule="exact"/>
              <w:ind w:left="113" w:right="155"/>
              <w:jc w:val="center"/>
              <w:rPr>
                <w:rFonts w:ascii="Times New Roman"/>
                <w:sz w:val="13"/>
              </w:rPr>
            </w:pPr>
            <w:r>
              <w:rPr>
                <w:rFonts w:ascii="Times New Roman"/>
                <w:color w:val="161615"/>
                <w:spacing w:val="-2"/>
                <w:w w:val="115"/>
                <w:sz w:val="13"/>
              </w:rPr>
              <w:t>(462.973,99)</w:t>
            </w:r>
          </w:p>
        </w:tc>
        <w:tc>
          <w:tcPr>
            <w:tcW w:w="1210" w:type="dxa"/>
            <w:tcBorders>
              <w:bottom w:val="single" w:sz="6" w:space="0" w:color="000000"/>
            </w:tcBorders>
          </w:tcPr>
          <w:p w14:paraId="31127745" w14:textId="77777777" w:rsidR="00DD02F0" w:rsidRDefault="00DD02F0">
            <w:pPr>
              <w:pStyle w:val="TableParagraph"/>
              <w:rPr>
                <w:rFonts w:ascii="Times New Roman"/>
                <w:sz w:val="10"/>
              </w:rPr>
            </w:pPr>
          </w:p>
        </w:tc>
        <w:tc>
          <w:tcPr>
            <w:tcW w:w="928" w:type="dxa"/>
            <w:tcBorders>
              <w:bottom w:val="single" w:sz="6" w:space="0" w:color="000000"/>
            </w:tcBorders>
          </w:tcPr>
          <w:p w14:paraId="2C765C2C" w14:textId="77777777" w:rsidR="00DD02F0" w:rsidRDefault="00DD02F0">
            <w:pPr>
              <w:pStyle w:val="TableParagraph"/>
              <w:rPr>
                <w:rFonts w:ascii="Times New Roman"/>
                <w:sz w:val="10"/>
              </w:rPr>
            </w:pPr>
          </w:p>
        </w:tc>
        <w:tc>
          <w:tcPr>
            <w:tcW w:w="777" w:type="dxa"/>
            <w:tcBorders>
              <w:bottom w:val="single" w:sz="6" w:space="0" w:color="000000"/>
            </w:tcBorders>
          </w:tcPr>
          <w:p w14:paraId="53BAD01C" w14:textId="77777777" w:rsidR="00DD02F0" w:rsidRDefault="00DD02F0">
            <w:pPr>
              <w:pStyle w:val="TableParagraph"/>
              <w:rPr>
                <w:rFonts w:ascii="Times New Roman"/>
                <w:sz w:val="10"/>
              </w:rPr>
            </w:pPr>
          </w:p>
        </w:tc>
      </w:tr>
      <w:tr w:rsidR="00DD02F0" w14:paraId="4343C1B4" w14:textId="77777777">
        <w:trPr>
          <w:trHeight w:val="267"/>
        </w:trPr>
        <w:tc>
          <w:tcPr>
            <w:tcW w:w="2936" w:type="dxa"/>
            <w:tcBorders>
              <w:top w:val="single" w:sz="6" w:space="0" w:color="000000"/>
              <w:bottom w:val="single" w:sz="2" w:space="0" w:color="000000"/>
            </w:tcBorders>
          </w:tcPr>
          <w:p w14:paraId="5468CC8D" w14:textId="77777777" w:rsidR="00DD02F0" w:rsidRDefault="00755876">
            <w:pPr>
              <w:pStyle w:val="TableParagraph"/>
              <w:spacing w:line="159" w:lineRule="exact"/>
              <w:ind w:left="1"/>
              <w:rPr>
                <w:sz w:val="14"/>
              </w:rPr>
            </w:pPr>
            <w:r>
              <w:rPr>
                <w:color w:val="050505"/>
                <w:w w:val="105"/>
                <w:sz w:val="14"/>
              </w:rPr>
              <w:t>Base</w:t>
            </w:r>
            <w:r>
              <w:rPr>
                <w:color w:val="050505"/>
                <w:spacing w:val="-6"/>
                <w:w w:val="105"/>
                <w:sz w:val="14"/>
              </w:rPr>
              <w:t xml:space="preserve"> </w:t>
            </w:r>
            <w:r>
              <w:rPr>
                <w:color w:val="161615"/>
                <w:w w:val="105"/>
                <w:sz w:val="14"/>
              </w:rPr>
              <w:t>im[:!onible</w:t>
            </w:r>
            <w:r>
              <w:rPr>
                <w:color w:val="161615"/>
                <w:spacing w:val="-10"/>
                <w:w w:val="105"/>
                <w:sz w:val="14"/>
              </w:rPr>
              <w:t xml:space="preserve"> </w:t>
            </w:r>
            <w:r>
              <w:rPr>
                <w:color w:val="050505"/>
                <w:w w:val="105"/>
                <w:sz w:val="14"/>
              </w:rPr>
              <w:t>(resultado</w:t>
            </w:r>
            <w:r>
              <w:rPr>
                <w:color w:val="050505"/>
                <w:spacing w:val="-4"/>
                <w:w w:val="105"/>
                <w:sz w:val="14"/>
              </w:rPr>
              <w:t xml:space="preserve"> </w:t>
            </w:r>
            <w:r>
              <w:rPr>
                <w:color w:val="050505"/>
                <w:spacing w:val="-2"/>
                <w:w w:val="105"/>
                <w:sz w:val="14"/>
              </w:rPr>
              <w:t>fiscal)</w:t>
            </w:r>
          </w:p>
        </w:tc>
        <w:tc>
          <w:tcPr>
            <w:tcW w:w="1085" w:type="dxa"/>
            <w:tcBorders>
              <w:top w:val="single" w:sz="6" w:space="0" w:color="000000"/>
              <w:bottom w:val="single" w:sz="2" w:space="0" w:color="000000"/>
            </w:tcBorders>
          </w:tcPr>
          <w:p w14:paraId="537C139D" w14:textId="77777777" w:rsidR="00DD02F0" w:rsidRDefault="00755876">
            <w:pPr>
              <w:pStyle w:val="TableParagraph"/>
              <w:spacing w:line="159" w:lineRule="exact"/>
              <w:ind w:right="80"/>
              <w:jc w:val="right"/>
              <w:rPr>
                <w:sz w:val="14"/>
              </w:rPr>
            </w:pPr>
            <w:r>
              <w:rPr>
                <w:color w:val="050505"/>
                <w:spacing w:val="-2"/>
                <w:sz w:val="14"/>
              </w:rPr>
              <w:t>1.926.027,55</w:t>
            </w:r>
          </w:p>
        </w:tc>
        <w:tc>
          <w:tcPr>
            <w:tcW w:w="1114" w:type="dxa"/>
            <w:tcBorders>
              <w:top w:val="single" w:sz="6" w:space="0" w:color="000000"/>
              <w:bottom w:val="single" w:sz="2" w:space="0" w:color="000000"/>
            </w:tcBorders>
          </w:tcPr>
          <w:p w14:paraId="5A09586F" w14:textId="77777777" w:rsidR="00DD02F0" w:rsidRDefault="00755876">
            <w:pPr>
              <w:pStyle w:val="TableParagraph"/>
              <w:spacing w:line="159" w:lineRule="exact"/>
              <w:ind w:right="121"/>
              <w:jc w:val="right"/>
              <w:rPr>
                <w:sz w:val="14"/>
              </w:rPr>
            </w:pPr>
            <w:r>
              <w:rPr>
                <w:color w:val="050505"/>
                <w:spacing w:val="-2"/>
                <w:sz w:val="14"/>
              </w:rPr>
              <w:t>(1.463.053,56)</w:t>
            </w:r>
          </w:p>
        </w:tc>
        <w:tc>
          <w:tcPr>
            <w:tcW w:w="1121" w:type="dxa"/>
            <w:tcBorders>
              <w:top w:val="single" w:sz="6" w:space="0" w:color="000000"/>
              <w:bottom w:val="single" w:sz="2" w:space="0" w:color="000000"/>
            </w:tcBorders>
          </w:tcPr>
          <w:p w14:paraId="33927178" w14:textId="77777777" w:rsidR="00DD02F0" w:rsidRDefault="00755876">
            <w:pPr>
              <w:pStyle w:val="TableParagraph"/>
              <w:spacing w:line="159" w:lineRule="exact"/>
              <w:ind w:left="113" w:right="58"/>
              <w:jc w:val="center"/>
              <w:rPr>
                <w:sz w:val="14"/>
              </w:rPr>
            </w:pPr>
            <w:r>
              <w:rPr>
                <w:color w:val="050505"/>
                <w:spacing w:val="-2"/>
                <w:sz w:val="14"/>
              </w:rPr>
              <w:t>462.973,99</w:t>
            </w:r>
          </w:p>
        </w:tc>
        <w:tc>
          <w:tcPr>
            <w:tcW w:w="1210" w:type="dxa"/>
            <w:tcBorders>
              <w:top w:val="single" w:sz="6" w:space="0" w:color="000000"/>
              <w:bottom w:val="single" w:sz="2" w:space="0" w:color="000000"/>
            </w:tcBorders>
          </w:tcPr>
          <w:p w14:paraId="1417C597" w14:textId="77777777" w:rsidR="00DD02F0" w:rsidRDefault="00755876">
            <w:pPr>
              <w:pStyle w:val="TableParagraph"/>
              <w:spacing w:line="159" w:lineRule="exact"/>
              <w:ind w:left="177"/>
              <w:rPr>
                <w:sz w:val="14"/>
              </w:rPr>
            </w:pPr>
            <w:r>
              <w:rPr>
                <w:color w:val="050505"/>
                <w:spacing w:val="-2"/>
                <w:sz w:val="14"/>
              </w:rPr>
              <w:t>9.876,12</w:t>
            </w:r>
          </w:p>
        </w:tc>
        <w:tc>
          <w:tcPr>
            <w:tcW w:w="928" w:type="dxa"/>
            <w:tcBorders>
              <w:top w:val="single" w:sz="6" w:space="0" w:color="000000"/>
              <w:bottom w:val="single" w:sz="2" w:space="0" w:color="000000"/>
            </w:tcBorders>
          </w:tcPr>
          <w:p w14:paraId="6F03DFC9" w14:textId="77777777" w:rsidR="00DD02F0" w:rsidRDefault="00755876">
            <w:pPr>
              <w:pStyle w:val="TableParagraph"/>
              <w:spacing w:before="2"/>
              <w:ind w:left="146" w:right="123"/>
              <w:jc w:val="center"/>
              <w:rPr>
                <w:sz w:val="14"/>
              </w:rPr>
            </w:pPr>
            <w:r>
              <w:rPr>
                <w:color w:val="050505"/>
                <w:spacing w:val="-2"/>
                <w:sz w:val="14"/>
              </w:rPr>
              <w:t>(9.876,12)</w:t>
            </w:r>
          </w:p>
        </w:tc>
        <w:tc>
          <w:tcPr>
            <w:tcW w:w="777" w:type="dxa"/>
            <w:tcBorders>
              <w:top w:val="single" w:sz="6" w:space="0" w:color="000000"/>
              <w:bottom w:val="single" w:sz="2" w:space="0" w:color="000000"/>
            </w:tcBorders>
          </w:tcPr>
          <w:p w14:paraId="02AD0920" w14:textId="77777777" w:rsidR="00DD02F0" w:rsidRDefault="00DD02F0">
            <w:pPr>
              <w:pStyle w:val="TableParagraph"/>
              <w:rPr>
                <w:rFonts w:ascii="Times New Roman"/>
                <w:sz w:val="16"/>
              </w:rPr>
            </w:pPr>
          </w:p>
        </w:tc>
      </w:tr>
      <w:tr w:rsidR="00DD02F0" w14:paraId="1708AFF6" w14:textId="77777777">
        <w:trPr>
          <w:trHeight w:val="505"/>
        </w:trPr>
        <w:tc>
          <w:tcPr>
            <w:tcW w:w="2936" w:type="dxa"/>
            <w:tcBorders>
              <w:top w:val="single" w:sz="2" w:space="0" w:color="000000"/>
              <w:bottom w:val="single" w:sz="2" w:space="0" w:color="000000"/>
            </w:tcBorders>
          </w:tcPr>
          <w:p w14:paraId="196AEF43" w14:textId="77777777" w:rsidR="00DD02F0" w:rsidRDefault="00755876">
            <w:pPr>
              <w:pStyle w:val="TableParagraph"/>
              <w:spacing w:before="61"/>
              <w:rPr>
                <w:sz w:val="14"/>
              </w:rPr>
            </w:pPr>
            <w:r>
              <w:rPr>
                <w:color w:val="050505"/>
                <w:w w:val="105"/>
                <w:sz w:val="14"/>
              </w:rPr>
              <w:t>Ejercicio</w:t>
            </w:r>
            <w:r>
              <w:rPr>
                <w:color w:val="050505"/>
                <w:spacing w:val="16"/>
                <w:w w:val="105"/>
                <w:sz w:val="14"/>
              </w:rPr>
              <w:t xml:space="preserve"> </w:t>
            </w:r>
            <w:r>
              <w:rPr>
                <w:color w:val="050505"/>
                <w:spacing w:val="-4"/>
                <w:w w:val="105"/>
                <w:sz w:val="14"/>
              </w:rPr>
              <w:t>2023</w:t>
            </w:r>
          </w:p>
          <w:p w14:paraId="366991CA" w14:textId="77777777" w:rsidR="00DD02F0" w:rsidRDefault="00755876">
            <w:pPr>
              <w:pStyle w:val="TableParagraph"/>
              <w:spacing w:before="9"/>
              <w:ind w:left="5"/>
              <w:rPr>
                <w:sz w:val="14"/>
              </w:rPr>
            </w:pPr>
            <w:r>
              <w:rPr>
                <w:color w:val="050505"/>
                <w:w w:val="95"/>
                <w:sz w:val="14"/>
              </w:rPr>
              <w:t>Saldo</w:t>
            </w:r>
            <w:r>
              <w:rPr>
                <w:color w:val="050505"/>
                <w:spacing w:val="4"/>
                <w:sz w:val="14"/>
              </w:rPr>
              <w:t xml:space="preserve"> </w:t>
            </w:r>
            <w:r>
              <w:rPr>
                <w:color w:val="050505"/>
                <w:w w:val="95"/>
                <w:sz w:val="14"/>
              </w:rPr>
              <w:t>de</w:t>
            </w:r>
            <w:r>
              <w:rPr>
                <w:color w:val="050505"/>
                <w:spacing w:val="-2"/>
                <w:w w:val="95"/>
                <w:sz w:val="14"/>
              </w:rPr>
              <w:t xml:space="preserve"> </w:t>
            </w:r>
            <w:r>
              <w:rPr>
                <w:color w:val="050505"/>
                <w:w w:val="95"/>
                <w:sz w:val="14"/>
              </w:rPr>
              <w:t>ingresos</w:t>
            </w:r>
            <w:r>
              <w:rPr>
                <w:color w:val="050505"/>
                <w:spacing w:val="5"/>
                <w:sz w:val="14"/>
              </w:rPr>
              <w:t xml:space="preserve"> </w:t>
            </w:r>
            <w:r>
              <w:rPr>
                <w:rFonts w:ascii="Times New Roman"/>
                <w:color w:val="161615"/>
                <w:w w:val="95"/>
                <w:sz w:val="12"/>
              </w:rPr>
              <w:t>y_</w:t>
            </w:r>
            <w:r>
              <w:rPr>
                <w:rFonts w:ascii="Times New Roman"/>
                <w:color w:val="161615"/>
                <w:spacing w:val="8"/>
                <w:sz w:val="12"/>
              </w:rPr>
              <w:t xml:space="preserve"> </w:t>
            </w:r>
            <w:r>
              <w:rPr>
                <w:color w:val="161615"/>
                <w:w w:val="95"/>
                <w:sz w:val="14"/>
              </w:rPr>
              <w:t>gastos</w:t>
            </w:r>
            <w:r>
              <w:rPr>
                <w:color w:val="161615"/>
                <w:spacing w:val="4"/>
                <w:sz w:val="14"/>
              </w:rPr>
              <w:t xml:space="preserve"> </w:t>
            </w:r>
            <w:r>
              <w:rPr>
                <w:color w:val="050505"/>
                <w:w w:val="95"/>
                <w:sz w:val="14"/>
              </w:rPr>
              <w:t>del</w:t>
            </w:r>
            <w:r>
              <w:rPr>
                <w:color w:val="050505"/>
                <w:spacing w:val="-6"/>
                <w:w w:val="95"/>
                <w:sz w:val="14"/>
              </w:rPr>
              <w:t xml:space="preserve"> </w:t>
            </w:r>
            <w:r>
              <w:rPr>
                <w:color w:val="161615"/>
                <w:spacing w:val="-2"/>
                <w:w w:val="95"/>
                <w:sz w:val="14"/>
              </w:rPr>
              <w:t>ejercicio</w:t>
            </w:r>
          </w:p>
        </w:tc>
        <w:tc>
          <w:tcPr>
            <w:tcW w:w="1085" w:type="dxa"/>
            <w:tcBorders>
              <w:top w:val="single" w:sz="2" w:space="0" w:color="000000"/>
              <w:bottom w:val="single" w:sz="2" w:space="0" w:color="000000"/>
            </w:tcBorders>
          </w:tcPr>
          <w:p w14:paraId="0B0AD1EC" w14:textId="77777777" w:rsidR="00DD02F0" w:rsidRDefault="00DD02F0">
            <w:pPr>
              <w:pStyle w:val="TableParagraph"/>
              <w:spacing w:before="6"/>
              <w:rPr>
                <w:sz w:val="20"/>
              </w:rPr>
            </w:pPr>
          </w:p>
          <w:p w14:paraId="3923EE8D" w14:textId="77777777" w:rsidR="00DD02F0" w:rsidRDefault="00755876">
            <w:pPr>
              <w:pStyle w:val="TableParagraph"/>
              <w:ind w:right="75"/>
              <w:jc w:val="right"/>
              <w:rPr>
                <w:rFonts w:ascii="Times New Roman"/>
                <w:sz w:val="13"/>
              </w:rPr>
            </w:pPr>
            <w:r>
              <w:rPr>
                <w:rFonts w:ascii="Times New Roman"/>
                <w:color w:val="161615"/>
                <w:spacing w:val="-2"/>
                <w:w w:val="120"/>
                <w:sz w:val="13"/>
              </w:rPr>
              <w:t>312.942,23</w:t>
            </w:r>
          </w:p>
        </w:tc>
        <w:tc>
          <w:tcPr>
            <w:tcW w:w="1114" w:type="dxa"/>
            <w:tcBorders>
              <w:top w:val="single" w:sz="2" w:space="0" w:color="000000"/>
              <w:bottom w:val="single" w:sz="2" w:space="0" w:color="000000"/>
            </w:tcBorders>
          </w:tcPr>
          <w:p w14:paraId="32836A52" w14:textId="77777777" w:rsidR="00DD02F0" w:rsidRDefault="00DD02F0">
            <w:pPr>
              <w:pStyle w:val="TableParagraph"/>
              <w:rPr>
                <w:rFonts w:ascii="Times New Roman"/>
                <w:sz w:val="16"/>
              </w:rPr>
            </w:pPr>
          </w:p>
        </w:tc>
        <w:tc>
          <w:tcPr>
            <w:tcW w:w="1121" w:type="dxa"/>
            <w:tcBorders>
              <w:top w:val="single" w:sz="2" w:space="0" w:color="000000"/>
              <w:bottom w:val="single" w:sz="2" w:space="0" w:color="000000"/>
            </w:tcBorders>
          </w:tcPr>
          <w:p w14:paraId="7692901F" w14:textId="77777777" w:rsidR="00DD02F0" w:rsidRDefault="00DD02F0">
            <w:pPr>
              <w:pStyle w:val="TableParagraph"/>
              <w:spacing w:before="6"/>
              <w:rPr>
                <w:sz w:val="20"/>
              </w:rPr>
            </w:pPr>
          </w:p>
          <w:p w14:paraId="6FAFE846" w14:textId="77777777" w:rsidR="00DD02F0" w:rsidRDefault="00755876">
            <w:pPr>
              <w:pStyle w:val="TableParagraph"/>
              <w:ind w:left="113" w:right="46"/>
              <w:jc w:val="center"/>
              <w:rPr>
                <w:rFonts w:ascii="Times New Roman"/>
                <w:sz w:val="13"/>
              </w:rPr>
            </w:pPr>
            <w:r>
              <w:rPr>
                <w:rFonts w:ascii="Times New Roman"/>
                <w:color w:val="161615"/>
                <w:spacing w:val="-2"/>
                <w:w w:val="120"/>
                <w:sz w:val="13"/>
              </w:rPr>
              <w:t>312.942,23</w:t>
            </w:r>
          </w:p>
        </w:tc>
        <w:tc>
          <w:tcPr>
            <w:tcW w:w="1210" w:type="dxa"/>
            <w:tcBorders>
              <w:top w:val="single" w:sz="2" w:space="0" w:color="000000"/>
              <w:bottom w:val="single" w:sz="2" w:space="0" w:color="000000"/>
            </w:tcBorders>
          </w:tcPr>
          <w:p w14:paraId="4A6EBEBD" w14:textId="77777777" w:rsidR="00DD02F0" w:rsidRDefault="00DD02F0">
            <w:pPr>
              <w:pStyle w:val="TableParagraph"/>
              <w:rPr>
                <w:rFonts w:ascii="Times New Roman"/>
                <w:sz w:val="16"/>
              </w:rPr>
            </w:pPr>
          </w:p>
        </w:tc>
        <w:tc>
          <w:tcPr>
            <w:tcW w:w="928" w:type="dxa"/>
            <w:tcBorders>
              <w:top w:val="single" w:sz="2" w:space="0" w:color="000000"/>
              <w:bottom w:val="single" w:sz="2" w:space="0" w:color="000000"/>
            </w:tcBorders>
          </w:tcPr>
          <w:p w14:paraId="15983580" w14:textId="77777777" w:rsidR="00DD02F0" w:rsidRDefault="00DD02F0">
            <w:pPr>
              <w:pStyle w:val="TableParagraph"/>
              <w:spacing w:before="11"/>
              <w:rPr>
                <w:sz w:val="20"/>
              </w:rPr>
            </w:pPr>
          </w:p>
          <w:p w14:paraId="0B492501" w14:textId="77777777" w:rsidR="00DD02F0" w:rsidRDefault="00755876">
            <w:pPr>
              <w:pStyle w:val="TableParagraph"/>
              <w:ind w:left="146" w:right="115"/>
              <w:jc w:val="center"/>
              <w:rPr>
                <w:rFonts w:ascii="Times New Roman"/>
                <w:sz w:val="13"/>
              </w:rPr>
            </w:pPr>
            <w:r>
              <w:rPr>
                <w:rFonts w:ascii="Times New Roman"/>
                <w:color w:val="161615"/>
                <w:spacing w:val="-2"/>
                <w:w w:val="115"/>
                <w:sz w:val="13"/>
              </w:rPr>
              <w:t>(7.407,12)</w:t>
            </w:r>
          </w:p>
        </w:tc>
        <w:tc>
          <w:tcPr>
            <w:tcW w:w="777" w:type="dxa"/>
            <w:tcBorders>
              <w:top w:val="single" w:sz="2" w:space="0" w:color="000000"/>
              <w:bottom w:val="single" w:sz="2" w:space="0" w:color="000000"/>
            </w:tcBorders>
          </w:tcPr>
          <w:p w14:paraId="101D3F01" w14:textId="77777777" w:rsidR="00DD02F0" w:rsidRDefault="00DD02F0">
            <w:pPr>
              <w:pStyle w:val="TableParagraph"/>
              <w:spacing w:before="11"/>
              <w:rPr>
                <w:sz w:val="20"/>
              </w:rPr>
            </w:pPr>
          </w:p>
          <w:p w14:paraId="4D06C036" w14:textId="77777777" w:rsidR="00DD02F0" w:rsidRDefault="00755876">
            <w:pPr>
              <w:pStyle w:val="TableParagraph"/>
              <w:jc w:val="right"/>
              <w:rPr>
                <w:rFonts w:ascii="Times New Roman"/>
                <w:sz w:val="13"/>
              </w:rPr>
            </w:pPr>
            <w:r>
              <w:rPr>
                <w:rFonts w:ascii="Times New Roman"/>
                <w:color w:val="050505"/>
                <w:spacing w:val="-2"/>
                <w:w w:val="115"/>
                <w:sz w:val="13"/>
              </w:rPr>
              <w:t>(7.407</w:t>
            </w:r>
            <w:r>
              <w:rPr>
                <w:rFonts w:ascii="Times New Roman"/>
                <w:color w:val="2B2A28"/>
                <w:spacing w:val="-2"/>
                <w:w w:val="115"/>
                <w:sz w:val="13"/>
              </w:rPr>
              <w:t>,</w:t>
            </w:r>
            <w:r>
              <w:rPr>
                <w:rFonts w:ascii="Times New Roman"/>
                <w:color w:val="050505"/>
                <w:spacing w:val="-2"/>
                <w:w w:val="115"/>
                <w:sz w:val="13"/>
              </w:rPr>
              <w:t>12)</w:t>
            </w:r>
          </w:p>
        </w:tc>
      </w:tr>
      <w:tr w:rsidR="00DD02F0" w14:paraId="3D42F031" w14:textId="77777777">
        <w:trPr>
          <w:trHeight w:val="383"/>
        </w:trPr>
        <w:tc>
          <w:tcPr>
            <w:tcW w:w="2936" w:type="dxa"/>
            <w:tcBorders>
              <w:bottom w:val="single" w:sz="6" w:space="0" w:color="000000"/>
            </w:tcBorders>
          </w:tcPr>
          <w:p w14:paraId="435329C3" w14:textId="77777777" w:rsidR="00DD02F0" w:rsidRDefault="00755876">
            <w:pPr>
              <w:pStyle w:val="TableParagraph"/>
              <w:spacing w:before="58"/>
              <w:ind w:left="7"/>
              <w:rPr>
                <w:sz w:val="14"/>
              </w:rPr>
            </w:pPr>
            <w:r>
              <w:rPr>
                <w:color w:val="050505"/>
                <w:w w:val="95"/>
                <w:sz w:val="14"/>
              </w:rPr>
              <w:t>lm[:!uesto</w:t>
            </w:r>
            <w:r>
              <w:rPr>
                <w:color w:val="050505"/>
                <w:sz w:val="14"/>
              </w:rPr>
              <w:t xml:space="preserve"> </w:t>
            </w:r>
            <w:r>
              <w:rPr>
                <w:color w:val="161615"/>
                <w:w w:val="95"/>
                <w:sz w:val="14"/>
              </w:rPr>
              <w:t>sobre</w:t>
            </w:r>
            <w:r>
              <w:rPr>
                <w:color w:val="161615"/>
                <w:spacing w:val="-2"/>
                <w:sz w:val="14"/>
              </w:rPr>
              <w:t xml:space="preserve"> </w:t>
            </w:r>
            <w:r>
              <w:rPr>
                <w:color w:val="050505"/>
                <w:spacing w:val="-2"/>
                <w:w w:val="95"/>
                <w:sz w:val="14"/>
              </w:rPr>
              <w:t>Sociedades</w:t>
            </w:r>
          </w:p>
        </w:tc>
        <w:tc>
          <w:tcPr>
            <w:tcW w:w="4530" w:type="dxa"/>
            <w:gridSpan w:val="4"/>
            <w:tcBorders>
              <w:bottom w:val="single" w:sz="6" w:space="0" w:color="000000"/>
            </w:tcBorders>
          </w:tcPr>
          <w:p w14:paraId="6875FCEC" w14:textId="77777777" w:rsidR="00DD02F0" w:rsidRDefault="00755876">
            <w:pPr>
              <w:pStyle w:val="TableParagraph"/>
              <w:tabs>
                <w:tab w:val="left" w:pos="311"/>
                <w:tab w:val="left" w:pos="2446"/>
                <w:tab w:val="left" w:pos="4346"/>
              </w:tabs>
              <w:spacing w:before="64"/>
              <w:ind w:left="67"/>
              <w:rPr>
                <w:rFonts w:ascii="Times New Roman"/>
                <w:sz w:val="13"/>
              </w:rPr>
            </w:pPr>
            <w:r>
              <w:rPr>
                <w:rFonts w:ascii="Times New Roman"/>
                <w:color w:val="161615"/>
                <w:sz w:val="13"/>
                <w:u w:val="single" w:color="000000"/>
              </w:rPr>
              <w:tab/>
            </w:r>
            <w:r>
              <w:rPr>
                <w:rFonts w:ascii="Times New Roman"/>
                <w:color w:val="161615"/>
                <w:spacing w:val="-2"/>
                <w:w w:val="120"/>
                <w:sz w:val="13"/>
                <w:u w:val="single" w:color="000000"/>
              </w:rPr>
              <w:t>202.143,55</w:t>
            </w:r>
            <w:r>
              <w:rPr>
                <w:rFonts w:ascii="Times New Roman"/>
                <w:color w:val="161615"/>
                <w:sz w:val="13"/>
                <w:u w:val="single" w:color="000000"/>
              </w:rPr>
              <w:tab/>
            </w:r>
            <w:r>
              <w:rPr>
                <w:rFonts w:ascii="Times New Roman"/>
                <w:color w:val="161615"/>
                <w:spacing w:val="-2"/>
                <w:w w:val="120"/>
                <w:sz w:val="13"/>
                <w:u w:val="single" w:color="000000"/>
              </w:rPr>
              <w:t>202.143,55</w:t>
            </w:r>
            <w:r>
              <w:rPr>
                <w:rFonts w:ascii="Times New Roman"/>
                <w:color w:val="161615"/>
                <w:sz w:val="13"/>
                <w:u w:val="single" w:color="000000"/>
              </w:rPr>
              <w:tab/>
            </w:r>
          </w:p>
        </w:tc>
        <w:tc>
          <w:tcPr>
            <w:tcW w:w="928" w:type="dxa"/>
            <w:tcBorders>
              <w:bottom w:val="single" w:sz="6" w:space="0" w:color="000000"/>
            </w:tcBorders>
          </w:tcPr>
          <w:p w14:paraId="1174D6D5" w14:textId="77777777" w:rsidR="00DD02F0" w:rsidRDefault="00755876">
            <w:pPr>
              <w:pStyle w:val="TableParagraph"/>
              <w:spacing w:before="68"/>
              <w:ind w:left="146" w:right="115"/>
              <w:jc w:val="center"/>
              <w:rPr>
                <w:rFonts w:ascii="Times New Roman"/>
                <w:sz w:val="13"/>
              </w:rPr>
            </w:pPr>
            <w:r>
              <w:rPr>
                <w:rFonts w:ascii="Times New Roman"/>
                <w:color w:val="161615"/>
                <w:spacing w:val="-2"/>
                <w:w w:val="115"/>
                <w:sz w:val="13"/>
              </w:rPr>
              <w:t>(2.469,00)</w:t>
            </w:r>
          </w:p>
        </w:tc>
        <w:tc>
          <w:tcPr>
            <w:tcW w:w="777" w:type="dxa"/>
            <w:tcBorders>
              <w:bottom w:val="single" w:sz="6" w:space="0" w:color="000000"/>
            </w:tcBorders>
          </w:tcPr>
          <w:p w14:paraId="4A626ED6" w14:textId="77777777" w:rsidR="00DD02F0" w:rsidRDefault="00755876">
            <w:pPr>
              <w:pStyle w:val="TableParagraph"/>
              <w:spacing w:before="68"/>
              <w:jc w:val="right"/>
              <w:rPr>
                <w:rFonts w:ascii="Times New Roman"/>
                <w:sz w:val="13"/>
              </w:rPr>
            </w:pPr>
            <w:r>
              <w:rPr>
                <w:rFonts w:ascii="Times New Roman"/>
                <w:color w:val="050505"/>
                <w:spacing w:val="-2"/>
                <w:w w:val="115"/>
                <w:sz w:val="13"/>
              </w:rPr>
              <w:t>(2.469</w:t>
            </w:r>
            <w:r>
              <w:rPr>
                <w:rFonts w:ascii="Times New Roman"/>
                <w:color w:val="2B2A28"/>
                <w:spacing w:val="-2"/>
                <w:w w:val="115"/>
                <w:sz w:val="13"/>
              </w:rPr>
              <w:t>,00)</w:t>
            </w:r>
          </w:p>
        </w:tc>
      </w:tr>
      <w:tr w:rsidR="00DD02F0" w14:paraId="7341B2C3" w14:textId="77777777">
        <w:trPr>
          <w:trHeight w:val="437"/>
        </w:trPr>
        <w:tc>
          <w:tcPr>
            <w:tcW w:w="2936" w:type="dxa"/>
            <w:tcBorders>
              <w:bottom w:val="single" w:sz="2" w:space="0" w:color="000000"/>
            </w:tcBorders>
          </w:tcPr>
          <w:p w14:paraId="4C056995" w14:textId="77777777" w:rsidR="00DD02F0" w:rsidRDefault="00755876">
            <w:pPr>
              <w:pStyle w:val="TableParagraph"/>
              <w:spacing w:line="155" w:lineRule="exact"/>
              <w:rPr>
                <w:sz w:val="14"/>
              </w:rPr>
            </w:pPr>
            <w:r>
              <w:rPr>
                <w:color w:val="050505"/>
                <w:w w:val="105"/>
                <w:sz w:val="14"/>
              </w:rPr>
              <w:t>Saldo</w:t>
            </w:r>
            <w:r>
              <w:rPr>
                <w:color w:val="050505"/>
                <w:spacing w:val="7"/>
                <w:w w:val="105"/>
                <w:sz w:val="14"/>
              </w:rPr>
              <w:t xml:space="preserve"> </w:t>
            </w:r>
            <w:r>
              <w:rPr>
                <w:color w:val="050505"/>
                <w:w w:val="105"/>
                <w:sz w:val="14"/>
              </w:rPr>
              <w:t>de</w:t>
            </w:r>
            <w:r>
              <w:rPr>
                <w:color w:val="050505"/>
                <w:spacing w:val="1"/>
                <w:w w:val="105"/>
                <w:sz w:val="14"/>
              </w:rPr>
              <w:t xml:space="preserve"> </w:t>
            </w:r>
            <w:r>
              <w:rPr>
                <w:color w:val="050505"/>
                <w:w w:val="105"/>
                <w:sz w:val="14"/>
              </w:rPr>
              <w:t>ingresos</w:t>
            </w:r>
            <w:r>
              <w:rPr>
                <w:color w:val="050505"/>
                <w:spacing w:val="10"/>
                <w:w w:val="105"/>
                <w:sz w:val="14"/>
              </w:rPr>
              <w:t xml:space="preserve"> </w:t>
            </w:r>
            <w:r>
              <w:rPr>
                <w:rFonts w:ascii="Times New Roman"/>
                <w:color w:val="050505"/>
                <w:w w:val="105"/>
                <w:sz w:val="15"/>
              </w:rPr>
              <w:t>y</w:t>
            </w:r>
            <w:r>
              <w:rPr>
                <w:rFonts w:ascii="Times New Roman"/>
                <w:color w:val="050505"/>
                <w:spacing w:val="-2"/>
                <w:w w:val="105"/>
                <w:sz w:val="15"/>
              </w:rPr>
              <w:t xml:space="preserve"> </w:t>
            </w:r>
            <w:r>
              <w:rPr>
                <w:color w:val="050505"/>
                <w:w w:val="105"/>
                <w:sz w:val="14"/>
              </w:rPr>
              <w:t>gastos</w:t>
            </w:r>
            <w:r>
              <w:rPr>
                <w:color w:val="050505"/>
                <w:spacing w:val="2"/>
                <w:w w:val="105"/>
                <w:sz w:val="14"/>
              </w:rPr>
              <w:t xml:space="preserve"> </w:t>
            </w:r>
            <w:r>
              <w:rPr>
                <w:color w:val="050505"/>
                <w:w w:val="105"/>
                <w:sz w:val="14"/>
              </w:rPr>
              <w:t>del</w:t>
            </w:r>
            <w:r>
              <w:rPr>
                <w:color w:val="050505"/>
                <w:spacing w:val="-4"/>
                <w:w w:val="105"/>
                <w:sz w:val="14"/>
              </w:rPr>
              <w:t xml:space="preserve"> </w:t>
            </w:r>
            <w:r>
              <w:rPr>
                <w:color w:val="050505"/>
                <w:spacing w:val="-2"/>
                <w:w w:val="105"/>
                <w:sz w:val="14"/>
              </w:rPr>
              <w:t>ejercicio</w:t>
            </w:r>
          </w:p>
          <w:p w14:paraId="06B0548C" w14:textId="77777777" w:rsidR="00DD02F0" w:rsidRDefault="00755876">
            <w:pPr>
              <w:pStyle w:val="TableParagraph"/>
              <w:spacing w:before="2"/>
              <w:ind w:left="149"/>
              <w:rPr>
                <w:sz w:val="14"/>
              </w:rPr>
            </w:pPr>
            <w:r>
              <w:rPr>
                <w:color w:val="050505"/>
                <w:w w:val="105"/>
                <w:sz w:val="14"/>
              </w:rPr>
              <w:t>antes</w:t>
            </w:r>
            <w:r>
              <w:rPr>
                <w:color w:val="050505"/>
                <w:spacing w:val="-3"/>
                <w:w w:val="105"/>
                <w:sz w:val="14"/>
              </w:rPr>
              <w:t xml:space="preserve"> </w:t>
            </w:r>
            <w:r>
              <w:rPr>
                <w:color w:val="050505"/>
                <w:w w:val="105"/>
                <w:sz w:val="14"/>
              </w:rPr>
              <w:t>de</w:t>
            </w:r>
            <w:r>
              <w:rPr>
                <w:color w:val="050505"/>
                <w:spacing w:val="-8"/>
                <w:w w:val="105"/>
                <w:sz w:val="14"/>
              </w:rPr>
              <w:t xml:space="preserve"> </w:t>
            </w:r>
            <w:r>
              <w:rPr>
                <w:color w:val="050505"/>
                <w:spacing w:val="-2"/>
                <w:w w:val="105"/>
                <w:sz w:val="14"/>
              </w:rPr>
              <w:t>im[:!uestos</w:t>
            </w:r>
          </w:p>
        </w:tc>
        <w:tc>
          <w:tcPr>
            <w:tcW w:w="1085" w:type="dxa"/>
            <w:tcBorders>
              <w:bottom w:val="single" w:sz="2" w:space="0" w:color="000000"/>
            </w:tcBorders>
          </w:tcPr>
          <w:p w14:paraId="35A8230D" w14:textId="77777777" w:rsidR="00DD02F0" w:rsidRDefault="00DD02F0">
            <w:pPr>
              <w:pStyle w:val="TableParagraph"/>
              <w:spacing w:before="7"/>
              <w:rPr>
                <w:sz w:val="13"/>
              </w:rPr>
            </w:pPr>
          </w:p>
          <w:p w14:paraId="0E55794D" w14:textId="77777777" w:rsidR="00DD02F0" w:rsidRDefault="00755876">
            <w:pPr>
              <w:pStyle w:val="TableParagraph"/>
              <w:ind w:right="86"/>
              <w:jc w:val="right"/>
              <w:rPr>
                <w:sz w:val="14"/>
              </w:rPr>
            </w:pPr>
            <w:r>
              <w:rPr>
                <w:color w:val="050505"/>
                <w:spacing w:val="-2"/>
                <w:sz w:val="14"/>
              </w:rPr>
              <w:t>515.085,78</w:t>
            </w:r>
          </w:p>
        </w:tc>
        <w:tc>
          <w:tcPr>
            <w:tcW w:w="1114" w:type="dxa"/>
            <w:tcBorders>
              <w:bottom w:val="single" w:sz="2" w:space="0" w:color="000000"/>
            </w:tcBorders>
          </w:tcPr>
          <w:p w14:paraId="001B2EB5" w14:textId="77777777" w:rsidR="00DD02F0" w:rsidRDefault="00DD02F0">
            <w:pPr>
              <w:pStyle w:val="TableParagraph"/>
              <w:rPr>
                <w:rFonts w:ascii="Times New Roman"/>
                <w:sz w:val="16"/>
              </w:rPr>
            </w:pPr>
          </w:p>
        </w:tc>
        <w:tc>
          <w:tcPr>
            <w:tcW w:w="1121" w:type="dxa"/>
            <w:tcBorders>
              <w:bottom w:val="single" w:sz="2" w:space="0" w:color="000000"/>
            </w:tcBorders>
          </w:tcPr>
          <w:p w14:paraId="2DDB7DEB" w14:textId="77777777" w:rsidR="00DD02F0" w:rsidRDefault="00DD02F0">
            <w:pPr>
              <w:pStyle w:val="TableParagraph"/>
              <w:spacing w:before="7"/>
              <w:rPr>
                <w:sz w:val="13"/>
              </w:rPr>
            </w:pPr>
          </w:p>
          <w:p w14:paraId="587A61A2" w14:textId="77777777" w:rsidR="00DD02F0" w:rsidRDefault="00755876">
            <w:pPr>
              <w:pStyle w:val="TableParagraph"/>
              <w:ind w:left="113" w:right="58"/>
              <w:jc w:val="center"/>
              <w:rPr>
                <w:sz w:val="14"/>
              </w:rPr>
            </w:pPr>
            <w:r>
              <w:rPr>
                <w:color w:val="050505"/>
                <w:spacing w:val="-2"/>
                <w:sz w:val="14"/>
              </w:rPr>
              <w:t>515.085,78</w:t>
            </w:r>
          </w:p>
        </w:tc>
        <w:tc>
          <w:tcPr>
            <w:tcW w:w="1210" w:type="dxa"/>
            <w:tcBorders>
              <w:bottom w:val="single" w:sz="2" w:space="0" w:color="000000"/>
            </w:tcBorders>
          </w:tcPr>
          <w:p w14:paraId="6A007418" w14:textId="77777777" w:rsidR="00DD02F0" w:rsidRDefault="00DD02F0">
            <w:pPr>
              <w:pStyle w:val="TableParagraph"/>
              <w:rPr>
                <w:rFonts w:ascii="Times New Roman"/>
                <w:sz w:val="16"/>
              </w:rPr>
            </w:pPr>
          </w:p>
        </w:tc>
        <w:tc>
          <w:tcPr>
            <w:tcW w:w="928" w:type="dxa"/>
            <w:tcBorders>
              <w:bottom w:val="single" w:sz="2" w:space="0" w:color="000000"/>
            </w:tcBorders>
          </w:tcPr>
          <w:p w14:paraId="2E729A4E" w14:textId="77777777" w:rsidR="00DD02F0" w:rsidRDefault="00DD02F0">
            <w:pPr>
              <w:pStyle w:val="TableParagraph"/>
              <w:spacing w:before="7"/>
              <w:rPr>
                <w:sz w:val="13"/>
              </w:rPr>
            </w:pPr>
          </w:p>
          <w:p w14:paraId="7D967727" w14:textId="77777777" w:rsidR="00DD02F0" w:rsidRDefault="00755876">
            <w:pPr>
              <w:pStyle w:val="TableParagraph"/>
              <w:ind w:left="146" w:right="123"/>
              <w:jc w:val="center"/>
              <w:rPr>
                <w:sz w:val="14"/>
              </w:rPr>
            </w:pPr>
            <w:r>
              <w:rPr>
                <w:color w:val="050505"/>
                <w:spacing w:val="-2"/>
                <w:sz w:val="14"/>
              </w:rPr>
              <w:t>(9.876,12)</w:t>
            </w:r>
          </w:p>
        </w:tc>
        <w:tc>
          <w:tcPr>
            <w:tcW w:w="777" w:type="dxa"/>
            <w:tcBorders>
              <w:bottom w:val="single" w:sz="2" w:space="0" w:color="000000"/>
            </w:tcBorders>
          </w:tcPr>
          <w:p w14:paraId="106604B0" w14:textId="77777777" w:rsidR="00DD02F0" w:rsidRDefault="00DD02F0">
            <w:pPr>
              <w:pStyle w:val="TableParagraph"/>
              <w:spacing w:before="7"/>
              <w:rPr>
                <w:sz w:val="13"/>
              </w:rPr>
            </w:pPr>
          </w:p>
          <w:p w14:paraId="34CE8E9B" w14:textId="77777777" w:rsidR="00DD02F0" w:rsidRDefault="00755876">
            <w:pPr>
              <w:pStyle w:val="TableParagraph"/>
              <w:ind w:right="12"/>
              <w:jc w:val="right"/>
              <w:rPr>
                <w:sz w:val="14"/>
              </w:rPr>
            </w:pPr>
            <w:r>
              <w:rPr>
                <w:color w:val="050505"/>
                <w:spacing w:val="-2"/>
                <w:sz w:val="14"/>
              </w:rPr>
              <w:t>(9.876,12)</w:t>
            </w:r>
          </w:p>
        </w:tc>
      </w:tr>
      <w:tr w:rsidR="00DD02F0" w14:paraId="431F721A" w14:textId="77777777">
        <w:trPr>
          <w:trHeight w:val="575"/>
        </w:trPr>
        <w:tc>
          <w:tcPr>
            <w:tcW w:w="2936" w:type="dxa"/>
            <w:tcBorders>
              <w:top w:val="single" w:sz="2" w:space="0" w:color="000000"/>
            </w:tcBorders>
          </w:tcPr>
          <w:p w14:paraId="3A73D69B" w14:textId="77777777" w:rsidR="00DD02F0" w:rsidRDefault="00755876">
            <w:pPr>
              <w:pStyle w:val="TableParagraph"/>
              <w:spacing w:before="61" w:line="254" w:lineRule="auto"/>
              <w:ind w:right="751"/>
              <w:rPr>
                <w:sz w:val="14"/>
              </w:rPr>
            </w:pPr>
            <w:r>
              <w:rPr>
                <w:color w:val="050505"/>
                <w:spacing w:val="-2"/>
                <w:sz w:val="14"/>
              </w:rPr>
              <w:t>Diferencias</w:t>
            </w:r>
            <w:r>
              <w:rPr>
                <w:color w:val="050505"/>
                <w:spacing w:val="-8"/>
                <w:sz w:val="14"/>
              </w:rPr>
              <w:t xml:space="preserve"> </w:t>
            </w:r>
            <w:r>
              <w:rPr>
                <w:color w:val="161615"/>
                <w:spacing w:val="-2"/>
                <w:sz w:val="14"/>
              </w:rPr>
              <w:t>permanentes</w:t>
            </w:r>
            <w:r>
              <w:rPr>
                <w:color w:val="161615"/>
                <w:spacing w:val="40"/>
                <w:sz w:val="14"/>
              </w:rPr>
              <w:t xml:space="preserve"> </w:t>
            </w:r>
            <w:r>
              <w:rPr>
                <w:color w:val="050505"/>
                <w:sz w:val="14"/>
              </w:rPr>
              <w:t>Diferencias temporarias</w:t>
            </w:r>
          </w:p>
          <w:p w14:paraId="08FCC437" w14:textId="77777777" w:rsidR="00DD02F0" w:rsidRDefault="00755876">
            <w:pPr>
              <w:pStyle w:val="TableParagraph"/>
              <w:spacing w:line="153" w:lineRule="exact"/>
              <w:ind w:left="192"/>
              <w:rPr>
                <w:sz w:val="14"/>
              </w:rPr>
            </w:pPr>
            <w:r>
              <w:rPr>
                <w:color w:val="161615"/>
                <w:sz w:val="14"/>
              </w:rPr>
              <w:t>Con</w:t>
            </w:r>
            <w:r>
              <w:rPr>
                <w:color w:val="161615"/>
                <w:spacing w:val="-10"/>
                <w:sz w:val="14"/>
              </w:rPr>
              <w:t xml:space="preserve"> </w:t>
            </w:r>
            <w:r>
              <w:rPr>
                <w:color w:val="161615"/>
                <w:sz w:val="14"/>
              </w:rPr>
              <w:t>origen</w:t>
            </w:r>
            <w:r>
              <w:rPr>
                <w:color w:val="161615"/>
                <w:spacing w:val="-5"/>
                <w:sz w:val="14"/>
              </w:rPr>
              <w:t xml:space="preserve"> </w:t>
            </w:r>
            <w:r>
              <w:rPr>
                <w:color w:val="161615"/>
                <w:sz w:val="14"/>
              </w:rPr>
              <w:t>en</w:t>
            </w:r>
            <w:r>
              <w:rPr>
                <w:color w:val="161615"/>
                <w:spacing w:val="-10"/>
                <w:sz w:val="14"/>
              </w:rPr>
              <w:t xml:space="preserve"> </w:t>
            </w:r>
            <w:r>
              <w:rPr>
                <w:color w:val="161615"/>
                <w:sz w:val="14"/>
              </w:rPr>
              <w:t>ejercicios</w:t>
            </w:r>
            <w:r>
              <w:rPr>
                <w:color w:val="161615"/>
                <w:spacing w:val="-4"/>
                <w:sz w:val="14"/>
              </w:rPr>
              <w:t xml:space="preserve"> </w:t>
            </w:r>
            <w:r>
              <w:rPr>
                <w:color w:val="161615"/>
                <w:spacing w:val="-2"/>
                <w:sz w:val="14"/>
              </w:rPr>
              <w:t>anteriores</w:t>
            </w:r>
          </w:p>
        </w:tc>
        <w:tc>
          <w:tcPr>
            <w:tcW w:w="1085" w:type="dxa"/>
            <w:tcBorders>
              <w:top w:val="single" w:sz="2" w:space="0" w:color="000000"/>
            </w:tcBorders>
          </w:tcPr>
          <w:p w14:paraId="64002587" w14:textId="77777777" w:rsidR="00DD02F0" w:rsidRDefault="00755876">
            <w:pPr>
              <w:pStyle w:val="TableParagraph"/>
              <w:spacing w:before="66"/>
              <w:ind w:left="385"/>
              <w:rPr>
                <w:rFonts w:ascii="Times New Roman"/>
                <w:sz w:val="13"/>
              </w:rPr>
            </w:pPr>
            <w:r>
              <w:rPr>
                <w:rFonts w:ascii="Times New Roman"/>
                <w:color w:val="161615"/>
                <w:spacing w:val="-2"/>
                <w:w w:val="120"/>
                <w:sz w:val="13"/>
              </w:rPr>
              <w:t>79.967,92</w:t>
            </w:r>
          </w:p>
          <w:p w14:paraId="74ACAB0B" w14:textId="77777777" w:rsidR="00DD02F0" w:rsidRDefault="00DD02F0">
            <w:pPr>
              <w:pStyle w:val="TableParagraph"/>
              <w:spacing w:before="7"/>
              <w:rPr>
                <w:sz w:val="16"/>
              </w:rPr>
            </w:pPr>
          </w:p>
          <w:p w14:paraId="1F2AC0A1" w14:textId="77777777" w:rsidR="00DD02F0" w:rsidRDefault="00755876">
            <w:pPr>
              <w:pStyle w:val="TableParagraph"/>
              <w:spacing w:line="149" w:lineRule="exact"/>
              <w:ind w:left="464"/>
              <w:rPr>
                <w:rFonts w:ascii="Times New Roman"/>
                <w:sz w:val="13"/>
              </w:rPr>
            </w:pPr>
            <w:r>
              <w:rPr>
                <w:rFonts w:ascii="Times New Roman"/>
                <w:color w:val="161615"/>
                <w:spacing w:val="-2"/>
                <w:w w:val="120"/>
                <w:sz w:val="13"/>
              </w:rPr>
              <w:t>4.341,84</w:t>
            </w:r>
          </w:p>
        </w:tc>
        <w:tc>
          <w:tcPr>
            <w:tcW w:w="1114" w:type="dxa"/>
            <w:tcBorders>
              <w:top w:val="single" w:sz="2" w:space="0" w:color="000000"/>
            </w:tcBorders>
          </w:tcPr>
          <w:p w14:paraId="462CAF3D" w14:textId="77777777" w:rsidR="00DD02F0" w:rsidRDefault="00755876">
            <w:pPr>
              <w:pStyle w:val="TableParagraph"/>
              <w:spacing w:before="66"/>
              <w:ind w:left="201"/>
              <w:rPr>
                <w:rFonts w:ascii="Times New Roman"/>
                <w:sz w:val="13"/>
              </w:rPr>
            </w:pPr>
            <w:r>
              <w:rPr>
                <w:rFonts w:ascii="Times New Roman"/>
                <w:color w:val="050505"/>
                <w:spacing w:val="-2"/>
                <w:w w:val="115"/>
                <w:sz w:val="13"/>
              </w:rPr>
              <w:t>(279.380</w:t>
            </w:r>
            <w:r>
              <w:rPr>
                <w:rFonts w:ascii="Times New Roman"/>
                <w:color w:val="2B2A28"/>
                <w:spacing w:val="-2"/>
                <w:w w:val="115"/>
                <w:sz w:val="13"/>
              </w:rPr>
              <w:t>,</w:t>
            </w:r>
            <w:r>
              <w:rPr>
                <w:rFonts w:ascii="Times New Roman"/>
                <w:color w:val="050505"/>
                <w:spacing w:val="-2"/>
                <w:w w:val="115"/>
                <w:sz w:val="13"/>
              </w:rPr>
              <w:t>17)</w:t>
            </w:r>
          </w:p>
          <w:p w14:paraId="3B4B8D54" w14:textId="77777777" w:rsidR="00DD02F0" w:rsidRDefault="00DD02F0">
            <w:pPr>
              <w:pStyle w:val="TableParagraph"/>
              <w:spacing w:before="7"/>
              <w:rPr>
                <w:sz w:val="16"/>
              </w:rPr>
            </w:pPr>
          </w:p>
          <w:p w14:paraId="5C79A502" w14:textId="77777777" w:rsidR="00DD02F0" w:rsidRDefault="00755876">
            <w:pPr>
              <w:pStyle w:val="TableParagraph"/>
              <w:spacing w:line="149" w:lineRule="exact"/>
              <w:ind w:left="277"/>
              <w:rPr>
                <w:rFonts w:ascii="Times New Roman"/>
                <w:sz w:val="13"/>
              </w:rPr>
            </w:pPr>
            <w:r>
              <w:rPr>
                <w:rFonts w:ascii="Times New Roman"/>
                <w:color w:val="161615"/>
                <w:spacing w:val="-2"/>
                <w:w w:val="115"/>
                <w:sz w:val="13"/>
              </w:rPr>
              <w:t>(26.449,76)</w:t>
            </w:r>
          </w:p>
        </w:tc>
        <w:tc>
          <w:tcPr>
            <w:tcW w:w="1121" w:type="dxa"/>
            <w:tcBorders>
              <w:top w:val="single" w:sz="2" w:space="0" w:color="000000"/>
            </w:tcBorders>
          </w:tcPr>
          <w:p w14:paraId="41BC213B" w14:textId="77777777" w:rsidR="00DD02F0" w:rsidRDefault="00755876">
            <w:pPr>
              <w:pStyle w:val="TableParagraph"/>
              <w:spacing w:before="66"/>
              <w:ind w:left="164"/>
              <w:rPr>
                <w:rFonts w:ascii="Times New Roman"/>
                <w:sz w:val="13"/>
              </w:rPr>
            </w:pPr>
            <w:r>
              <w:rPr>
                <w:rFonts w:ascii="Times New Roman"/>
                <w:color w:val="161615"/>
                <w:spacing w:val="-2"/>
                <w:w w:val="115"/>
                <w:sz w:val="13"/>
              </w:rPr>
              <w:t>(199.412,25)</w:t>
            </w:r>
          </w:p>
          <w:p w14:paraId="6953B6AA" w14:textId="77777777" w:rsidR="00DD02F0" w:rsidRDefault="00DD02F0">
            <w:pPr>
              <w:pStyle w:val="TableParagraph"/>
              <w:spacing w:before="7"/>
              <w:rPr>
                <w:sz w:val="16"/>
              </w:rPr>
            </w:pPr>
          </w:p>
          <w:p w14:paraId="4B93769E" w14:textId="77777777" w:rsidR="00DD02F0" w:rsidRDefault="00755876">
            <w:pPr>
              <w:pStyle w:val="TableParagraph"/>
              <w:spacing w:line="149" w:lineRule="exact"/>
              <w:ind w:left="231"/>
              <w:rPr>
                <w:rFonts w:ascii="Times New Roman"/>
                <w:sz w:val="13"/>
              </w:rPr>
            </w:pPr>
            <w:r>
              <w:rPr>
                <w:rFonts w:ascii="Times New Roman"/>
                <w:color w:val="161615"/>
                <w:spacing w:val="-2"/>
                <w:w w:val="115"/>
                <w:sz w:val="13"/>
              </w:rPr>
              <w:t>(22.107,92)</w:t>
            </w:r>
          </w:p>
        </w:tc>
        <w:tc>
          <w:tcPr>
            <w:tcW w:w="1210" w:type="dxa"/>
            <w:tcBorders>
              <w:top w:val="single" w:sz="2" w:space="0" w:color="000000"/>
            </w:tcBorders>
          </w:tcPr>
          <w:p w14:paraId="733A6396" w14:textId="77777777" w:rsidR="00DD02F0" w:rsidRDefault="00DD02F0">
            <w:pPr>
              <w:pStyle w:val="TableParagraph"/>
              <w:rPr>
                <w:sz w:val="14"/>
              </w:rPr>
            </w:pPr>
          </w:p>
          <w:p w14:paraId="220B69AE" w14:textId="77777777" w:rsidR="00DD02F0" w:rsidRDefault="00DD02F0">
            <w:pPr>
              <w:pStyle w:val="TableParagraph"/>
              <w:rPr>
                <w:sz w:val="14"/>
              </w:rPr>
            </w:pPr>
          </w:p>
          <w:p w14:paraId="2AE1F92D" w14:textId="77777777" w:rsidR="00DD02F0" w:rsidRDefault="00755876">
            <w:pPr>
              <w:pStyle w:val="TableParagraph"/>
              <w:spacing w:before="84" w:line="149" w:lineRule="exact"/>
              <w:ind w:left="177"/>
              <w:rPr>
                <w:rFonts w:ascii="Times New Roman"/>
                <w:sz w:val="13"/>
              </w:rPr>
            </w:pPr>
            <w:r>
              <w:rPr>
                <w:rFonts w:ascii="Times New Roman"/>
                <w:color w:val="161615"/>
                <w:spacing w:val="-2"/>
                <w:w w:val="120"/>
                <w:sz w:val="13"/>
              </w:rPr>
              <w:t>9.876,12</w:t>
            </w:r>
          </w:p>
        </w:tc>
        <w:tc>
          <w:tcPr>
            <w:tcW w:w="928" w:type="dxa"/>
            <w:tcBorders>
              <w:top w:val="single" w:sz="2" w:space="0" w:color="000000"/>
            </w:tcBorders>
          </w:tcPr>
          <w:p w14:paraId="3A20F955" w14:textId="77777777" w:rsidR="00DD02F0" w:rsidRDefault="00DD02F0">
            <w:pPr>
              <w:pStyle w:val="TableParagraph"/>
              <w:rPr>
                <w:rFonts w:ascii="Times New Roman"/>
                <w:sz w:val="16"/>
              </w:rPr>
            </w:pPr>
          </w:p>
        </w:tc>
        <w:tc>
          <w:tcPr>
            <w:tcW w:w="777" w:type="dxa"/>
            <w:tcBorders>
              <w:top w:val="single" w:sz="2" w:space="0" w:color="000000"/>
            </w:tcBorders>
          </w:tcPr>
          <w:p w14:paraId="1E09FE62" w14:textId="77777777" w:rsidR="00DD02F0" w:rsidRDefault="00DD02F0">
            <w:pPr>
              <w:pStyle w:val="TableParagraph"/>
              <w:rPr>
                <w:sz w:val="14"/>
              </w:rPr>
            </w:pPr>
          </w:p>
          <w:p w14:paraId="0070BA8A" w14:textId="77777777" w:rsidR="00DD02F0" w:rsidRDefault="00DD02F0">
            <w:pPr>
              <w:pStyle w:val="TableParagraph"/>
              <w:rPr>
                <w:sz w:val="14"/>
              </w:rPr>
            </w:pPr>
          </w:p>
          <w:p w14:paraId="7FB0F7CD" w14:textId="77777777" w:rsidR="00DD02F0" w:rsidRDefault="00755876">
            <w:pPr>
              <w:pStyle w:val="TableParagraph"/>
              <w:spacing w:before="84" w:line="149" w:lineRule="exact"/>
              <w:ind w:right="3"/>
              <w:jc w:val="right"/>
              <w:rPr>
                <w:rFonts w:ascii="Times New Roman"/>
                <w:sz w:val="13"/>
              </w:rPr>
            </w:pPr>
            <w:r>
              <w:rPr>
                <w:rFonts w:ascii="Times New Roman"/>
                <w:color w:val="161615"/>
                <w:spacing w:val="-2"/>
                <w:w w:val="120"/>
                <w:sz w:val="13"/>
              </w:rPr>
              <w:t>9.876,12</w:t>
            </w:r>
          </w:p>
        </w:tc>
      </w:tr>
      <w:tr w:rsidR="00DD02F0" w14:paraId="0060A8A2" w14:textId="77777777">
        <w:trPr>
          <w:trHeight w:val="169"/>
        </w:trPr>
        <w:tc>
          <w:tcPr>
            <w:tcW w:w="2936" w:type="dxa"/>
            <w:tcBorders>
              <w:bottom w:val="single" w:sz="6" w:space="0" w:color="000000"/>
            </w:tcBorders>
          </w:tcPr>
          <w:p w14:paraId="286933C7" w14:textId="77777777" w:rsidR="00DD02F0" w:rsidRDefault="00755876">
            <w:pPr>
              <w:pStyle w:val="TableParagraph"/>
              <w:spacing w:line="157" w:lineRule="exact"/>
              <w:rPr>
                <w:sz w:val="14"/>
              </w:rPr>
            </w:pPr>
            <w:r>
              <w:rPr>
                <w:color w:val="161615"/>
                <w:w w:val="95"/>
                <w:sz w:val="14"/>
              </w:rPr>
              <w:t>Com[:!ensación</w:t>
            </w:r>
            <w:r>
              <w:rPr>
                <w:color w:val="161615"/>
                <w:spacing w:val="-6"/>
                <w:w w:val="95"/>
                <w:sz w:val="14"/>
              </w:rPr>
              <w:t xml:space="preserve"> </w:t>
            </w:r>
            <w:r>
              <w:rPr>
                <w:color w:val="050505"/>
                <w:w w:val="95"/>
                <w:sz w:val="14"/>
              </w:rPr>
              <w:t>de</w:t>
            </w:r>
            <w:r>
              <w:rPr>
                <w:color w:val="050505"/>
                <w:spacing w:val="-5"/>
                <w:w w:val="95"/>
                <w:sz w:val="14"/>
              </w:rPr>
              <w:t xml:space="preserve"> </w:t>
            </w:r>
            <w:r>
              <w:rPr>
                <w:color w:val="050505"/>
                <w:w w:val="95"/>
                <w:sz w:val="14"/>
              </w:rPr>
              <w:t>bases</w:t>
            </w:r>
            <w:r>
              <w:rPr>
                <w:color w:val="050505"/>
                <w:spacing w:val="-1"/>
                <w:w w:val="95"/>
                <w:sz w:val="14"/>
              </w:rPr>
              <w:t xml:space="preserve"> </w:t>
            </w:r>
            <w:r>
              <w:rPr>
                <w:color w:val="050505"/>
                <w:w w:val="95"/>
                <w:sz w:val="14"/>
              </w:rPr>
              <w:t>im[:!onibles</w:t>
            </w:r>
            <w:r>
              <w:rPr>
                <w:color w:val="050505"/>
                <w:spacing w:val="11"/>
                <w:sz w:val="14"/>
              </w:rPr>
              <w:t xml:space="preserve"> </w:t>
            </w:r>
            <w:r>
              <w:rPr>
                <w:color w:val="050505"/>
                <w:spacing w:val="-2"/>
                <w:w w:val="95"/>
                <w:sz w:val="14"/>
              </w:rPr>
              <w:t>negativas</w:t>
            </w:r>
          </w:p>
        </w:tc>
        <w:tc>
          <w:tcPr>
            <w:tcW w:w="1085" w:type="dxa"/>
            <w:tcBorders>
              <w:bottom w:val="single" w:sz="6" w:space="0" w:color="000000"/>
            </w:tcBorders>
          </w:tcPr>
          <w:p w14:paraId="66F41515" w14:textId="77777777" w:rsidR="00DD02F0" w:rsidRDefault="00DD02F0">
            <w:pPr>
              <w:pStyle w:val="TableParagraph"/>
              <w:rPr>
                <w:rFonts w:ascii="Times New Roman"/>
                <w:sz w:val="12"/>
              </w:rPr>
            </w:pPr>
          </w:p>
        </w:tc>
        <w:tc>
          <w:tcPr>
            <w:tcW w:w="1114" w:type="dxa"/>
            <w:tcBorders>
              <w:bottom w:val="single" w:sz="6" w:space="0" w:color="000000"/>
            </w:tcBorders>
          </w:tcPr>
          <w:p w14:paraId="3CD9C4E2" w14:textId="77777777" w:rsidR="00DD02F0" w:rsidRDefault="00755876">
            <w:pPr>
              <w:pStyle w:val="TableParagraph"/>
              <w:spacing w:before="5"/>
              <w:ind w:right="127"/>
              <w:jc w:val="right"/>
              <w:rPr>
                <w:rFonts w:ascii="Times New Roman"/>
                <w:sz w:val="13"/>
              </w:rPr>
            </w:pPr>
            <w:r>
              <w:rPr>
                <w:rFonts w:ascii="Times New Roman"/>
                <w:color w:val="050505"/>
                <w:spacing w:val="-2"/>
                <w:w w:val="115"/>
                <w:sz w:val="13"/>
              </w:rPr>
              <w:t>(142.132</w:t>
            </w:r>
            <w:r>
              <w:rPr>
                <w:rFonts w:ascii="Times New Roman"/>
                <w:color w:val="2B2A28"/>
                <w:spacing w:val="-2"/>
                <w:w w:val="115"/>
                <w:sz w:val="13"/>
              </w:rPr>
              <w:t>,</w:t>
            </w:r>
            <w:r>
              <w:rPr>
                <w:rFonts w:ascii="Times New Roman"/>
                <w:color w:val="050505"/>
                <w:spacing w:val="-2"/>
                <w:w w:val="115"/>
                <w:sz w:val="13"/>
              </w:rPr>
              <w:t>19)</w:t>
            </w:r>
          </w:p>
        </w:tc>
        <w:tc>
          <w:tcPr>
            <w:tcW w:w="1121" w:type="dxa"/>
            <w:tcBorders>
              <w:bottom w:val="single" w:sz="6" w:space="0" w:color="000000"/>
            </w:tcBorders>
          </w:tcPr>
          <w:p w14:paraId="0962EE6B" w14:textId="77777777" w:rsidR="00DD02F0" w:rsidRDefault="00755876">
            <w:pPr>
              <w:pStyle w:val="TableParagraph"/>
              <w:spacing w:before="5"/>
              <w:ind w:left="113" w:right="138"/>
              <w:jc w:val="center"/>
              <w:rPr>
                <w:rFonts w:ascii="Times New Roman"/>
                <w:sz w:val="13"/>
              </w:rPr>
            </w:pPr>
            <w:r>
              <w:rPr>
                <w:rFonts w:ascii="Times New Roman"/>
                <w:color w:val="050505"/>
                <w:spacing w:val="-2"/>
                <w:w w:val="115"/>
                <w:sz w:val="13"/>
              </w:rPr>
              <w:t>(142.132</w:t>
            </w:r>
            <w:r>
              <w:rPr>
                <w:rFonts w:ascii="Times New Roman"/>
                <w:color w:val="2B2A28"/>
                <w:spacing w:val="-2"/>
                <w:w w:val="115"/>
                <w:sz w:val="13"/>
              </w:rPr>
              <w:t>,</w:t>
            </w:r>
            <w:r>
              <w:rPr>
                <w:rFonts w:ascii="Times New Roman"/>
                <w:color w:val="050505"/>
                <w:spacing w:val="-2"/>
                <w:w w:val="115"/>
                <w:sz w:val="13"/>
              </w:rPr>
              <w:t>19)</w:t>
            </w:r>
          </w:p>
        </w:tc>
        <w:tc>
          <w:tcPr>
            <w:tcW w:w="1210" w:type="dxa"/>
            <w:tcBorders>
              <w:bottom w:val="single" w:sz="6" w:space="0" w:color="000000"/>
            </w:tcBorders>
          </w:tcPr>
          <w:p w14:paraId="336129F5" w14:textId="77777777" w:rsidR="00DD02F0" w:rsidRDefault="00DD02F0">
            <w:pPr>
              <w:pStyle w:val="TableParagraph"/>
              <w:rPr>
                <w:rFonts w:ascii="Times New Roman"/>
                <w:sz w:val="12"/>
              </w:rPr>
            </w:pPr>
          </w:p>
        </w:tc>
        <w:tc>
          <w:tcPr>
            <w:tcW w:w="928" w:type="dxa"/>
            <w:tcBorders>
              <w:bottom w:val="single" w:sz="6" w:space="0" w:color="000000"/>
            </w:tcBorders>
          </w:tcPr>
          <w:p w14:paraId="3193607D" w14:textId="77777777" w:rsidR="00DD02F0" w:rsidRDefault="00DD02F0">
            <w:pPr>
              <w:pStyle w:val="TableParagraph"/>
              <w:rPr>
                <w:rFonts w:ascii="Times New Roman"/>
                <w:sz w:val="12"/>
              </w:rPr>
            </w:pPr>
          </w:p>
        </w:tc>
        <w:tc>
          <w:tcPr>
            <w:tcW w:w="777" w:type="dxa"/>
            <w:tcBorders>
              <w:bottom w:val="single" w:sz="6" w:space="0" w:color="000000"/>
            </w:tcBorders>
          </w:tcPr>
          <w:p w14:paraId="7DE975FF" w14:textId="77777777" w:rsidR="00DD02F0" w:rsidRDefault="00DD02F0">
            <w:pPr>
              <w:pStyle w:val="TableParagraph"/>
              <w:rPr>
                <w:rFonts w:ascii="Times New Roman"/>
                <w:sz w:val="12"/>
              </w:rPr>
            </w:pPr>
          </w:p>
        </w:tc>
      </w:tr>
      <w:tr w:rsidR="00DD02F0" w14:paraId="235444C8" w14:textId="77777777">
        <w:trPr>
          <w:trHeight w:val="152"/>
        </w:trPr>
        <w:tc>
          <w:tcPr>
            <w:tcW w:w="2936" w:type="dxa"/>
            <w:tcBorders>
              <w:top w:val="single" w:sz="6" w:space="0" w:color="000000"/>
              <w:bottom w:val="single" w:sz="6" w:space="0" w:color="000000"/>
            </w:tcBorders>
          </w:tcPr>
          <w:p w14:paraId="1731FF09" w14:textId="77777777" w:rsidR="00DD02F0" w:rsidRDefault="00755876">
            <w:pPr>
              <w:pStyle w:val="TableParagraph"/>
              <w:spacing w:line="122" w:lineRule="exact"/>
              <w:ind w:left="1"/>
              <w:rPr>
                <w:sz w:val="14"/>
              </w:rPr>
            </w:pPr>
            <w:r>
              <w:rPr>
                <w:color w:val="050505"/>
                <w:w w:val="105"/>
                <w:sz w:val="14"/>
              </w:rPr>
              <w:t>Base</w:t>
            </w:r>
            <w:r>
              <w:rPr>
                <w:color w:val="050505"/>
                <w:spacing w:val="-6"/>
                <w:w w:val="105"/>
                <w:sz w:val="14"/>
              </w:rPr>
              <w:t xml:space="preserve"> </w:t>
            </w:r>
            <w:r>
              <w:rPr>
                <w:color w:val="161615"/>
                <w:w w:val="105"/>
                <w:sz w:val="14"/>
              </w:rPr>
              <w:t>im[:!onible</w:t>
            </w:r>
            <w:r>
              <w:rPr>
                <w:color w:val="161615"/>
                <w:spacing w:val="-10"/>
                <w:w w:val="105"/>
                <w:sz w:val="14"/>
              </w:rPr>
              <w:t xml:space="preserve"> </w:t>
            </w:r>
            <w:r>
              <w:rPr>
                <w:color w:val="050505"/>
                <w:w w:val="105"/>
                <w:sz w:val="14"/>
              </w:rPr>
              <w:t>(resultado</w:t>
            </w:r>
            <w:r>
              <w:rPr>
                <w:color w:val="050505"/>
                <w:spacing w:val="-4"/>
                <w:w w:val="105"/>
                <w:sz w:val="14"/>
              </w:rPr>
              <w:t xml:space="preserve"> </w:t>
            </w:r>
            <w:r>
              <w:rPr>
                <w:color w:val="050505"/>
                <w:spacing w:val="-2"/>
                <w:w w:val="105"/>
                <w:sz w:val="14"/>
              </w:rPr>
              <w:t>fiscal)</w:t>
            </w:r>
          </w:p>
        </w:tc>
        <w:tc>
          <w:tcPr>
            <w:tcW w:w="1085" w:type="dxa"/>
            <w:tcBorders>
              <w:top w:val="single" w:sz="6" w:space="0" w:color="000000"/>
              <w:bottom w:val="single" w:sz="6" w:space="0" w:color="000000"/>
            </w:tcBorders>
          </w:tcPr>
          <w:p w14:paraId="7411A7E0" w14:textId="77777777" w:rsidR="00DD02F0" w:rsidRDefault="00755876">
            <w:pPr>
              <w:pStyle w:val="TableParagraph"/>
              <w:spacing w:line="122" w:lineRule="exact"/>
              <w:ind w:right="79"/>
              <w:jc w:val="right"/>
              <w:rPr>
                <w:sz w:val="14"/>
              </w:rPr>
            </w:pPr>
            <w:r>
              <w:rPr>
                <w:color w:val="050505"/>
                <w:spacing w:val="-2"/>
                <w:sz w:val="14"/>
              </w:rPr>
              <w:t>599.395,54</w:t>
            </w:r>
          </w:p>
        </w:tc>
        <w:tc>
          <w:tcPr>
            <w:tcW w:w="1114" w:type="dxa"/>
            <w:tcBorders>
              <w:top w:val="single" w:sz="6" w:space="0" w:color="000000"/>
              <w:bottom w:val="single" w:sz="6" w:space="0" w:color="000000"/>
            </w:tcBorders>
          </w:tcPr>
          <w:p w14:paraId="64624001" w14:textId="77777777" w:rsidR="00DD02F0" w:rsidRDefault="00755876">
            <w:pPr>
              <w:pStyle w:val="TableParagraph"/>
              <w:spacing w:line="122" w:lineRule="exact"/>
              <w:ind w:right="142"/>
              <w:jc w:val="right"/>
              <w:rPr>
                <w:sz w:val="14"/>
              </w:rPr>
            </w:pPr>
            <w:r>
              <w:rPr>
                <w:color w:val="050505"/>
                <w:spacing w:val="-2"/>
                <w:sz w:val="14"/>
              </w:rPr>
              <w:t>(447.962,12)</w:t>
            </w:r>
          </w:p>
        </w:tc>
        <w:tc>
          <w:tcPr>
            <w:tcW w:w="1121" w:type="dxa"/>
            <w:tcBorders>
              <w:top w:val="single" w:sz="6" w:space="0" w:color="000000"/>
              <w:bottom w:val="single" w:sz="6" w:space="0" w:color="000000"/>
            </w:tcBorders>
          </w:tcPr>
          <w:p w14:paraId="283E4D8B" w14:textId="77777777" w:rsidR="00DD02F0" w:rsidRDefault="00755876">
            <w:pPr>
              <w:pStyle w:val="TableParagraph"/>
              <w:spacing w:line="122" w:lineRule="exact"/>
              <w:ind w:left="113" w:right="60"/>
              <w:jc w:val="center"/>
              <w:rPr>
                <w:sz w:val="14"/>
              </w:rPr>
            </w:pPr>
            <w:r>
              <w:rPr>
                <w:color w:val="050505"/>
                <w:spacing w:val="-2"/>
                <w:sz w:val="14"/>
              </w:rPr>
              <w:t>151.433,42</w:t>
            </w:r>
          </w:p>
        </w:tc>
        <w:tc>
          <w:tcPr>
            <w:tcW w:w="1210" w:type="dxa"/>
            <w:tcBorders>
              <w:top w:val="single" w:sz="6" w:space="0" w:color="000000"/>
              <w:bottom w:val="single" w:sz="6" w:space="0" w:color="000000"/>
            </w:tcBorders>
          </w:tcPr>
          <w:p w14:paraId="7931858A" w14:textId="77777777" w:rsidR="00DD02F0" w:rsidRDefault="00755876">
            <w:pPr>
              <w:pStyle w:val="TableParagraph"/>
              <w:spacing w:line="122" w:lineRule="exact"/>
              <w:ind w:left="177"/>
              <w:rPr>
                <w:sz w:val="14"/>
              </w:rPr>
            </w:pPr>
            <w:r>
              <w:rPr>
                <w:color w:val="050505"/>
                <w:spacing w:val="-2"/>
                <w:sz w:val="14"/>
              </w:rPr>
              <w:t>9.876,12</w:t>
            </w:r>
          </w:p>
        </w:tc>
        <w:tc>
          <w:tcPr>
            <w:tcW w:w="928" w:type="dxa"/>
            <w:tcBorders>
              <w:top w:val="single" w:sz="6" w:space="0" w:color="000000"/>
              <w:bottom w:val="single" w:sz="6" w:space="0" w:color="000000"/>
            </w:tcBorders>
          </w:tcPr>
          <w:p w14:paraId="7BDCFA3D" w14:textId="77777777" w:rsidR="00DD02F0" w:rsidRDefault="00755876">
            <w:pPr>
              <w:pStyle w:val="TableParagraph"/>
              <w:spacing w:line="122" w:lineRule="exact"/>
              <w:ind w:left="146" w:right="123"/>
              <w:jc w:val="center"/>
              <w:rPr>
                <w:sz w:val="14"/>
              </w:rPr>
            </w:pPr>
            <w:r>
              <w:rPr>
                <w:color w:val="050505"/>
                <w:spacing w:val="-2"/>
                <w:sz w:val="14"/>
              </w:rPr>
              <w:t>(9.876,12)</w:t>
            </w:r>
          </w:p>
        </w:tc>
        <w:tc>
          <w:tcPr>
            <w:tcW w:w="777" w:type="dxa"/>
            <w:tcBorders>
              <w:top w:val="single" w:sz="6" w:space="0" w:color="000000"/>
              <w:bottom w:val="single" w:sz="6" w:space="0" w:color="000000"/>
            </w:tcBorders>
          </w:tcPr>
          <w:p w14:paraId="6778E0C8" w14:textId="77777777" w:rsidR="00DD02F0" w:rsidRDefault="00DD02F0">
            <w:pPr>
              <w:pStyle w:val="TableParagraph"/>
              <w:rPr>
                <w:rFonts w:ascii="Times New Roman"/>
                <w:sz w:val="8"/>
              </w:rPr>
            </w:pPr>
          </w:p>
        </w:tc>
      </w:tr>
    </w:tbl>
    <w:p w14:paraId="72DF6440" w14:textId="77777777" w:rsidR="00DD02F0" w:rsidRDefault="00DD02F0">
      <w:pPr>
        <w:pStyle w:val="Textkrper"/>
        <w:spacing w:before="1"/>
        <w:rPr>
          <w:sz w:val="20"/>
        </w:rPr>
      </w:pPr>
    </w:p>
    <w:p w14:paraId="7F15E2E8" w14:textId="77777777" w:rsidR="00DD02F0" w:rsidRDefault="00755876">
      <w:pPr>
        <w:pStyle w:val="Textkrper"/>
        <w:spacing w:line="249" w:lineRule="auto"/>
        <w:ind w:left="530" w:right="275" w:firstLine="6"/>
        <w:jc w:val="both"/>
      </w:pPr>
      <w:r>
        <w:rPr>
          <w:color w:val="050505"/>
          <w:w w:val="105"/>
        </w:rPr>
        <w:t>Los</w:t>
      </w:r>
      <w:r>
        <w:rPr>
          <w:color w:val="050505"/>
          <w:spacing w:val="-1"/>
          <w:w w:val="105"/>
        </w:rPr>
        <w:t xml:space="preserve"> </w:t>
      </w:r>
      <w:r>
        <w:rPr>
          <w:color w:val="050505"/>
          <w:w w:val="105"/>
        </w:rPr>
        <w:t>aumentos por diferencias permanentes del</w:t>
      </w:r>
      <w:r>
        <w:rPr>
          <w:color w:val="050505"/>
          <w:spacing w:val="-6"/>
          <w:w w:val="105"/>
        </w:rPr>
        <w:t xml:space="preserve"> </w:t>
      </w:r>
      <w:r>
        <w:rPr>
          <w:color w:val="050505"/>
          <w:w w:val="105"/>
        </w:rPr>
        <w:t>ejercicio se deben a</w:t>
      </w:r>
      <w:r>
        <w:rPr>
          <w:color w:val="050505"/>
          <w:spacing w:val="-1"/>
          <w:w w:val="105"/>
        </w:rPr>
        <w:t xml:space="preserve"> </w:t>
      </w:r>
      <w:r>
        <w:rPr>
          <w:color w:val="050505"/>
          <w:w w:val="105"/>
        </w:rPr>
        <w:t>gastos</w:t>
      </w:r>
      <w:r>
        <w:rPr>
          <w:color w:val="050505"/>
          <w:spacing w:val="-2"/>
          <w:w w:val="105"/>
        </w:rPr>
        <w:t xml:space="preserve"> </w:t>
      </w:r>
      <w:r>
        <w:rPr>
          <w:color w:val="050505"/>
          <w:w w:val="105"/>
        </w:rPr>
        <w:t>por donativos por importe de 17.600,00 euros y multas y sanciones por importe de 560,70</w:t>
      </w:r>
      <w:r>
        <w:rPr>
          <w:color w:val="050505"/>
          <w:w w:val="105"/>
        </w:rPr>
        <w:t xml:space="preserve"> euros. Los aumentos por diferencias permanentes del ejercicio anterior se debían a gastos por donativos por importe de 16.500,00 euros, multas</w:t>
      </w:r>
      <w:r>
        <w:rPr>
          <w:color w:val="050505"/>
          <w:spacing w:val="-7"/>
          <w:w w:val="105"/>
        </w:rPr>
        <w:t xml:space="preserve"> </w:t>
      </w:r>
      <w:r>
        <w:rPr>
          <w:color w:val="050505"/>
          <w:w w:val="105"/>
          <w:sz w:val="18"/>
        </w:rPr>
        <w:t xml:space="preserve">y </w:t>
      </w:r>
      <w:r>
        <w:rPr>
          <w:color w:val="050505"/>
          <w:w w:val="105"/>
        </w:rPr>
        <w:t>sanciones</w:t>
      </w:r>
      <w:r>
        <w:rPr>
          <w:color w:val="050505"/>
          <w:spacing w:val="-2"/>
          <w:w w:val="105"/>
        </w:rPr>
        <w:t xml:space="preserve"> </w:t>
      </w:r>
      <w:r>
        <w:rPr>
          <w:color w:val="050505"/>
          <w:w w:val="105"/>
        </w:rPr>
        <w:t>por</w:t>
      </w:r>
      <w:r>
        <w:rPr>
          <w:color w:val="050505"/>
          <w:spacing w:val="-6"/>
          <w:w w:val="105"/>
        </w:rPr>
        <w:t xml:space="preserve"> </w:t>
      </w:r>
      <w:r>
        <w:rPr>
          <w:color w:val="050505"/>
          <w:w w:val="105"/>
        </w:rPr>
        <w:t>importe de</w:t>
      </w:r>
      <w:r>
        <w:rPr>
          <w:color w:val="050505"/>
          <w:spacing w:val="-13"/>
          <w:w w:val="105"/>
        </w:rPr>
        <w:t xml:space="preserve"> </w:t>
      </w:r>
      <w:r>
        <w:rPr>
          <w:color w:val="050505"/>
          <w:w w:val="105"/>
        </w:rPr>
        <w:t>1.570,60 euros,</w:t>
      </w:r>
      <w:r>
        <w:rPr>
          <w:color w:val="050505"/>
          <w:spacing w:val="-2"/>
          <w:w w:val="105"/>
        </w:rPr>
        <w:t xml:space="preserve"> </w:t>
      </w:r>
      <w:r>
        <w:rPr>
          <w:color w:val="050505"/>
          <w:w w:val="105"/>
        </w:rPr>
        <w:t>otros</w:t>
      </w:r>
      <w:r>
        <w:rPr>
          <w:color w:val="050505"/>
          <w:spacing w:val="-5"/>
          <w:w w:val="105"/>
        </w:rPr>
        <w:t xml:space="preserve"> </w:t>
      </w:r>
      <w:r>
        <w:rPr>
          <w:color w:val="050505"/>
          <w:w w:val="105"/>
        </w:rPr>
        <w:t>gastos</w:t>
      </w:r>
      <w:r>
        <w:rPr>
          <w:color w:val="050505"/>
          <w:spacing w:val="-5"/>
          <w:w w:val="105"/>
        </w:rPr>
        <w:t xml:space="preserve"> </w:t>
      </w:r>
      <w:r>
        <w:rPr>
          <w:color w:val="050505"/>
          <w:w w:val="105"/>
        </w:rPr>
        <w:t>fiscalmente no</w:t>
      </w:r>
      <w:r>
        <w:rPr>
          <w:color w:val="050505"/>
          <w:spacing w:val="-6"/>
          <w:w w:val="105"/>
        </w:rPr>
        <w:t xml:space="preserve"> </w:t>
      </w:r>
      <w:r>
        <w:rPr>
          <w:color w:val="050505"/>
          <w:w w:val="105"/>
        </w:rPr>
        <w:t>deducibles por</w:t>
      </w:r>
      <w:r>
        <w:rPr>
          <w:color w:val="050505"/>
          <w:spacing w:val="-1"/>
          <w:w w:val="105"/>
        </w:rPr>
        <w:t xml:space="preserve"> </w:t>
      </w:r>
      <w:r>
        <w:rPr>
          <w:color w:val="050505"/>
          <w:w w:val="105"/>
        </w:rPr>
        <w:t xml:space="preserve">importe de 5.028,72 </w:t>
      </w:r>
      <w:r>
        <w:rPr>
          <w:color w:val="050505"/>
          <w:w w:val="105"/>
          <w:sz w:val="18"/>
        </w:rPr>
        <w:t xml:space="preserve">y </w:t>
      </w:r>
      <w:r>
        <w:rPr>
          <w:color w:val="050505"/>
          <w:w w:val="105"/>
        </w:rPr>
        <w:t>al</w:t>
      </w:r>
      <w:r>
        <w:rPr>
          <w:color w:val="050505"/>
          <w:spacing w:val="-4"/>
          <w:w w:val="105"/>
        </w:rPr>
        <w:t xml:space="preserve"> </w:t>
      </w:r>
      <w:r>
        <w:rPr>
          <w:color w:val="050505"/>
          <w:w w:val="105"/>
        </w:rPr>
        <w:t>deterioro de participaciones</w:t>
      </w:r>
      <w:r>
        <w:rPr>
          <w:color w:val="050505"/>
          <w:spacing w:val="-8"/>
          <w:w w:val="105"/>
        </w:rPr>
        <w:t xml:space="preserve"> </w:t>
      </w:r>
      <w:r>
        <w:rPr>
          <w:color w:val="050505"/>
          <w:w w:val="105"/>
        </w:rPr>
        <w:t>en</w:t>
      </w:r>
      <w:r>
        <w:rPr>
          <w:color w:val="050505"/>
          <w:spacing w:val="-3"/>
          <w:w w:val="105"/>
        </w:rPr>
        <w:t xml:space="preserve"> </w:t>
      </w:r>
      <w:r>
        <w:rPr>
          <w:color w:val="050505"/>
          <w:w w:val="105"/>
        </w:rPr>
        <w:t>empresas del grupo por 56.868,60 euros</w:t>
      </w:r>
    </w:p>
    <w:p w14:paraId="05AEE1A2" w14:textId="77777777" w:rsidR="00DD02F0" w:rsidRDefault="00DD02F0">
      <w:pPr>
        <w:pStyle w:val="Textkrper"/>
        <w:spacing w:before="5"/>
        <w:rPr>
          <w:sz w:val="21"/>
        </w:rPr>
      </w:pPr>
    </w:p>
    <w:p w14:paraId="2112C75D" w14:textId="77777777" w:rsidR="00DD02F0" w:rsidRDefault="00755876">
      <w:pPr>
        <w:pStyle w:val="Textkrper"/>
        <w:spacing w:line="249" w:lineRule="auto"/>
        <w:ind w:left="538" w:right="266" w:hanging="2"/>
        <w:jc w:val="both"/>
      </w:pPr>
      <w:r>
        <w:rPr>
          <w:color w:val="050505"/>
          <w:w w:val="105"/>
        </w:rPr>
        <w:t xml:space="preserve">Las disminuciones por diferencias permanentes en ambos ejercicios se deben a la exención del 95 por ciento de los dividendos recibidos por empresas del grupo por 727.395,28 euros (55.766,98 euros en el ejercicio anterior) </w:t>
      </w:r>
      <w:r>
        <w:rPr>
          <w:color w:val="050505"/>
          <w:w w:val="105"/>
          <w:sz w:val="18"/>
        </w:rPr>
        <w:t xml:space="preserve">y </w:t>
      </w:r>
      <w:r>
        <w:rPr>
          <w:color w:val="050505"/>
          <w:w w:val="105"/>
        </w:rPr>
        <w:t>la reversión del deterioro de participaciones en empresas del grupo por 246.234,53 euros (134.046,94 euros en el ejercicio anterior).</w:t>
      </w:r>
    </w:p>
    <w:p w14:paraId="68770782" w14:textId="77777777" w:rsidR="00DD02F0" w:rsidRDefault="00DD02F0">
      <w:pPr>
        <w:pStyle w:val="Textkrper"/>
        <w:spacing w:before="5"/>
        <w:rPr>
          <w:sz w:val="21"/>
        </w:rPr>
      </w:pPr>
    </w:p>
    <w:p w14:paraId="3968066E" w14:textId="77777777" w:rsidR="00DD02F0" w:rsidRDefault="00755876">
      <w:pPr>
        <w:pStyle w:val="Textkrper"/>
        <w:spacing w:line="249" w:lineRule="auto"/>
        <w:ind w:left="539" w:right="262" w:hanging="3"/>
        <w:jc w:val="both"/>
      </w:pPr>
      <w:r>
        <w:rPr>
          <w:color w:val="050505"/>
          <w:w w:val="105"/>
        </w:rPr>
        <w:t>Los</w:t>
      </w:r>
      <w:r>
        <w:rPr>
          <w:color w:val="050505"/>
          <w:spacing w:val="-7"/>
          <w:w w:val="105"/>
        </w:rPr>
        <w:t xml:space="preserve"> </w:t>
      </w:r>
      <w:r>
        <w:rPr>
          <w:color w:val="050505"/>
          <w:w w:val="105"/>
        </w:rPr>
        <w:t>aumentos por</w:t>
      </w:r>
      <w:r>
        <w:rPr>
          <w:color w:val="050505"/>
          <w:spacing w:val="-2"/>
          <w:w w:val="105"/>
        </w:rPr>
        <w:t xml:space="preserve"> </w:t>
      </w:r>
      <w:r>
        <w:rPr>
          <w:color w:val="050505"/>
          <w:w w:val="105"/>
        </w:rPr>
        <w:t>diferencias temporarias en</w:t>
      </w:r>
      <w:r>
        <w:rPr>
          <w:color w:val="050505"/>
          <w:spacing w:val="-10"/>
          <w:w w:val="105"/>
        </w:rPr>
        <w:t xml:space="preserve"> </w:t>
      </w:r>
      <w:r>
        <w:rPr>
          <w:color w:val="050505"/>
          <w:w w:val="105"/>
        </w:rPr>
        <w:t>ambos ejercicios se</w:t>
      </w:r>
      <w:r>
        <w:rPr>
          <w:color w:val="050505"/>
          <w:spacing w:val="-6"/>
          <w:w w:val="105"/>
        </w:rPr>
        <w:t xml:space="preserve"> </w:t>
      </w:r>
      <w:r>
        <w:rPr>
          <w:color w:val="050505"/>
          <w:w w:val="105"/>
        </w:rPr>
        <w:t>corresponden con</w:t>
      </w:r>
      <w:r>
        <w:rPr>
          <w:color w:val="050505"/>
          <w:spacing w:val="-4"/>
          <w:w w:val="105"/>
        </w:rPr>
        <w:t xml:space="preserve"> </w:t>
      </w:r>
      <w:r>
        <w:rPr>
          <w:color w:val="050505"/>
          <w:w w:val="105"/>
        </w:rPr>
        <w:t>la</w:t>
      </w:r>
      <w:r>
        <w:rPr>
          <w:color w:val="050505"/>
          <w:spacing w:val="-14"/>
          <w:w w:val="105"/>
        </w:rPr>
        <w:t xml:space="preserve"> </w:t>
      </w:r>
      <w:r>
        <w:rPr>
          <w:color w:val="050505"/>
          <w:w w:val="105"/>
        </w:rPr>
        <w:t>diferencia</w:t>
      </w:r>
      <w:r>
        <w:rPr>
          <w:color w:val="050505"/>
          <w:spacing w:val="-5"/>
          <w:w w:val="105"/>
        </w:rPr>
        <w:t xml:space="preserve"> </w:t>
      </w:r>
      <w:r>
        <w:rPr>
          <w:color w:val="050505"/>
          <w:w w:val="105"/>
        </w:rPr>
        <w:t xml:space="preserve">entre la amortización fiscal </w:t>
      </w:r>
      <w:r>
        <w:rPr>
          <w:color w:val="050505"/>
          <w:w w:val="105"/>
          <w:sz w:val="18"/>
        </w:rPr>
        <w:t xml:space="preserve">y </w:t>
      </w:r>
      <w:r>
        <w:rPr>
          <w:color w:val="050505"/>
          <w:w w:val="105"/>
        </w:rPr>
        <w:t>contable de los arrendamientos financieros.</w:t>
      </w:r>
    </w:p>
    <w:p w14:paraId="66CB7BA1" w14:textId="77777777" w:rsidR="00DD02F0" w:rsidRDefault="00DD02F0">
      <w:pPr>
        <w:pStyle w:val="Textkrper"/>
        <w:spacing w:before="2"/>
        <w:rPr>
          <w:sz w:val="21"/>
        </w:rPr>
      </w:pPr>
    </w:p>
    <w:p w14:paraId="2752CF3E" w14:textId="77777777" w:rsidR="00DD02F0" w:rsidRDefault="00755876">
      <w:pPr>
        <w:pStyle w:val="Textkrper"/>
        <w:spacing w:line="249" w:lineRule="auto"/>
        <w:ind w:left="538" w:right="263" w:hanging="2"/>
        <w:jc w:val="both"/>
      </w:pPr>
      <w:r>
        <w:rPr>
          <w:color w:val="050505"/>
          <w:w w:val="105"/>
        </w:rPr>
        <w:t>Las disminuciones por diferencias temporarias en ambos ejercicios se corresponden principalmente</w:t>
      </w:r>
      <w:r>
        <w:rPr>
          <w:color w:val="050505"/>
          <w:spacing w:val="-4"/>
          <w:w w:val="105"/>
        </w:rPr>
        <w:t xml:space="preserve"> </w:t>
      </w:r>
      <w:r>
        <w:rPr>
          <w:color w:val="050505"/>
          <w:w w:val="105"/>
        </w:rPr>
        <w:t xml:space="preserve">con la reversión de la amortización no deducida en los ejercicios 2013 </w:t>
      </w:r>
      <w:r>
        <w:rPr>
          <w:color w:val="050505"/>
          <w:w w:val="105"/>
          <w:sz w:val="18"/>
        </w:rPr>
        <w:t xml:space="preserve">y </w:t>
      </w:r>
      <w:r>
        <w:rPr>
          <w:color w:val="050505"/>
          <w:w w:val="105"/>
        </w:rPr>
        <w:t>2014 imputable en un 10% en ejercicios posteriores.</w:t>
      </w:r>
    </w:p>
    <w:p w14:paraId="2EE54BC0" w14:textId="77777777" w:rsidR="00DD02F0" w:rsidRDefault="00DD02F0">
      <w:pPr>
        <w:spacing w:line="249" w:lineRule="auto"/>
        <w:jc w:val="both"/>
        <w:sectPr w:rsidR="00DD02F0">
          <w:pgSz w:w="11920" w:h="16830"/>
          <w:pgMar w:top="1720" w:right="900" w:bottom="1200" w:left="880" w:header="1137" w:footer="1004" w:gutter="0"/>
          <w:cols w:space="720"/>
        </w:sectPr>
      </w:pPr>
    </w:p>
    <w:p w14:paraId="2D97D081" w14:textId="77777777" w:rsidR="00DD02F0" w:rsidRDefault="00DD02F0">
      <w:pPr>
        <w:pStyle w:val="Textkrper"/>
        <w:rPr>
          <w:sz w:val="20"/>
        </w:rPr>
      </w:pPr>
    </w:p>
    <w:p w14:paraId="3426B0D7" w14:textId="77777777" w:rsidR="00DD02F0" w:rsidRDefault="00DD02F0">
      <w:pPr>
        <w:pStyle w:val="Textkrper"/>
        <w:rPr>
          <w:sz w:val="20"/>
        </w:rPr>
      </w:pPr>
    </w:p>
    <w:p w14:paraId="4B5B08FD" w14:textId="77777777" w:rsidR="00DD02F0" w:rsidRDefault="00DD02F0">
      <w:pPr>
        <w:pStyle w:val="Textkrper"/>
        <w:spacing w:before="4"/>
        <w:rPr>
          <w:sz w:val="22"/>
        </w:rPr>
      </w:pPr>
    </w:p>
    <w:p w14:paraId="7E74A66D" w14:textId="77777777" w:rsidR="00DD02F0" w:rsidRDefault="00755876">
      <w:pPr>
        <w:pStyle w:val="Textkrper"/>
        <w:spacing w:line="249" w:lineRule="auto"/>
        <w:ind w:left="534" w:right="207" w:firstLine="2"/>
      </w:pPr>
      <w:r>
        <w:rPr>
          <w:color w:val="080808"/>
          <w:w w:val="105"/>
        </w:rPr>
        <w:t>La conciliación</w:t>
      </w:r>
      <w:r>
        <w:rPr>
          <w:color w:val="080808"/>
          <w:spacing w:val="22"/>
          <w:w w:val="105"/>
        </w:rPr>
        <w:t xml:space="preserve"> </w:t>
      </w:r>
      <w:r>
        <w:rPr>
          <w:color w:val="080808"/>
          <w:w w:val="105"/>
        </w:rPr>
        <w:t xml:space="preserve">entre el gasto </w:t>
      </w:r>
      <w:r>
        <w:rPr>
          <w:i/>
          <w:color w:val="080808"/>
          <w:w w:val="105"/>
        </w:rPr>
        <w:t>I</w:t>
      </w:r>
      <w:r>
        <w:rPr>
          <w:i/>
          <w:color w:val="080808"/>
          <w:spacing w:val="22"/>
          <w:w w:val="105"/>
        </w:rPr>
        <w:t xml:space="preserve"> </w:t>
      </w:r>
      <w:r>
        <w:rPr>
          <w:color w:val="080808"/>
          <w:w w:val="105"/>
        </w:rPr>
        <w:t xml:space="preserve">(ingreso) por impuesto sobre beneficios </w:t>
      </w:r>
      <w:r>
        <w:rPr>
          <w:color w:val="080808"/>
          <w:w w:val="105"/>
          <w:sz w:val="18"/>
        </w:rPr>
        <w:t>y</w:t>
      </w:r>
      <w:r>
        <w:rPr>
          <w:color w:val="080808"/>
          <w:spacing w:val="23"/>
          <w:w w:val="105"/>
          <w:sz w:val="18"/>
        </w:rPr>
        <w:t xml:space="preserve"> </w:t>
      </w:r>
      <w:r>
        <w:rPr>
          <w:color w:val="080808"/>
          <w:w w:val="105"/>
        </w:rPr>
        <w:t>el resultado</w:t>
      </w:r>
      <w:r>
        <w:rPr>
          <w:color w:val="080808"/>
          <w:spacing w:val="27"/>
          <w:w w:val="105"/>
        </w:rPr>
        <w:t xml:space="preserve"> </w:t>
      </w:r>
      <w:r>
        <w:rPr>
          <w:color w:val="080808"/>
          <w:w w:val="105"/>
        </w:rPr>
        <w:t>de multiplicar</w:t>
      </w:r>
      <w:r>
        <w:rPr>
          <w:color w:val="080808"/>
          <w:spacing w:val="23"/>
          <w:w w:val="105"/>
        </w:rPr>
        <w:t xml:space="preserve"> </w:t>
      </w:r>
      <w:r>
        <w:rPr>
          <w:color w:val="080808"/>
          <w:w w:val="105"/>
        </w:rPr>
        <w:t>los tipos de gravámenes aplicables al</w:t>
      </w:r>
      <w:r>
        <w:rPr>
          <w:color w:val="080808"/>
          <w:spacing w:val="-3"/>
          <w:w w:val="105"/>
        </w:rPr>
        <w:t xml:space="preserve"> </w:t>
      </w:r>
      <w:r>
        <w:rPr>
          <w:color w:val="080808"/>
          <w:w w:val="105"/>
        </w:rPr>
        <w:t xml:space="preserve">total de ingresos </w:t>
      </w:r>
      <w:r>
        <w:rPr>
          <w:color w:val="080808"/>
          <w:w w:val="105"/>
          <w:sz w:val="18"/>
        </w:rPr>
        <w:t xml:space="preserve">y </w:t>
      </w:r>
      <w:r>
        <w:rPr>
          <w:color w:val="080808"/>
          <w:w w:val="105"/>
        </w:rPr>
        <w:t>gastos reconocidos es</w:t>
      </w:r>
      <w:r>
        <w:rPr>
          <w:color w:val="080808"/>
          <w:spacing w:val="-4"/>
          <w:w w:val="105"/>
        </w:rPr>
        <w:t xml:space="preserve"> </w:t>
      </w:r>
      <w:r>
        <w:rPr>
          <w:color w:val="080808"/>
          <w:w w:val="105"/>
        </w:rPr>
        <w:t>la</w:t>
      </w:r>
      <w:r>
        <w:rPr>
          <w:color w:val="080808"/>
          <w:spacing w:val="-9"/>
          <w:w w:val="105"/>
        </w:rPr>
        <w:t xml:space="preserve"> </w:t>
      </w:r>
      <w:r>
        <w:rPr>
          <w:color w:val="080808"/>
          <w:w w:val="105"/>
        </w:rPr>
        <w:t>siguiente:</w:t>
      </w:r>
    </w:p>
    <w:p w14:paraId="5C219F9A" w14:textId="77777777" w:rsidR="00DD02F0" w:rsidRDefault="00DD02F0">
      <w:pPr>
        <w:pStyle w:val="Textkrper"/>
        <w:spacing w:before="9" w:after="1"/>
        <w:rPr>
          <w:sz w:val="16"/>
        </w:rPr>
      </w:pPr>
    </w:p>
    <w:p w14:paraId="10F4C877" w14:textId="77777777" w:rsidR="00DD02F0" w:rsidRDefault="00755876">
      <w:pPr>
        <w:pStyle w:val="Textkrper"/>
        <w:spacing w:line="20" w:lineRule="exact"/>
        <w:ind w:left="519"/>
        <w:rPr>
          <w:sz w:val="2"/>
        </w:rPr>
      </w:pPr>
      <w:r>
        <w:rPr>
          <w:sz w:val="2"/>
        </w:rPr>
      </w:r>
      <w:r>
        <w:rPr>
          <w:sz w:val="2"/>
        </w:rPr>
        <w:pict w14:anchorId="261A0DAD">
          <v:group id="docshapegroup81" o:spid="_x0000_s1093" style="width:469.2pt;height:.7pt;mso-position-horizontal-relative:char;mso-position-vertical-relative:line" coordsize="9384,14">
            <v:line id="_x0000_s1094" style="position:absolute" from="0,7" to="9384,7" strokeweight=".23686mm"/>
            <w10:wrap type="none"/>
            <w10:anchorlock/>
          </v:group>
        </w:pict>
      </w:r>
    </w:p>
    <w:p w14:paraId="19BB37D4" w14:textId="77777777" w:rsidR="00DD02F0" w:rsidRDefault="00DD02F0">
      <w:pPr>
        <w:spacing w:line="20" w:lineRule="exact"/>
        <w:rPr>
          <w:sz w:val="2"/>
        </w:rPr>
        <w:sectPr w:rsidR="00DD02F0">
          <w:pgSz w:w="11920" w:h="16830"/>
          <w:pgMar w:top="1720" w:right="900" w:bottom="1220" w:left="880" w:header="1137" w:footer="1004" w:gutter="0"/>
          <w:cols w:space="720"/>
        </w:sectPr>
      </w:pPr>
    </w:p>
    <w:p w14:paraId="3E597524" w14:textId="77777777" w:rsidR="00DD02F0" w:rsidRDefault="00DD02F0">
      <w:pPr>
        <w:pStyle w:val="Textkrper"/>
        <w:spacing w:before="9"/>
        <w:rPr>
          <w:sz w:val="14"/>
        </w:rPr>
      </w:pPr>
    </w:p>
    <w:p w14:paraId="08EFB79B" w14:textId="77777777" w:rsidR="00DD02F0" w:rsidRDefault="00755876">
      <w:pPr>
        <w:spacing w:before="1"/>
        <w:ind w:left="5639"/>
        <w:jc w:val="center"/>
        <w:rPr>
          <w:rFonts w:ascii="Times New Roman" w:hAnsi="Times New Roman"/>
          <w:b/>
          <w:sz w:val="16"/>
        </w:rPr>
      </w:pPr>
      <w:r>
        <w:rPr>
          <w:b/>
          <w:color w:val="080808"/>
          <w:w w:val="105"/>
          <w:sz w:val="15"/>
        </w:rPr>
        <w:t>Cuenta</w:t>
      </w:r>
      <w:r>
        <w:rPr>
          <w:b/>
          <w:color w:val="080808"/>
          <w:spacing w:val="-5"/>
          <w:w w:val="105"/>
          <w:sz w:val="15"/>
        </w:rPr>
        <w:t xml:space="preserve"> </w:t>
      </w:r>
      <w:r>
        <w:rPr>
          <w:b/>
          <w:color w:val="080808"/>
          <w:w w:val="105"/>
          <w:sz w:val="15"/>
        </w:rPr>
        <w:t>de</w:t>
      </w:r>
      <w:r>
        <w:rPr>
          <w:b/>
          <w:color w:val="080808"/>
          <w:spacing w:val="-6"/>
          <w:w w:val="105"/>
          <w:sz w:val="15"/>
        </w:rPr>
        <w:t xml:space="preserve"> </w:t>
      </w:r>
      <w:r>
        <w:rPr>
          <w:b/>
          <w:color w:val="080808"/>
          <w:w w:val="105"/>
          <w:sz w:val="15"/>
        </w:rPr>
        <w:t>pérdidas</w:t>
      </w:r>
      <w:r>
        <w:rPr>
          <w:b/>
          <w:color w:val="080808"/>
          <w:spacing w:val="13"/>
          <w:w w:val="105"/>
          <w:sz w:val="15"/>
        </w:rPr>
        <w:t xml:space="preserve"> </w:t>
      </w:r>
      <w:r>
        <w:rPr>
          <w:rFonts w:ascii="Times New Roman" w:hAnsi="Times New Roman"/>
          <w:b/>
          <w:color w:val="080808"/>
          <w:spacing w:val="-10"/>
          <w:w w:val="105"/>
          <w:sz w:val="16"/>
        </w:rPr>
        <w:t>y</w:t>
      </w:r>
    </w:p>
    <w:p w14:paraId="6F635A65" w14:textId="77777777" w:rsidR="00DD02F0" w:rsidRDefault="00755876">
      <w:pPr>
        <w:spacing w:before="3"/>
        <w:ind w:left="5629"/>
        <w:jc w:val="center"/>
        <w:rPr>
          <w:b/>
          <w:sz w:val="15"/>
        </w:rPr>
      </w:pPr>
      <w:r>
        <w:rPr>
          <w:b/>
          <w:color w:val="080808"/>
          <w:spacing w:val="-2"/>
          <w:w w:val="105"/>
          <w:sz w:val="15"/>
          <w:u w:val="thick" w:color="080808"/>
        </w:rPr>
        <w:t>ganancias</w:t>
      </w:r>
    </w:p>
    <w:p w14:paraId="518FD185" w14:textId="77777777" w:rsidR="00DD02F0" w:rsidRDefault="00755876">
      <w:pPr>
        <w:spacing w:line="167" w:lineRule="exact"/>
        <w:ind w:left="555" w:right="454"/>
        <w:jc w:val="center"/>
        <w:rPr>
          <w:b/>
          <w:sz w:val="15"/>
        </w:rPr>
      </w:pPr>
      <w:r>
        <w:br w:type="column"/>
      </w:r>
      <w:r>
        <w:rPr>
          <w:b/>
          <w:color w:val="080808"/>
          <w:w w:val="105"/>
          <w:sz w:val="15"/>
        </w:rPr>
        <w:t>Ingresos</w:t>
      </w:r>
      <w:r>
        <w:rPr>
          <w:b/>
          <w:color w:val="080808"/>
          <w:spacing w:val="7"/>
          <w:w w:val="105"/>
          <w:sz w:val="15"/>
        </w:rPr>
        <w:t xml:space="preserve"> </w:t>
      </w:r>
      <w:r>
        <w:rPr>
          <w:rFonts w:ascii="Times New Roman"/>
          <w:b/>
          <w:color w:val="080808"/>
          <w:w w:val="105"/>
          <w:sz w:val="16"/>
        </w:rPr>
        <w:t>y</w:t>
      </w:r>
      <w:r>
        <w:rPr>
          <w:rFonts w:ascii="Times New Roman"/>
          <w:b/>
          <w:color w:val="080808"/>
          <w:spacing w:val="-1"/>
          <w:w w:val="105"/>
          <w:sz w:val="16"/>
        </w:rPr>
        <w:t xml:space="preserve"> </w:t>
      </w:r>
      <w:r>
        <w:rPr>
          <w:b/>
          <w:color w:val="080808"/>
          <w:spacing w:val="-2"/>
          <w:w w:val="105"/>
          <w:sz w:val="15"/>
        </w:rPr>
        <w:t>gastos</w:t>
      </w:r>
    </w:p>
    <w:p w14:paraId="1565CCD6" w14:textId="77777777" w:rsidR="00DD02F0" w:rsidRDefault="00755876">
      <w:pPr>
        <w:spacing w:before="12" w:line="171" w:lineRule="exact"/>
        <w:ind w:left="555" w:right="461"/>
        <w:jc w:val="center"/>
        <w:rPr>
          <w:b/>
          <w:sz w:val="15"/>
        </w:rPr>
      </w:pPr>
      <w:r>
        <w:rPr>
          <w:b/>
          <w:color w:val="080808"/>
          <w:w w:val="105"/>
          <w:sz w:val="15"/>
        </w:rPr>
        <w:t>imputados</w:t>
      </w:r>
      <w:r>
        <w:rPr>
          <w:b/>
          <w:color w:val="080808"/>
          <w:spacing w:val="-3"/>
          <w:w w:val="105"/>
          <w:sz w:val="15"/>
        </w:rPr>
        <w:t xml:space="preserve"> </w:t>
      </w:r>
      <w:r>
        <w:rPr>
          <w:b/>
          <w:color w:val="080808"/>
          <w:spacing w:val="-2"/>
          <w:w w:val="105"/>
          <w:sz w:val="15"/>
        </w:rPr>
        <w:t>directamente</w:t>
      </w:r>
    </w:p>
    <w:p w14:paraId="7D6FE855" w14:textId="77777777" w:rsidR="00DD02F0" w:rsidRDefault="00755876">
      <w:pPr>
        <w:spacing w:line="183" w:lineRule="exact"/>
        <w:ind w:left="555" w:right="442"/>
        <w:jc w:val="center"/>
        <w:rPr>
          <w:b/>
          <w:sz w:val="15"/>
        </w:rPr>
      </w:pPr>
      <w:r>
        <w:rPr>
          <w:rFonts w:ascii="Times New Roman"/>
          <w:b/>
          <w:color w:val="080808"/>
          <w:w w:val="105"/>
          <w:sz w:val="16"/>
        </w:rPr>
        <w:t xml:space="preserve">al </w:t>
      </w:r>
      <w:r>
        <w:rPr>
          <w:b/>
          <w:color w:val="080808"/>
          <w:w w:val="105"/>
          <w:sz w:val="15"/>
          <w:u w:val="thick" w:color="080808"/>
        </w:rPr>
        <w:t>patrimonio</w:t>
      </w:r>
      <w:r>
        <w:rPr>
          <w:b/>
          <w:color w:val="080808"/>
          <w:w w:val="105"/>
          <w:sz w:val="15"/>
        </w:rPr>
        <w:t xml:space="preserve"> </w:t>
      </w:r>
      <w:r>
        <w:rPr>
          <w:b/>
          <w:color w:val="080808"/>
          <w:spacing w:val="-4"/>
          <w:w w:val="105"/>
          <w:sz w:val="15"/>
        </w:rPr>
        <w:t>neto</w:t>
      </w:r>
    </w:p>
    <w:p w14:paraId="493106BB" w14:textId="77777777" w:rsidR="00DD02F0" w:rsidRDefault="00DD02F0">
      <w:pPr>
        <w:spacing w:line="183" w:lineRule="exact"/>
        <w:jc w:val="center"/>
        <w:rPr>
          <w:sz w:val="15"/>
        </w:rPr>
        <w:sectPr w:rsidR="00DD02F0">
          <w:type w:val="continuous"/>
          <w:pgSz w:w="11920" w:h="16830"/>
          <w:pgMar w:top="1240" w:right="900" w:bottom="280" w:left="880" w:header="1137" w:footer="1004" w:gutter="0"/>
          <w:cols w:num="2" w:space="720" w:equalWidth="0">
            <w:col w:w="7250" w:space="40"/>
            <w:col w:w="2850"/>
          </w:cols>
        </w:sectPr>
      </w:pPr>
    </w:p>
    <w:tbl>
      <w:tblPr>
        <w:tblStyle w:val="TableNormal"/>
        <w:tblW w:w="0" w:type="auto"/>
        <w:tblInd w:w="526" w:type="dxa"/>
        <w:tblLayout w:type="fixed"/>
        <w:tblLook w:val="01E0" w:firstRow="1" w:lastRow="1" w:firstColumn="1" w:lastColumn="1" w:noHBand="0" w:noVBand="0"/>
      </w:tblPr>
      <w:tblGrid>
        <w:gridCol w:w="4719"/>
        <w:gridCol w:w="1267"/>
        <w:gridCol w:w="1425"/>
        <w:gridCol w:w="919"/>
        <w:gridCol w:w="1055"/>
      </w:tblGrid>
      <w:tr w:rsidR="00DD02F0" w14:paraId="61DB1D57" w14:textId="77777777">
        <w:trPr>
          <w:trHeight w:val="181"/>
        </w:trPr>
        <w:tc>
          <w:tcPr>
            <w:tcW w:w="4719" w:type="dxa"/>
            <w:tcBorders>
              <w:bottom w:val="single" w:sz="4" w:space="0" w:color="000000"/>
            </w:tcBorders>
          </w:tcPr>
          <w:p w14:paraId="78DC0587" w14:textId="77777777" w:rsidR="00DD02F0" w:rsidRDefault="00755876">
            <w:pPr>
              <w:pStyle w:val="TableParagraph"/>
              <w:spacing w:before="10" w:line="152" w:lineRule="exact"/>
              <w:ind w:left="123"/>
              <w:rPr>
                <w:b/>
                <w:sz w:val="15"/>
              </w:rPr>
            </w:pPr>
            <w:r>
              <w:rPr>
                <w:b/>
                <w:color w:val="080808"/>
                <w:spacing w:val="-2"/>
                <w:w w:val="105"/>
                <w:sz w:val="15"/>
              </w:rPr>
              <w:t>Euros</w:t>
            </w:r>
          </w:p>
        </w:tc>
        <w:tc>
          <w:tcPr>
            <w:tcW w:w="1267" w:type="dxa"/>
            <w:tcBorders>
              <w:top w:val="single" w:sz="8" w:space="0" w:color="000000"/>
              <w:bottom w:val="single" w:sz="4" w:space="0" w:color="000000"/>
            </w:tcBorders>
          </w:tcPr>
          <w:p w14:paraId="2BCD04D4" w14:textId="77777777" w:rsidR="00DD02F0" w:rsidRDefault="00755876">
            <w:pPr>
              <w:pStyle w:val="TableParagraph"/>
              <w:spacing w:before="1" w:line="160" w:lineRule="exact"/>
              <w:ind w:left="404"/>
              <w:rPr>
                <w:rFonts w:ascii="Times New Roman"/>
                <w:b/>
                <w:sz w:val="16"/>
              </w:rPr>
            </w:pPr>
            <w:r>
              <w:rPr>
                <w:rFonts w:ascii="Times New Roman"/>
                <w:b/>
                <w:color w:val="080808"/>
                <w:spacing w:val="-4"/>
                <w:w w:val="110"/>
                <w:sz w:val="16"/>
              </w:rPr>
              <w:t>2024</w:t>
            </w:r>
          </w:p>
        </w:tc>
        <w:tc>
          <w:tcPr>
            <w:tcW w:w="1425" w:type="dxa"/>
            <w:tcBorders>
              <w:top w:val="single" w:sz="8" w:space="0" w:color="000000"/>
              <w:bottom w:val="single" w:sz="4" w:space="0" w:color="000000"/>
            </w:tcBorders>
          </w:tcPr>
          <w:p w14:paraId="733F0B5C" w14:textId="77777777" w:rsidR="00DD02F0" w:rsidRDefault="00755876">
            <w:pPr>
              <w:pStyle w:val="TableParagraph"/>
              <w:spacing w:before="1" w:line="160" w:lineRule="exact"/>
              <w:ind w:left="339"/>
              <w:rPr>
                <w:rFonts w:ascii="Times New Roman"/>
                <w:b/>
                <w:sz w:val="16"/>
              </w:rPr>
            </w:pPr>
            <w:r>
              <w:rPr>
                <w:rFonts w:ascii="Times New Roman"/>
                <w:b/>
                <w:color w:val="080808"/>
                <w:spacing w:val="-4"/>
                <w:w w:val="110"/>
                <w:sz w:val="16"/>
              </w:rPr>
              <w:t>2023</w:t>
            </w:r>
          </w:p>
        </w:tc>
        <w:tc>
          <w:tcPr>
            <w:tcW w:w="919" w:type="dxa"/>
            <w:tcBorders>
              <w:top w:val="single" w:sz="8" w:space="0" w:color="000000"/>
              <w:bottom w:val="single" w:sz="4" w:space="0" w:color="000000"/>
            </w:tcBorders>
          </w:tcPr>
          <w:p w14:paraId="54A3BA29" w14:textId="77777777" w:rsidR="00DD02F0" w:rsidRDefault="00755876">
            <w:pPr>
              <w:pStyle w:val="TableParagraph"/>
              <w:spacing w:before="1" w:line="160" w:lineRule="exact"/>
              <w:ind w:left="102"/>
              <w:rPr>
                <w:rFonts w:ascii="Times New Roman"/>
                <w:b/>
                <w:sz w:val="16"/>
              </w:rPr>
            </w:pPr>
            <w:r>
              <w:rPr>
                <w:rFonts w:ascii="Times New Roman"/>
                <w:b/>
                <w:color w:val="080808"/>
                <w:spacing w:val="-4"/>
                <w:w w:val="110"/>
                <w:sz w:val="16"/>
              </w:rPr>
              <w:t>2024</w:t>
            </w:r>
          </w:p>
        </w:tc>
        <w:tc>
          <w:tcPr>
            <w:tcW w:w="1055" w:type="dxa"/>
            <w:tcBorders>
              <w:top w:val="single" w:sz="8" w:space="0" w:color="000000"/>
              <w:bottom w:val="single" w:sz="4" w:space="0" w:color="000000"/>
            </w:tcBorders>
          </w:tcPr>
          <w:p w14:paraId="2829ACE9" w14:textId="77777777" w:rsidR="00DD02F0" w:rsidRDefault="00755876">
            <w:pPr>
              <w:pStyle w:val="TableParagraph"/>
              <w:spacing w:before="1" w:line="160" w:lineRule="exact"/>
              <w:ind w:left="305"/>
              <w:rPr>
                <w:rFonts w:ascii="Times New Roman"/>
                <w:b/>
                <w:sz w:val="16"/>
              </w:rPr>
            </w:pPr>
            <w:r>
              <w:rPr>
                <w:rFonts w:ascii="Times New Roman"/>
                <w:b/>
                <w:color w:val="080808"/>
                <w:spacing w:val="-4"/>
                <w:w w:val="110"/>
                <w:sz w:val="16"/>
              </w:rPr>
              <w:t>2023</w:t>
            </w:r>
          </w:p>
        </w:tc>
      </w:tr>
      <w:tr w:rsidR="00DD02F0" w14:paraId="4B20E7A1" w14:textId="77777777">
        <w:trPr>
          <w:trHeight w:val="368"/>
        </w:trPr>
        <w:tc>
          <w:tcPr>
            <w:tcW w:w="4719" w:type="dxa"/>
            <w:tcBorders>
              <w:top w:val="single" w:sz="4" w:space="0" w:color="000000"/>
              <w:bottom w:val="single" w:sz="6" w:space="0" w:color="000000"/>
            </w:tcBorders>
          </w:tcPr>
          <w:p w14:paraId="2E018360" w14:textId="77777777" w:rsidR="00DD02F0" w:rsidRDefault="00755876">
            <w:pPr>
              <w:pStyle w:val="TableParagraph"/>
              <w:spacing w:before="158" w:line="172" w:lineRule="exact"/>
              <w:ind w:left="127"/>
              <w:rPr>
                <w:sz w:val="15"/>
              </w:rPr>
            </w:pPr>
            <w:r>
              <w:rPr>
                <w:color w:val="080808"/>
                <w:w w:val="105"/>
                <w:sz w:val="15"/>
              </w:rPr>
              <w:t>Saldo</w:t>
            </w:r>
            <w:r>
              <w:rPr>
                <w:color w:val="080808"/>
                <w:spacing w:val="-3"/>
                <w:w w:val="105"/>
                <w:sz w:val="15"/>
              </w:rPr>
              <w:t xml:space="preserve"> </w:t>
            </w:r>
            <w:r>
              <w:rPr>
                <w:color w:val="080808"/>
                <w:w w:val="105"/>
                <w:sz w:val="15"/>
              </w:rPr>
              <w:t>de</w:t>
            </w:r>
            <w:r>
              <w:rPr>
                <w:color w:val="080808"/>
                <w:spacing w:val="-7"/>
                <w:w w:val="105"/>
                <w:sz w:val="15"/>
              </w:rPr>
              <w:t xml:space="preserve"> </w:t>
            </w:r>
            <w:r>
              <w:rPr>
                <w:color w:val="080808"/>
                <w:w w:val="105"/>
                <w:sz w:val="15"/>
                <w:u w:val="thick" w:color="080808"/>
              </w:rPr>
              <w:t>ingresos</w:t>
            </w:r>
            <w:r>
              <w:rPr>
                <w:color w:val="080808"/>
                <w:spacing w:val="9"/>
                <w:w w:val="105"/>
                <w:sz w:val="15"/>
                <w:u w:val="thick" w:color="080808"/>
              </w:rPr>
              <w:t xml:space="preserve"> </w:t>
            </w:r>
            <w:r>
              <w:rPr>
                <w:rFonts w:ascii="Times New Roman"/>
                <w:color w:val="080808"/>
                <w:w w:val="105"/>
                <w:sz w:val="19"/>
                <w:u w:val="thick" w:color="080808"/>
              </w:rPr>
              <w:t>y</w:t>
            </w:r>
            <w:r>
              <w:rPr>
                <w:rFonts w:ascii="Times New Roman"/>
                <w:color w:val="080808"/>
                <w:spacing w:val="-16"/>
                <w:w w:val="105"/>
                <w:sz w:val="19"/>
                <w:u w:val="thick" w:color="080808"/>
              </w:rPr>
              <w:t xml:space="preserve"> </w:t>
            </w:r>
            <w:r>
              <w:rPr>
                <w:color w:val="080808"/>
                <w:w w:val="105"/>
                <w:sz w:val="15"/>
                <w:u w:val="thick" w:color="080808"/>
              </w:rPr>
              <w:t>gastos</w:t>
            </w:r>
            <w:r>
              <w:rPr>
                <w:color w:val="080808"/>
                <w:spacing w:val="-1"/>
                <w:w w:val="105"/>
                <w:sz w:val="15"/>
              </w:rPr>
              <w:t xml:space="preserve"> </w:t>
            </w:r>
            <w:r>
              <w:rPr>
                <w:color w:val="080808"/>
                <w:w w:val="105"/>
                <w:sz w:val="15"/>
              </w:rPr>
              <w:t>del</w:t>
            </w:r>
            <w:r>
              <w:rPr>
                <w:color w:val="080808"/>
                <w:spacing w:val="-3"/>
                <w:w w:val="105"/>
                <w:sz w:val="15"/>
              </w:rPr>
              <w:t xml:space="preserve"> </w:t>
            </w:r>
            <w:r>
              <w:rPr>
                <w:color w:val="080808"/>
                <w:w w:val="105"/>
                <w:sz w:val="15"/>
                <w:u w:val="thick" w:color="080808"/>
              </w:rPr>
              <w:t>ejercicio</w:t>
            </w:r>
            <w:r>
              <w:rPr>
                <w:color w:val="080808"/>
                <w:spacing w:val="-4"/>
                <w:w w:val="105"/>
                <w:sz w:val="15"/>
              </w:rPr>
              <w:t xml:space="preserve"> </w:t>
            </w:r>
            <w:r>
              <w:rPr>
                <w:color w:val="080808"/>
                <w:w w:val="105"/>
                <w:sz w:val="15"/>
              </w:rPr>
              <w:t>antes</w:t>
            </w:r>
            <w:r>
              <w:rPr>
                <w:color w:val="080808"/>
                <w:spacing w:val="-2"/>
                <w:w w:val="105"/>
                <w:sz w:val="15"/>
              </w:rPr>
              <w:t xml:space="preserve"> </w:t>
            </w:r>
            <w:r>
              <w:rPr>
                <w:color w:val="080808"/>
                <w:w w:val="105"/>
                <w:sz w:val="15"/>
              </w:rPr>
              <w:t>de</w:t>
            </w:r>
            <w:r>
              <w:rPr>
                <w:color w:val="080808"/>
                <w:spacing w:val="-6"/>
                <w:w w:val="105"/>
                <w:sz w:val="15"/>
              </w:rPr>
              <w:t xml:space="preserve"> </w:t>
            </w:r>
            <w:r>
              <w:rPr>
                <w:color w:val="080808"/>
                <w:spacing w:val="-2"/>
                <w:w w:val="105"/>
                <w:sz w:val="15"/>
                <w:u w:val="thick" w:color="080808"/>
              </w:rPr>
              <w:t>impuestos</w:t>
            </w:r>
          </w:p>
        </w:tc>
        <w:tc>
          <w:tcPr>
            <w:tcW w:w="1267" w:type="dxa"/>
            <w:tcBorders>
              <w:top w:val="single" w:sz="4" w:space="0" w:color="000000"/>
              <w:bottom w:val="single" w:sz="6" w:space="0" w:color="000000"/>
            </w:tcBorders>
          </w:tcPr>
          <w:p w14:paraId="0B19BB84" w14:textId="77777777" w:rsidR="00DD02F0" w:rsidRDefault="00DD02F0">
            <w:pPr>
              <w:pStyle w:val="TableParagraph"/>
              <w:spacing w:before="10"/>
              <w:rPr>
                <w:b/>
                <w:sz w:val="16"/>
              </w:rPr>
            </w:pPr>
          </w:p>
          <w:p w14:paraId="753B6EEC" w14:textId="77777777" w:rsidR="00DD02F0" w:rsidRDefault="00755876">
            <w:pPr>
              <w:pStyle w:val="TableParagraph"/>
              <w:spacing w:line="136" w:lineRule="exact"/>
              <w:ind w:right="233"/>
              <w:jc w:val="right"/>
              <w:rPr>
                <w:sz w:val="15"/>
              </w:rPr>
            </w:pPr>
            <w:r>
              <w:rPr>
                <w:color w:val="080808"/>
                <w:spacing w:val="-2"/>
                <w:w w:val="105"/>
                <w:sz w:val="15"/>
              </w:rPr>
              <w:t>1.903.770,85</w:t>
            </w:r>
          </w:p>
        </w:tc>
        <w:tc>
          <w:tcPr>
            <w:tcW w:w="1425" w:type="dxa"/>
            <w:tcBorders>
              <w:top w:val="single" w:sz="4" w:space="0" w:color="000000"/>
              <w:bottom w:val="single" w:sz="6" w:space="0" w:color="000000"/>
            </w:tcBorders>
          </w:tcPr>
          <w:p w14:paraId="041B47E1" w14:textId="77777777" w:rsidR="00DD02F0" w:rsidRDefault="00DD02F0">
            <w:pPr>
              <w:pStyle w:val="TableParagraph"/>
              <w:spacing w:before="10"/>
              <w:rPr>
                <w:b/>
                <w:sz w:val="16"/>
              </w:rPr>
            </w:pPr>
          </w:p>
          <w:p w14:paraId="25A124D5" w14:textId="77777777" w:rsidR="00DD02F0" w:rsidRDefault="00755876">
            <w:pPr>
              <w:pStyle w:val="TableParagraph"/>
              <w:spacing w:line="136" w:lineRule="exact"/>
              <w:ind w:left="242"/>
              <w:rPr>
                <w:sz w:val="15"/>
              </w:rPr>
            </w:pPr>
            <w:r>
              <w:rPr>
                <w:color w:val="080808"/>
                <w:spacing w:val="-2"/>
                <w:w w:val="105"/>
                <w:sz w:val="15"/>
              </w:rPr>
              <w:t>515.085,78</w:t>
            </w:r>
          </w:p>
        </w:tc>
        <w:tc>
          <w:tcPr>
            <w:tcW w:w="919" w:type="dxa"/>
            <w:tcBorders>
              <w:top w:val="single" w:sz="4" w:space="0" w:color="000000"/>
            </w:tcBorders>
          </w:tcPr>
          <w:p w14:paraId="320ECBA8" w14:textId="77777777" w:rsidR="00DD02F0" w:rsidRDefault="00DD02F0">
            <w:pPr>
              <w:pStyle w:val="TableParagraph"/>
              <w:spacing w:before="6"/>
              <w:rPr>
                <w:b/>
                <w:sz w:val="16"/>
              </w:rPr>
            </w:pPr>
          </w:p>
          <w:p w14:paraId="7CA7C26C" w14:textId="77777777" w:rsidR="00DD02F0" w:rsidRDefault="00755876">
            <w:pPr>
              <w:pStyle w:val="TableParagraph"/>
              <w:spacing w:line="159" w:lineRule="exact"/>
              <w:ind w:left="-2"/>
              <w:rPr>
                <w:sz w:val="15"/>
              </w:rPr>
            </w:pPr>
            <w:r>
              <w:rPr>
                <w:color w:val="080808"/>
                <w:spacing w:val="-2"/>
                <w:w w:val="105"/>
                <w:sz w:val="15"/>
                <w:u w:val="thick" w:color="080808"/>
              </w:rPr>
              <w:t>(9.876,12)</w:t>
            </w:r>
          </w:p>
        </w:tc>
        <w:tc>
          <w:tcPr>
            <w:tcW w:w="1055" w:type="dxa"/>
            <w:tcBorders>
              <w:top w:val="single" w:sz="4" w:space="0" w:color="000000"/>
            </w:tcBorders>
          </w:tcPr>
          <w:p w14:paraId="4ADA93A2" w14:textId="77777777" w:rsidR="00DD02F0" w:rsidRDefault="00DD02F0">
            <w:pPr>
              <w:pStyle w:val="TableParagraph"/>
              <w:spacing w:before="6"/>
              <w:rPr>
                <w:b/>
                <w:sz w:val="16"/>
              </w:rPr>
            </w:pPr>
          </w:p>
          <w:p w14:paraId="3E5E84FE" w14:textId="77777777" w:rsidR="00DD02F0" w:rsidRDefault="00755876">
            <w:pPr>
              <w:pStyle w:val="TableParagraph"/>
              <w:spacing w:line="159" w:lineRule="exact"/>
              <w:ind w:right="134"/>
              <w:jc w:val="right"/>
              <w:rPr>
                <w:sz w:val="15"/>
              </w:rPr>
            </w:pPr>
            <w:r>
              <w:rPr>
                <w:color w:val="080808"/>
                <w:spacing w:val="-2"/>
                <w:w w:val="105"/>
                <w:sz w:val="15"/>
                <w:u w:val="thick" w:color="080808"/>
              </w:rPr>
              <w:t>(9.876,12)</w:t>
            </w:r>
          </w:p>
        </w:tc>
      </w:tr>
      <w:tr w:rsidR="00DD02F0" w14:paraId="4DEA5BD6" w14:textId="77777777">
        <w:trPr>
          <w:trHeight w:val="367"/>
        </w:trPr>
        <w:tc>
          <w:tcPr>
            <w:tcW w:w="4719" w:type="dxa"/>
            <w:tcBorders>
              <w:top w:val="single" w:sz="6" w:space="0" w:color="000000"/>
            </w:tcBorders>
          </w:tcPr>
          <w:p w14:paraId="4862DFC8" w14:textId="77777777" w:rsidR="00DD02F0" w:rsidRDefault="00DD02F0">
            <w:pPr>
              <w:pStyle w:val="TableParagraph"/>
              <w:spacing w:before="9"/>
              <w:rPr>
                <w:b/>
                <w:sz w:val="17"/>
              </w:rPr>
            </w:pPr>
          </w:p>
          <w:p w14:paraId="142FE2C3" w14:textId="77777777" w:rsidR="00DD02F0" w:rsidRDefault="00755876">
            <w:pPr>
              <w:pStyle w:val="TableParagraph"/>
              <w:spacing w:before="1" w:line="160" w:lineRule="exact"/>
              <w:ind w:left="127"/>
              <w:rPr>
                <w:sz w:val="15"/>
              </w:rPr>
            </w:pPr>
            <w:r>
              <w:rPr>
                <w:color w:val="080808"/>
                <w:w w:val="105"/>
                <w:sz w:val="15"/>
              </w:rPr>
              <w:t>Carga</w:t>
            </w:r>
            <w:r>
              <w:rPr>
                <w:color w:val="080808"/>
                <w:spacing w:val="-7"/>
                <w:w w:val="105"/>
                <w:sz w:val="15"/>
              </w:rPr>
              <w:t xml:space="preserve"> </w:t>
            </w:r>
            <w:r>
              <w:rPr>
                <w:color w:val="080808"/>
                <w:w w:val="105"/>
                <w:sz w:val="15"/>
              </w:rPr>
              <w:t>impositiva</w:t>
            </w:r>
            <w:r>
              <w:rPr>
                <w:color w:val="080808"/>
                <w:spacing w:val="-3"/>
                <w:w w:val="105"/>
                <w:sz w:val="15"/>
              </w:rPr>
              <w:t xml:space="preserve"> </w:t>
            </w:r>
            <w:r>
              <w:rPr>
                <w:color w:val="080808"/>
                <w:w w:val="105"/>
                <w:sz w:val="15"/>
              </w:rPr>
              <w:t>teórica</w:t>
            </w:r>
            <w:r>
              <w:rPr>
                <w:color w:val="080808"/>
                <w:spacing w:val="-2"/>
                <w:w w:val="105"/>
                <w:sz w:val="15"/>
              </w:rPr>
              <w:t xml:space="preserve"> </w:t>
            </w:r>
            <w:r>
              <w:rPr>
                <w:color w:val="080808"/>
                <w:w w:val="105"/>
                <w:sz w:val="15"/>
              </w:rPr>
              <w:t>(tipo</w:t>
            </w:r>
            <w:r>
              <w:rPr>
                <w:color w:val="080808"/>
                <w:spacing w:val="-1"/>
                <w:w w:val="105"/>
                <w:sz w:val="15"/>
              </w:rPr>
              <w:t xml:space="preserve"> </w:t>
            </w:r>
            <w:r>
              <w:rPr>
                <w:color w:val="080808"/>
                <w:w w:val="105"/>
                <w:sz w:val="15"/>
              </w:rPr>
              <w:t>impositivo</w:t>
            </w:r>
            <w:r>
              <w:rPr>
                <w:color w:val="080808"/>
                <w:spacing w:val="10"/>
                <w:w w:val="105"/>
                <w:sz w:val="15"/>
              </w:rPr>
              <w:t xml:space="preserve"> </w:t>
            </w:r>
            <w:r>
              <w:rPr>
                <w:color w:val="080808"/>
                <w:spacing w:val="-4"/>
                <w:w w:val="105"/>
                <w:sz w:val="15"/>
              </w:rPr>
              <w:t>25%)</w:t>
            </w:r>
          </w:p>
        </w:tc>
        <w:tc>
          <w:tcPr>
            <w:tcW w:w="1267" w:type="dxa"/>
            <w:tcBorders>
              <w:top w:val="single" w:sz="6" w:space="0" w:color="000000"/>
            </w:tcBorders>
          </w:tcPr>
          <w:p w14:paraId="0C1B03EC" w14:textId="77777777" w:rsidR="00DD02F0" w:rsidRDefault="00DD02F0">
            <w:pPr>
              <w:pStyle w:val="TableParagraph"/>
              <w:spacing w:before="9"/>
              <w:rPr>
                <w:b/>
                <w:sz w:val="17"/>
              </w:rPr>
            </w:pPr>
          </w:p>
          <w:p w14:paraId="0372273D" w14:textId="77777777" w:rsidR="00DD02F0" w:rsidRDefault="00755876">
            <w:pPr>
              <w:pStyle w:val="TableParagraph"/>
              <w:spacing w:before="1" w:line="160" w:lineRule="exact"/>
              <w:ind w:right="221"/>
              <w:jc w:val="right"/>
              <w:rPr>
                <w:sz w:val="15"/>
              </w:rPr>
            </w:pPr>
            <w:r>
              <w:rPr>
                <w:color w:val="080808"/>
                <w:spacing w:val="-2"/>
                <w:w w:val="105"/>
                <w:sz w:val="15"/>
              </w:rPr>
              <w:t>475.942,70</w:t>
            </w:r>
          </w:p>
        </w:tc>
        <w:tc>
          <w:tcPr>
            <w:tcW w:w="1425" w:type="dxa"/>
            <w:tcBorders>
              <w:top w:val="single" w:sz="6" w:space="0" w:color="000000"/>
            </w:tcBorders>
          </w:tcPr>
          <w:p w14:paraId="4D5812F8" w14:textId="77777777" w:rsidR="00DD02F0" w:rsidRDefault="00DD02F0">
            <w:pPr>
              <w:pStyle w:val="TableParagraph"/>
              <w:spacing w:before="9"/>
              <w:rPr>
                <w:b/>
                <w:sz w:val="17"/>
              </w:rPr>
            </w:pPr>
          </w:p>
          <w:p w14:paraId="46DC9CB2" w14:textId="77777777" w:rsidR="00DD02F0" w:rsidRDefault="00755876">
            <w:pPr>
              <w:pStyle w:val="TableParagraph"/>
              <w:spacing w:before="1" w:line="160" w:lineRule="exact"/>
              <w:ind w:left="237"/>
              <w:rPr>
                <w:sz w:val="15"/>
              </w:rPr>
            </w:pPr>
            <w:r>
              <w:rPr>
                <w:color w:val="080808"/>
                <w:spacing w:val="-2"/>
                <w:w w:val="105"/>
                <w:sz w:val="15"/>
              </w:rPr>
              <w:t>128.771,44</w:t>
            </w:r>
          </w:p>
        </w:tc>
        <w:tc>
          <w:tcPr>
            <w:tcW w:w="919" w:type="dxa"/>
          </w:tcPr>
          <w:p w14:paraId="18742206" w14:textId="77777777" w:rsidR="00DD02F0" w:rsidRDefault="00DD02F0">
            <w:pPr>
              <w:pStyle w:val="TableParagraph"/>
              <w:spacing w:before="2"/>
              <w:rPr>
                <w:b/>
                <w:sz w:val="16"/>
              </w:rPr>
            </w:pPr>
          </w:p>
          <w:p w14:paraId="3A49ECFD" w14:textId="77777777" w:rsidR="00DD02F0" w:rsidRDefault="00755876">
            <w:pPr>
              <w:pStyle w:val="TableParagraph"/>
              <w:spacing w:line="160" w:lineRule="exact"/>
              <w:ind w:left="3"/>
              <w:rPr>
                <w:sz w:val="15"/>
              </w:rPr>
            </w:pPr>
            <w:r>
              <w:rPr>
                <w:color w:val="080808"/>
                <w:spacing w:val="-2"/>
                <w:w w:val="105"/>
                <w:sz w:val="15"/>
              </w:rPr>
              <w:t>(2.469,00)</w:t>
            </w:r>
          </w:p>
        </w:tc>
        <w:tc>
          <w:tcPr>
            <w:tcW w:w="1055" w:type="dxa"/>
          </w:tcPr>
          <w:p w14:paraId="41157137" w14:textId="77777777" w:rsidR="00DD02F0" w:rsidRDefault="00DD02F0">
            <w:pPr>
              <w:pStyle w:val="TableParagraph"/>
              <w:spacing w:before="2"/>
              <w:rPr>
                <w:b/>
                <w:sz w:val="16"/>
              </w:rPr>
            </w:pPr>
          </w:p>
          <w:p w14:paraId="6EA51382" w14:textId="77777777" w:rsidR="00DD02F0" w:rsidRDefault="00755876">
            <w:pPr>
              <w:pStyle w:val="TableParagraph"/>
              <w:spacing w:line="160" w:lineRule="exact"/>
              <w:ind w:right="138"/>
              <w:jc w:val="right"/>
              <w:rPr>
                <w:sz w:val="15"/>
              </w:rPr>
            </w:pPr>
            <w:r>
              <w:rPr>
                <w:color w:val="080808"/>
                <w:spacing w:val="-2"/>
                <w:w w:val="105"/>
                <w:sz w:val="15"/>
              </w:rPr>
              <w:t>(2.469,00)</w:t>
            </w:r>
          </w:p>
        </w:tc>
      </w:tr>
      <w:tr w:rsidR="00DD02F0" w14:paraId="7C1A3A4C" w14:textId="77777777">
        <w:trPr>
          <w:trHeight w:val="183"/>
        </w:trPr>
        <w:tc>
          <w:tcPr>
            <w:tcW w:w="4719" w:type="dxa"/>
          </w:tcPr>
          <w:p w14:paraId="32D1F317" w14:textId="77777777" w:rsidR="00DD02F0" w:rsidRDefault="00755876">
            <w:pPr>
              <w:pStyle w:val="TableParagraph"/>
              <w:spacing w:before="3" w:line="160" w:lineRule="exact"/>
              <w:ind w:left="127"/>
              <w:rPr>
                <w:sz w:val="15"/>
              </w:rPr>
            </w:pPr>
            <w:r>
              <w:rPr>
                <w:color w:val="080808"/>
                <w:w w:val="105"/>
                <w:sz w:val="15"/>
              </w:rPr>
              <w:t>Diferencias</w:t>
            </w:r>
            <w:r>
              <w:rPr>
                <w:color w:val="080808"/>
                <w:spacing w:val="-4"/>
                <w:w w:val="105"/>
                <w:sz w:val="15"/>
              </w:rPr>
              <w:t xml:space="preserve"> </w:t>
            </w:r>
            <w:r>
              <w:rPr>
                <w:color w:val="080808"/>
                <w:spacing w:val="-2"/>
                <w:w w:val="105"/>
                <w:sz w:val="15"/>
              </w:rPr>
              <w:t>permanentes</w:t>
            </w:r>
          </w:p>
        </w:tc>
        <w:tc>
          <w:tcPr>
            <w:tcW w:w="1267" w:type="dxa"/>
          </w:tcPr>
          <w:p w14:paraId="3B6784BC" w14:textId="77777777" w:rsidR="00DD02F0" w:rsidRDefault="00755876">
            <w:pPr>
              <w:pStyle w:val="TableParagraph"/>
              <w:spacing w:before="3" w:line="160" w:lineRule="exact"/>
              <w:ind w:right="223"/>
              <w:jc w:val="right"/>
              <w:rPr>
                <w:sz w:val="15"/>
              </w:rPr>
            </w:pPr>
            <w:r>
              <w:rPr>
                <w:color w:val="080808"/>
                <w:spacing w:val="-2"/>
                <w:w w:val="105"/>
                <w:sz w:val="15"/>
              </w:rPr>
              <w:t>(238.867,28)</w:t>
            </w:r>
          </w:p>
        </w:tc>
        <w:tc>
          <w:tcPr>
            <w:tcW w:w="1425" w:type="dxa"/>
          </w:tcPr>
          <w:p w14:paraId="0D5BEFCD" w14:textId="77777777" w:rsidR="00DD02F0" w:rsidRDefault="00755876">
            <w:pPr>
              <w:pStyle w:val="TableParagraph"/>
              <w:spacing w:before="3" w:line="160" w:lineRule="exact"/>
              <w:ind w:left="221"/>
              <w:rPr>
                <w:sz w:val="15"/>
              </w:rPr>
            </w:pPr>
            <w:r>
              <w:rPr>
                <w:color w:val="080808"/>
                <w:spacing w:val="-2"/>
                <w:w w:val="105"/>
                <w:sz w:val="15"/>
              </w:rPr>
              <w:t>(49.853,06)</w:t>
            </w:r>
          </w:p>
        </w:tc>
        <w:tc>
          <w:tcPr>
            <w:tcW w:w="919" w:type="dxa"/>
          </w:tcPr>
          <w:p w14:paraId="1B0B343C" w14:textId="77777777" w:rsidR="00DD02F0" w:rsidRDefault="00DD02F0">
            <w:pPr>
              <w:pStyle w:val="TableParagraph"/>
              <w:rPr>
                <w:rFonts w:ascii="Times New Roman"/>
                <w:sz w:val="12"/>
              </w:rPr>
            </w:pPr>
          </w:p>
        </w:tc>
        <w:tc>
          <w:tcPr>
            <w:tcW w:w="1055" w:type="dxa"/>
          </w:tcPr>
          <w:p w14:paraId="17DFB472" w14:textId="77777777" w:rsidR="00DD02F0" w:rsidRDefault="00DD02F0">
            <w:pPr>
              <w:pStyle w:val="TableParagraph"/>
              <w:rPr>
                <w:rFonts w:ascii="Times New Roman"/>
                <w:sz w:val="12"/>
              </w:rPr>
            </w:pPr>
          </w:p>
        </w:tc>
      </w:tr>
      <w:tr w:rsidR="00DD02F0" w14:paraId="2771DDAE" w14:textId="77777777">
        <w:trPr>
          <w:trHeight w:val="183"/>
        </w:trPr>
        <w:tc>
          <w:tcPr>
            <w:tcW w:w="4719" w:type="dxa"/>
          </w:tcPr>
          <w:p w14:paraId="153B815B" w14:textId="77777777" w:rsidR="00DD02F0" w:rsidRDefault="00755876">
            <w:pPr>
              <w:pStyle w:val="TableParagraph"/>
              <w:spacing w:before="3" w:line="160" w:lineRule="exact"/>
              <w:ind w:left="127"/>
              <w:rPr>
                <w:sz w:val="15"/>
              </w:rPr>
            </w:pPr>
            <w:r>
              <w:rPr>
                <w:color w:val="080808"/>
                <w:w w:val="105"/>
                <w:sz w:val="15"/>
              </w:rPr>
              <w:t>Regularización</w:t>
            </w:r>
            <w:r>
              <w:rPr>
                <w:color w:val="080808"/>
                <w:spacing w:val="-4"/>
                <w:w w:val="105"/>
                <w:sz w:val="15"/>
              </w:rPr>
              <w:t xml:space="preserve"> </w:t>
            </w:r>
            <w:r>
              <w:rPr>
                <w:color w:val="080808"/>
                <w:w w:val="105"/>
                <w:sz w:val="15"/>
              </w:rPr>
              <w:t>de</w:t>
            </w:r>
            <w:r>
              <w:rPr>
                <w:color w:val="080808"/>
                <w:spacing w:val="-10"/>
                <w:w w:val="105"/>
                <w:sz w:val="15"/>
              </w:rPr>
              <w:t xml:space="preserve"> </w:t>
            </w:r>
            <w:r>
              <w:rPr>
                <w:color w:val="080808"/>
                <w:w w:val="105"/>
                <w:sz w:val="15"/>
              </w:rPr>
              <w:t>activos</w:t>
            </w:r>
            <w:r>
              <w:rPr>
                <w:color w:val="080808"/>
                <w:spacing w:val="1"/>
                <w:w w:val="105"/>
                <w:sz w:val="15"/>
              </w:rPr>
              <w:t xml:space="preserve"> </w:t>
            </w:r>
            <w:r>
              <w:rPr>
                <w:color w:val="080808"/>
                <w:w w:val="105"/>
                <w:sz w:val="15"/>
              </w:rPr>
              <w:t>por</w:t>
            </w:r>
            <w:r>
              <w:rPr>
                <w:color w:val="080808"/>
                <w:spacing w:val="4"/>
                <w:w w:val="105"/>
                <w:sz w:val="15"/>
              </w:rPr>
              <w:t xml:space="preserve"> </w:t>
            </w:r>
            <w:r>
              <w:rPr>
                <w:color w:val="080808"/>
                <w:w w:val="105"/>
                <w:sz w:val="15"/>
              </w:rPr>
              <w:t>impuesto</w:t>
            </w:r>
            <w:r>
              <w:rPr>
                <w:color w:val="080808"/>
                <w:spacing w:val="5"/>
                <w:w w:val="105"/>
                <w:sz w:val="15"/>
              </w:rPr>
              <w:t xml:space="preserve"> </w:t>
            </w:r>
            <w:r>
              <w:rPr>
                <w:color w:val="080808"/>
                <w:spacing w:val="-2"/>
                <w:w w:val="105"/>
                <w:sz w:val="15"/>
              </w:rPr>
              <w:t>diferido</w:t>
            </w:r>
          </w:p>
        </w:tc>
        <w:tc>
          <w:tcPr>
            <w:tcW w:w="1267" w:type="dxa"/>
          </w:tcPr>
          <w:p w14:paraId="26DE2A65" w14:textId="77777777" w:rsidR="00DD02F0" w:rsidRDefault="00DD02F0">
            <w:pPr>
              <w:pStyle w:val="TableParagraph"/>
              <w:rPr>
                <w:rFonts w:ascii="Times New Roman"/>
                <w:sz w:val="12"/>
              </w:rPr>
            </w:pPr>
          </w:p>
        </w:tc>
        <w:tc>
          <w:tcPr>
            <w:tcW w:w="1425" w:type="dxa"/>
          </w:tcPr>
          <w:p w14:paraId="340D3038" w14:textId="77777777" w:rsidR="00DD02F0" w:rsidRDefault="00DD02F0">
            <w:pPr>
              <w:pStyle w:val="TableParagraph"/>
              <w:rPr>
                <w:rFonts w:ascii="Times New Roman"/>
                <w:sz w:val="12"/>
              </w:rPr>
            </w:pPr>
          </w:p>
        </w:tc>
        <w:tc>
          <w:tcPr>
            <w:tcW w:w="919" w:type="dxa"/>
          </w:tcPr>
          <w:p w14:paraId="78FFB1C7" w14:textId="77777777" w:rsidR="00DD02F0" w:rsidRDefault="00DD02F0">
            <w:pPr>
              <w:pStyle w:val="TableParagraph"/>
              <w:rPr>
                <w:rFonts w:ascii="Times New Roman"/>
                <w:sz w:val="12"/>
              </w:rPr>
            </w:pPr>
          </w:p>
        </w:tc>
        <w:tc>
          <w:tcPr>
            <w:tcW w:w="1055" w:type="dxa"/>
          </w:tcPr>
          <w:p w14:paraId="04540C8B" w14:textId="77777777" w:rsidR="00DD02F0" w:rsidRDefault="00DD02F0">
            <w:pPr>
              <w:pStyle w:val="TableParagraph"/>
              <w:rPr>
                <w:rFonts w:ascii="Times New Roman"/>
                <w:sz w:val="12"/>
              </w:rPr>
            </w:pPr>
          </w:p>
        </w:tc>
      </w:tr>
      <w:tr w:rsidR="00DD02F0" w14:paraId="08BA8E97" w14:textId="77777777">
        <w:trPr>
          <w:trHeight w:val="183"/>
        </w:trPr>
        <w:tc>
          <w:tcPr>
            <w:tcW w:w="4719" w:type="dxa"/>
          </w:tcPr>
          <w:p w14:paraId="565223FE" w14:textId="77777777" w:rsidR="00DD02F0" w:rsidRDefault="00755876">
            <w:pPr>
              <w:pStyle w:val="TableParagraph"/>
              <w:spacing w:before="3" w:line="160" w:lineRule="exact"/>
              <w:ind w:left="306"/>
              <w:rPr>
                <w:sz w:val="15"/>
              </w:rPr>
            </w:pPr>
            <w:r>
              <w:rPr>
                <w:color w:val="080808"/>
                <w:w w:val="105"/>
                <w:sz w:val="15"/>
              </w:rPr>
              <w:t>Por</w:t>
            </w:r>
            <w:r>
              <w:rPr>
                <w:color w:val="080808"/>
                <w:spacing w:val="-5"/>
                <w:w w:val="105"/>
                <w:sz w:val="15"/>
              </w:rPr>
              <w:t xml:space="preserve"> </w:t>
            </w:r>
            <w:r>
              <w:rPr>
                <w:color w:val="080808"/>
                <w:w w:val="105"/>
                <w:sz w:val="15"/>
              </w:rPr>
              <w:t>deterioro</w:t>
            </w:r>
            <w:r>
              <w:rPr>
                <w:color w:val="080808"/>
                <w:spacing w:val="-1"/>
                <w:w w:val="105"/>
                <w:sz w:val="15"/>
              </w:rPr>
              <w:t xml:space="preserve"> </w:t>
            </w:r>
            <w:r>
              <w:rPr>
                <w:color w:val="080808"/>
                <w:spacing w:val="-2"/>
                <w:w w:val="105"/>
                <w:sz w:val="15"/>
              </w:rPr>
              <w:t>insolvencias</w:t>
            </w:r>
          </w:p>
        </w:tc>
        <w:tc>
          <w:tcPr>
            <w:tcW w:w="1267" w:type="dxa"/>
          </w:tcPr>
          <w:p w14:paraId="283BA190" w14:textId="77777777" w:rsidR="00DD02F0" w:rsidRDefault="00DD02F0">
            <w:pPr>
              <w:pStyle w:val="TableParagraph"/>
              <w:rPr>
                <w:rFonts w:ascii="Times New Roman"/>
                <w:sz w:val="12"/>
              </w:rPr>
            </w:pPr>
          </w:p>
        </w:tc>
        <w:tc>
          <w:tcPr>
            <w:tcW w:w="1425" w:type="dxa"/>
          </w:tcPr>
          <w:p w14:paraId="12B1E66F" w14:textId="77777777" w:rsidR="00DD02F0" w:rsidRDefault="00755876">
            <w:pPr>
              <w:pStyle w:val="TableParagraph"/>
              <w:spacing w:before="3" w:line="160" w:lineRule="exact"/>
              <w:ind w:right="386"/>
              <w:jc w:val="right"/>
              <w:rPr>
                <w:sz w:val="15"/>
              </w:rPr>
            </w:pPr>
            <w:r>
              <w:rPr>
                <w:color w:val="080808"/>
                <w:spacing w:val="-2"/>
                <w:w w:val="105"/>
                <w:sz w:val="15"/>
              </w:rPr>
              <w:t>4.453,48</w:t>
            </w:r>
          </w:p>
        </w:tc>
        <w:tc>
          <w:tcPr>
            <w:tcW w:w="919" w:type="dxa"/>
          </w:tcPr>
          <w:p w14:paraId="4DE1F0FD" w14:textId="77777777" w:rsidR="00DD02F0" w:rsidRDefault="00DD02F0">
            <w:pPr>
              <w:pStyle w:val="TableParagraph"/>
              <w:rPr>
                <w:rFonts w:ascii="Times New Roman"/>
                <w:sz w:val="12"/>
              </w:rPr>
            </w:pPr>
          </w:p>
        </w:tc>
        <w:tc>
          <w:tcPr>
            <w:tcW w:w="1055" w:type="dxa"/>
          </w:tcPr>
          <w:p w14:paraId="6FE6EA61" w14:textId="77777777" w:rsidR="00DD02F0" w:rsidRDefault="00DD02F0">
            <w:pPr>
              <w:pStyle w:val="TableParagraph"/>
              <w:rPr>
                <w:rFonts w:ascii="Times New Roman"/>
                <w:sz w:val="12"/>
              </w:rPr>
            </w:pPr>
          </w:p>
        </w:tc>
      </w:tr>
      <w:tr w:rsidR="00DD02F0" w14:paraId="0EDEFF6B" w14:textId="77777777">
        <w:trPr>
          <w:trHeight w:val="183"/>
        </w:trPr>
        <w:tc>
          <w:tcPr>
            <w:tcW w:w="4719" w:type="dxa"/>
          </w:tcPr>
          <w:p w14:paraId="77FCFA5D" w14:textId="77777777" w:rsidR="00DD02F0" w:rsidRDefault="00755876">
            <w:pPr>
              <w:pStyle w:val="TableParagraph"/>
              <w:spacing w:before="3" w:line="160" w:lineRule="exact"/>
              <w:ind w:left="306"/>
              <w:rPr>
                <w:sz w:val="15"/>
              </w:rPr>
            </w:pPr>
            <w:r>
              <w:rPr>
                <w:color w:val="080808"/>
                <w:w w:val="105"/>
                <w:sz w:val="15"/>
              </w:rPr>
              <w:t>Por</w:t>
            </w:r>
            <w:r>
              <w:rPr>
                <w:color w:val="080808"/>
                <w:spacing w:val="-3"/>
                <w:w w:val="105"/>
                <w:sz w:val="15"/>
              </w:rPr>
              <w:t xml:space="preserve"> </w:t>
            </w:r>
            <w:r>
              <w:rPr>
                <w:color w:val="080808"/>
                <w:w w:val="105"/>
                <w:sz w:val="15"/>
              </w:rPr>
              <w:t>pérdidas</w:t>
            </w:r>
            <w:r>
              <w:rPr>
                <w:color w:val="080808"/>
                <w:spacing w:val="2"/>
                <w:w w:val="105"/>
                <w:sz w:val="15"/>
              </w:rPr>
              <w:t xml:space="preserve"> </w:t>
            </w:r>
            <w:r>
              <w:rPr>
                <w:color w:val="080808"/>
                <w:w w:val="105"/>
                <w:sz w:val="15"/>
              </w:rPr>
              <w:t>por</w:t>
            </w:r>
            <w:r>
              <w:rPr>
                <w:color w:val="080808"/>
                <w:spacing w:val="-3"/>
                <w:w w:val="105"/>
                <w:sz w:val="15"/>
              </w:rPr>
              <w:t xml:space="preserve"> </w:t>
            </w:r>
            <w:r>
              <w:rPr>
                <w:color w:val="080808"/>
                <w:w w:val="105"/>
                <w:sz w:val="15"/>
              </w:rPr>
              <w:t>reducción</w:t>
            </w:r>
            <w:r>
              <w:rPr>
                <w:color w:val="080808"/>
                <w:spacing w:val="14"/>
                <w:w w:val="105"/>
                <w:sz w:val="15"/>
              </w:rPr>
              <w:t xml:space="preserve"> </w:t>
            </w:r>
            <w:r>
              <w:rPr>
                <w:color w:val="080808"/>
                <w:w w:val="105"/>
                <w:sz w:val="15"/>
              </w:rPr>
              <w:t>de</w:t>
            </w:r>
            <w:r>
              <w:rPr>
                <w:color w:val="080808"/>
                <w:spacing w:val="-7"/>
                <w:w w:val="105"/>
                <w:sz w:val="15"/>
              </w:rPr>
              <w:t xml:space="preserve"> </w:t>
            </w:r>
            <w:r>
              <w:rPr>
                <w:color w:val="080808"/>
                <w:spacing w:val="-2"/>
                <w:w w:val="105"/>
                <w:sz w:val="15"/>
              </w:rPr>
              <w:t>capital</w:t>
            </w:r>
          </w:p>
        </w:tc>
        <w:tc>
          <w:tcPr>
            <w:tcW w:w="1267" w:type="dxa"/>
          </w:tcPr>
          <w:p w14:paraId="3F1DB4E0" w14:textId="77777777" w:rsidR="00DD02F0" w:rsidRDefault="00DD02F0">
            <w:pPr>
              <w:pStyle w:val="TableParagraph"/>
              <w:rPr>
                <w:rFonts w:ascii="Times New Roman"/>
                <w:sz w:val="12"/>
              </w:rPr>
            </w:pPr>
          </w:p>
        </w:tc>
        <w:tc>
          <w:tcPr>
            <w:tcW w:w="1425" w:type="dxa"/>
          </w:tcPr>
          <w:p w14:paraId="71B0CF36" w14:textId="77777777" w:rsidR="00DD02F0" w:rsidRDefault="00755876">
            <w:pPr>
              <w:pStyle w:val="TableParagraph"/>
              <w:spacing w:before="3" w:line="160" w:lineRule="exact"/>
              <w:ind w:right="394"/>
              <w:jc w:val="right"/>
              <w:rPr>
                <w:sz w:val="15"/>
              </w:rPr>
            </w:pPr>
            <w:r>
              <w:rPr>
                <w:color w:val="080808"/>
                <w:spacing w:val="-2"/>
                <w:w w:val="105"/>
                <w:sz w:val="15"/>
              </w:rPr>
              <w:t>49.667,79</w:t>
            </w:r>
          </w:p>
        </w:tc>
        <w:tc>
          <w:tcPr>
            <w:tcW w:w="919" w:type="dxa"/>
          </w:tcPr>
          <w:p w14:paraId="270A42A7" w14:textId="77777777" w:rsidR="00DD02F0" w:rsidRDefault="00DD02F0">
            <w:pPr>
              <w:pStyle w:val="TableParagraph"/>
              <w:rPr>
                <w:rFonts w:ascii="Times New Roman"/>
                <w:sz w:val="12"/>
              </w:rPr>
            </w:pPr>
          </w:p>
        </w:tc>
        <w:tc>
          <w:tcPr>
            <w:tcW w:w="1055" w:type="dxa"/>
          </w:tcPr>
          <w:p w14:paraId="4FABDA35" w14:textId="77777777" w:rsidR="00DD02F0" w:rsidRDefault="00DD02F0">
            <w:pPr>
              <w:pStyle w:val="TableParagraph"/>
              <w:rPr>
                <w:rFonts w:ascii="Times New Roman"/>
                <w:sz w:val="12"/>
              </w:rPr>
            </w:pPr>
          </w:p>
        </w:tc>
      </w:tr>
      <w:tr w:rsidR="00DD02F0" w14:paraId="523E441E" w14:textId="77777777">
        <w:trPr>
          <w:trHeight w:val="181"/>
        </w:trPr>
        <w:tc>
          <w:tcPr>
            <w:tcW w:w="4719" w:type="dxa"/>
          </w:tcPr>
          <w:p w14:paraId="1BF96F62" w14:textId="77777777" w:rsidR="00DD02F0" w:rsidRDefault="00755876">
            <w:pPr>
              <w:pStyle w:val="TableParagraph"/>
              <w:spacing w:before="3" w:line="158" w:lineRule="exact"/>
              <w:ind w:left="306"/>
              <w:rPr>
                <w:sz w:val="15"/>
              </w:rPr>
            </w:pPr>
            <w:r>
              <w:rPr>
                <w:color w:val="080808"/>
                <w:w w:val="105"/>
                <w:sz w:val="15"/>
              </w:rPr>
              <w:t>Reserva</w:t>
            </w:r>
            <w:r>
              <w:rPr>
                <w:color w:val="080808"/>
                <w:spacing w:val="3"/>
                <w:w w:val="105"/>
                <w:sz w:val="15"/>
              </w:rPr>
              <w:t xml:space="preserve"> </w:t>
            </w:r>
            <w:r>
              <w:rPr>
                <w:color w:val="080808"/>
                <w:w w:val="105"/>
                <w:sz w:val="15"/>
              </w:rPr>
              <w:t>de</w:t>
            </w:r>
            <w:r>
              <w:rPr>
                <w:color w:val="080808"/>
                <w:spacing w:val="3"/>
                <w:w w:val="105"/>
                <w:sz w:val="15"/>
              </w:rPr>
              <w:t xml:space="preserve"> </w:t>
            </w:r>
            <w:r>
              <w:rPr>
                <w:color w:val="080808"/>
                <w:w w:val="105"/>
                <w:sz w:val="15"/>
              </w:rPr>
              <w:t>capitalización</w:t>
            </w:r>
            <w:r>
              <w:rPr>
                <w:color w:val="080808"/>
                <w:spacing w:val="1"/>
                <w:w w:val="105"/>
                <w:sz w:val="15"/>
              </w:rPr>
              <w:t xml:space="preserve"> </w:t>
            </w:r>
            <w:r>
              <w:rPr>
                <w:color w:val="080808"/>
                <w:spacing w:val="-2"/>
                <w:w w:val="105"/>
                <w:sz w:val="15"/>
              </w:rPr>
              <w:t>activada</w:t>
            </w:r>
          </w:p>
        </w:tc>
        <w:tc>
          <w:tcPr>
            <w:tcW w:w="1267" w:type="dxa"/>
          </w:tcPr>
          <w:p w14:paraId="4B32CF54" w14:textId="77777777" w:rsidR="00DD02F0" w:rsidRDefault="00DD02F0">
            <w:pPr>
              <w:pStyle w:val="TableParagraph"/>
              <w:rPr>
                <w:rFonts w:ascii="Times New Roman"/>
                <w:sz w:val="12"/>
              </w:rPr>
            </w:pPr>
          </w:p>
        </w:tc>
        <w:tc>
          <w:tcPr>
            <w:tcW w:w="1425" w:type="dxa"/>
          </w:tcPr>
          <w:p w14:paraId="7748A35A" w14:textId="77777777" w:rsidR="00DD02F0" w:rsidRDefault="00755876">
            <w:pPr>
              <w:pStyle w:val="TableParagraph"/>
              <w:spacing w:before="3" w:line="158" w:lineRule="exact"/>
              <w:ind w:right="392"/>
              <w:jc w:val="right"/>
              <w:rPr>
                <w:sz w:val="15"/>
              </w:rPr>
            </w:pPr>
            <w:r>
              <w:rPr>
                <w:color w:val="080808"/>
                <w:spacing w:val="-2"/>
                <w:w w:val="105"/>
                <w:sz w:val="15"/>
              </w:rPr>
              <w:t>32.211,34</w:t>
            </w:r>
          </w:p>
        </w:tc>
        <w:tc>
          <w:tcPr>
            <w:tcW w:w="919" w:type="dxa"/>
          </w:tcPr>
          <w:p w14:paraId="38AFABBB" w14:textId="77777777" w:rsidR="00DD02F0" w:rsidRDefault="00DD02F0">
            <w:pPr>
              <w:pStyle w:val="TableParagraph"/>
              <w:rPr>
                <w:rFonts w:ascii="Times New Roman"/>
                <w:sz w:val="12"/>
              </w:rPr>
            </w:pPr>
          </w:p>
        </w:tc>
        <w:tc>
          <w:tcPr>
            <w:tcW w:w="1055" w:type="dxa"/>
          </w:tcPr>
          <w:p w14:paraId="465BFE79" w14:textId="77777777" w:rsidR="00DD02F0" w:rsidRDefault="00DD02F0">
            <w:pPr>
              <w:pStyle w:val="TableParagraph"/>
              <w:rPr>
                <w:rFonts w:ascii="Times New Roman"/>
                <w:sz w:val="12"/>
              </w:rPr>
            </w:pPr>
          </w:p>
        </w:tc>
      </w:tr>
      <w:tr w:rsidR="00DD02F0" w14:paraId="6FDC79F4" w14:textId="77777777">
        <w:trPr>
          <w:trHeight w:val="181"/>
        </w:trPr>
        <w:tc>
          <w:tcPr>
            <w:tcW w:w="4719" w:type="dxa"/>
          </w:tcPr>
          <w:p w14:paraId="39C81CC6" w14:textId="77777777" w:rsidR="00DD02F0" w:rsidRDefault="00755876">
            <w:pPr>
              <w:pStyle w:val="TableParagraph"/>
              <w:spacing w:before="1" w:line="160" w:lineRule="exact"/>
              <w:ind w:left="307"/>
              <w:rPr>
                <w:sz w:val="15"/>
              </w:rPr>
            </w:pPr>
            <w:r>
              <w:rPr>
                <w:color w:val="080808"/>
                <w:w w:val="105"/>
                <w:sz w:val="15"/>
              </w:rPr>
              <w:t>Bases</w:t>
            </w:r>
            <w:r>
              <w:rPr>
                <w:color w:val="080808"/>
                <w:spacing w:val="-6"/>
                <w:w w:val="105"/>
                <w:sz w:val="15"/>
              </w:rPr>
              <w:t xml:space="preserve"> </w:t>
            </w:r>
            <w:r>
              <w:rPr>
                <w:color w:val="080808"/>
                <w:w w:val="105"/>
                <w:sz w:val="15"/>
              </w:rPr>
              <w:t>imponibles</w:t>
            </w:r>
            <w:r>
              <w:rPr>
                <w:color w:val="080808"/>
                <w:spacing w:val="-1"/>
                <w:w w:val="105"/>
                <w:sz w:val="15"/>
              </w:rPr>
              <w:t xml:space="preserve"> </w:t>
            </w:r>
            <w:r>
              <w:rPr>
                <w:color w:val="080808"/>
                <w:spacing w:val="-2"/>
                <w:w w:val="105"/>
                <w:sz w:val="15"/>
              </w:rPr>
              <w:t>negativas</w:t>
            </w:r>
          </w:p>
        </w:tc>
        <w:tc>
          <w:tcPr>
            <w:tcW w:w="1267" w:type="dxa"/>
          </w:tcPr>
          <w:p w14:paraId="4D04A4A8" w14:textId="77777777" w:rsidR="00DD02F0" w:rsidRDefault="00755876">
            <w:pPr>
              <w:pStyle w:val="TableParagraph"/>
              <w:spacing w:before="1" w:line="160" w:lineRule="exact"/>
              <w:ind w:right="232"/>
              <w:jc w:val="right"/>
              <w:rPr>
                <w:sz w:val="15"/>
              </w:rPr>
            </w:pPr>
            <w:r>
              <w:rPr>
                <w:color w:val="080808"/>
                <w:spacing w:val="-2"/>
                <w:w w:val="105"/>
                <w:sz w:val="15"/>
              </w:rPr>
              <w:t>(35.533,01)</w:t>
            </w:r>
          </w:p>
        </w:tc>
        <w:tc>
          <w:tcPr>
            <w:tcW w:w="1425" w:type="dxa"/>
          </w:tcPr>
          <w:p w14:paraId="462D9ADF" w14:textId="77777777" w:rsidR="00DD02F0" w:rsidRDefault="00755876">
            <w:pPr>
              <w:pStyle w:val="TableParagraph"/>
              <w:spacing w:before="1" w:line="160" w:lineRule="exact"/>
              <w:ind w:right="394"/>
              <w:jc w:val="right"/>
              <w:rPr>
                <w:sz w:val="15"/>
              </w:rPr>
            </w:pPr>
            <w:r>
              <w:rPr>
                <w:color w:val="080808"/>
                <w:spacing w:val="-2"/>
                <w:w w:val="105"/>
                <w:sz w:val="15"/>
              </w:rPr>
              <w:t>47.552,47</w:t>
            </w:r>
          </w:p>
        </w:tc>
        <w:tc>
          <w:tcPr>
            <w:tcW w:w="919" w:type="dxa"/>
          </w:tcPr>
          <w:p w14:paraId="5E9B2EAF" w14:textId="77777777" w:rsidR="00DD02F0" w:rsidRDefault="00DD02F0">
            <w:pPr>
              <w:pStyle w:val="TableParagraph"/>
              <w:rPr>
                <w:rFonts w:ascii="Times New Roman"/>
                <w:sz w:val="12"/>
              </w:rPr>
            </w:pPr>
          </w:p>
        </w:tc>
        <w:tc>
          <w:tcPr>
            <w:tcW w:w="1055" w:type="dxa"/>
          </w:tcPr>
          <w:p w14:paraId="025AC8F8" w14:textId="77777777" w:rsidR="00DD02F0" w:rsidRDefault="00DD02F0">
            <w:pPr>
              <w:pStyle w:val="TableParagraph"/>
              <w:rPr>
                <w:rFonts w:ascii="Times New Roman"/>
                <w:sz w:val="12"/>
              </w:rPr>
            </w:pPr>
          </w:p>
        </w:tc>
      </w:tr>
      <w:tr w:rsidR="00DD02F0" w14:paraId="725AF20B" w14:textId="77777777">
        <w:trPr>
          <w:trHeight w:val="183"/>
        </w:trPr>
        <w:tc>
          <w:tcPr>
            <w:tcW w:w="4719" w:type="dxa"/>
          </w:tcPr>
          <w:p w14:paraId="783F77C1" w14:textId="77777777" w:rsidR="00DD02F0" w:rsidRDefault="00755876">
            <w:pPr>
              <w:pStyle w:val="TableParagraph"/>
              <w:spacing w:before="3" w:line="160" w:lineRule="exact"/>
              <w:ind w:left="306"/>
              <w:rPr>
                <w:sz w:val="15"/>
              </w:rPr>
            </w:pPr>
            <w:r>
              <w:rPr>
                <w:color w:val="080808"/>
                <w:spacing w:val="-2"/>
                <w:w w:val="105"/>
                <w:sz w:val="15"/>
              </w:rPr>
              <w:t>Deducciones</w:t>
            </w:r>
          </w:p>
        </w:tc>
        <w:tc>
          <w:tcPr>
            <w:tcW w:w="1267" w:type="dxa"/>
          </w:tcPr>
          <w:p w14:paraId="35E23075" w14:textId="77777777" w:rsidR="00DD02F0" w:rsidRDefault="00755876">
            <w:pPr>
              <w:pStyle w:val="TableParagraph"/>
              <w:spacing w:before="3" w:line="160" w:lineRule="exact"/>
              <w:ind w:right="226"/>
              <w:jc w:val="right"/>
              <w:rPr>
                <w:sz w:val="15"/>
              </w:rPr>
            </w:pPr>
            <w:r>
              <w:rPr>
                <w:color w:val="080808"/>
                <w:spacing w:val="-2"/>
                <w:w w:val="105"/>
                <w:sz w:val="15"/>
              </w:rPr>
              <w:t>3.352,17</w:t>
            </w:r>
          </w:p>
        </w:tc>
        <w:tc>
          <w:tcPr>
            <w:tcW w:w="1425" w:type="dxa"/>
          </w:tcPr>
          <w:p w14:paraId="4169D065" w14:textId="77777777" w:rsidR="00DD02F0" w:rsidRDefault="00DD02F0">
            <w:pPr>
              <w:pStyle w:val="TableParagraph"/>
              <w:rPr>
                <w:rFonts w:ascii="Times New Roman"/>
                <w:sz w:val="12"/>
              </w:rPr>
            </w:pPr>
          </w:p>
        </w:tc>
        <w:tc>
          <w:tcPr>
            <w:tcW w:w="919" w:type="dxa"/>
          </w:tcPr>
          <w:p w14:paraId="136C8F02" w14:textId="77777777" w:rsidR="00DD02F0" w:rsidRDefault="00DD02F0">
            <w:pPr>
              <w:pStyle w:val="TableParagraph"/>
              <w:rPr>
                <w:rFonts w:ascii="Times New Roman"/>
                <w:sz w:val="12"/>
              </w:rPr>
            </w:pPr>
          </w:p>
        </w:tc>
        <w:tc>
          <w:tcPr>
            <w:tcW w:w="1055" w:type="dxa"/>
          </w:tcPr>
          <w:p w14:paraId="46B6EACF" w14:textId="77777777" w:rsidR="00DD02F0" w:rsidRDefault="00DD02F0">
            <w:pPr>
              <w:pStyle w:val="TableParagraph"/>
              <w:rPr>
                <w:rFonts w:ascii="Times New Roman"/>
                <w:sz w:val="12"/>
              </w:rPr>
            </w:pPr>
          </w:p>
        </w:tc>
      </w:tr>
      <w:tr w:rsidR="00DD02F0" w14:paraId="39C73C99" w14:textId="77777777">
        <w:trPr>
          <w:trHeight w:val="183"/>
        </w:trPr>
        <w:tc>
          <w:tcPr>
            <w:tcW w:w="4719" w:type="dxa"/>
          </w:tcPr>
          <w:p w14:paraId="260490F3" w14:textId="77777777" w:rsidR="00DD02F0" w:rsidRDefault="00755876">
            <w:pPr>
              <w:pStyle w:val="TableParagraph"/>
              <w:spacing w:before="3" w:line="160" w:lineRule="exact"/>
              <w:ind w:left="127"/>
              <w:rPr>
                <w:sz w:val="15"/>
              </w:rPr>
            </w:pPr>
            <w:r>
              <w:rPr>
                <w:color w:val="080808"/>
                <w:w w:val="105"/>
                <w:sz w:val="15"/>
              </w:rPr>
              <w:t>Deducciones</w:t>
            </w:r>
            <w:r>
              <w:rPr>
                <w:color w:val="080808"/>
                <w:spacing w:val="-1"/>
                <w:w w:val="105"/>
                <w:sz w:val="15"/>
              </w:rPr>
              <w:t xml:space="preserve"> </w:t>
            </w:r>
            <w:r>
              <w:rPr>
                <w:color w:val="080808"/>
                <w:spacing w:val="-2"/>
                <w:w w:val="105"/>
                <w:sz w:val="15"/>
              </w:rPr>
              <w:t>aplicadas</w:t>
            </w:r>
          </w:p>
        </w:tc>
        <w:tc>
          <w:tcPr>
            <w:tcW w:w="1267" w:type="dxa"/>
          </w:tcPr>
          <w:p w14:paraId="183984FC" w14:textId="77777777" w:rsidR="00DD02F0" w:rsidRDefault="00755876">
            <w:pPr>
              <w:pStyle w:val="TableParagraph"/>
              <w:spacing w:before="3" w:line="160" w:lineRule="exact"/>
              <w:ind w:right="232"/>
              <w:jc w:val="right"/>
              <w:rPr>
                <w:sz w:val="15"/>
              </w:rPr>
            </w:pPr>
            <w:r>
              <w:rPr>
                <w:color w:val="080808"/>
                <w:spacing w:val="-2"/>
                <w:w w:val="105"/>
                <w:sz w:val="15"/>
              </w:rPr>
              <w:t>(17.689,87)</w:t>
            </w:r>
          </w:p>
        </w:tc>
        <w:tc>
          <w:tcPr>
            <w:tcW w:w="1425" w:type="dxa"/>
          </w:tcPr>
          <w:p w14:paraId="71AF6EB1" w14:textId="77777777" w:rsidR="00DD02F0" w:rsidRDefault="00755876">
            <w:pPr>
              <w:pStyle w:val="TableParagraph"/>
              <w:spacing w:before="3" w:line="160" w:lineRule="exact"/>
              <w:ind w:left="221"/>
              <w:rPr>
                <w:sz w:val="15"/>
              </w:rPr>
            </w:pPr>
            <w:r>
              <w:rPr>
                <w:color w:val="080808"/>
                <w:spacing w:val="-2"/>
                <w:w w:val="105"/>
                <w:sz w:val="15"/>
              </w:rPr>
              <w:t>(10.659,91)</w:t>
            </w:r>
          </w:p>
        </w:tc>
        <w:tc>
          <w:tcPr>
            <w:tcW w:w="919" w:type="dxa"/>
          </w:tcPr>
          <w:p w14:paraId="72367083" w14:textId="77777777" w:rsidR="00DD02F0" w:rsidRDefault="00DD02F0">
            <w:pPr>
              <w:pStyle w:val="TableParagraph"/>
              <w:rPr>
                <w:rFonts w:ascii="Times New Roman"/>
                <w:sz w:val="12"/>
              </w:rPr>
            </w:pPr>
          </w:p>
        </w:tc>
        <w:tc>
          <w:tcPr>
            <w:tcW w:w="1055" w:type="dxa"/>
          </w:tcPr>
          <w:p w14:paraId="2D87474E" w14:textId="77777777" w:rsidR="00DD02F0" w:rsidRDefault="00DD02F0">
            <w:pPr>
              <w:pStyle w:val="TableParagraph"/>
              <w:rPr>
                <w:rFonts w:ascii="Times New Roman"/>
                <w:sz w:val="12"/>
              </w:rPr>
            </w:pPr>
          </w:p>
        </w:tc>
      </w:tr>
      <w:tr w:rsidR="00DD02F0" w14:paraId="33C638F4" w14:textId="77777777">
        <w:trPr>
          <w:trHeight w:val="353"/>
        </w:trPr>
        <w:tc>
          <w:tcPr>
            <w:tcW w:w="4719" w:type="dxa"/>
            <w:tcBorders>
              <w:bottom w:val="single" w:sz="8" w:space="0" w:color="000000"/>
            </w:tcBorders>
          </w:tcPr>
          <w:p w14:paraId="2B6C9B71" w14:textId="77777777" w:rsidR="00DD02F0" w:rsidRDefault="00755876">
            <w:pPr>
              <w:pStyle w:val="TableParagraph"/>
              <w:spacing w:before="3"/>
              <w:ind w:left="125"/>
              <w:rPr>
                <w:sz w:val="15"/>
              </w:rPr>
            </w:pPr>
            <w:r>
              <w:rPr>
                <w:color w:val="080808"/>
                <w:w w:val="105"/>
                <w:sz w:val="15"/>
              </w:rPr>
              <w:t>Activación</w:t>
            </w:r>
            <w:r>
              <w:rPr>
                <w:color w:val="080808"/>
                <w:spacing w:val="9"/>
                <w:w w:val="105"/>
                <w:sz w:val="15"/>
              </w:rPr>
              <w:t xml:space="preserve"> </w:t>
            </w:r>
            <w:r>
              <w:rPr>
                <w:color w:val="080808"/>
                <w:w w:val="105"/>
                <w:sz w:val="15"/>
              </w:rPr>
              <w:t>de</w:t>
            </w:r>
            <w:r>
              <w:rPr>
                <w:color w:val="080808"/>
                <w:spacing w:val="-11"/>
                <w:w w:val="105"/>
                <w:sz w:val="15"/>
              </w:rPr>
              <w:t xml:space="preserve"> </w:t>
            </w:r>
            <w:r>
              <w:rPr>
                <w:color w:val="080808"/>
                <w:spacing w:val="-2"/>
                <w:w w:val="105"/>
                <w:sz w:val="15"/>
              </w:rPr>
              <w:t>deducciones</w:t>
            </w:r>
          </w:p>
          <w:p w14:paraId="0093FA13" w14:textId="77777777" w:rsidR="00DD02F0" w:rsidRDefault="00755876">
            <w:pPr>
              <w:pStyle w:val="TableParagraph"/>
              <w:spacing w:before="11" w:line="147" w:lineRule="exact"/>
              <w:ind w:left="125"/>
              <w:rPr>
                <w:sz w:val="15"/>
              </w:rPr>
            </w:pPr>
            <w:r>
              <w:rPr>
                <w:color w:val="080808"/>
                <w:w w:val="105"/>
                <w:sz w:val="15"/>
              </w:rPr>
              <w:t>Activos</w:t>
            </w:r>
            <w:r>
              <w:rPr>
                <w:color w:val="080808"/>
                <w:spacing w:val="-3"/>
                <w:w w:val="105"/>
                <w:sz w:val="15"/>
              </w:rPr>
              <w:t xml:space="preserve"> </w:t>
            </w:r>
            <w:r>
              <w:rPr>
                <w:color w:val="080808"/>
                <w:w w:val="105"/>
                <w:sz w:val="15"/>
                <w:u w:val="thick" w:color="080808"/>
              </w:rPr>
              <w:t>disponibles</w:t>
            </w:r>
            <w:r>
              <w:rPr>
                <w:color w:val="080808"/>
                <w:spacing w:val="10"/>
                <w:w w:val="105"/>
                <w:sz w:val="15"/>
                <w:u w:val="thick" w:color="080808"/>
              </w:rPr>
              <w:t xml:space="preserve"> </w:t>
            </w:r>
            <w:r>
              <w:rPr>
                <w:color w:val="080808"/>
                <w:w w:val="105"/>
                <w:sz w:val="15"/>
                <w:u w:val="thick" w:color="080808"/>
              </w:rPr>
              <w:t>para</w:t>
            </w:r>
            <w:r>
              <w:rPr>
                <w:color w:val="080808"/>
                <w:spacing w:val="-7"/>
                <w:w w:val="105"/>
                <w:sz w:val="15"/>
              </w:rPr>
              <w:t xml:space="preserve"> </w:t>
            </w:r>
            <w:r>
              <w:rPr>
                <w:color w:val="080808"/>
                <w:w w:val="105"/>
                <w:sz w:val="15"/>
              </w:rPr>
              <w:t>la</w:t>
            </w:r>
            <w:r>
              <w:rPr>
                <w:color w:val="080808"/>
                <w:spacing w:val="-1"/>
                <w:w w:val="105"/>
                <w:sz w:val="15"/>
              </w:rPr>
              <w:t xml:space="preserve"> </w:t>
            </w:r>
            <w:r>
              <w:rPr>
                <w:color w:val="080808"/>
                <w:spacing w:val="-2"/>
                <w:w w:val="105"/>
                <w:sz w:val="15"/>
              </w:rPr>
              <w:t>venta</w:t>
            </w:r>
          </w:p>
        </w:tc>
        <w:tc>
          <w:tcPr>
            <w:tcW w:w="1267" w:type="dxa"/>
            <w:tcBorders>
              <w:bottom w:val="single" w:sz="8" w:space="0" w:color="000000"/>
            </w:tcBorders>
          </w:tcPr>
          <w:p w14:paraId="47ED4AF9" w14:textId="77777777" w:rsidR="00DD02F0" w:rsidRDefault="00755876">
            <w:pPr>
              <w:pStyle w:val="TableParagraph"/>
              <w:spacing w:before="3"/>
              <w:ind w:right="232"/>
              <w:jc w:val="right"/>
              <w:rPr>
                <w:sz w:val="15"/>
              </w:rPr>
            </w:pPr>
            <w:r>
              <w:rPr>
                <w:color w:val="080808"/>
                <w:spacing w:val="-2"/>
                <w:w w:val="105"/>
                <w:sz w:val="15"/>
              </w:rPr>
              <w:t>(58.896,23)</w:t>
            </w:r>
          </w:p>
        </w:tc>
        <w:tc>
          <w:tcPr>
            <w:tcW w:w="1425" w:type="dxa"/>
            <w:tcBorders>
              <w:bottom w:val="single" w:sz="8" w:space="0" w:color="000000"/>
            </w:tcBorders>
          </w:tcPr>
          <w:p w14:paraId="75620267" w14:textId="77777777" w:rsidR="00DD02F0" w:rsidRDefault="00DD02F0">
            <w:pPr>
              <w:pStyle w:val="TableParagraph"/>
              <w:rPr>
                <w:rFonts w:ascii="Times New Roman"/>
                <w:sz w:val="14"/>
              </w:rPr>
            </w:pPr>
          </w:p>
        </w:tc>
        <w:tc>
          <w:tcPr>
            <w:tcW w:w="919" w:type="dxa"/>
            <w:tcBorders>
              <w:bottom w:val="single" w:sz="8" w:space="0" w:color="000000"/>
            </w:tcBorders>
          </w:tcPr>
          <w:p w14:paraId="4C032DD1" w14:textId="77777777" w:rsidR="00DD02F0" w:rsidRDefault="00DD02F0">
            <w:pPr>
              <w:pStyle w:val="TableParagraph"/>
              <w:rPr>
                <w:rFonts w:ascii="Times New Roman"/>
                <w:sz w:val="14"/>
              </w:rPr>
            </w:pPr>
          </w:p>
        </w:tc>
        <w:tc>
          <w:tcPr>
            <w:tcW w:w="1055" w:type="dxa"/>
            <w:tcBorders>
              <w:bottom w:val="single" w:sz="8" w:space="0" w:color="000000"/>
            </w:tcBorders>
          </w:tcPr>
          <w:p w14:paraId="31018344" w14:textId="77777777" w:rsidR="00DD02F0" w:rsidRDefault="00DD02F0">
            <w:pPr>
              <w:pStyle w:val="TableParagraph"/>
              <w:spacing w:before="9"/>
              <w:rPr>
                <w:b/>
                <w:sz w:val="15"/>
              </w:rPr>
            </w:pPr>
          </w:p>
          <w:p w14:paraId="2215A777" w14:textId="77777777" w:rsidR="00DD02F0" w:rsidRDefault="00755876">
            <w:pPr>
              <w:pStyle w:val="TableParagraph"/>
              <w:spacing w:line="151" w:lineRule="exact"/>
              <w:ind w:right="131"/>
              <w:jc w:val="right"/>
              <w:rPr>
                <w:sz w:val="15"/>
              </w:rPr>
            </w:pPr>
            <w:r>
              <w:rPr>
                <w:color w:val="080808"/>
                <w:spacing w:val="-2"/>
                <w:w w:val="105"/>
                <w:sz w:val="15"/>
                <w:u w:val="thick" w:color="080808"/>
              </w:rPr>
              <w:t>(10,77)</w:t>
            </w:r>
          </w:p>
        </w:tc>
      </w:tr>
      <w:tr w:rsidR="00DD02F0" w14:paraId="04E6AFBD" w14:textId="77777777">
        <w:trPr>
          <w:trHeight w:val="174"/>
        </w:trPr>
        <w:tc>
          <w:tcPr>
            <w:tcW w:w="4719" w:type="dxa"/>
            <w:tcBorders>
              <w:top w:val="single" w:sz="8" w:space="0" w:color="000000"/>
              <w:bottom w:val="single" w:sz="6" w:space="0" w:color="000000"/>
            </w:tcBorders>
          </w:tcPr>
          <w:p w14:paraId="5683AF5F" w14:textId="77777777" w:rsidR="00DD02F0" w:rsidRDefault="00755876">
            <w:pPr>
              <w:pStyle w:val="TableParagraph"/>
              <w:spacing w:before="6" w:line="149" w:lineRule="exact"/>
              <w:ind w:left="122"/>
              <w:rPr>
                <w:b/>
                <w:sz w:val="15"/>
              </w:rPr>
            </w:pPr>
            <w:r>
              <w:rPr>
                <w:b/>
                <w:color w:val="080808"/>
                <w:w w:val="105"/>
                <w:sz w:val="15"/>
              </w:rPr>
              <w:t>Gasto/</w:t>
            </w:r>
            <w:r>
              <w:rPr>
                <w:b/>
                <w:color w:val="080808"/>
                <w:spacing w:val="6"/>
                <w:w w:val="105"/>
                <w:sz w:val="15"/>
              </w:rPr>
              <w:t xml:space="preserve"> </w:t>
            </w:r>
            <w:r>
              <w:rPr>
                <w:b/>
                <w:color w:val="080808"/>
                <w:w w:val="105"/>
                <w:sz w:val="15"/>
                <w:u w:val="thick" w:color="080808"/>
              </w:rPr>
              <w:t>(ingreso)</w:t>
            </w:r>
            <w:r>
              <w:rPr>
                <w:b/>
                <w:color w:val="080808"/>
                <w:spacing w:val="17"/>
                <w:w w:val="105"/>
                <w:sz w:val="15"/>
                <w:u w:val="thick" w:color="080808"/>
              </w:rPr>
              <w:t xml:space="preserve"> </w:t>
            </w:r>
            <w:r>
              <w:rPr>
                <w:b/>
                <w:color w:val="080808"/>
                <w:w w:val="105"/>
                <w:sz w:val="15"/>
                <w:u w:val="thick" w:color="080808"/>
              </w:rPr>
              <w:t>impositivo</w:t>
            </w:r>
            <w:r>
              <w:rPr>
                <w:b/>
                <w:color w:val="080808"/>
                <w:spacing w:val="26"/>
                <w:w w:val="105"/>
                <w:sz w:val="15"/>
              </w:rPr>
              <w:t xml:space="preserve"> </w:t>
            </w:r>
            <w:r>
              <w:rPr>
                <w:b/>
                <w:color w:val="080808"/>
                <w:spacing w:val="-2"/>
                <w:w w:val="105"/>
                <w:sz w:val="15"/>
              </w:rPr>
              <w:t>efectivo</w:t>
            </w:r>
          </w:p>
        </w:tc>
        <w:tc>
          <w:tcPr>
            <w:tcW w:w="1267" w:type="dxa"/>
            <w:tcBorders>
              <w:top w:val="single" w:sz="8" w:space="0" w:color="000000"/>
              <w:bottom w:val="single" w:sz="6" w:space="0" w:color="000000"/>
            </w:tcBorders>
          </w:tcPr>
          <w:p w14:paraId="14EBBB56" w14:textId="77777777" w:rsidR="00DD02F0" w:rsidRDefault="00755876">
            <w:pPr>
              <w:pStyle w:val="TableParagraph"/>
              <w:spacing w:line="155" w:lineRule="exact"/>
              <w:ind w:right="221"/>
              <w:jc w:val="right"/>
              <w:rPr>
                <w:rFonts w:ascii="Times New Roman"/>
                <w:b/>
                <w:sz w:val="16"/>
              </w:rPr>
            </w:pPr>
            <w:r>
              <w:rPr>
                <w:rFonts w:ascii="Times New Roman"/>
                <w:b/>
                <w:color w:val="080808"/>
                <w:spacing w:val="-2"/>
                <w:w w:val="110"/>
                <w:sz w:val="16"/>
              </w:rPr>
              <w:t>128.308,48</w:t>
            </w:r>
          </w:p>
        </w:tc>
        <w:tc>
          <w:tcPr>
            <w:tcW w:w="1425" w:type="dxa"/>
            <w:tcBorders>
              <w:top w:val="single" w:sz="8" w:space="0" w:color="000000"/>
              <w:bottom w:val="single" w:sz="6" w:space="0" w:color="000000"/>
            </w:tcBorders>
          </w:tcPr>
          <w:p w14:paraId="327E9455" w14:textId="77777777" w:rsidR="00DD02F0" w:rsidRDefault="00755876">
            <w:pPr>
              <w:pStyle w:val="TableParagraph"/>
              <w:spacing w:line="155" w:lineRule="exact"/>
              <w:ind w:left="240"/>
              <w:rPr>
                <w:rFonts w:ascii="Times New Roman"/>
                <w:b/>
                <w:sz w:val="16"/>
              </w:rPr>
            </w:pPr>
            <w:r>
              <w:rPr>
                <w:rFonts w:ascii="Times New Roman"/>
                <w:b/>
                <w:color w:val="080808"/>
                <w:spacing w:val="-2"/>
                <w:w w:val="110"/>
                <w:sz w:val="16"/>
              </w:rPr>
              <w:t>202.143,55</w:t>
            </w:r>
          </w:p>
        </w:tc>
        <w:tc>
          <w:tcPr>
            <w:tcW w:w="919" w:type="dxa"/>
            <w:tcBorders>
              <w:top w:val="single" w:sz="8" w:space="0" w:color="000000"/>
              <w:bottom w:val="single" w:sz="6" w:space="0" w:color="000000"/>
            </w:tcBorders>
          </w:tcPr>
          <w:p w14:paraId="3D0D3C4C" w14:textId="77777777" w:rsidR="00DD02F0" w:rsidRDefault="00755876">
            <w:pPr>
              <w:pStyle w:val="TableParagraph"/>
              <w:spacing w:line="155" w:lineRule="exact"/>
              <w:ind w:left="1"/>
              <w:rPr>
                <w:rFonts w:ascii="Times New Roman"/>
                <w:b/>
                <w:sz w:val="16"/>
              </w:rPr>
            </w:pPr>
            <w:r>
              <w:rPr>
                <w:rFonts w:ascii="Times New Roman"/>
                <w:b/>
                <w:color w:val="080808"/>
                <w:spacing w:val="-2"/>
                <w:w w:val="105"/>
                <w:sz w:val="16"/>
                <w:u w:val="thick" w:color="080808"/>
              </w:rPr>
              <w:t>(2.469,00)</w:t>
            </w:r>
          </w:p>
        </w:tc>
        <w:tc>
          <w:tcPr>
            <w:tcW w:w="1055" w:type="dxa"/>
            <w:tcBorders>
              <w:top w:val="single" w:sz="8" w:space="0" w:color="000000"/>
              <w:bottom w:val="single" w:sz="6" w:space="0" w:color="000000"/>
            </w:tcBorders>
          </w:tcPr>
          <w:p w14:paraId="3FCF0B06" w14:textId="77777777" w:rsidR="00DD02F0" w:rsidRDefault="00755876">
            <w:pPr>
              <w:pStyle w:val="TableParagraph"/>
              <w:spacing w:line="155" w:lineRule="exact"/>
              <w:ind w:right="131"/>
              <w:jc w:val="right"/>
              <w:rPr>
                <w:rFonts w:ascii="Times New Roman"/>
                <w:b/>
                <w:sz w:val="16"/>
              </w:rPr>
            </w:pPr>
            <w:r>
              <w:rPr>
                <w:rFonts w:ascii="Times New Roman"/>
                <w:b/>
                <w:color w:val="080808"/>
                <w:spacing w:val="-2"/>
                <w:w w:val="110"/>
                <w:sz w:val="16"/>
                <w:u w:val="thick" w:color="080808"/>
              </w:rPr>
              <w:t>(2.479,77)</w:t>
            </w:r>
          </w:p>
        </w:tc>
      </w:tr>
    </w:tbl>
    <w:p w14:paraId="20F08EDF" w14:textId="77777777" w:rsidR="00DD02F0" w:rsidRDefault="00DD02F0">
      <w:pPr>
        <w:pStyle w:val="Textkrper"/>
        <w:rPr>
          <w:b/>
          <w:sz w:val="16"/>
        </w:rPr>
      </w:pPr>
    </w:p>
    <w:p w14:paraId="47A5D71B" w14:textId="77777777" w:rsidR="00DD02F0" w:rsidRDefault="00755876">
      <w:pPr>
        <w:pStyle w:val="Textkrper"/>
        <w:spacing w:before="94"/>
        <w:ind w:left="537"/>
      </w:pPr>
      <w:r>
        <w:rPr>
          <w:b/>
          <w:color w:val="080808"/>
          <w:w w:val="105"/>
          <w:sz w:val="18"/>
        </w:rPr>
        <w:t>El</w:t>
      </w:r>
      <w:r>
        <w:rPr>
          <w:b/>
          <w:color w:val="080808"/>
          <w:spacing w:val="-11"/>
          <w:w w:val="105"/>
          <w:sz w:val="18"/>
        </w:rPr>
        <w:t xml:space="preserve"> </w:t>
      </w:r>
      <w:r>
        <w:rPr>
          <w:color w:val="080808"/>
          <w:w w:val="105"/>
        </w:rPr>
        <w:t>gasto</w:t>
      </w:r>
      <w:r>
        <w:rPr>
          <w:color w:val="080808"/>
          <w:spacing w:val="-11"/>
          <w:w w:val="105"/>
        </w:rPr>
        <w:t xml:space="preserve"> </w:t>
      </w:r>
      <w:r>
        <w:rPr>
          <w:i/>
          <w:color w:val="080808"/>
          <w:w w:val="105"/>
        </w:rPr>
        <w:t>I</w:t>
      </w:r>
      <w:r>
        <w:rPr>
          <w:i/>
          <w:color w:val="080808"/>
          <w:spacing w:val="-4"/>
          <w:w w:val="105"/>
        </w:rPr>
        <w:t xml:space="preserve"> </w:t>
      </w:r>
      <w:r>
        <w:rPr>
          <w:color w:val="080808"/>
          <w:w w:val="105"/>
        </w:rPr>
        <w:t>(ingreso)</w:t>
      </w:r>
      <w:r>
        <w:rPr>
          <w:color w:val="080808"/>
          <w:spacing w:val="2"/>
          <w:w w:val="105"/>
        </w:rPr>
        <w:t xml:space="preserve"> </w:t>
      </w:r>
      <w:r>
        <w:rPr>
          <w:color w:val="080808"/>
          <w:w w:val="105"/>
        </w:rPr>
        <w:t>por</w:t>
      </w:r>
      <w:r>
        <w:rPr>
          <w:color w:val="080808"/>
          <w:spacing w:val="-9"/>
          <w:w w:val="105"/>
        </w:rPr>
        <w:t xml:space="preserve"> </w:t>
      </w:r>
      <w:r>
        <w:rPr>
          <w:color w:val="080808"/>
          <w:w w:val="105"/>
        </w:rPr>
        <w:t>impuesto</w:t>
      </w:r>
      <w:r>
        <w:rPr>
          <w:color w:val="080808"/>
          <w:spacing w:val="-4"/>
          <w:w w:val="105"/>
        </w:rPr>
        <w:t xml:space="preserve"> </w:t>
      </w:r>
      <w:r>
        <w:rPr>
          <w:color w:val="080808"/>
          <w:w w:val="105"/>
        </w:rPr>
        <w:t>sobre</w:t>
      </w:r>
      <w:r>
        <w:rPr>
          <w:color w:val="080808"/>
          <w:spacing w:val="-7"/>
          <w:w w:val="105"/>
        </w:rPr>
        <w:t xml:space="preserve"> </w:t>
      </w:r>
      <w:r>
        <w:rPr>
          <w:color w:val="080808"/>
          <w:w w:val="105"/>
        </w:rPr>
        <w:t>beneficios</w:t>
      </w:r>
      <w:r>
        <w:rPr>
          <w:color w:val="080808"/>
          <w:spacing w:val="-3"/>
          <w:w w:val="105"/>
        </w:rPr>
        <w:t xml:space="preserve"> </w:t>
      </w:r>
      <w:r>
        <w:rPr>
          <w:color w:val="080808"/>
          <w:w w:val="105"/>
        </w:rPr>
        <w:t>se</w:t>
      </w:r>
      <w:r>
        <w:rPr>
          <w:color w:val="080808"/>
          <w:spacing w:val="-9"/>
          <w:w w:val="105"/>
        </w:rPr>
        <w:t xml:space="preserve"> </w:t>
      </w:r>
      <w:r>
        <w:rPr>
          <w:color w:val="080808"/>
          <w:w w:val="105"/>
        </w:rPr>
        <w:t>desglosa</w:t>
      </w:r>
      <w:r>
        <w:rPr>
          <w:color w:val="080808"/>
          <w:spacing w:val="-5"/>
          <w:w w:val="105"/>
        </w:rPr>
        <w:t xml:space="preserve"> </w:t>
      </w:r>
      <w:r>
        <w:rPr>
          <w:color w:val="080808"/>
          <w:w w:val="105"/>
        </w:rPr>
        <w:t>como</w:t>
      </w:r>
      <w:r>
        <w:rPr>
          <w:color w:val="080808"/>
          <w:spacing w:val="-7"/>
          <w:w w:val="105"/>
        </w:rPr>
        <w:t xml:space="preserve"> </w:t>
      </w:r>
      <w:r>
        <w:rPr>
          <w:color w:val="080808"/>
          <w:spacing w:val="-2"/>
          <w:w w:val="105"/>
        </w:rPr>
        <w:t>sigue:</w:t>
      </w:r>
    </w:p>
    <w:p w14:paraId="4039F555" w14:textId="77777777" w:rsidR="00DD02F0" w:rsidRDefault="00DD02F0">
      <w:pPr>
        <w:pStyle w:val="Textkrper"/>
        <w:rPr>
          <w:sz w:val="20"/>
        </w:rPr>
      </w:pPr>
    </w:p>
    <w:p w14:paraId="0A85A582" w14:textId="77777777" w:rsidR="00DD02F0" w:rsidRDefault="00DD02F0">
      <w:pPr>
        <w:pStyle w:val="Textkrper"/>
        <w:spacing w:before="7"/>
        <w:rPr>
          <w:sz w:val="23"/>
        </w:rPr>
      </w:pPr>
    </w:p>
    <w:p w14:paraId="442B27B8" w14:textId="77777777" w:rsidR="00DD02F0" w:rsidRDefault="00755876">
      <w:pPr>
        <w:pStyle w:val="Textkrper"/>
        <w:spacing w:line="20" w:lineRule="exact"/>
        <w:ind w:left="519"/>
        <w:rPr>
          <w:sz w:val="2"/>
        </w:rPr>
      </w:pPr>
      <w:r>
        <w:rPr>
          <w:sz w:val="2"/>
        </w:rPr>
      </w:r>
      <w:r>
        <w:rPr>
          <w:sz w:val="2"/>
        </w:rPr>
        <w:pict w14:anchorId="1215FB77">
          <v:group id="docshapegroup82" o:spid="_x0000_s1091" style="width:469.2pt;height:.45pt;mso-position-horizontal-relative:char;mso-position-vertical-relative:line" coordsize="9384,9">
            <v:line id="_x0000_s1092" style="position:absolute" from="0,4" to="9384,4" strokeweight=".15792mm"/>
            <w10:wrap type="none"/>
            <w10:anchorlock/>
          </v:group>
        </w:pict>
      </w:r>
    </w:p>
    <w:p w14:paraId="469FA039" w14:textId="77777777" w:rsidR="00DD02F0" w:rsidRDefault="00DD02F0">
      <w:pPr>
        <w:spacing w:line="20" w:lineRule="exact"/>
        <w:rPr>
          <w:sz w:val="2"/>
        </w:rPr>
        <w:sectPr w:rsidR="00DD02F0">
          <w:type w:val="continuous"/>
          <w:pgSz w:w="11920" w:h="16830"/>
          <w:pgMar w:top="1240" w:right="900" w:bottom="280" w:left="880" w:header="1137" w:footer="1004" w:gutter="0"/>
          <w:cols w:space="720"/>
        </w:sectPr>
      </w:pPr>
    </w:p>
    <w:p w14:paraId="74D29780" w14:textId="77777777" w:rsidR="00DD02F0" w:rsidRDefault="00755876">
      <w:pPr>
        <w:spacing w:line="171" w:lineRule="exact"/>
        <w:ind w:left="5688"/>
        <w:jc w:val="center"/>
        <w:rPr>
          <w:rFonts w:ascii="Times New Roman" w:hAnsi="Times New Roman"/>
          <w:b/>
          <w:sz w:val="16"/>
        </w:rPr>
      </w:pPr>
      <w:r>
        <w:rPr>
          <w:b/>
          <w:color w:val="080808"/>
          <w:w w:val="105"/>
          <w:sz w:val="15"/>
        </w:rPr>
        <w:t>Cuenta</w:t>
      </w:r>
      <w:r>
        <w:rPr>
          <w:b/>
          <w:color w:val="080808"/>
          <w:spacing w:val="-5"/>
          <w:w w:val="105"/>
          <w:sz w:val="15"/>
        </w:rPr>
        <w:t xml:space="preserve"> </w:t>
      </w:r>
      <w:r>
        <w:rPr>
          <w:b/>
          <w:color w:val="080808"/>
          <w:w w:val="105"/>
          <w:sz w:val="15"/>
        </w:rPr>
        <w:t>de</w:t>
      </w:r>
      <w:r>
        <w:rPr>
          <w:b/>
          <w:color w:val="080808"/>
          <w:spacing w:val="-1"/>
          <w:w w:val="105"/>
          <w:sz w:val="15"/>
        </w:rPr>
        <w:t xml:space="preserve"> </w:t>
      </w:r>
      <w:r>
        <w:rPr>
          <w:b/>
          <w:color w:val="080808"/>
          <w:w w:val="105"/>
          <w:sz w:val="15"/>
        </w:rPr>
        <w:t>pérdidas</w:t>
      </w:r>
      <w:r>
        <w:rPr>
          <w:b/>
          <w:color w:val="080808"/>
          <w:spacing w:val="9"/>
          <w:w w:val="105"/>
          <w:sz w:val="15"/>
        </w:rPr>
        <w:t xml:space="preserve"> </w:t>
      </w:r>
      <w:r>
        <w:rPr>
          <w:rFonts w:ascii="Times New Roman" w:hAnsi="Times New Roman"/>
          <w:b/>
          <w:color w:val="080808"/>
          <w:spacing w:val="-10"/>
          <w:w w:val="105"/>
          <w:sz w:val="16"/>
        </w:rPr>
        <w:t>y</w:t>
      </w:r>
    </w:p>
    <w:p w14:paraId="4E0AFFD0" w14:textId="77777777" w:rsidR="00DD02F0" w:rsidRDefault="00755876">
      <w:pPr>
        <w:spacing w:before="3"/>
        <w:ind w:left="5685"/>
        <w:jc w:val="center"/>
        <w:rPr>
          <w:b/>
          <w:sz w:val="15"/>
        </w:rPr>
      </w:pPr>
      <w:r>
        <w:rPr>
          <w:b/>
          <w:color w:val="080808"/>
          <w:spacing w:val="-2"/>
          <w:w w:val="105"/>
          <w:sz w:val="15"/>
          <w:u w:val="thick" w:color="080808"/>
        </w:rPr>
        <w:t>ganancias</w:t>
      </w:r>
    </w:p>
    <w:p w14:paraId="1704A136" w14:textId="77777777" w:rsidR="00DD02F0" w:rsidRDefault="00755876">
      <w:pPr>
        <w:spacing w:line="171" w:lineRule="exact"/>
        <w:ind w:left="437" w:right="409"/>
        <w:jc w:val="center"/>
        <w:rPr>
          <w:rFonts w:ascii="Times New Roman"/>
          <w:b/>
          <w:sz w:val="16"/>
        </w:rPr>
      </w:pPr>
      <w:r>
        <w:br w:type="column"/>
      </w:r>
      <w:r>
        <w:rPr>
          <w:b/>
          <w:color w:val="080808"/>
          <w:w w:val="105"/>
          <w:sz w:val="15"/>
        </w:rPr>
        <w:t>Directamente</w:t>
      </w:r>
      <w:r>
        <w:rPr>
          <w:b/>
          <w:color w:val="080808"/>
          <w:spacing w:val="2"/>
          <w:w w:val="105"/>
          <w:sz w:val="15"/>
        </w:rPr>
        <w:t xml:space="preserve"> </w:t>
      </w:r>
      <w:r>
        <w:rPr>
          <w:b/>
          <w:color w:val="080808"/>
          <w:w w:val="105"/>
          <w:sz w:val="15"/>
        </w:rPr>
        <w:t>imputado</w:t>
      </w:r>
      <w:r>
        <w:rPr>
          <w:b/>
          <w:color w:val="080808"/>
          <w:spacing w:val="-4"/>
          <w:w w:val="105"/>
          <w:sz w:val="15"/>
        </w:rPr>
        <w:t xml:space="preserve"> </w:t>
      </w:r>
      <w:r>
        <w:rPr>
          <w:rFonts w:ascii="Times New Roman"/>
          <w:b/>
          <w:color w:val="080808"/>
          <w:spacing w:val="-5"/>
          <w:w w:val="105"/>
          <w:sz w:val="16"/>
        </w:rPr>
        <w:t>al</w:t>
      </w:r>
    </w:p>
    <w:p w14:paraId="27A95582" w14:textId="77777777" w:rsidR="00DD02F0" w:rsidRDefault="00755876">
      <w:pPr>
        <w:spacing w:before="3"/>
        <w:ind w:left="437" w:right="397"/>
        <w:jc w:val="center"/>
        <w:rPr>
          <w:b/>
          <w:sz w:val="15"/>
        </w:rPr>
      </w:pPr>
      <w:r>
        <w:rPr>
          <w:b/>
          <w:color w:val="080808"/>
          <w:w w:val="105"/>
          <w:sz w:val="15"/>
          <w:u w:val="thick" w:color="080808"/>
        </w:rPr>
        <w:t>patrimonio</w:t>
      </w:r>
      <w:r>
        <w:rPr>
          <w:b/>
          <w:color w:val="080808"/>
          <w:spacing w:val="-4"/>
          <w:w w:val="105"/>
          <w:sz w:val="15"/>
        </w:rPr>
        <w:t xml:space="preserve"> neto</w:t>
      </w:r>
    </w:p>
    <w:p w14:paraId="26421B3E" w14:textId="77777777" w:rsidR="00DD02F0" w:rsidRDefault="00DD02F0">
      <w:pPr>
        <w:jc w:val="center"/>
        <w:rPr>
          <w:sz w:val="15"/>
        </w:rPr>
        <w:sectPr w:rsidR="00DD02F0">
          <w:type w:val="continuous"/>
          <w:pgSz w:w="11920" w:h="16830"/>
          <w:pgMar w:top="1240" w:right="900" w:bottom="280" w:left="880" w:header="1137" w:footer="1004" w:gutter="0"/>
          <w:cols w:num="2" w:space="720" w:equalWidth="0">
            <w:col w:w="7300" w:space="40"/>
            <w:col w:w="2800"/>
          </w:cols>
        </w:sectPr>
      </w:pPr>
    </w:p>
    <w:tbl>
      <w:tblPr>
        <w:tblStyle w:val="TableNormal"/>
        <w:tblW w:w="0" w:type="auto"/>
        <w:tblInd w:w="526" w:type="dxa"/>
        <w:tblLayout w:type="fixed"/>
        <w:tblLook w:val="01E0" w:firstRow="1" w:lastRow="1" w:firstColumn="1" w:lastColumn="1" w:noHBand="0" w:noVBand="0"/>
      </w:tblPr>
      <w:tblGrid>
        <w:gridCol w:w="4844"/>
        <w:gridCol w:w="1198"/>
        <w:gridCol w:w="1159"/>
        <w:gridCol w:w="1123"/>
        <w:gridCol w:w="1059"/>
      </w:tblGrid>
      <w:tr w:rsidR="00DD02F0" w14:paraId="3808689C" w14:textId="77777777">
        <w:trPr>
          <w:trHeight w:val="180"/>
        </w:trPr>
        <w:tc>
          <w:tcPr>
            <w:tcW w:w="4844" w:type="dxa"/>
            <w:tcBorders>
              <w:bottom w:val="single" w:sz="6" w:space="0" w:color="000000"/>
            </w:tcBorders>
          </w:tcPr>
          <w:p w14:paraId="511BEA25" w14:textId="77777777" w:rsidR="00DD02F0" w:rsidRDefault="00755876">
            <w:pPr>
              <w:pStyle w:val="TableParagraph"/>
              <w:spacing w:before="13" w:line="145" w:lineRule="exact"/>
              <w:ind w:left="123"/>
              <w:rPr>
                <w:b/>
                <w:sz w:val="15"/>
              </w:rPr>
            </w:pPr>
            <w:r>
              <w:rPr>
                <w:b/>
                <w:color w:val="080808"/>
                <w:spacing w:val="-2"/>
                <w:w w:val="105"/>
                <w:sz w:val="15"/>
              </w:rPr>
              <w:t>Euros</w:t>
            </w:r>
          </w:p>
        </w:tc>
        <w:tc>
          <w:tcPr>
            <w:tcW w:w="1198" w:type="dxa"/>
            <w:tcBorders>
              <w:top w:val="single" w:sz="6" w:space="0" w:color="000000"/>
              <w:bottom w:val="single" w:sz="6" w:space="0" w:color="000000"/>
            </w:tcBorders>
          </w:tcPr>
          <w:p w14:paraId="36F2785D" w14:textId="77777777" w:rsidR="00DD02F0" w:rsidRDefault="00755876">
            <w:pPr>
              <w:pStyle w:val="TableParagraph"/>
              <w:spacing w:before="4" w:line="153" w:lineRule="exact"/>
              <w:ind w:left="395"/>
              <w:rPr>
                <w:rFonts w:ascii="Times New Roman"/>
                <w:b/>
                <w:sz w:val="16"/>
              </w:rPr>
            </w:pPr>
            <w:r>
              <w:rPr>
                <w:rFonts w:ascii="Times New Roman"/>
                <w:b/>
                <w:color w:val="080808"/>
                <w:spacing w:val="-4"/>
                <w:w w:val="110"/>
                <w:sz w:val="16"/>
              </w:rPr>
              <w:t>2024</w:t>
            </w:r>
          </w:p>
        </w:tc>
        <w:tc>
          <w:tcPr>
            <w:tcW w:w="1159" w:type="dxa"/>
            <w:tcBorders>
              <w:top w:val="single" w:sz="6" w:space="0" w:color="000000"/>
              <w:bottom w:val="single" w:sz="6" w:space="0" w:color="000000"/>
            </w:tcBorders>
          </w:tcPr>
          <w:p w14:paraId="0F006958" w14:textId="77777777" w:rsidR="00DD02F0" w:rsidRDefault="00755876">
            <w:pPr>
              <w:pStyle w:val="TableParagraph"/>
              <w:spacing w:before="4" w:line="153" w:lineRule="exact"/>
              <w:ind w:left="323"/>
              <w:rPr>
                <w:rFonts w:ascii="Times New Roman"/>
                <w:b/>
                <w:sz w:val="16"/>
              </w:rPr>
            </w:pPr>
            <w:r>
              <w:rPr>
                <w:rFonts w:ascii="Times New Roman"/>
                <w:b/>
                <w:color w:val="080808"/>
                <w:spacing w:val="-4"/>
                <w:w w:val="110"/>
                <w:sz w:val="16"/>
              </w:rPr>
              <w:t>2023</w:t>
            </w:r>
          </w:p>
        </w:tc>
        <w:tc>
          <w:tcPr>
            <w:tcW w:w="1123" w:type="dxa"/>
            <w:tcBorders>
              <w:top w:val="single" w:sz="6" w:space="0" w:color="000000"/>
              <w:bottom w:val="single" w:sz="6" w:space="0" w:color="000000"/>
            </w:tcBorders>
          </w:tcPr>
          <w:p w14:paraId="1DD61B7B" w14:textId="77777777" w:rsidR="00DD02F0" w:rsidRDefault="00755876">
            <w:pPr>
              <w:pStyle w:val="TableParagraph"/>
              <w:spacing w:before="4" w:line="153" w:lineRule="exact"/>
              <w:ind w:left="294"/>
              <w:rPr>
                <w:rFonts w:ascii="Times New Roman"/>
                <w:b/>
                <w:sz w:val="16"/>
              </w:rPr>
            </w:pPr>
            <w:r>
              <w:rPr>
                <w:rFonts w:ascii="Times New Roman"/>
                <w:b/>
                <w:color w:val="080808"/>
                <w:spacing w:val="-4"/>
                <w:w w:val="110"/>
                <w:sz w:val="16"/>
              </w:rPr>
              <w:t>2024</w:t>
            </w:r>
          </w:p>
        </w:tc>
        <w:tc>
          <w:tcPr>
            <w:tcW w:w="1059" w:type="dxa"/>
            <w:tcBorders>
              <w:top w:val="single" w:sz="6" w:space="0" w:color="000000"/>
              <w:bottom w:val="single" w:sz="6" w:space="0" w:color="000000"/>
            </w:tcBorders>
          </w:tcPr>
          <w:p w14:paraId="39E8EE3D" w14:textId="77777777" w:rsidR="00DD02F0" w:rsidRDefault="00755876">
            <w:pPr>
              <w:pStyle w:val="TableParagraph"/>
              <w:spacing w:before="4" w:line="153" w:lineRule="exact"/>
              <w:ind w:left="302"/>
              <w:rPr>
                <w:rFonts w:ascii="Times New Roman"/>
                <w:b/>
                <w:sz w:val="16"/>
              </w:rPr>
            </w:pPr>
            <w:r>
              <w:rPr>
                <w:rFonts w:ascii="Times New Roman"/>
                <w:b/>
                <w:color w:val="080808"/>
                <w:spacing w:val="-4"/>
                <w:w w:val="110"/>
                <w:sz w:val="16"/>
              </w:rPr>
              <w:t>2023</w:t>
            </w:r>
          </w:p>
        </w:tc>
      </w:tr>
      <w:tr w:rsidR="00DD02F0" w14:paraId="2A134728" w14:textId="77777777">
        <w:trPr>
          <w:trHeight w:val="358"/>
        </w:trPr>
        <w:tc>
          <w:tcPr>
            <w:tcW w:w="4844" w:type="dxa"/>
            <w:tcBorders>
              <w:top w:val="single" w:sz="6" w:space="0" w:color="000000"/>
              <w:bottom w:val="single" w:sz="6" w:space="0" w:color="000000"/>
            </w:tcBorders>
          </w:tcPr>
          <w:p w14:paraId="35A20955" w14:textId="77777777" w:rsidR="00DD02F0" w:rsidRDefault="00DD02F0">
            <w:pPr>
              <w:pStyle w:val="TableParagraph"/>
              <w:rPr>
                <w:b/>
                <w:sz w:val="17"/>
              </w:rPr>
            </w:pPr>
          </w:p>
          <w:p w14:paraId="244CC17F" w14:textId="77777777" w:rsidR="00DD02F0" w:rsidRDefault="00755876">
            <w:pPr>
              <w:pStyle w:val="TableParagraph"/>
              <w:spacing w:before="1" w:line="145" w:lineRule="exact"/>
              <w:ind w:left="125"/>
              <w:rPr>
                <w:sz w:val="15"/>
              </w:rPr>
            </w:pPr>
            <w:r>
              <w:rPr>
                <w:color w:val="080808"/>
                <w:w w:val="105"/>
                <w:sz w:val="15"/>
                <w:u w:val="thick" w:color="080808"/>
              </w:rPr>
              <w:t>Impuesto</w:t>
            </w:r>
            <w:r>
              <w:rPr>
                <w:color w:val="080808"/>
                <w:spacing w:val="-2"/>
                <w:w w:val="105"/>
                <w:sz w:val="15"/>
              </w:rPr>
              <w:t xml:space="preserve"> corriente</w:t>
            </w:r>
          </w:p>
        </w:tc>
        <w:tc>
          <w:tcPr>
            <w:tcW w:w="1198" w:type="dxa"/>
            <w:tcBorders>
              <w:top w:val="single" w:sz="6" w:space="0" w:color="000000"/>
              <w:bottom w:val="single" w:sz="6" w:space="0" w:color="000000"/>
            </w:tcBorders>
          </w:tcPr>
          <w:p w14:paraId="2FA7E0C8" w14:textId="77777777" w:rsidR="00DD02F0" w:rsidRDefault="00DD02F0">
            <w:pPr>
              <w:pStyle w:val="TableParagraph"/>
              <w:rPr>
                <w:rFonts w:ascii="Times New Roman"/>
                <w:sz w:val="14"/>
              </w:rPr>
            </w:pPr>
          </w:p>
        </w:tc>
        <w:tc>
          <w:tcPr>
            <w:tcW w:w="1159" w:type="dxa"/>
            <w:tcBorders>
              <w:top w:val="single" w:sz="6" w:space="0" w:color="000000"/>
              <w:bottom w:val="single" w:sz="6" w:space="0" w:color="000000"/>
            </w:tcBorders>
          </w:tcPr>
          <w:p w14:paraId="5667229C" w14:textId="77777777" w:rsidR="00DD02F0" w:rsidRDefault="00DD02F0">
            <w:pPr>
              <w:pStyle w:val="TableParagraph"/>
              <w:rPr>
                <w:b/>
                <w:sz w:val="17"/>
              </w:rPr>
            </w:pPr>
          </w:p>
          <w:p w14:paraId="4DA79F3A" w14:textId="77777777" w:rsidR="00DD02F0" w:rsidRDefault="00755876">
            <w:pPr>
              <w:pStyle w:val="TableParagraph"/>
              <w:spacing w:before="1" w:line="145" w:lineRule="exact"/>
              <w:ind w:right="208"/>
              <w:jc w:val="right"/>
              <w:rPr>
                <w:sz w:val="15"/>
              </w:rPr>
            </w:pPr>
            <w:r>
              <w:rPr>
                <w:color w:val="080808"/>
                <w:spacing w:val="-2"/>
                <w:w w:val="105"/>
                <w:sz w:val="15"/>
              </w:rPr>
              <w:t>10.189,99</w:t>
            </w:r>
          </w:p>
        </w:tc>
        <w:tc>
          <w:tcPr>
            <w:tcW w:w="1123" w:type="dxa"/>
            <w:tcBorders>
              <w:top w:val="single" w:sz="6" w:space="0" w:color="000000"/>
              <w:bottom w:val="single" w:sz="6" w:space="0" w:color="000000"/>
            </w:tcBorders>
          </w:tcPr>
          <w:p w14:paraId="329444C5" w14:textId="77777777" w:rsidR="00DD02F0" w:rsidRDefault="00DD02F0">
            <w:pPr>
              <w:pStyle w:val="TableParagraph"/>
              <w:rPr>
                <w:rFonts w:ascii="Times New Roman"/>
                <w:sz w:val="14"/>
              </w:rPr>
            </w:pPr>
          </w:p>
        </w:tc>
        <w:tc>
          <w:tcPr>
            <w:tcW w:w="1059" w:type="dxa"/>
            <w:tcBorders>
              <w:top w:val="single" w:sz="6" w:space="0" w:color="000000"/>
              <w:bottom w:val="single" w:sz="6" w:space="0" w:color="000000"/>
            </w:tcBorders>
          </w:tcPr>
          <w:p w14:paraId="7D1F0517" w14:textId="77777777" w:rsidR="00DD02F0" w:rsidRDefault="00DD02F0">
            <w:pPr>
              <w:pStyle w:val="TableParagraph"/>
              <w:rPr>
                <w:rFonts w:ascii="Times New Roman"/>
                <w:sz w:val="14"/>
              </w:rPr>
            </w:pPr>
          </w:p>
        </w:tc>
      </w:tr>
      <w:tr w:rsidR="00DD02F0" w14:paraId="4674856C" w14:textId="77777777">
        <w:trPr>
          <w:trHeight w:val="282"/>
        </w:trPr>
        <w:tc>
          <w:tcPr>
            <w:tcW w:w="4844" w:type="dxa"/>
            <w:tcBorders>
              <w:top w:val="single" w:sz="6" w:space="0" w:color="000000"/>
            </w:tcBorders>
          </w:tcPr>
          <w:p w14:paraId="409D907D" w14:textId="77777777" w:rsidR="00DD02F0" w:rsidRDefault="00DD02F0">
            <w:pPr>
              <w:pStyle w:val="TableParagraph"/>
              <w:rPr>
                <w:rFonts w:ascii="Times New Roman"/>
                <w:sz w:val="14"/>
              </w:rPr>
            </w:pPr>
          </w:p>
        </w:tc>
        <w:tc>
          <w:tcPr>
            <w:tcW w:w="1198" w:type="dxa"/>
            <w:tcBorders>
              <w:top w:val="single" w:sz="6" w:space="0" w:color="000000"/>
            </w:tcBorders>
          </w:tcPr>
          <w:p w14:paraId="77BCE5C5" w14:textId="77777777" w:rsidR="00DD02F0" w:rsidRDefault="00DD02F0">
            <w:pPr>
              <w:pStyle w:val="TableParagraph"/>
              <w:rPr>
                <w:rFonts w:ascii="Times New Roman"/>
                <w:sz w:val="14"/>
              </w:rPr>
            </w:pPr>
          </w:p>
        </w:tc>
        <w:tc>
          <w:tcPr>
            <w:tcW w:w="1159" w:type="dxa"/>
            <w:tcBorders>
              <w:top w:val="single" w:sz="6" w:space="0" w:color="000000"/>
            </w:tcBorders>
          </w:tcPr>
          <w:p w14:paraId="24C7B905" w14:textId="77777777" w:rsidR="00DD02F0" w:rsidRDefault="00755876">
            <w:pPr>
              <w:pStyle w:val="TableParagraph"/>
              <w:spacing w:before="13"/>
              <w:ind w:right="212"/>
              <w:jc w:val="right"/>
              <w:rPr>
                <w:sz w:val="15"/>
              </w:rPr>
            </w:pPr>
            <w:r>
              <w:rPr>
                <w:color w:val="080808"/>
                <w:spacing w:val="-2"/>
                <w:w w:val="105"/>
                <w:sz w:val="15"/>
              </w:rPr>
              <w:t>10.189,99</w:t>
            </w:r>
          </w:p>
        </w:tc>
        <w:tc>
          <w:tcPr>
            <w:tcW w:w="1123" w:type="dxa"/>
            <w:tcBorders>
              <w:top w:val="single" w:sz="6" w:space="0" w:color="000000"/>
            </w:tcBorders>
          </w:tcPr>
          <w:p w14:paraId="1D11B170" w14:textId="77777777" w:rsidR="00DD02F0" w:rsidRDefault="00DD02F0">
            <w:pPr>
              <w:pStyle w:val="TableParagraph"/>
              <w:rPr>
                <w:rFonts w:ascii="Times New Roman"/>
                <w:sz w:val="14"/>
              </w:rPr>
            </w:pPr>
          </w:p>
        </w:tc>
        <w:tc>
          <w:tcPr>
            <w:tcW w:w="1059" w:type="dxa"/>
            <w:tcBorders>
              <w:top w:val="single" w:sz="6" w:space="0" w:color="000000"/>
            </w:tcBorders>
          </w:tcPr>
          <w:p w14:paraId="4AD0C724" w14:textId="77777777" w:rsidR="00DD02F0" w:rsidRDefault="00DD02F0">
            <w:pPr>
              <w:pStyle w:val="TableParagraph"/>
              <w:rPr>
                <w:rFonts w:ascii="Times New Roman"/>
                <w:sz w:val="14"/>
              </w:rPr>
            </w:pPr>
          </w:p>
        </w:tc>
      </w:tr>
      <w:tr w:rsidR="00DD02F0" w14:paraId="52C9B721" w14:textId="77777777">
        <w:trPr>
          <w:trHeight w:val="262"/>
        </w:trPr>
        <w:tc>
          <w:tcPr>
            <w:tcW w:w="4844" w:type="dxa"/>
            <w:tcBorders>
              <w:bottom w:val="single" w:sz="6" w:space="0" w:color="000000"/>
            </w:tcBorders>
          </w:tcPr>
          <w:p w14:paraId="7F2F55CD" w14:textId="77777777" w:rsidR="00DD02F0" w:rsidRDefault="00755876">
            <w:pPr>
              <w:pStyle w:val="TableParagraph"/>
              <w:spacing w:before="97" w:line="145" w:lineRule="exact"/>
              <w:ind w:left="127"/>
              <w:rPr>
                <w:sz w:val="15"/>
              </w:rPr>
            </w:pPr>
            <w:r>
              <w:rPr>
                <w:color w:val="080808"/>
                <w:w w:val="105"/>
                <w:sz w:val="15"/>
              </w:rPr>
              <w:t>Cesión</w:t>
            </w:r>
            <w:r>
              <w:rPr>
                <w:color w:val="080808"/>
                <w:spacing w:val="-2"/>
                <w:w w:val="105"/>
                <w:sz w:val="15"/>
              </w:rPr>
              <w:t xml:space="preserve"> </w:t>
            </w:r>
            <w:r>
              <w:rPr>
                <w:color w:val="080808"/>
                <w:w w:val="105"/>
                <w:sz w:val="15"/>
              </w:rPr>
              <w:t>deducciones</w:t>
            </w:r>
            <w:r>
              <w:rPr>
                <w:color w:val="080808"/>
                <w:spacing w:val="6"/>
                <w:w w:val="105"/>
                <w:sz w:val="15"/>
              </w:rPr>
              <w:t xml:space="preserve"> </w:t>
            </w:r>
            <w:r>
              <w:rPr>
                <w:color w:val="080808"/>
                <w:w w:val="105"/>
                <w:sz w:val="15"/>
              </w:rPr>
              <w:t>en</w:t>
            </w:r>
            <w:r>
              <w:rPr>
                <w:color w:val="080808"/>
                <w:spacing w:val="-7"/>
                <w:w w:val="105"/>
                <w:sz w:val="15"/>
              </w:rPr>
              <w:t xml:space="preserve"> </w:t>
            </w:r>
            <w:r>
              <w:rPr>
                <w:color w:val="080808"/>
                <w:w w:val="105"/>
                <w:sz w:val="15"/>
              </w:rPr>
              <w:t>consolidación</w:t>
            </w:r>
            <w:r>
              <w:rPr>
                <w:color w:val="080808"/>
                <w:spacing w:val="9"/>
                <w:w w:val="105"/>
                <w:sz w:val="15"/>
              </w:rPr>
              <w:t xml:space="preserve"> </w:t>
            </w:r>
            <w:r>
              <w:rPr>
                <w:color w:val="080808"/>
                <w:spacing w:val="-2"/>
                <w:w w:val="105"/>
                <w:sz w:val="15"/>
              </w:rPr>
              <w:t>fiscal</w:t>
            </w:r>
          </w:p>
        </w:tc>
        <w:tc>
          <w:tcPr>
            <w:tcW w:w="1198" w:type="dxa"/>
            <w:tcBorders>
              <w:bottom w:val="single" w:sz="6" w:space="0" w:color="000000"/>
            </w:tcBorders>
          </w:tcPr>
          <w:p w14:paraId="55FB83F2" w14:textId="77777777" w:rsidR="00DD02F0" w:rsidRDefault="00755876">
            <w:pPr>
              <w:pStyle w:val="TableParagraph"/>
              <w:spacing w:before="92" w:line="149" w:lineRule="exact"/>
              <w:ind w:right="186"/>
              <w:jc w:val="right"/>
              <w:rPr>
                <w:sz w:val="15"/>
              </w:rPr>
            </w:pPr>
            <w:r>
              <w:rPr>
                <w:color w:val="080808"/>
                <w:spacing w:val="-2"/>
                <w:w w:val="105"/>
                <w:sz w:val="15"/>
                <w:u w:val="thick" w:color="080808"/>
              </w:rPr>
              <w:t>(38.106,74)</w:t>
            </w:r>
          </w:p>
        </w:tc>
        <w:tc>
          <w:tcPr>
            <w:tcW w:w="1159" w:type="dxa"/>
            <w:tcBorders>
              <w:bottom w:val="single" w:sz="6" w:space="0" w:color="000000"/>
            </w:tcBorders>
          </w:tcPr>
          <w:p w14:paraId="2D01B91A" w14:textId="77777777" w:rsidR="00DD02F0" w:rsidRDefault="00DD02F0">
            <w:pPr>
              <w:pStyle w:val="TableParagraph"/>
              <w:rPr>
                <w:rFonts w:ascii="Times New Roman"/>
                <w:sz w:val="14"/>
              </w:rPr>
            </w:pPr>
          </w:p>
        </w:tc>
        <w:tc>
          <w:tcPr>
            <w:tcW w:w="1123" w:type="dxa"/>
            <w:tcBorders>
              <w:bottom w:val="single" w:sz="6" w:space="0" w:color="000000"/>
            </w:tcBorders>
          </w:tcPr>
          <w:p w14:paraId="3626DA49" w14:textId="77777777" w:rsidR="00DD02F0" w:rsidRDefault="00DD02F0">
            <w:pPr>
              <w:pStyle w:val="TableParagraph"/>
              <w:rPr>
                <w:rFonts w:ascii="Times New Roman"/>
                <w:sz w:val="14"/>
              </w:rPr>
            </w:pPr>
          </w:p>
        </w:tc>
        <w:tc>
          <w:tcPr>
            <w:tcW w:w="1059" w:type="dxa"/>
            <w:tcBorders>
              <w:bottom w:val="single" w:sz="6" w:space="0" w:color="000000"/>
            </w:tcBorders>
          </w:tcPr>
          <w:p w14:paraId="0B90F312" w14:textId="77777777" w:rsidR="00DD02F0" w:rsidRDefault="00DD02F0">
            <w:pPr>
              <w:pStyle w:val="TableParagraph"/>
              <w:rPr>
                <w:rFonts w:ascii="Times New Roman"/>
                <w:sz w:val="14"/>
              </w:rPr>
            </w:pPr>
          </w:p>
        </w:tc>
      </w:tr>
      <w:tr w:rsidR="00DD02F0" w14:paraId="191D827E" w14:textId="77777777">
        <w:trPr>
          <w:trHeight w:val="284"/>
        </w:trPr>
        <w:tc>
          <w:tcPr>
            <w:tcW w:w="4844" w:type="dxa"/>
            <w:tcBorders>
              <w:top w:val="single" w:sz="6" w:space="0" w:color="000000"/>
            </w:tcBorders>
          </w:tcPr>
          <w:p w14:paraId="1F8352AB" w14:textId="77777777" w:rsidR="00DD02F0" w:rsidRDefault="00DD02F0">
            <w:pPr>
              <w:pStyle w:val="TableParagraph"/>
              <w:rPr>
                <w:rFonts w:ascii="Times New Roman"/>
                <w:sz w:val="14"/>
              </w:rPr>
            </w:pPr>
          </w:p>
        </w:tc>
        <w:tc>
          <w:tcPr>
            <w:tcW w:w="1198" w:type="dxa"/>
            <w:tcBorders>
              <w:top w:val="single" w:sz="6" w:space="0" w:color="000000"/>
            </w:tcBorders>
          </w:tcPr>
          <w:p w14:paraId="0C073042" w14:textId="77777777" w:rsidR="00DD02F0" w:rsidRDefault="00755876">
            <w:pPr>
              <w:pStyle w:val="TableParagraph"/>
              <w:spacing w:before="13"/>
              <w:ind w:right="174"/>
              <w:jc w:val="right"/>
              <w:rPr>
                <w:sz w:val="15"/>
              </w:rPr>
            </w:pPr>
            <w:r>
              <w:rPr>
                <w:color w:val="080808"/>
                <w:spacing w:val="-2"/>
                <w:w w:val="105"/>
                <w:sz w:val="15"/>
              </w:rPr>
              <w:t>(38.106,74)</w:t>
            </w:r>
          </w:p>
        </w:tc>
        <w:tc>
          <w:tcPr>
            <w:tcW w:w="1159" w:type="dxa"/>
            <w:tcBorders>
              <w:top w:val="single" w:sz="6" w:space="0" w:color="000000"/>
            </w:tcBorders>
          </w:tcPr>
          <w:p w14:paraId="0AD3080E" w14:textId="77777777" w:rsidR="00DD02F0" w:rsidRDefault="00DD02F0">
            <w:pPr>
              <w:pStyle w:val="TableParagraph"/>
              <w:rPr>
                <w:rFonts w:ascii="Times New Roman"/>
                <w:sz w:val="14"/>
              </w:rPr>
            </w:pPr>
          </w:p>
        </w:tc>
        <w:tc>
          <w:tcPr>
            <w:tcW w:w="1123" w:type="dxa"/>
            <w:tcBorders>
              <w:top w:val="single" w:sz="6" w:space="0" w:color="000000"/>
            </w:tcBorders>
          </w:tcPr>
          <w:p w14:paraId="5CE8BDC7" w14:textId="77777777" w:rsidR="00DD02F0" w:rsidRDefault="00DD02F0">
            <w:pPr>
              <w:pStyle w:val="TableParagraph"/>
              <w:rPr>
                <w:rFonts w:ascii="Times New Roman"/>
                <w:sz w:val="14"/>
              </w:rPr>
            </w:pPr>
          </w:p>
        </w:tc>
        <w:tc>
          <w:tcPr>
            <w:tcW w:w="1059" w:type="dxa"/>
            <w:tcBorders>
              <w:top w:val="single" w:sz="6" w:space="0" w:color="000000"/>
            </w:tcBorders>
          </w:tcPr>
          <w:p w14:paraId="67C55A13" w14:textId="77777777" w:rsidR="00DD02F0" w:rsidRDefault="00DD02F0">
            <w:pPr>
              <w:pStyle w:val="TableParagraph"/>
              <w:rPr>
                <w:rFonts w:ascii="Times New Roman"/>
                <w:sz w:val="14"/>
              </w:rPr>
            </w:pPr>
          </w:p>
        </w:tc>
      </w:tr>
      <w:tr w:rsidR="00DD02F0" w14:paraId="1F703C20" w14:textId="77777777">
        <w:trPr>
          <w:trHeight w:val="275"/>
        </w:trPr>
        <w:tc>
          <w:tcPr>
            <w:tcW w:w="4844" w:type="dxa"/>
          </w:tcPr>
          <w:p w14:paraId="1C23CB5B" w14:textId="77777777" w:rsidR="00DD02F0" w:rsidRDefault="00755876">
            <w:pPr>
              <w:pStyle w:val="TableParagraph"/>
              <w:spacing w:before="95" w:line="160" w:lineRule="exact"/>
              <w:ind w:left="124"/>
              <w:rPr>
                <w:sz w:val="15"/>
              </w:rPr>
            </w:pPr>
            <w:r>
              <w:rPr>
                <w:color w:val="080808"/>
                <w:w w:val="105"/>
                <w:sz w:val="15"/>
              </w:rPr>
              <w:t>Variación</w:t>
            </w:r>
            <w:r>
              <w:rPr>
                <w:color w:val="080808"/>
                <w:spacing w:val="5"/>
                <w:w w:val="105"/>
                <w:sz w:val="15"/>
              </w:rPr>
              <w:t xml:space="preserve"> </w:t>
            </w:r>
            <w:r>
              <w:rPr>
                <w:color w:val="080808"/>
                <w:w w:val="105"/>
                <w:sz w:val="15"/>
              </w:rPr>
              <w:t>de</w:t>
            </w:r>
            <w:r>
              <w:rPr>
                <w:color w:val="080808"/>
                <w:spacing w:val="-9"/>
                <w:w w:val="105"/>
                <w:sz w:val="15"/>
              </w:rPr>
              <w:t xml:space="preserve"> </w:t>
            </w:r>
            <w:r>
              <w:rPr>
                <w:color w:val="080808"/>
                <w:w w:val="105"/>
                <w:sz w:val="15"/>
              </w:rPr>
              <w:t>impuestos</w:t>
            </w:r>
            <w:r>
              <w:rPr>
                <w:color w:val="080808"/>
                <w:spacing w:val="7"/>
                <w:w w:val="105"/>
                <w:sz w:val="15"/>
              </w:rPr>
              <w:t xml:space="preserve"> </w:t>
            </w:r>
            <w:r>
              <w:rPr>
                <w:color w:val="080808"/>
                <w:spacing w:val="-2"/>
                <w:w w:val="105"/>
                <w:sz w:val="15"/>
              </w:rPr>
              <w:t>diferidos</w:t>
            </w:r>
          </w:p>
        </w:tc>
        <w:tc>
          <w:tcPr>
            <w:tcW w:w="1198" w:type="dxa"/>
          </w:tcPr>
          <w:p w14:paraId="243D22A6" w14:textId="77777777" w:rsidR="00DD02F0" w:rsidRDefault="00DD02F0">
            <w:pPr>
              <w:pStyle w:val="TableParagraph"/>
              <w:rPr>
                <w:rFonts w:ascii="Times New Roman"/>
                <w:sz w:val="14"/>
              </w:rPr>
            </w:pPr>
          </w:p>
        </w:tc>
        <w:tc>
          <w:tcPr>
            <w:tcW w:w="1159" w:type="dxa"/>
          </w:tcPr>
          <w:p w14:paraId="586703CF" w14:textId="77777777" w:rsidR="00DD02F0" w:rsidRDefault="00DD02F0">
            <w:pPr>
              <w:pStyle w:val="TableParagraph"/>
              <w:rPr>
                <w:rFonts w:ascii="Times New Roman"/>
                <w:sz w:val="14"/>
              </w:rPr>
            </w:pPr>
          </w:p>
        </w:tc>
        <w:tc>
          <w:tcPr>
            <w:tcW w:w="1123" w:type="dxa"/>
          </w:tcPr>
          <w:p w14:paraId="0309FD4F" w14:textId="77777777" w:rsidR="00DD02F0" w:rsidRDefault="00DD02F0">
            <w:pPr>
              <w:pStyle w:val="TableParagraph"/>
              <w:rPr>
                <w:rFonts w:ascii="Times New Roman"/>
                <w:sz w:val="14"/>
              </w:rPr>
            </w:pPr>
          </w:p>
        </w:tc>
        <w:tc>
          <w:tcPr>
            <w:tcW w:w="1059" w:type="dxa"/>
          </w:tcPr>
          <w:p w14:paraId="314782C3" w14:textId="77777777" w:rsidR="00DD02F0" w:rsidRDefault="00DD02F0">
            <w:pPr>
              <w:pStyle w:val="TableParagraph"/>
              <w:rPr>
                <w:rFonts w:ascii="Times New Roman"/>
                <w:sz w:val="14"/>
              </w:rPr>
            </w:pPr>
          </w:p>
        </w:tc>
      </w:tr>
      <w:tr w:rsidR="00DD02F0" w14:paraId="0C391F54" w14:textId="77777777">
        <w:trPr>
          <w:trHeight w:val="183"/>
        </w:trPr>
        <w:tc>
          <w:tcPr>
            <w:tcW w:w="4844" w:type="dxa"/>
          </w:tcPr>
          <w:p w14:paraId="2FBF5478" w14:textId="77777777" w:rsidR="00DD02F0" w:rsidRDefault="00755876">
            <w:pPr>
              <w:pStyle w:val="TableParagraph"/>
              <w:spacing w:before="3" w:line="160" w:lineRule="exact"/>
              <w:ind w:left="315"/>
              <w:rPr>
                <w:sz w:val="15"/>
              </w:rPr>
            </w:pPr>
            <w:r>
              <w:rPr>
                <w:color w:val="080808"/>
                <w:w w:val="105"/>
                <w:sz w:val="15"/>
              </w:rPr>
              <w:t>Por</w:t>
            </w:r>
            <w:r>
              <w:rPr>
                <w:color w:val="080808"/>
                <w:spacing w:val="-4"/>
                <w:w w:val="105"/>
                <w:sz w:val="15"/>
              </w:rPr>
              <w:t xml:space="preserve"> </w:t>
            </w:r>
            <w:r>
              <w:rPr>
                <w:color w:val="080808"/>
                <w:w w:val="105"/>
                <w:sz w:val="15"/>
              </w:rPr>
              <w:t>subvención</w:t>
            </w:r>
            <w:r>
              <w:rPr>
                <w:color w:val="080808"/>
                <w:spacing w:val="10"/>
                <w:w w:val="105"/>
                <w:sz w:val="15"/>
              </w:rPr>
              <w:t xml:space="preserve"> </w:t>
            </w:r>
            <w:r>
              <w:rPr>
                <w:color w:val="080808"/>
                <w:w w:val="105"/>
                <w:sz w:val="15"/>
              </w:rPr>
              <w:t>imputada</w:t>
            </w:r>
            <w:r>
              <w:rPr>
                <w:color w:val="080808"/>
                <w:spacing w:val="-3"/>
                <w:w w:val="105"/>
                <w:sz w:val="15"/>
              </w:rPr>
              <w:t xml:space="preserve"> </w:t>
            </w:r>
            <w:r>
              <w:rPr>
                <w:color w:val="080808"/>
                <w:spacing w:val="-2"/>
                <w:w w:val="105"/>
                <w:sz w:val="15"/>
              </w:rPr>
              <w:t>anticipadamente</w:t>
            </w:r>
          </w:p>
        </w:tc>
        <w:tc>
          <w:tcPr>
            <w:tcW w:w="1198" w:type="dxa"/>
          </w:tcPr>
          <w:p w14:paraId="5A1845F3" w14:textId="77777777" w:rsidR="00DD02F0" w:rsidRDefault="00755876">
            <w:pPr>
              <w:pStyle w:val="TableParagraph"/>
              <w:spacing w:before="3" w:line="160" w:lineRule="exact"/>
              <w:ind w:right="167"/>
              <w:jc w:val="right"/>
              <w:rPr>
                <w:sz w:val="15"/>
              </w:rPr>
            </w:pPr>
            <w:r>
              <w:rPr>
                <w:color w:val="080808"/>
                <w:spacing w:val="-2"/>
                <w:w w:val="105"/>
                <w:sz w:val="15"/>
              </w:rPr>
              <w:t>946,60</w:t>
            </w:r>
          </w:p>
        </w:tc>
        <w:tc>
          <w:tcPr>
            <w:tcW w:w="1159" w:type="dxa"/>
          </w:tcPr>
          <w:p w14:paraId="70406A9E" w14:textId="77777777" w:rsidR="00DD02F0" w:rsidRDefault="00755876">
            <w:pPr>
              <w:pStyle w:val="TableParagraph"/>
              <w:spacing w:before="3" w:line="160" w:lineRule="exact"/>
              <w:ind w:right="200"/>
              <w:jc w:val="right"/>
              <w:rPr>
                <w:sz w:val="15"/>
              </w:rPr>
            </w:pPr>
            <w:r>
              <w:rPr>
                <w:color w:val="080808"/>
                <w:spacing w:val="-2"/>
                <w:w w:val="105"/>
                <w:sz w:val="15"/>
              </w:rPr>
              <w:t>946,60</w:t>
            </w:r>
          </w:p>
        </w:tc>
        <w:tc>
          <w:tcPr>
            <w:tcW w:w="1123" w:type="dxa"/>
          </w:tcPr>
          <w:p w14:paraId="72472C73" w14:textId="77777777" w:rsidR="00DD02F0" w:rsidRDefault="00DD02F0">
            <w:pPr>
              <w:pStyle w:val="TableParagraph"/>
              <w:rPr>
                <w:rFonts w:ascii="Times New Roman"/>
                <w:sz w:val="12"/>
              </w:rPr>
            </w:pPr>
          </w:p>
        </w:tc>
        <w:tc>
          <w:tcPr>
            <w:tcW w:w="1059" w:type="dxa"/>
          </w:tcPr>
          <w:p w14:paraId="2F813E20" w14:textId="77777777" w:rsidR="00DD02F0" w:rsidRDefault="00DD02F0">
            <w:pPr>
              <w:pStyle w:val="TableParagraph"/>
              <w:rPr>
                <w:rFonts w:ascii="Times New Roman"/>
                <w:sz w:val="12"/>
              </w:rPr>
            </w:pPr>
          </w:p>
        </w:tc>
      </w:tr>
      <w:tr w:rsidR="00DD02F0" w14:paraId="566A5DD8" w14:textId="77777777">
        <w:trPr>
          <w:trHeight w:val="183"/>
        </w:trPr>
        <w:tc>
          <w:tcPr>
            <w:tcW w:w="4844" w:type="dxa"/>
          </w:tcPr>
          <w:p w14:paraId="06739ADB" w14:textId="77777777" w:rsidR="00DD02F0" w:rsidRDefault="00755876">
            <w:pPr>
              <w:pStyle w:val="TableParagraph"/>
              <w:spacing w:before="3" w:line="160" w:lineRule="exact"/>
              <w:ind w:left="315"/>
              <w:rPr>
                <w:sz w:val="15"/>
              </w:rPr>
            </w:pPr>
            <w:r>
              <w:rPr>
                <w:color w:val="080808"/>
                <w:w w:val="105"/>
                <w:sz w:val="15"/>
              </w:rPr>
              <w:t>Por</w:t>
            </w:r>
            <w:r>
              <w:rPr>
                <w:color w:val="080808"/>
                <w:spacing w:val="-3"/>
                <w:w w:val="105"/>
                <w:sz w:val="15"/>
              </w:rPr>
              <w:t xml:space="preserve"> </w:t>
            </w:r>
            <w:r>
              <w:rPr>
                <w:color w:val="080808"/>
                <w:spacing w:val="-2"/>
                <w:w w:val="105"/>
                <w:sz w:val="15"/>
              </w:rPr>
              <w:t>leasing</w:t>
            </w:r>
          </w:p>
        </w:tc>
        <w:tc>
          <w:tcPr>
            <w:tcW w:w="1198" w:type="dxa"/>
          </w:tcPr>
          <w:p w14:paraId="1C088606" w14:textId="77777777" w:rsidR="00DD02F0" w:rsidRDefault="00755876">
            <w:pPr>
              <w:pStyle w:val="TableParagraph"/>
              <w:spacing w:before="3" w:line="160" w:lineRule="exact"/>
              <w:ind w:right="182"/>
              <w:jc w:val="right"/>
              <w:rPr>
                <w:sz w:val="15"/>
              </w:rPr>
            </w:pPr>
            <w:r>
              <w:rPr>
                <w:color w:val="080808"/>
                <w:spacing w:val="-2"/>
                <w:w w:val="105"/>
                <w:sz w:val="15"/>
              </w:rPr>
              <w:t>(1.024,00)</w:t>
            </w:r>
          </w:p>
        </w:tc>
        <w:tc>
          <w:tcPr>
            <w:tcW w:w="1159" w:type="dxa"/>
          </w:tcPr>
          <w:p w14:paraId="0E0A4C14" w14:textId="77777777" w:rsidR="00DD02F0" w:rsidRDefault="00755876">
            <w:pPr>
              <w:pStyle w:val="TableParagraph"/>
              <w:spacing w:before="3" w:line="160" w:lineRule="exact"/>
              <w:ind w:right="215"/>
              <w:jc w:val="right"/>
              <w:rPr>
                <w:sz w:val="15"/>
              </w:rPr>
            </w:pPr>
            <w:r>
              <w:rPr>
                <w:color w:val="080808"/>
                <w:spacing w:val="-2"/>
                <w:w w:val="105"/>
                <w:sz w:val="15"/>
              </w:rPr>
              <w:t>(1.085,46)</w:t>
            </w:r>
          </w:p>
        </w:tc>
        <w:tc>
          <w:tcPr>
            <w:tcW w:w="1123" w:type="dxa"/>
          </w:tcPr>
          <w:p w14:paraId="3C156213" w14:textId="77777777" w:rsidR="00DD02F0" w:rsidRDefault="00DD02F0">
            <w:pPr>
              <w:pStyle w:val="TableParagraph"/>
              <w:rPr>
                <w:rFonts w:ascii="Times New Roman"/>
                <w:sz w:val="12"/>
              </w:rPr>
            </w:pPr>
          </w:p>
        </w:tc>
        <w:tc>
          <w:tcPr>
            <w:tcW w:w="1059" w:type="dxa"/>
          </w:tcPr>
          <w:p w14:paraId="1B603F55" w14:textId="77777777" w:rsidR="00DD02F0" w:rsidRDefault="00DD02F0">
            <w:pPr>
              <w:pStyle w:val="TableParagraph"/>
              <w:rPr>
                <w:rFonts w:ascii="Times New Roman"/>
                <w:sz w:val="12"/>
              </w:rPr>
            </w:pPr>
          </w:p>
        </w:tc>
      </w:tr>
      <w:tr w:rsidR="00DD02F0" w14:paraId="218F31C2" w14:textId="77777777">
        <w:trPr>
          <w:trHeight w:val="183"/>
        </w:trPr>
        <w:tc>
          <w:tcPr>
            <w:tcW w:w="4844" w:type="dxa"/>
          </w:tcPr>
          <w:p w14:paraId="499F09A0" w14:textId="77777777" w:rsidR="00DD02F0" w:rsidRDefault="00755876">
            <w:pPr>
              <w:pStyle w:val="TableParagraph"/>
              <w:spacing w:before="3" w:line="160" w:lineRule="exact"/>
              <w:ind w:left="315"/>
              <w:rPr>
                <w:sz w:val="15"/>
              </w:rPr>
            </w:pPr>
            <w:r>
              <w:rPr>
                <w:color w:val="080808"/>
                <w:w w:val="105"/>
                <w:sz w:val="15"/>
              </w:rPr>
              <w:t>Por</w:t>
            </w:r>
            <w:r>
              <w:rPr>
                <w:color w:val="080808"/>
                <w:spacing w:val="-4"/>
                <w:w w:val="105"/>
                <w:sz w:val="15"/>
              </w:rPr>
              <w:t xml:space="preserve"> </w:t>
            </w:r>
            <w:r>
              <w:rPr>
                <w:color w:val="080808"/>
                <w:w w:val="105"/>
                <w:sz w:val="15"/>
              </w:rPr>
              <w:t>limitación</w:t>
            </w:r>
            <w:r>
              <w:rPr>
                <w:color w:val="080808"/>
                <w:spacing w:val="5"/>
                <w:w w:val="105"/>
                <w:sz w:val="15"/>
              </w:rPr>
              <w:t xml:space="preserve"> </w:t>
            </w:r>
            <w:r>
              <w:rPr>
                <w:color w:val="080808"/>
                <w:w w:val="105"/>
                <w:sz w:val="15"/>
              </w:rPr>
              <w:t>a</w:t>
            </w:r>
            <w:r>
              <w:rPr>
                <w:color w:val="080808"/>
                <w:spacing w:val="-1"/>
                <w:w w:val="105"/>
                <w:sz w:val="15"/>
              </w:rPr>
              <w:t xml:space="preserve"> </w:t>
            </w:r>
            <w:r>
              <w:rPr>
                <w:color w:val="080808"/>
                <w:w w:val="105"/>
                <w:sz w:val="15"/>
              </w:rPr>
              <w:t>la</w:t>
            </w:r>
            <w:r>
              <w:rPr>
                <w:color w:val="080808"/>
                <w:spacing w:val="-5"/>
                <w:w w:val="105"/>
                <w:sz w:val="15"/>
              </w:rPr>
              <w:t xml:space="preserve"> </w:t>
            </w:r>
            <w:r>
              <w:rPr>
                <w:color w:val="080808"/>
                <w:spacing w:val="-2"/>
                <w:w w:val="105"/>
                <w:sz w:val="15"/>
              </w:rPr>
              <w:t>amortización</w:t>
            </w:r>
          </w:p>
        </w:tc>
        <w:tc>
          <w:tcPr>
            <w:tcW w:w="1198" w:type="dxa"/>
          </w:tcPr>
          <w:p w14:paraId="75411703" w14:textId="77777777" w:rsidR="00DD02F0" w:rsidRDefault="00755876">
            <w:pPr>
              <w:pStyle w:val="TableParagraph"/>
              <w:spacing w:before="3" w:line="160" w:lineRule="exact"/>
              <w:ind w:right="175"/>
              <w:jc w:val="right"/>
              <w:rPr>
                <w:sz w:val="15"/>
              </w:rPr>
            </w:pPr>
            <w:r>
              <w:rPr>
                <w:color w:val="080808"/>
                <w:spacing w:val="-2"/>
                <w:w w:val="105"/>
                <w:sz w:val="15"/>
              </w:rPr>
              <w:t>5.665,85</w:t>
            </w:r>
          </w:p>
        </w:tc>
        <w:tc>
          <w:tcPr>
            <w:tcW w:w="1159" w:type="dxa"/>
          </w:tcPr>
          <w:p w14:paraId="5D1CD0C3" w14:textId="77777777" w:rsidR="00DD02F0" w:rsidRDefault="00755876">
            <w:pPr>
              <w:pStyle w:val="TableParagraph"/>
              <w:spacing w:before="3" w:line="160" w:lineRule="exact"/>
              <w:ind w:right="203"/>
              <w:jc w:val="right"/>
              <w:rPr>
                <w:sz w:val="15"/>
              </w:rPr>
            </w:pPr>
            <w:r>
              <w:rPr>
                <w:color w:val="080808"/>
                <w:spacing w:val="-2"/>
                <w:w w:val="105"/>
                <w:sz w:val="15"/>
              </w:rPr>
              <w:t>5.665,84</w:t>
            </w:r>
          </w:p>
        </w:tc>
        <w:tc>
          <w:tcPr>
            <w:tcW w:w="1123" w:type="dxa"/>
          </w:tcPr>
          <w:p w14:paraId="3581C0A7" w14:textId="77777777" w:rsidR="00DD02F0" w:rsidRDefault="00DD02F0">
            <w:pPr>
              <w:pStyle w:val="TableParagraph"/>
              <w:rPr>
                <w:rFonts w:ascii="Times New Roman"/>
                <w:sz w:val="12"/>
              </w:rPr>
            </w:pPr>
          </w:p>
        </w:tc>
        <w:tc>
          <w:tcPr>
            <w:tcW w:w="1059" w:type="dxa"/>
          </w:tcPr>
          <w:p w14:paraId="4DC88B27" w14:textId="77777777" w:rsidR="00DD02F0" w:rsidRDefault="00DD02F0">
            <w:pPr>
              <w:pStyle w:val="TableParagraph"/>
              <w:rPr>
                <w:rFonts w:ascii="Times New Roman"/>
                <w:sz w:val="12"/>
              </w:rPr>
            </w:pPr>
          </w:p>
        </w:tc>
      </w:tr>
      <w:tr w:rsidR="00DD02F0" w14:paraId="277CD2DC" w14:textId="77777777">
        <w:trPr>
          <w:trHeight w:val="183"/>
        </w:trPr>
        <w:tc>
          <w:tcPr>
            <w:tcW w:w="4844" w:type="dxa"/>
          </w:tcPr>
          <w:p w14:paraId="0D74AA1C" w14:textId="77777777" w:rsidR="00DD02F0" w:rsidRDefault="00755876">
            <w:pPr>
              <w:pStyle w:val="TableParagraph"/>
              <w:spacing w:before="3" w:line="160" w:lineRule="exact"/>
              <w:ind w:left="315"/>
              <w:rPr>
                <w:sz w:val="15"/>
              </w:rPr>
            </w:pPr>
            <w:r>
              <w:rPr>
                <w:color w:val="080808"/>
                <w:spacing w:val="-2"/>
                <w:w w:val="105"/>
                <w:sz w:val="15"/>
              </w:rPr>
              <w:t>Deducciones</w:t>
            </w:r>
          </w:p>
        </w:tc>
        <w:tc>
          <w:tcPr>
            <w:tcW w:w="1198" w:type="dxa"/>
          </w:tcPr>
          <w:p w14:paraId="4FAEA45A" w14:textId="77777777" w:rsidR="00DD02F0" w:rsidRDefault="00755876">
            <w:pPr>
              <w:pStyle w:val="TableParagraph"/>
              <w:spacing w:before="3" w:line="160" w:lineRule="exact"/>
              <w:ind w:right="156"/>
              <w:jc w:val="right"/>
              <w:rPr>
                <w:sz w:val="15"/>
              </w:rPr>
            </w:pPr>
            <w:r>
              <w:rPr>
                <w:color w:val="080808"/>
                <w:spacing w:val="-2"/>
                <w:w w:val="110"/>
                <w:sz w:val="15"/>
              </w:rPr>
              <w:t>80.616,31</w:t>
            </w:r>
          </w:p>
        </w:tc>
        <w:tc>
          <w:tcPr>
            <w:tcW w:w="1159" w:type="dxa"/>
          </w:tcPr>
          <w:p w14:paraId="79E3E2AA" w14:textId="77777777" w:rsidR="00DD02F0" w:rsidRDefault="00755876">
            <w:pPr>
              <w:pStyle w:val="TableParagraph"/>
              <w:spacing w:before="3" w:line="160" w:lineRule="exact"/>
              <w:ind w:right="203"/>
              <w:jc w:val="right"/>
              <w:rPr>
                <w:sz w:val="15"/>
              </w:rPr>
            </w:pPr>
            <w:r>
              <w:rPr>
                <w:color w:val="080808"/>
                <w:spacing w:val="-2"/>
                <w:w w:val="105"/>
                <w:sz w:val="15"/>
              </w:rPr>
              <w:t>17.008,45</w:t>
            </w:r>
          </w:p>
        </w:tc>
        <w:tc>
          <w:tcPr>
            <w:tcW w:w="1123" w:type="dxa"/>
          </w:tcPr>
          <w:p w14:paraId="367B8906" w14:textId="77777777" w:rsidR="00DD02F0" w:rsidRDefault="00DD02F0">
            <w:pPr>
              <w:pStyle w:val="TableParagraph"/>
              <w:rPr>
                <w:rFonts w:ascii="Times New Roman"/>
                <w:sz w:val="12"/>
              </w:rPr>
            </w:pPr>
          </w:p>
        </w:tc>
        <w:tc>
          <w:tcPr>
            <w:tcW w:w="1059" w:type="dxa"/>
          </w:tcPr>
          <w:p w14:paraId="3C4468FF" w14:textId="77777777" w:rsidR="00DD02F0" w:rsidRDefault="00DD02F0">
            <w:pPr>
              <w:pStyle w:val="TableParagraph"/>
              <w:rPr>
                <w:rFonts w:ascii="Times New Roman"/>
                <w:sz w:val="12"/>
              </w:rPr>
            </w:pPr>
          </w:p>
        </w:tc>
      </w:tr>
      <w:tr w:rsidR="00DD02F0" w14:paraId="1DCDA0FC" w14:textId="77777777">
        <w:trPr>
          <w:trHeight w:val="183"/>
        </w:trPr>
        <w:tc>
          <w:tcPr>
            <w:tcW w:w="4844" w:type="dxa"/>
          </w:tcPr>
          <w:p w14:paraId="7AB1FBB0" w14:textId="77777777" w:rsidR="00DD02F0" w:rsidRDefault="00755876">
            <w:pPr>
              <w:pStyle w:val="TableParagraph"/>
              <w:spacing w:before="3" w:line="160" w:lineRule="exact"/>
              <w:ind w:left="315"/>
              <w:rPr>
                <w:sz w:val="15"/>
              </w:rPr>
            </w:pPr>
            <w:r>
              <w:rPr>
                <w:color w:val="080808"/>
                <w:w w:val="105"/>
                <w:sz w:val="15"/>
              </w:rPr>
              <w:t>Pérdidas</w:t>
            </w:r>
            <w:r>
              <w:rPr>
                <w:color w:val="080808"/>
                <w:spacing w:val="-1"/>
                <w:w w:val="105"/>
                <w:sz w:val="15"/>
              </w:rPr>
              <w:t xml:space="preserve"> </w:t>
            </w:r>
            <w:r>
              <w:rPr>
                <w:color w:val="080808"/>
                <w:w w:val="105"/>
                <w:sz w:val="15"/>
              </w:rPr>
              <w:t>por</w:t>
            </w:r>
            <w:r>
              <w:rPr>
                <w:color w:val="080808"/>
                <w:spacing w:val="-2"/>
                <w:w w:val="105"/>
                <w:sz w:val="15"/>
              </w:rPr>
              <w:t xml:space="preserve"> </w:t>
            </w:r>
            <w:r>
              <w:rPr>
                <w:color w:val="080808"/>
                <w:w w:val="105"/>
                <w:sz w:val="15"/>
              </w:rPr>
              <w:t>reducción</w:t>
            </w:r>
            <w:r>
              <w:rPr>
                <w:color w:val="080808"/>
                <w:spacing w:val="14"/>
                <w:w w:val="105"/>
                <w:sz w:val="15"/>
              </w:rPr>
              <w:t xml:space="preserve"> </w:t>
            </w:r>
            <w:r>
              <w:rPr>
                <w:color w:val="080808"/>
                <w:w w:val="105"/>
                <w:sz w:val="15"/>
              </w:rPr>
              <w:t>de</w:t>
            </w:r>
            <w:r>
              <w:rPr>
                <w:color w:val="080808"/>
                <w:spacing w:val="-7"/>
                <w:w w:val="105"/>
                <w:sz w:val="15"/>
              </w:rPr>
              <w:t xml:space="preserve"> </w:t>
            </w:r>
            <w:r>
              <w:rPr>
                <w:color w:val="080808"/>
                <w:spacing w:val="-2"/>
                <w:w w:val="105"/>
                <w:sz w:val="15"/>
              </w:rPr>
              <w:t>capital</w:t>
            </w:r>
          </w:p>
        </w:tc>
        <w:tc>
          <w:tcPr>
            <w:tcW w:w="1198" w:type="dxa"/>
          </w:tcPr>
          <w:p w14:paraId="191190DE" w14:textId="77777777" w:rsidR="00DD02F0" w:rsidRDefault="00DD02F0">
            <w:pPr>
              <w:pStyle w:val="TableParagraph"/>
              <w:rPr>
                <w:rFonts w:ascii="Times New Roman"/>
                <w:sz w:val="12"/>
              </w:rPr>
            </w:pPr>
          </w:p>
        </w:tc>
        <w:tc>
          <w:tcPr>
            <w:tcW w:w="1159" w:type="dxa"/>
          </w:tcPr>
          <w:p w14:paraId="51EF46ED" w14:textId="77777777" w:rsidR="00DD02F0" w:rsidRDefault="00755876">
            <w:pPr>
              <w:pStyle w:val="TableParagraph"/>
              <w:spacing w:before="3" w:line="160" w:lineRule="exact"/>
              <w:ind w:right="211"/>
              <w:jc w:val="right"/>
              <w:rPr>
                <w:sz w:val="15"/>
              </w:rPr>
            </w:pPr>
            <w:r>
              <w:rPr>
                <w:color w:val="080808"/>
                <w:spacing w:val="-2"/>
                <w:w w:val="105"/>
                <w:sz w:val="15"/>
              </w:rPr>
              <w:t>49.667,79</w:t>
            </w:r>
          </w:p>
        </w:tc>
        <w:tc>
          <w:tcPr>
            <w:tcW w:w="1123" w:type="dxa"/>
          </w:tcPr>
          <w:p w14:paraId="6380C75D" w14:textId="77777777" w:rsidR="00DD02F0" w:rsidRDefault="00DD02F0">
            <w:pPr>
              <w:pStyle w:val="TableParagraph"/>
              <w:rPr>
                <w:rFonts w:ascii="Times New Roman"/>
                <w:sz w:val="12"/>
              </w:rPr>
            </w:pPr>
          </w:p>
        </w:tc>
        <w:tc>
          <w:tcPr>
            <w:tcW w:w="1059" w:type="dxa"/>
          </w:tcPr>
          <w:p w14:paraId="5E6D2FBF" w14:textId="77777777" w:rsidR="00DD02F0" w:rsidRDefault="00DD02F0">
            <w:pPr>
              <w:pStyle w:val="TableParagraph"/>
              <w:rPr>
                <w:rFonts w:ascii="Times New Roman"/>
                <w:sz w:val="12"/>
              </w:rPr>
            </w:pPr>
          </w:p>
        </w:tc>
      </w:tr>
      <w:tr w:rsidR="00DD02F0" w14:paraId="5D036519" w14:textId="77777777">
        <w:trPr>
          <w:trHeight w:val="183"/>
        </w:trPr>
        <w:tc>
          <w:tcPr>
            <w:tcW w:w="4844" w:type="dxa"/>
          </w:tcPr>
          <w:p w14:paraId="74A59AEA" w14:textId="77777777" w:rsidR="00DD02F0" w:rsidRDefault="00755876">
            <w:pPr>
              <w:pStyle w:val="TableParagraph"/>
              <w:spacing w:before="3" w:line="160" w:lineRule="exact"/>
              <w:ind w:left="316"/>
              <w:rPr>
                <w:sz w:val="15"/>
              </w:rPr>
            </w:pPr>
            <w:r>
              <w:rPr>
                <w:color w:val="080808"/>
                <w:w w:val="105"/>
                <w:sz w:val="15"/>
              </w:rPr>
              <w:t>Bases</w:t>
            </w:r>
            <w:r>
              <w:rPr>
                <w:color w:val="080808"/>
                <w:spacing w:val="-6"/>
                <w:w w:val="105"/>
                <w:sz w:val="15"/>
              </w:rPr>
              <w:t xml:space="preserve"> </w:t>
            </w:r>
            <w:r>
              <w:rPr>
                <w:color w:val="080808"/>
                <w:w w:val="105"/>
                <w:sz w:val="15"/>
              </w:rPr>
              <w:t>imponibles</w:t>
            </w:r>
            <w:r>
              <w:rPr>
                <w:color w:val="080808"/>
                <w:spacing w:val="-1"/>
                <w:w w:val="105"/>
                <w:sz w:val="15"/>
              </w:rPr>
              <w:t xml:space="preserve"> </w:t>
            </w:r>
            <w:r>
              <w:rPr>
                <w:color w:val="080808"/>
                <w:spacing w:val="-2"/>
                <w:w w:val="105"/>
                <w:sz w:val="15"/>
              </w:rPr>
              <w:t>negativas</w:t>
            </w:r>
          </w:p>
        </w:tc>
        <w:tc>
          <w:tcPr>
            <w:tcW w:w="1198" w:type="dxa"/>
          </w:tcPr>
          <w:p w14:paraId="10350C21" w14:textId="77777777" w:rsidR="00DD02F0" w:rsidRDefault="00755876">
            <w:pPr>
              <w:pStyle w:val="TableParagraph"/>
              <w:spacing w:before="3" w:line="160" w:lineRule="exact"/>
              <w:ind w:right="176"/>
              <w:jc w:val="right"/>
              <w:rPr>
                <w:sz w:val="15"/>
              </w:rPr>
            </w:pPr>
            <w:r>
              <w:rPr>
                <w:color w:val="080808"/>
                <w:spacing w:val="-2"/>
                <w:w w:val="105"/>
                <w:sz w:val="15"/>
              </w:rPr>
              <w:t>80.210,46</w:t>
            </w:r>
          </w:p>
        </w:tc>
        <w:tc>
          <w:tcPr>
            <w:tcW w:w="1159" w:type="dxa"/>
          </w:tcPr>
          <w:p w14:paraId="5E1F110C" w14:textId="77777777" w:rsidR="00DD02F0" w:rsidRDefault="00755876">
            <w:pPr>
              <w:pStyle w:val="TableParagraph"/>
              <w:spacing w:before="3" w:line="160" w:lineRule="exact"/>
              <w:ind w:right="209"/>
              <w:jc w:val="right"/>
              <w:rPr>
                <w:sz w:val="15"/>
              </w:rPr>
            </w:pPr>
            <w:r>
              <w:rPr>
                <w:color w:val="080808"/>
                <w:spacing w:val="-2"/>
                <w:w w:val="105"/>
                <w:sz w:val="15"/>
              </w:rPr>
              <w:t>83.085,52</w:t>
            </w:r>
          </w:p>
        </w:tc>
        <w:tc>
          <w:tcPr>
            <w:tcW w:w="1123" w:type="dxa"/>
          </w:tcPr>
          <w:p w14:paraId="68DDE900" w14:textId="77777777" w:rsidR="00DD02F0" w:rsidRDefault="00DD02F0">
            <w:pPr>
              <w:pStyle w:val="TableParagraph"/>
              <w:rPr>
                <w:rFonts w:ascii="Times New Roman"/>
                <w:sz w:val="12"/>
              </w:rPr>
            </w:pPr>
          </w:p>
        </w:tc>
        <w:tc>
          <w:tcPr>
            <w:tcW w:w="1059" w:type="dxa"/>
          </w:tcPr>
          <w:p w14:paraId="24409791" w14:textId="77777777" w:rsidR="00DD02F0" w:rsidRDefault="00DD02F0">
            <w:pPr>
              <w:pStyle w:val="TableParagraph"/>
              <w:rPr>
                <w:rFonts w:ascii="Times New Roman"/>
                <w:sz w:val="12"/>
              </w:rPr>
            </w:pPr>
          </w:p>
        </w:tc>
      </w:tr>
      <w:tr w:rsidR="00DD02F0" w14:paraId="5713D6BE" w14:textId="77777777">
        <w:trPr>
          <w:trHeight w:val="183"/>
        </w:trPr>
        <w:tc>
          <w:tcPr>
            <w:tcW w:w="4844" w:type="dxa"/>
          </w:tcPr>
          <w:p w14:paraId="664A5E99" w14:textId="77777777" w:rsidR="00DD02F0" w:rsidRDefault="00755876">
            <w:pPr>
              <w:pStyle w:val="TableParagraph"/>
              <w:spacing w:before="3" w:line="160" w:lineRule="exact"/>
              <w:ind w:left="315"/>
              <w:rPr>
                <w:sz w:val="15"/>
              </w:rPr>
            </w:pPr>
            <w:r>
              <w:rPr>
                <w:color w:val="080808"/>
                <w:w w:val="105"/>
                <w:sz w:val="15"/>
              </w:rPr>
              <w:t>Reserva de</w:t>
            </w:r>
            <w:r>
              <w:rPr>
                <w:color w:val="080808"/>
                <w:spacing w:val="-2"/>
                <w:w w:val="105"/>
                <w:sz w:val="15"/>
              </w:rPr>
              <w:t xml:space="preserve"> capitalización</w:t>
            </w:r>
          </w:p>
        </w:tc>
        <w:tc>
          <w:tcPr>
            <w:tcW w:w="1198" w:type="dxa"/>
          </w:tcPr>
          <w:p w14:paraId="4E1C10B6" w14:textId="77777777" w:rsidR="00DD02F0" w:rsidRDefault="00DD02F0">
            <w:pPr>
              <w:pStyle w:val="TableParagraph"/>
              <w:rPr>
                <w:rFonts w:ascii="Times New Roman"/>
                <w:sz w:val="12"/>
              </w:rPr>
            </w:pPr>
          </w:p>
        </w:tc>
        <w:tc>
          <w:tcPr>
            <w:tcW w:w="1159" w:type="dxa"/>
          </w:tcPr>
          <w:p w14:paraId="25B9FCFF" w14:textId="77777777" w:rsidR="00DD02F0" w:rsidRDefault="00755876">
            <w:pPr>
              <w:pStyle w:val="TableParagraph"/>
              <w:spacing w:before="3" w:line="160" w:lineRule="exact"/>
              <w:ind w:right="209"/>
              <w:jc w:val="right"/>
              <w:rPr>
                <w:sz w:val="15"/>
              </w:rPr>
            </w:pPr>
            <w:r>
              <w:rPr>
                <w:color w:val="080808"/>
                <w:spacing w:val="-2"/>
                <w:w w:val="105"/>
                <w:sz w:val="15"/>
              </w:rPr>
              <w:t>32.211,34</w:t>
            </w:r>
          </w:p>
        </w:tc>
        <w:tc>
          <w:tcPr>
            <w:tcW w:w="1123" w:type="dxa"/>
          </w:tcPr>
          <w:p w14:paraId="6B2B852C" w14:textId="77777777" w:rsidR="00DD02F0" w:rsidRDefault="00DD02F0">
            <w:pPr>
              <w:pStyle w:val="TableParagraph"/>
              <w:rPr>
                <w:rFonts w:ascii="Times New Roman"/>
                <w:sz w:val="12"/>
              </w:rPr>
            </w:pPr>
          </w:p>
        </w:tc>
        <w:tc>
          <w:tcPr>
            <w:tcW w:w="1059" w:type="dxa"/>
          </w:tcPr>
          <w:p w14:paraId="7FA0CE35" w14:textId="77777777" w:rsidR="00DD02F0" w:rsidRDefault="00DD02F0">
            <w:pPr>
              <w:pStyle w:val="TableParagraph"/>
              <w:rPr>
                <w:rFonts w:ascii="Times New Roman"/>
                <w:sz w:val="12"/>
              </w:rPr>
            </w:pPr>
          </w:p>
        </w:tc>
      </w:tr>
      <w:tr w:rsidR="00DD02F0" w14:paraId="300EBB3D" w14:textId="77777777">
        <w:trPr>
          <w:trHeight w:val="365"/>
        </w:trPr>
        <w:tc>
          <w:tcPr>
            <w:tcW w:w="4844" w:type="dxa"/>
          </w:tcPr>
          <w:p w14:paraId="2F220ADF" w14:textId="77777777" w:rsidR="00DD02F0" w:rsidRDefault="00755876">
            <w:pPr>
              <w:pStyle w:val="TableParagraph"/>
              <w:spacing w:before="3" w:line="167" w:lineRule="exact"/>
              <w:ind w:left="315"/>
              <w:rPr>
                <w:sz w:val="15"/>
              </w:rPr>
            </w:pPr>
            <w:r>
              <w:rPr>
                <w:color w:val="080808"/>
                <w:w w:val="105"/>
                <w:sz w:val="15"/>
              </w:rPr>
              <w:t>Por</w:t>
            </w:r>
            <w:r>
              <w:rPr>
                <w:color w:val="080808"/>
                <w:spacing w:val="-5"/>
                <w:w w:val="105"/>
                <w:sz w:val="15"/>
              </w:rPr>
              <w:t xml:space="preserve"> </w:t>
            </w:r>
            <w:r>
              <w:rPr>
                <w:color w:val="080808"/>
                <w:w w:val="105"/>
                <w:sz w:val="15"/>
              </w:rPr>
              <w:t>deterioro</w:t>
            </w:r>
            <w:r>
              <w:rPr>
                <w:color w:val="080808"/>
                <w:spacing w:val="-1"/>
                <w:w w:val="105"/>
                <w:sz w:val="15"/>
              </w:rPr>
              <w:t xml:space="preserve"> </w:t>
            </w:r>
            <w:r>
              <w:rPr>
                <w:color w:val="080808"/>
                <w:spacing w:val="-2"/>
                <w:w w:val="105"/>
                <w:sz w:val="15"/>
              </w:rPr>
              <w:t>insolvencias</w:t>
            </w:r>
          </w:p>
          <w:p w14:paraId="4807CA4E" w14:textId="77777777" w:rsidR="00DD02F0" w:rsidRDefault="00755876">
            <w:pPr>
              <w:pStyle w:val="TableParagraph"/>
              <w:spacing w:line="175" w:lineRule="exact"/>
              <w:ind w:left="316"/>
              <w:rPr>
                <w:sz w:val="15"/>
              </w:rPr>
            </w:pPr>
            <w:r>
              <w:rPr>
                <w:color w:val="080808"/>
                <w:w w:val="105"/>
                <w:sz w:val="15"/>
              </w:rPr>
              <w:t>Subvenciones,</w:t>
            </w:r>
            <w:r>
              <w:rPr>
                <w:color w:val="080808"/>
                <w:spacing w:val="4"/>
                <w:w w:val="105"/>
                <w:sz w:val="15"/>
              </w:rPr>
              <w:t xml:space="preserve"> </w:t>
            </w:r>
            <w:r>
              <w:rPr>
                <w:color w:val="080808"/>
                <w:w w:val="105"/>
                <w:sz w:val="15"/>
              </w:rPr>
              <w:t>donaciones</w:t>
            </w:r>
            <w:r>
              <w:rPr>
                <w:color w:val="080808"/>
                <w:spacing w:val="-3"/>
                <w:w w:val="105"/>
                <w:sz w:val="15"/>
              </w:rPr>
              <w:t xml:space="preserve"> </w:t>
            </w:r>
            <w:r>
              <w:rPr>
                <w:rFonts w:ascii="Times New Roman"/>
                <w:color w:val="080808"/>
                <w:w w:val="105"/>
                <w:sz w:val="17"/>
              </w:rPr>
              <w:t>y</w:t>
            </w:r>
            <w:r>
              <w:rPr>
                <w:rFonts w:ascii="Times New Roman"/>
                <w:color w:val="080808"/>
                <w:spacing w:val="-10"/>
                <w:w w:val="105"/>
                <w:sz w:val="17"/>
              </w:rPr>
              <w:t xml:space="preserve"> </w:t>
            </w:r>
            <w:r>
              <w:rPr>
                <w:color w:val="080808"/>
                <w:w w:val="105"/>
                <w:sz w:val="15"/>
              </w:rPr>
              <w:t>legados</w:t>
            </w:r>
            <w:r>
              <w:rPr>
                <w:color w:val="080808"/>
                <w:spacing w:val="-6"/>
                <w:w w:val="105"/>
                <w:sz w:val="15"/>
              </w:rPr>
              <w:t xml:space="preserve"> </w:t>
            </w:r>
            <w:r>
              <w:rPr>
                <w:color w:val="080808"/>
                <w:spacing w:val="-2"/>
                <w:w w:val="105"/>
                <w:sz w:val="15"/>
              </w:rPr>
              <w:t>recibidos</w:t>
            </w:r>
          </w:p>
        </w:tc>
        <w:tc>
          <w:tcPr>
            <w:tcW w:w="1198" w:type="dxa"/>
          </w:tcPr>
          <w:p w14:paraId="6DE8DC23" w14:textId="77777777" w:rsidR="00DD02F0" w:rsidRDefault="00DD02F0">
            <w:pPr>
              <w:pStyle w:val="TableParagraph"/>
              <w:rPr>
                <w:rFonts w:ascii="Times New Roman"/>
                <w:sz w:val="14"/>
              </w:rPr>
            </w:pPr>
          </w:p>
        </w:tc>
        <w:tc>
          <w:tcPr>
            <w:tcW w:w="1159" w:type="dxa"/>
          </w:tcPr>
          <w:p w14:paraId="195227B3" w14:textId="77777777" w:rsidR="00DD02F0" w:rsidRDefault="00755876">
            <w:pPr>
              <w:pStyle w:val="TableParagraph"/>
              <w:spacing w:before="3"/>
              <w:ind w:right="203"/>
              <w:jc w:val="right"/>
              <w:rPr>
                <w:sz w:val="15"/>
              </w:rPr>
            </w:pPr>
            <w:r>
              <w:rPr>
                <w:color w:val="080808"/>
                <w:spacing w:val="-2"/>
                <w:w w:val="105"/>
                <w:sz w:val="15"/>
              </w:rPr>
              <w:t>4.453,48</w:t>
            </w:r>
          </w:p>
        </w:tc>
        <w:tc>
          <w:tcPr>
            <w:tcW w:w="1123" w:type="dxa"/>
          </w:tcPr>
          <w:p w14:paraId="7FC9B09A" w14:textId="77777777" w:rsidR="00DD02F0" w:rsidRDefault="00DD02F0">
            <w:pPr>
              <w:pStyle w:val="TableParagraph"/>
              <w:spacing w:before="2"/>
              <w:rPr>
                <w:b/>
                <w:sz w:val="16"/>
              </w:rPr>
            </w:pPr>
          </w:p>
          <w:p w14:paraId="7788F515" w14:textId="77777777" w:rsidR="00DD02F0" w:rsidRDefault="00755876">
            <w:pPr>
              <w:pStyle w:val="TableParagraph"/>
              <w:spacing w:line="158" w:lineRule="exact"/>
              <w:ind w:left="204"/>
              <w:rPr>
                <w:sz w:val="15"/>
              </w:rPr>
            </w:pPr>
            <w:r>
              <w:rPr>
                <w:color w:val="080808"/>
                <w:spacing w:val="-2"/>
                <w:w w:val="105"/>
                <w:sz w:val="15"/>
              </w:rPr>
              <w:t>(2.469,00)</w:t>
            </w:r>
          </w:p>
        </w:tc>
        <w:tc>
          <w:tcPr>
            <w:tcW w:w="1059" w:type="dxa"/>
          </w:tcPr>
          <w:p w14:paraId="5C2F319F" w14:textId="77777777" w:rsidR="00DD02F0" w:rsidRDefault="00DD02F0">
            <w:pPr>
              <w:pStyle w:val="TableParagraph"/>
              <w:spacing w:before="2"/>
              <w:rPr>
                <w:b/>
                <w:sz w:val="16"/>
              </w:rPr>
            </w:pPr>
          </w:p>
          <w:p w14:paraId="198F7881" w14:textId="77777777" w:rsidR="00DD02F0" w:rsidRDefault="00755876">
            <w:pPr>
              <w:pStyle w:val="TableParagraph"/>
              <w:spacing w:line="158" w:lineRule="exact"/>
              <w:ind w:right="132"/>
              <w:jc w:val="right"/>
              <w:rPr>
                <w:sz w:val="15"/>
              </w:rPr>
            </w:pPr>
            <w:r>
              <w:rPr>
                <w:color w:val="080808"/>
                <w:spacing w:val="-2"/>
                <w:w w:val="105"/>
                <w:sz w:val="15"/>
              </w:rPr>
              <w:t>(2.469,00)</w:t>
            </w:r>
          </w:p>
        </w:tc>
      </w:tr>
      <w:tr w:rsidR="00DD02F0" w14:paraId="7AD3D830" w14:textId="77777777">
        <w:trPr>
          <w:trHeight w:val="169"/>
        </w:trPr>
        <w:tc>
          <w:tcPr>
            <w:tcW w:w="4844" w:type="dxa"/>
            <w:tcBorders>
              <w:bottom w:val="single" w:sz="6" w:space="0" w:color="000000"/>
            </w:tcBorders>
          </w:tcPr>
          <w:p w14:paraId="4031ECDA" w14:textId="77777777" w:rsidR="00DD02F0" w:rsidRDefault="00755876">
            <w:pPr>
              <w:pStyle w:val="TableParagraph"/>
              <w:spacing w:line="149" w:lineRule="exact"/>
              <w:ind w:left="314"/>
              <w:rPr>
                <w:sz w:val="15"/>
              </w:rPr>
            </w:pPr>
            <w:r>
              <w:rPr>
                <w:color w:val="080808"/>
                <w:w w:val="105"/>
                <w:sz w:val="15"/>
              </w:rPr>
              <w:t>Activos disponibles</w:t>
            </w:r>
            <w:r>
              <w:rPr>
                <w:color w:val="080808"/>
                <w:spacing w:val="6"/>
                <w:w w:val="105"/>
                <w:sz w:val="15"/>
              </w:rPr>
              <w:t xml:space="preserve"> </w:t>
            </w:r>
            <w:r>
              <w:rPr>
                <w:color w:val="080808"/>
                <w:w w:val="105"/>
                <w:sz w:val="15"/>
              </w:rPr>
              <w:t>para</w:t>
            </w:r>
            <w:r>
              <w:rPr>
                <w:color w:val="080808"/>
                <w:spacing w:val="-7"/>
                <w:w w:val="105"/>
                <w:sz w:val="15"/>
              </w:rPr>
              <w:t xml:space="preserve"> </w:t>
            </w:r>
            <w:r>
              <w:rPr>
                <w:color w:val="080808"/>
                <w:w w:val="105"/>
                <w:sz w:val="15"/>
              </w:rPr>
              <w:t>la</w:t>
            </w:r>
            <w:r>
              <w:rPr>
                <w:color w:val="080808"/>
                <w:spacing w:val="-3"/>
                <w:w w:val="105"/>
                <w:sz w:val="15"/>
              </w:rPr>
              <w:t xml:space="preserve"> </w:t>
            </w:r>
            <w:r>
              <w:rPr>
                <w:color w:val="080808"/>
                <w:spacing w:val="-2"/>
                <w:w w:val="105"/>
                <w:sz w:val="15"/>
              </w:rPr>
              <w:t>venta</w:t>
            </w:r>
          </w:p>
        </w:tc>
        <w:tc>
          <w:tcPr>
            <w:tcW w:w="1198" w:type="dxa"/>
            <w:tcBorders>
              <w:bottom w:val="single" w:sz="6" w:space="0" w:color="000000"/>
            </w:tcBorders>
          </w:tcPr>
          <w:p w14:paraId="56582AEE" w14:textId="77777777" w:rsidR="00DD02F0" w:rsidRDefault="00DD02F0">
            <w:pPr>
              <w:pStyle w:val="TableParagraph"/>
              <w:rPr>
                <w:rFonts w:ascii="Times New Roman"/>
                <w:sz w:val="10"/>
              </w:rPr>
            </w:pPr>
          </w:p>
        </w:tc>
        <w:tc>
          <w:tcPr>
            <w:tcW w:w="1159" w:type="dxa"/>
            <w:tcBorders>
              <w:bottom w:val="single" w:sz="6" w:space="0" w:color="000000"/>
            </w:tcBorders>
          </w:tcPr>
          <w:p w14:paraId="0F73CE19" w14:textId="77777777" w:rsidR="00DD02F0" w:rsidRDefault="00DD02F0">
            <w:pPr>
              <w:pStyle w:val="TableParagraph"/>
              <w:rPr>
                <w:rFonts w:ascii="Times New Roman"/>
                <w:sz w:val="10"/>
              </w:rPr>
            </w:pPr>
          </w:p>
        </w:tc>
        <w:tc>
          <w:tcPr>
            <w:tcW w:w="1123" w:type="dxa"/>
            <w:tcBorders>
              <w:bottom w:val="single" w:sz="6" w:space="0" w:color="000000"/>
            </w:tcBorders>
          </w:tcPr>
          <w:p w14:paraId="68B63C31" w14:textId="77777777" w:rsidR="00DD02F0" w:rsidRDefault="00DD02F0">
            <w:pPr>
              <w:pStyle w:val="TableParagraph"/>
              <w:rPr>
                <w:rFonts w:ascii="Times New Roman"/>
                <w:sz w:val="10"/>
              </w:rPr>
            </w:pPr>
          </w:p>
        </w:tc>
        <w:tc>
          <w:tcPr>
            <w:tcW w:w="1059" w:type="dxa"/>
            <w:tcBorders>
              <w:bottom w:val="single" w:sz="6" w:space="0" w:color="000000"/>
            </w:tcBorders>
          </w:tcPr>
          <w:p w14:paraId="32301CF6" w14:textId="77777777" w:rsidR="00DD02F0" w:rsidRDefault="00755876">
            <w:pPr>
              <w:pStyle w:val="TableParagraph"/>
              <w:spacing w:line="149" w:lineRule="exact"/>
              <w:ind w:right="129"/>
              <w:jc w:val="right"/>
              <w:rPr>
                <w:sz w:val="15"/>
              </w:rPr>
            </w:pPr>
            <w:r>
              <w:rPr>
                <w:color w:val="080808"/>
                <w:spacing w:val="-2"/>
                <w:w w:val="105"/>
                <w:sz w:val="15"/>
              </w:rPr>
              <w:t>(10,77)</w:t>
            </w:r>
          </w:p>
        </w:tc>
      </w:tr>
      <w:tr w:rsidR="00DD02F0" w14:paraId="4FEB9CDE" w14:textId="77777777">
        <w:trPr>
          <w:trHeight w:val="367"/>
        </w:trPr>
        <w:tc>
          <w:tcPr>
            <w:tcW w:w="4844" w:type="dxa"/>
            <w:tcBorders>
              <w:top w:val="single" w:sz="6" w:space="0" w:color="000000"/>
              <w:bottom w:val="single" w:sz="4" w:space="0" w:color="000000"/>
            </w:tcBorders>
          </w:tcPr>
          <w:p w14:paraId="2C19ACF0" w14:textId="77777777" w:rsidR="00DD02F0" w:rsidRDefault="00DD02F0">
            <w:pPr>
              <w:pStyle w:val="TableParagraph"/>
              <w:rPr>
                <w:rFonts w:ascii="Times New Roman"/>
                <w:sz w:val="14"/>
              </w:rPr>
            </w:pPr>
          </w:p>
        </w:tc>
        <w:tc>
          <w:tcPr>
            <w:tcW w:w="1198" w:type="dxa"/>
            <w:tcBorders>
              <w:top w:val="single" w:sz="6" w:space="0" w:color="000000"/>
              <w:bottom w:val="single" w:sz="4" w:space="0" w:color="000000"/>
            </w:tcBorders>
          </w:tcPr>
          <w:p w14:paraId="700C44A2" w14:textId="77777777" w:rsidR="00DD02F0" w:rsidRDefault="00755876">
            <w:pPr>
              <w:pStyle w:val="TableParagraph"/>
              <w:spacing w:before="13"/>
              <w:ind w:right="179"/>
              <w:jc w:val="right"/>
              <w:rPr>
                <w:sz w:val="15"/>
              </w:rPr>
            </w:pPr>
            <w:r>
              <w:rPr>
                <w:color w:val="080808"/>
                <w:spacing w:val="-2"/>
                <w:w w:val="105"/>
                <w:sz w:val="15"/>
              </w:rPr>
              <w:t>166.415,22</w:t>
            </w:r>
          </w:p>
        </w:tc>
        <w:tc>
          <w:tcPr>
            <w:tcW w:w="1159" w:type="dxa"/>
            <w:tcBorders>
              <w:top w:val="single" w:sz="6" w:space="0" w:color="000000"/>
              <w:bottom w:val="single" w:sz="4" w:space="0" w:color="000000"/>
            </w:tcBorders>
          </w:tcPr>
          <w:p w14:paraId="21B1E5B4" w14:textId="77777777" w:rsidR="00DD02F0" w:rsidRDefault="00755876">
            <w:pPr>
              <w:pStyle w:val="TableParagraph"/>
              <w:spacing w:before="13"/>
              <w:ind w:right="200"/>
              <w:jc w:val="right"/>
              <w:rPr>
                <w:sz w:val="15"/>
              </w:rPr>
            </w:pPr>
            <w:r>
              <w:rPr>
                <w:color w:val="080808"/>
                <w:spacing w:val="-2"/>
                <w:w w:val="105"/>
                <w:sz w:val="15"/>
              </w:rPr>
              <w:t>191.953,56</w:t>
            </w:r>
          </w:p>
        </w:tc>
        <w:tc>
          <w:tcPr>
            <w:tcW w:w="1123" w:type="dxa"/>
            <w:tcBorders>
              <w:top w:val="single" w:sz="6" w:space="0" w:color="000000"/>
              <w:bottom w:val="single" w:sz="4" w:space="0" w:color="000000"/>
            </w:tcBorders>
          </w:tcPr>
          <w:p w14:paraId="40C5DEC4" w14:textId="77777777" w:rsidR="00DD02F0" w:rsidRDefault="00755876">
            <w:pPr>
              <w:pStyle w:val="TableParagraph"/>
              <w:spacing w:before="13"/>
              <w:ind w:left="204"/>
              <w:rPr>
                <w:sz w:val="15"/>
              </w:rPr>
            </w:pPr>
            <w:r>
              <w:rPr>
                <w:color w:val="080808"/>
                <w:spacing w:val="-2"/>
                <w:w w:val="105"/>
                <w:sz w:val="15"/>
              </w:rPr>
              <w:t>(2.469,00)</w:t>
            </w:r>
          </w:p>
        </w:tc>
        <w:tc>
          <w:tcPr>
            <w:tcW w:w="1059" w:type="dxa"/>
            <w:tcBorders>
              <w:top w:val="single" w:sz="6" w:space="0" w:color="000000"/>
              <w:bottom w:val="single" w:sz="4" w:space="0" w:color="000000"/>
            </w:tcBorders>
          </w:tcPr>
          <w:p w14:paraId="01FFDDC6" w14:textId="77777777" w:rsidR="00DD02F0" w:rsidRDefault="00755876">
            <w:pPr>
              <w:pStyle w:val="TableParagraph"/>
              <w:spacing w:before="13"/>
              <w:ind w:right="136"/>
              <w:jc w:val="right"/>
              <w:rPr>
                <w:sz w:val="15"/>
              </w:rPr>
            </w:pPr>
            <w:r>
              <w:rPr>
                <w:color w:val="080808"/>
                <w:spacing w:val="-2"/>
                <w:w w:val="105"/>
                <w:sz w:val="15"/>
              </w:rPr>
              <w:t>(2.479,77)</w:t>
            </w:r>
          </w:p>
        </w:tc>
      </w:tr>
      <w:tr w:rsidR="00DD02F0" w14:paraId="3919A8F9" w14:textId="77777777">
        <w:trPr>
          <w:trHeight w:val="175"/>
        </w:trPr>
        <w:tc>
          <w:tcPr>
            <w:tcW w:w="4844" w:type="dxa"/>
            <w:tcBorders>
              <w:top w:val="single" w:sz="4" w:space="0" w:color="000000"/>
              <w:bottom w:val="single" w:sz="6" w:space="0" w:color="000000"/>
            </w:tcBorders>
          </w:tcPr>
          <w:p w14:paraId="1CEDC360" w14:textId="77777777" w:rsidR="00DD02F0" w:rsidRDefault="00DD02F0">
            <w:pPr>
              <w:pStyle w:val="TableParagraph"/>
              <w:rPr>
                <w:rFonts w:ascii="Times New Roman"/>
                <w:sz w:val="10"/>
              </w:rPr>
            </w:pPr>
          </w:p>
        </w:tc>
        <w:tc>
          <w:tcPr>
            <w:tcW w:w="1198" w:type="dxa"/>
            <w:tcBorders>
              <w:top w:val="single" w:sz="4" w:space="0" w:color="000000"/>
              <w:bottom w:val="single" w:sz="6" w:space="0" w:color="000000"/>
            </w:tcBorders>
          </w:tcPr>
          <w:p w14:paraId="686CF25E" w14:textId="77777777" w:rsidR="00DD02F0" w:rsidRDefault="00755876">
            <w:pPr>
              <w:pStyle w:val="TableParagraph"/>
              <w:spacing w:line="155" w:lineRule="exact"/>
              <w:ind w:right="174"/>
              <w:jc w:val="right"/>
              <w:rPr>
                <w:rFonts w:ascii="Times New Roman"/>
                <w:b/>
                <w:sz w:val="16"/>
              </w:rPr>
            </w:pPr>
            <w:r>
              <w:rPr>
                <w:rFonts w:ascii="Times New Roman"/>
                <w:b/>
                <w:color w:val="080808"/>
                <w:spacing w:val="-2"/>
                <w:w w:val="110"/>
                <w:sz w:val="16"/>
                <w:u w:val="thick" w:color="080808"/>
              </w:rPr>
              <w:t>128.308,48</w:t>
            </w:r>
          </w:p>
        </w:tc>
        <w:tc>
          <w:tcPr>
            <w:tcW w:w="1159" w:type="dxa"/>
            <w:tcBorders>
              <w:top w:val="single" w:sz="4" w:space="0" w:color="000000"/>
              <w:bottom w:val="single" w:sz="6" w:space="0" w:color="000000"/>
            </w:tcBorders>
          </w:tcPr>
          <w:p w14:paraId="369AFEB4" w14:textId="77777777" w:rsidR="00DD02F0" w:rsidRDefault="00755876">
            <w:pPr>
              <w:pStyle w:val="TableParagraph"/>
              <w:spacing w:line="155" w:lineRule="exact"/>
              <w:ind w:right="207"/>
              <w:jc w:val="right"/>
              <w:rPr>
                <w:rFonts w:ascii="Times New Roman"/>
                <w:b/>
                <w:sz w:val="16"/>
              </w:rPr>
            </w:pPr>
            <w:r>
              <w:rPr>
                <w:rFonts w:ascii="Times New Roman"/>
                <w:b/>
                <w:color w:val="080808"/>
                <w:spacing w:val="-2"/>
                <w:w w:val="110"/>
                <w:sz w:val="16"/>
                <w:u w:val="thick" w:color="080808"/>
              </w:rPr>
              <w:t>202.143,55</w:t>
            </w:r>
          </w:p>
        </w:tc>
        <w:tc>
          <w:tcPr>
            <w:tcW w:w="1123" w:type="dxa"/>
            <w:tcBorders>
              <w:top w:val="single" w:sz="4" w:space="0" w:color="000000"/>
              <w:bottom w:val="single" w:sz="6" w:space="0" w:color="000000"/>
            </w:tcBorders>
          </w:tcPr>
          <w:p w14:paraId="732A1136" w14:textId="77777777" w:rsidR="00DD02F0" w:rsidRDefault="00755876">
            <w:pPr>
              <w:pStyle w:val="TableParagraph"/>
              <w:spacing w:line="155" w:lineRule="exact"/>
              <w:ind w:left="202"/>
              <w:rPr>
                <w:rFonts w:ascii="Times New Roman"/>
                <w:b/>
                <w:sz w:val="16"/>
              </w:rPr>
            </w:pPr>
            <w:r>
              <w:rPr>
                <w:rFonts w:ascii="Times New Roman"/>
                <w:b/>
                <w:color w:val="080808"/>
                <w:spacing w:val="-2"/>
                <w:w w:val="105"/>
                <w:sz w:val="16"/>
                <w:u w:val="thick" w:color="080808"/>
              </w:rPr>
              <w:t>(2.469,00)</w:t>
            </w:r>
          </w:p>
        </w:tc>
        <w:tc>
          <w:tcPr>
            <w:tcW w:w="1059" w:type="dxa"/>
            <w:tcBorders>
              <w:top w:val="single" w:sz="4" w:space="0" w:color="000000"/>
              <w:bottom w:val="single" w:sz="6" w:space="0" w:color="000000"/>
            </w:tcBorders>
          </w:tcPr>
          <w:p w14:paraId="2FE32BF2" w14:textId="77777777" w:rsidR="00DD02F0" w:rsidRDefault="00755876">
            <w:pPr>
              <w:pStyle w:val="TableParagraph"/>
              <w:spacing w:line="155" w:lineRule="exact"/>
              <w:ind w:right="129"/>
              <w:jc w:val="right"/>
              <w:rPr>
                <w:rFonts w:ascii="Times New Roman"/>
                <w:b/>
                <w:sz w:val="16"/>
              </w:rPr>
            </w:pPr>
            <w:r>
              <w:rPr>
                <w:rFonts w:ascii="Times New Roman"/>
                <w:b/>
                <w:color w:val="080808"/>
                <w:spacing w:val="-2"/>
                <w:w w:val="110"/>
                <w:sz w:val="16"/>
                <w:u w:val="thick" w:color="080808"/>
              </w:rPr>
              <w:t>(2.479,77)</w:t>
            </w:r>
          </w:p>
        </w:tc>
      </w:tr>
    </w:tbl>
    <w:p w14:paraId="28742BEE" w14:textId="77777777" w:rsidR="00DD02F0" w:rsidRDefault="00DD02F0">
      <w:pPr>
        <w:pStyle w:val="Textkrper"/>
        <w:spacing w:before="3"/>
        <w:rPr>
          <w:b/>
          <w:sz w:val="14"/>
        </w:rPr>
      </w:pPr>
    </w:p>
    <w:p w14:paraId="0BC60A47" w14:textId="77777777" w:rsidR="00DD02F0" w:rsidRDefault="00755876">
      <w:pPr>
        <w:pStyle w:val="Textkrper"/>
        <w:spacing w:before="94"/>
        <w:ind w:left="537"/>
      </w:pPr>
      <w:r>
        <w:pict w14:anchorId="705CD1DB">
          <v:line id="_x0000_s1090" style="position:absolute;left:0;text-align:left;z-index:-23019520;mso-position-horizontal-relative:page" from="107.95pt,89.05pt" to="111.75pt,89.05pt" strokecolor="#080808" strokeweight=".35311mm">
            <w10:wrap anchorx="page"/>
          </v:line>
        </w:pict>
      </w:r>
      <w:r>
        <w:rPr>
          <w:b/>
          <w:color w:val="080808"/>
          <w:w w:val="105"/>
          <w:sz w:val="18"/>
        </w:rPr>
        <w:t>El</w:t>
      </w:r>
      <w:r>
        <w:rPr>
          <w:b/>
          <w:color w:val="080808"/>
          <w:spacing w:val="-11"/>
          <w:w w:val="105"/>
          <w:sz w:val="18"/>
        </w:rPr>
        <w:t xml:space="preserve"> </w:t>
      </w:r>
      <w:r>
        <w:rPr>
          <w:color w:val="080808"/>
          <w:w w:val="105"/>
        </w:rPr>
        <w:t>cálculo</w:t>
      </w:r>
      <w:r>
        <w:rPr>
          <w:color w:val="080808"/>
          <w:spacing w:val="1"/>
          <w:w w:val="105"/>
        </w:rPr>
        <w:t xml:space="preserve"> </w:t>
      </w:r>
      <w:r>
        <w:rPr>
          <w:color w:val="080808"/>
          <w:w w:val="105"/>
        </w:rPr>
        <w:t>del</w:t>
      </w:r>
      <w:r>
        <w:rPr>
          <w:color w:val="080808"/>
          <w:spacing w:val="-12"/>
          <w:w w:val="105"/>
        </w:rPr>
        <w:t xml:space="preserve"> </w:t>
      </w:r>
      <w:r>
        <w:rPr>
          <w:color w:val="080808"/>
          <w:w w:val="105"/>
        </w:rPr>
        <w:t>Impuesto sobre</w:t>
      </w:r>
      <w:r>
        <w:rPr>
          <w:color w:val="080808"/>
          <w:spacing w:val="-5"/>
          <w:w w:val="105"/>
        </w:rPr>
        <w:t xml:space="preserve"> </w:t>
      </w:r>
      <w:r>
        <w:rPr>
          <w:color w:val="080808"/>
          <w:w w:val="105"/>
        </w:rPr>
        <w:t>Sociedades</w:t>
      </w:r>
      <w:r>
        <w:rPr>
          <w:color w:val="080808"/>
          <w:spacing w:val="8"/>
          <w:w w:val="105"/>
        </w:rPr>
        <w:t xml:space="preserve"> </w:t>
      </w:r>
      <w:r>
        <w:rPr>
          <w:color w:val="080808"/>
          <w:w w:val="105"/>
        </w:rPr>
        <w:t>a</w:t>
      </w:r>
      <w:r>
        <w:rPr>
          <w:color w:val="080808"/>
          <w:spacing w:val="-9"/>
          <w:w w:val="105"/>
        </w:rPr>
        <w:t xml:space="preserve"> </w:t>
      </w:r>
      <w:r>
        <w:rPr>
          <w:color w:val="080808"/>
          <w:w w:val="105"/>
        </w:rPr>
        <w:t>devolver</w:t>
      </w:r>
      <w:r>
        <w:rPr>
          <w:color w:val="080808"/>
          <w:spacing w:val="4"/>
          <w:w w:val="105"/>
        </w:rPr>
        <w:t xml:space="preserve"> </w:t>
      </w:r>
      <w:r>
        <w:rPr>
          <w:color w:val="080808"/>
          <w:w w:val="105"/>
        </w:rPr>
        <w:t>es</w:t>
      </w:r>
      <w:r>
        <w:rPr>
          <w:color w:val="080808"/>
          <w:spacing w:val="-14"/>
          <w:w w:val="105"/>
        </w:rPr>
        <w:t xml:space="preserve"> </w:t>
      </w:r>
      <w:r>
        <w:rPr>
          <w:color w:val="080808"/>
          <w:w w:val="105"/>
        </w:rPr>
        <w:t>el</w:t>
      </w:r>
      <w:r>
        <w:rPr>
          <w:color w:val="080808"/>
          <w:spacing w:val="-13"/>
          <w:w w:val="105"/>
        </w:rPr>
        <w:t xml:space="preserve"> </w:t>
      </w:r>
      <w:r>
        <w:rPr>
          <w:color w:val="080808"/>
          <w:spacing w:val="-2"/>
          <w:w w:val="105"/>
        </w:rPr>
        <w:t>siguiente:</w:t>
      </w:r>
    </w:p>
    <w:p w14:paraId="4784FDD7"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5372"/>
        <w:gridCol w:w="2795"/>
        <w:gridCol w:w="1216"/>
      </w:tblGrid>
      <w:tr w:rsidR="00DD02F0" w14:paraId="5BA1E48A" w14:textId="77777777">
        <w:trPr>
          <w:trHeight w:val="179"/>
        </w:trPr>
        <w:tc>
          <w:tcPr>
            <w:tcW w:w="5372" w:type="dxa"/>
            <w:tcBorders>
              <w:top w:val="single" w:sz="4" w:space="0" w:color="000000"/>
              <w:bottom w:val="single" w:sz="6" w:space="0" w:color="000000"/>
            </w:tcBorders>
          </w:tcPr>
          <w:p w14:paraId="540AF5D9" w14:textId="77777777" w:rsidR="00DD02F0" w:rsidRDefault="00755876">
            <w:pPr>
              <w:pStyle w:val="TableParagraph"/>
              <w:spacing w:before="11" w:line="149" w:lineRule="exact"/>
              <w:ind w:left="123"/>
              <w:rPr>
                <w:b/>
                <w:sz w:val="15"/>
              </w:rPr>
            </w:pPr>
            <w:r>
              <w:rPr>
                <w:b/>
                <w:color w:val="080808"/>
                <w:spacing w:val="-2"/>
                <w:w w:val="105"/>
                <w:sz w:val="15"/>
              </w:rPr>
              <w:t>Euros</w:t>
            </w:r>
          </w:p>
        </w:tc>
        <w:tc>
          <w:tcPr>
            <w:tcW w:w="2795" w:type="dxa"/>
            <w:tcBorders>
              <w:top w:val="single" w:sz="4" w:space="0" w:color="000000"/>
              <w:bottom w:val="single" w:sz="6" w:space="0" w:color="000000"/>
            </w:tcBorders>
          </w:tcPr>
          <w:p w14:paraId="43867061" w14:textId="77777777" w:rsidR="00DD02F0" w:rsidRDefault="00755876">
            <w:pPr>
              <w:pStyle w:val="TableParagraph"/>
              <w:spacing w:before="2" w:line="158" w:lineRule="exact"/>
              <w:ind w:right="524"/>
              <w:jc w:val="right"/>
              <w:rPr>
                <w:rFonts w:ascii="Times New Roman"/>
                <w:b/>
                <w:sz w:val="16"/>
              </w:rPr>
            </w:pPr>
            <w:r>
              <w:rPr>
                <w:rFonts w:ascii="Times New Roman"/>
                <w:b/>
                <w:color w:val="080808"/>
                <w:spacing w:val="-4"/>
                <w:w w:val="110"/>
                <w:sz w:val="16"/>
              </w:rPr>
              <w:t>2024</w:t>
            </w:r>
          </w:p>
        </w:tc>
        <w:tc>
          <w:tcPr>
            <w:tcW w:w="1216" w:type="dxa"/>
            <w:tcBorders>
              <w:top w:val="single" w:sz="4" w:space="0" w:color="000000"/>
              <w:bottom w:val="single" w:sz="6" w:space="0" w:color="000000"/>
            </w:tcBorders>
          </w:tcPr>
          <w:p w14:paraId="17921E52" w14:textId="77777777" w:rsidR="00DD02F0" w:rsidRDefault="00755876">
            <w:pPr>
              <w:pStyle w:val="TableParagraph"/>
              <w:spacing w:before="2" w:line="158" w:lineRule="exact"/>
              <w:ind w:left="387"/>
              <w:rPr>
                <w:rFonts w:ascii="Times New Roman"/>
                <w:b/>
                <w:sz w:val="16"/>
              </w:rPr>
            </w:pPr>
            <w:r>
              <w:rPr>
                <w:rFonts w:ascii="Times New Roman"/>
                <w:b/>
                <w:color w:val="080808"/>
                <w:spacing w:val="-4"/>
                <w:w w:val="110"/>
                <w:sz w:val="16"/>
              </w:rPr>
              <w:t>2023</w:t>
            </w:r>
          </w:p>
        </w:tc>
      </w:tr>
      <w:tr w:rsidR="00DD02F0" w14:paraId="20095537" w14:textId="77777777">
        <w:trPr>
          <w:trHeight w:val="372"/>
        </w:trPr>
        <w:tc>
          <w:tcPr>
            <w:tcW w:w="5372" w:type="dxa"/>
          </w:tcPr>
          <w:p w14:paraId="6CC9572D" w14:textId="77777777" w:rsidR="00DD02F0" w:rsidRDefault="00DD02F0">
            <w:pPr>
              <w:pStyle w:val="TableParagraph"/>
              <w:spacing w:before="1"/>
              <w:rPr>
                <w:sz w:val="16"/>
              </w:rPr>
            </w:pPr>
          </w:p>
          <w:p w14:paraId="03223969" w14:textId="77777777" w:rsidR="00DD02F0" w:rsidRDefault="00755876">
            <w:pPr>
              <w:pStyle w:val="TableParagraph"/>
              <w:spacing w:line="160" w:lineRule="exact"/>
              <w:ind w:left="125"/>
              <w:rPr>
                <w:sz w:val="15"/>
              </w:rPr>
            </w:pPr>
            <w:r>
              <w:rPr>
                <w:color w:val="080808"/>
                <w:w w:val="105"/>
                <w:sz w:val="15"/>
              </w:rPr>
              <w:t>Impuesto</w:t>
            </w:r>
            <w:r>
              <w:rPr>
                <w:color w:val="080808"/>
                <w:spacing w:val="-2"/>
                <w:w w:val="105"/>
                <w:sz w:val="15"/>
              </w:rPr>
              <w:t xml:space="preserve"> corriente</w:t>
            </w:r>
          </w:p>
        </w:tc>
        <w:tc>
          <w:tcPr>
            <w:tcW w:w="2795" w:type="dxa"/>
          </w:tcPr>
          <w:p w14:paraId="53011F86" w14:textId="77777777" w:rsidR="00DD02F0" w:rsidRDefault="00DD02F0">
            <w:pPr>
              <w:pStyle w:val="TableParagraph"/>
              <w:rPr>
                <w:rFonts w:ascii="Times New Roman"/>
                <w:sz w:val="14"/>
              </w:rPr>
            </w:pPr>
          </w:p>
        </w:tc>
        <w:tc>
          <w:tcPr>
            <w:tcW w:w="1216" w:type="dxa"/>
          </w:tcPr>
          <w:p w14:paraId="6D23423A" w14:textId="77777777" w:rsidR="00DD02F0" w:rsidRDefault="00DD02F0">
            <w:pPr>
              <w:pStyle w:val="TableParagraph"/>
              <w:spacing w:before="1"/>
              <w:rPr>
                <w:sz w:val="16"/>
              </w:rPr>
            </w:pPr>
          </w:p>
          <w:p w14:paraId="7CB0A726" w14:textId="77777777" w:rsidR="00DD02F0" w:rsidRDefault="00755876">
            <w:pPr>
              <w:pStyle w:val="TableParagraph"/>
              <w:spacing w:line="160" w:lineRule="exact"/>
              <w:ind w:right="127"/>
              <w:jc w:val="right"/>
              <w:rPr>
                <w:sz w:val="15"/>
              </w:rPr>
            </w:pPr>
            <w:r>
              <w:rPr>
                <w:color w:val="080808"/>
                <w:spacing w:val="-2"/>
                <w:w w:val="105"/>
                <w:sz w:val="15"/>
              </w:rPr>
              <w:t>10.189,99</w:t>
            </w:r>
          </w:p>
        </w:tc>
      </w:tr>
      <w:tr w:rsidR="00DD02F0" w14:paraId="2F99DD29" w14:textId="77777777">
        <w:trPr>
          <w:trHeight w:val="183"/>
        </w:trPr>
        <w:tc>
          <w:tcPr>
            <w:tcW w:w="5372" w:type="dxa"/>
          </w:tcPr>
          <w:p w14:paraId="2116F4ED" w14:textId="77777777" w:rsidR="00DD02F0" w:rsidRDefault="00755876">
            <w:pPr>
              <w:pStyle w:val="TableParagraph"/>
              <w:spacing w:before="3" w:line="160" w:lineRule="exact"/>
              <w:ind w:left="127"/>
              <w:rPr>
                <w:sz w:val="15"/>
              </w:rPr>
            </w:pPr>
            <w:r>
              <w:rPr>
                <w:color w:val="080808"/>
                <w:w w:val="105"/>
                <w:sz w:val="15"/>
              </w:rPr>
              <w:t>Cesión</w:t>
            </w:r>
            <w:r>
              <w:rPr>
                <w:color w:val="080808"/>
                <w:spacing w:val="3"/>
                <w:w w:val="105"/>
                <w:sz w:val="15"/>
              </w:rPr>
              <w:t xml:space="preserve"> </w:t>
            </w:r>
            <w:r>
              <w:rPr>
                <w:color w:val="080808"/>
                <w:w w:val="105"/>
                <w:sz w:val="15"/>
              </w:rPr>
              <w:t>de</w:t>
            </w:r>
            <w:r>
              <w:rPr>
                <w:color w:val="080808"/>
                <w:spacing w:val="-6"/>
                <w:w w:val="105"/>
                <w:sz w:val="15"/>
              </w:rPr>
              <w:t xml:space="preserve"> </w:t>
            </w:r>
            <w:r>
              <w:rPr>
                <w:color w:val="080808"/>
                <w:w w:val="105"/>
                <w:sz w:val="15"/>
              </w:rPr>
              <w:t>crédito fiscal</w:t>
            </w:r>
            <w:r>
              <w:rPr>
                <w:color w:val="080808"/>
                <w:spacing w:val="-4"/>
                <w:w w:val="105"/>
                <w:sz w:val="15"/>
              </w:rPr>
              <w:t xml:space="preserve"> </w:t>
            </w:r>
            <w:r>
              <w:rPr>
                <w:color w:val="080808"/>
                <w:w w:val="105"/>
                <w:sz w:val="15"/>
              </w:rPr>
              <w:t>-</w:t>
            </w:r>
            <w:r>
              <w:rPr>
                <w:color w:val="080808"/>
                <w:spacing w:val="36"/>
                <w:w w:val="105"/>
                <w:sz w:val="15"/>
              </w:rPr>
              <w:t xml:space="preserve"> </w:t>
            </w:r>
            <w:r>
              <w:rPr>
                <w:color w:val="080808"/>
                <w:w w:val="105"/>
                <w:sz w:val="15"/>
              </w:rPr>
              <w:t>consolidación</w:t>
            </w:r>
            <w:r>
              <w:rPr>
                <w:color w:val="080808"/>
                <w:spacing w:val="19"/>
                <w:w w:val="105"/>
                <w:sz w:val="15"/>
              </w:rPr>
              <w:t xml:space="preserve"> </w:t>
            </w:r>
            <w:r>
              <w:rPr>
                <w:color w:val="080808"/>
                <w:spacing w:val="-2"/>
                <w:w w:val="105"/>
                <w:sz w:val="15"/>
              </w:rPr>
              <w:t>fiscal</w:t>
            </w:r>
          </w:p>
        </w:tc>
        <w:tc>
          <w:tcPr>
            <w:tcW w:w="2795" w:type="dxa"/>
          </w:tcPr>
          <w:p w14:paraId="08BEE8B1" w14:textId="77777777" w:rsidR="00DD02F0" w:rsidRDefault="00755876">
            <w:pPr>
              <w:pStyle w:val="TableParagraph"/>
              <w:spacing w:before="3" w:line="160" w:lineRule="exact"/>
              <w:ind w:right="197"/>
              <w:jc w:val="right"/>
              <w:rPr>
                <w:sz w:val="15"/>
              </w:rPr>
            </w:pPr>
            <w:r>
              <w:rPr>
                <w:color w:val="080808"/>
                <w:spacing w:val="-2"/>
                <w:w w:val="105"/>
                <w:sz w:val="15"/>
              </w:rPr>
              <w:t>(38.106,74)</w:t>
            </w:r>
          </w:p>
        </w:tc>
        <w:tc>
          <w:tcPr>
            <w:tcW w:w="1216" w:type="dxa"/>
          </w:tcPr>
          <w:p w14:paraId="1EF17172" w14:textId="77777777" w:rsidR="00DD02F0" w:rsidRDefault="00DD02F0">
            <w:pPr>
              <w:pStyle w:val="TableParagraph"/>
              <w:rPr>
                <w:rFonts w:ascii="Times New Roman"/>
                <w:sz w:val="12"/>
              </w:rPr>
            </w:pPr>
          </w:p>
        </w:tc>
      </w:tr>
      <w:tr w:rsidR="00DD02F0" w14:paraId="736C44A1" w14:textId="77777777">
        <w:trPr>
          <w:trHeight w:val="183"/>
        </w:trPr>
        <w:tc>
          <w:tcPr>
            <w:tcW w:w="5372" w:type="dxa"/>
          </w:tcPr>
          <w:p w14:paraId="3CC630F5" w14:textId="77777777" w:rsidR="00DD02F0" w:rsidRDefault="00755876">
            <w:pPr>
              <w:pStyle w:val="TableParagraph"/>
              <w:spacing w:before="3" w:line="160" w:lineRule="exact"/>
              <w:ind w:left="127"/>
              <w:rPr>
                <w:sz w:val="15"/>
              </w:rPr>
            </w:pPr>
            <w:r>
              <w:rPr>
                <w:color w:val="080808"/>
                <w:spacing w:val="-2"/>
                <w:w w:val="105"/>
                <w:sz w:val="15"/>
              </w:rPr>
              <w:t>Retenciones</w:t>
            </w:r>
          </w:p>
        </w:tc>
        <w:tc>
          <w:tcPr>
            <w:tcW w:w="2795" w:type="dxa"/>
          </w:tcPr>
          <w:p w14:paraId="1A50F049" w14:textId="77777777" w:rsidR="00DD02F0" w:rsidRDefault="00755876">
            <w:pPr>
              <w:pStyle w:val="TableParagraph"/>
              <w:spacing w:before="3" w:line="160" w:lineRule="exact"/>
              <w:ind w:right="197"/>
              <w:jc w:val="right"/>
              <w:rPr>
                <w:sz w:val="15"/>
              </w:rPr>
            </w:pPr>
            <w:r>
              <w:rPr>
                <w:color w:val="080808"/>
                <w:spacing w:val="-2"/>
                <w:w w:val="105"/>
                <w:sz w:val="15"/>
              </w:rPr>
              <w:t>(43.419,25)</w:t>
            </w:r>
          </w:p>
        </w:tc>
        <w:tc>
          <w:tcPr>
            <w:tcW w:w="1216" w:type="dxa"/>
          </w:tcPr>
          <w:p w14:paraId="2E1EECB9" w14:textId="77777777" w:rsidR="00DD02F0" w:rsidRDefault="00755876">
            <w:pPr>
              <w:pStyle w:val="TableParagraph"/>
              <w:spacing w:before="3" w:line="160" w:lineRule="exact"/>
              <w:ind w:right="134"/>
              <w:jc w:val="right"/>
              <w:rPr>
                <w:sz w:val="15"/>
              </w:rPr>
            </w:pPr>
            <w:r>
              <w:rPr>
                <w:color w:val="080808"/>
                <w:spacing w:val="-2"/>
                <w:w w:val="105"/>
                <w:sz w:val="15"/>
              </w:rPr>
              <w:t>(42.791,79)</w:t>
            </w:r>
          </w:p>
        </w:tc>
      </w:tr>
      <w:tr w:rsidR="00DD02F0" w14:paraId="4C002518" w14:textId="77777777">
        <w:trPr>
          <w:trHeight w:val="169"/>
        </w:trPr>
        <w:tc>
          <w:tcPr>
            <w:tcW w:w="5372" w:type="dxa"/>
          </w:tcPr>
          <w:p w14:paraId="1B91C303" w14:textId="77777777" w:rsidR="00DD02F0" w:rsidRDefault="00755876">
            <w:pPr>
              <w:pStyle w:val="TableParagraph"/>
              <w:spacing w:before="3" w:line="147" w:lineRule="exact"/>
              <w:ind w:left="127"/>
              <w:rPr>
                <w:sz w:val="15"/>
              </w:rPr>
            </w:pPr>
            <w:r>
              <w:rPr>
                <w:color w:val="080808"/>
                <w:w w:val="105"/>
                <w:sz w:val="15"/>
              </w:rPr>
              <w:t>Pagos</w:t>
            </w:r>
            <w:r>
              <w:rPr>
                <w:color w:val="080808"/>
                <w:spacing w:val="3"/>
                <w:w w:val="105"/>
                <w:sz w:val="15"/>
              </w:rPr>
              <w:t xml:space="preserve"> </w:t>
            </w:r>
            <w:r>
              <w:rPr>
                <w:color w:val="080808"/>
                <w:w w:val="105"/>
                <w:sz w:val="15"/>
              </w:rPr>
              <w:t>a</w:t>
            </w:r>
            <w:r>
              <w:rPr>
                <w:color w:val="080808"/>
                <w:spacing w:val="-2"/>
                <w:w w:val="105"/>
                <w:sz w:val="15"/>
              </w:rPr>
              <w:t xml:space="preserve"> cuenta</w:t>
            </w:r>
          </w:p>
        </w:tc>
        <w:tc>
          <w:tcPr>
            <w:tcW w:w="2795" w:type="dxa"/>
          </w:tcPr>
          <w:p w14:paraId="41F2FA92" w14:textId="77777777" w:rsidR="00DD02F0" w:rsidRDefault="00755876">
            <w:pPr>
              <w:pStyle w:val="TableParagraph"/>
              <w:spacing w:before="3" w:line="147" w:lineRule="exact"/>
              <w:ind w:right="195"/>
              <w:jc w:val="right"/>
              <w:rPr>
                <w:sz w:val="15"/>
              </w:rPr>
            </w:pPr>
            <w:r>
              <w:rPr>
                <w:color w:val="080808"/>
                <w:spacing w:val="-2"/>
                <w:w w:val="105"/>
                <w:sz w:val="15"/>
              </w:rPr>
              <w:t>(454.578,20)</w:t>
            </w:r>
          </w:p>
        </w:tc>
        <w:tc>
          <w:tcPr>
            <w:tcW w:w="1216" w:type="dxa"/>
          </w:tcPr>
          <w:p w14:paraId="21837A86" w14:textId="77777777" w:rsidR="00DD02F0" w:rsidRDefault="00755876">
            <w:pPr>
              <w:pStyle w:val="TableParagraph"/>
              <w:spacing w:before="3" w:line="147" w:lineRule="exact"/>
              <w:ind w:right="134"/>
              <w:jc w:val="right"/>
              <w:rPr>
                <w:sz w:val="15"/>
              </w:rPr>
            </w:pPr>
            <w:r>
              <w:rPr>
                <w:color w:val="080808"/>
                <w:spacing w:val="-2"/>
                <w:w w:val="105"/>
                <w:sz w:val="15"/>
              </w:rPr>
              <w:t>(61.903,93)</w:t>
            </w:r>
          </w:p>
        </w:tc>
      </w:tr>
      <w:tr w:rsidR="00DD02F0" w14:paraId="17AA953B" w14:textId="77777777">
        <w:trPr>
          <w:trHeight w:val="199"/>
        </w:trPr>
        <w:tc>
          <w:tcPr>
            <w:tcW w:w="5372" w:type="dxa"/>
          </w:tcPr>
          <w:p w14:paraId="3C9BEF52" w14:textId="77777777" w:rsidR="00DD02F0" w:rsidRDefault="00755876">
            <w:pPr>
              <w:pStyle w:val="TableParagraph"/>
              <w:spacing w:line="179" w:lineRule="exact"/>
              <w:rPr>
                <w:sz w:val="15"/>
              </w:rPr>
            </w:pPr>
            <w:r>
              <w:rPr>
                <w:color w:val="080808"/>
                <w:spacing w:val="68"/>
                <w:w w:val="105"/>
                <w:sz w:val="15"/>
                <w:u w:val="single" w:color="000000"/>
              </w:rPr>
              <w:t xml:space="preserve"> </w:t>
            </w:r>
            <w:r>
              <w:rPr>
                <w:color w:val="080808"/>
                <w:w w:val="105"/>
                <w:sz w:val="15"/>
                <w:u w:val="single" w:color="000000"/>
              </w:rPr>
              <w:t>Créditos</w:t>
            </w:r>
            <w:r>
              <w:rPr>
                <w:color w:val="080808"/>
                <w:spacing w:val="-4"/>
                <w:w w:val="105"/>
                <w:sz w:val="15"/>
              </w:rPr>
              <w:t xml:space="preserve"> </w:t>
            </w:r>
            <w:r>
              <w:rPr>
                <w:color w:val="080808"/>
                <w:w w:val="105"/>
                <w:sz w:val="18"/>
              </w:rPr>
              <w:t>y</w:t>
            </w:r>
            <w:r>
              <w:rPr>
                <w:color w:val="080808"/>
                <w:spacing w:val="-13"/>
                <w:w w:val="105"/>
                <w:sz w:val="18"/>
              </w:rPr>
              <w:t xml:space="preserve"> </w:t>
            </w:r>
            <w:r>
              <w:rPr>
                <w:color w:val="080808"/>
                <w:w w:val="105"/>
                <w:sz w:val="15"/>
              </w:rPr>
              <w:t>débitos</w:t>
            </w:r>
            <w:r>
              <w:rPr>
                <w:color w:val="080808"/>
                <w:spacing w:val="-2"/>
                <w:w w:val="105"/>
                <w:sz w:val="15"/>
              </w:rPr>
              <w:t xml:space="preserve"> </w:t>
            </w:r>
            <w:r>
              <w:rPr>
                <w:color w:val="080808"/>
                <w:w w:val="105"/>
                <w:sz w:val="15"/>
                <w:u w:val="thick" w:color="080808"/>
              </w:rPr>
              <w:t>por</w:t>
            </w:r>
            <w:r>
              <w:rPr>
                <w:color w:val="080808"/>
                <w:w w:val="105"/>
                <w:sz w:val="15"/>
              </w:rPr>
              <w:t xml:space="preserve"> consolidación</w:t>
            </w:r>
            <w:r>
              <w:rPr>
                <w:color w:val="080808"/>
                <w:spacing w:val="11"/>
                <w:w w:val="105"/>
                <w:sz w:val="15"/>
              </w:rPr>
              <w:t xml:space="preserve"> </w:t>
            </w:r>
            <w:r>
              <w:rPr>
                <w:color w:val="080808"/>
                <w:spacing w:val="-2"/>
                <w:w w:val="105"/>
                <w:sz w:val="15"/>
              </w:rPr>
              <w:t>fiscal</w:t>
            </w:r>
          </w:p>
        </w:tc>
        <w:tc>
          <w:tcPr>
            <w:tcW w:w="2795" w:type="dxa"/>
          </w:tcPr>
          <w:p w14:paraId="45390251" w14:textId="77777777" w:rsidR="00DD02F0" w:rsidRDefault="00755876">
            <w:pPr>
              <w:pStyle w:val="TableParagraph"/>
              <w:spacing w:before="16" w:line="162" w:lineRule="exact"/>
              <w:ind w:right="184"/>
              <w:jc w:val="right"/>
              <w:rPr>
                <w:sz w:val="15"/>
              </w:rPr>
            </w:pPr>
            <w:r>
              <w:rPr>
                <w:color w:val="080808"/>
                <w:spacing w:val="-2"/>
                <w:w w:val="105"/>
                <w:sz w:val="15"/>
              </w:rPr>
              <w:t>46.589,70</w:t>
            </w:r>
          </w:p>
        </w:tc>
        <w:tc>
          <w:tcPr>
            <w:tcW w:w="1216" w:type="dxa"/>
          </w:tcPr>
          <w:p w14:paraId="371ABBFC" w14:textId="77777777" w:rsidR="00DD02F0" w:rsidRDefault="00755876">
            <w:pPr>
              <w:pStyle w:val="TableParagraph"/>
              <w:spacing w:before="12" w:line="167" w:lineRule="exact"/>
              <w:ind w:right="126"/>
              <w:jc w:val="right"/>
              <w:rPr>
                <w:sz w:val="15"/>
              </w:rPr>
            </w:pPr>
            <w:r>
              <w:rPr>
                <w:color w:val="080808"/>
                <w:spacing w:val="-2"/>
                <w:w w:val="105"/>
                <w:sz w:val="15"/>
                <w:u w:val="thick" w:color="080808"/>
              </w:rPr>
              <w:t>(11.867,83</w:t>
            </w:r>
            <w:r>
              <w:rPr>
                <w:color w:val="080808"/>
                <w:spacing w:val="-2"/>
                <w:w w:val="105"/>
                <w:sz w:val="15"/>
              </w:rPr>
              <w:t>)</w:t>
            </w:r>
          </w:p>
        </w:tc>
      </w:tr>
      <w:tr w:rsidR="00DD02F0" w14:paraId="25100611" w14:textId="77777777">
        <w:trPr>
          <w:trHeight w:val="176"/>
        </w:trPr>
        <w:tc>
          <w:tcPr>
            <w:tcW w:w="5372" w:type="dxa"/>
            <w:tcBorders>
              <w:bottom w:val="single" w:sz="8" w:space="0" w:color="000000"/>
            </w:tcBorders>
          </w:tcPr>
          <w:p w14:paraId="062BB461" w14:textId="77777777" w:rsidR="00DD02F0" w:rsidRDefault="00755876">
            <w:pPr>
              <w:pStyle w:val="TableParagraph"/>
              <w:spacing w:before="5" w:line="151" w:lineRule="exact"/>
              <w:ind w:left="124"/>
              <w:rPr>
                <w:b/>
                <w:sz w:val="15"/>
              </w:rPr>
            </w:pPr>
            <w:r>
              <w:rPr>
                <w:b/>
                <w:color w:val="080808"/>
                <w:w w:val="105"/>
                <w:sz w:val="15"/>
                <w:u w:val="thick" w:color="080808"/>
              </w:rPr>
              <w:t>Impuesto</w:t>
            </w:r>
            <w:r>
              <w:rPr>
                <w:b/>
                <w:color w:val="080808"/>
                <w:spacing w:val="4"/>
                <w:w w:val="105"/>
                <w:sz w:val="15"/>
              </w:rPr>
              <w:t xml:space="preserve"> </w:t>
            </w:r>
            <w:r>
              <w:rPr>
                <w:b/>
                <w:color w:val="080808"/>
                <w:w w:val="105"/>
                <w:sz w:val="15"/>
              </w:rPr>
              <w:t>sobre</w:t>
            </w:r>
            <w:r>
              <w:rPr>
                <w:b/>
                <w:color w:val="080808"/>
                <w:spacing w:val="-6"/>
                <w:w w:val="105"/>
                <w:sz w:val="15"/>
              </w:rPr>
              <w:t xml:space="preserve"> </w:t>
            </w:r>
            <w:r>
              <w:rPr>
                <w:b/>
                <w:color w:val="080808"/>
                <w:w w:val="105"/>
                <w:sz w:val="15"/>
              </w:rPr>
              <w:t>Sociedades</w:t>
            </w:r>
            <w:r>
              <w:rPr>
                <w:b/>
                <w:color w:val="080808"/>
                <w:spacing w:val="9"/>
                <w:w w:val="105"/>
                <w:sz w:val="15"/>
              </w:rPr>
              <w:t xml:space="preserve"> </w:t>
            </w:r>
            <w:r>
              <w:rPr>
                <w:b/>
                <w:color w:val="080808"/>
                <w:w w:val="105"/>
                <w:sz w:val="15"/>
              </w:rPr>
              <w:t>a</w:t>
            </w:r>
            <w:r>
              <w:rPr>
                <w:b/>
                <w:color w:val="080808"/>
                <w:spacing w:val="-7"/>
                <w:w w:val="105"/>
                <w:sz w:val="15"/>
              </w:rPr>
              <w:t xml:space="preserve"> </w:t>
            </w:r>
            <w:r>
              <w:rPr>
                <w:b/>
                <w:color w:val="080808"/>
                <w:spacing w:val="-2"/>
                <w:w w:val="105"/>
                <w:sz w:val="15"/>
                <w:u w:val="thick" w:color="080808"/>
              </w:rPr>
              <w:t>pagar/{devolver</w:t>
            </w:r>
            <w:r>
              <w:rPr>
                <w:b/>
                <w:color w:val="080808"/>
                <w:spacing w:val="-2"/>
                <w:w w:val="105"/>
                <w:sz w:val="15"/>
              </w:rPr>
              <w:t>)</w:t>
            </w:r>
          </w:p>
        </w:tc>
        <w:tc>
          <w:tcPr>
            <w:tcW w:w="2795" w:type="dxa"/>
            <w:tcBorders>
              <w:bottom w:val="single" w:sz="8" w:space="0" w:color="000000"/>
            </w:tcBorders>
          </w:tcPr>
          <w:p w14:paraId="55B3ACB4" w14:textId="77777777" w:rsidR="00DD02F0" w:rsidRDefault="00755876">
            <w:pPr>
              <w:pStyle w:val="TableParagraph"/>
              <w:spacing w:line="157" w:lineRule="exact"/>
              <w:ind w:right="190"/>
              <w:jc w:val="right"/>
              <w:rPr>
                <w:rFonts w:ascii="Times New Roman"/>
                <w:b/>
                <w:sz w:val="16"/>
              </w:rPr>
            </w:pPr>
            <w:r>
              <w:rPr>
                <w:rFonts w:ascii="Times New Roman"/>
                <w:b/>
                <w:color w:val="080808"/>
                <w:spacing w:val="-2"/>
                <w:w w:val="110"/>
                <w:sz w:val="16"/>
                <w:u w:val="thick" w:color="080808"/>
              </w:rPr>
              <w:t>(489.514,49)</w:t>
            </w:r>
          </w:p>
        </w:tc>
        <w:tc>
          <w:tcPr>
            <w:tcW w:w="1216" w:type="dxa"/>
            <w:tcBorders>
              <w:bottom w:val="single" w:sz="8" w:space="0" w:color="000000"/>
            </w:tcBorders>
          </w:tcPr>
          <w:p w14:paraId="68F54975" w14:textId="77777777" w:rsidR="00DD02F0" w:rsidRDefault="00755876">
            <w:pPr>
              <w:pStyle w:val="TableParagraph"/>
              <w:spacing w:line="157" w:lineRule="exact"/>
              <w:ind w:right="131"/>
              <w:jc w:val="right"/>
              <w:rPr>
                <w:rFonts w:ascii="Times New Roman"/>
                <w:b/>
                <w:sz w:val="16"/>
              </w:rPr>
            </w:pPr>
            <w:r>
              <w:rPr>
                <w:rFonts w:ascii="Times New Roman"/>
                <w:b/>
                <w:color w:val="080808"/>
                <w:spacing w:val="-2"/>
                <w:w w:val="110"/>
                <w:sz w:val="16"/>
                <w:u w:val="thick" w:color="080808"/>
              </w:rPr>
              <w:t>(106.373,56)</w:t>
            </w:r>
          </w:p>
        </w:tc>
      </w:tr>
    </w:tbl>
    <w:p w14:paraId="72C5779D" w14:textId="77777777" w:rsidR="00DD02F0" w:rsidRDefault="00DD02F0">
      <w:pPr>
        <w:spacing w:line="157" w:lineRule="exact"/>
        <w:jc w:val="right"/>
        <w:rPr>
          <w:rFonts w:ascii="Times New Roman"/>
          <w:sz w:val="16"/>
        </w:rPr>
        <w:sectPr w:rsidR="00DD02F0">
          <w:type w:val="continuous"/>
          <w:pgSz w:w="11920" w:h="16830"/>
          <w:pgMar w:top="1240" w:right="900" w:bottom="280" w:left="880" w:header="1137" w:footer="1004" w:gutter="0"/>
          <w:cols w:space="720"/>
        </w:sectPr>
      </w:pPr>
    </w:p>
    <w:p w14:paraId="1C8AC024" w14:textId="77777777" w:rsidR="00DD02F0" w:rsidRDefault="00DD02F0">
      <w:pPr>
        <w:pStyle w:val="Textkrper"/>
        <w:rPr>
          <w:sz w:val="20"/>
        </w:rPr>
      </w:pPr>
    </w:p>
    <w:p w14:paraId="11F9F388" w14:textId="77777777" w:rsidR="00DD02F0" w:rsidRDefault="00DD02F0">
      <w:pPr>
        <w:pStyle w:val="Textkrper"/>
        <w:spacing w:before="6"/>
        <w:rPr>
          <w:sz w:val="20"/>
        </w:rPr>
      </w:pPr>
    </w:p>
    <w:p w14:paraId="3D0062B3" w14:textId="77777777" w:rsidR="00DD02F0" w:rsidRDefault="00755876">
      <w:pPr>
        <w:pStyle w:val="berschrift1"/>
        <w:numPr>
          <w:ilvl w:val="1"/>
          <w:numId w:val="4"/>
        </w:numPr>
        <w:tabs>
          <w:tab w:val="left" w:pos="1259"/>
          <w:tab w:val="left" w:pos="1260"/>
        </w:tabs>
        <w:spacing w:before="1"/>
        <w:ind w:left="1259" w:hanging="729"/>
        <w:rPr>
          <w:color w:val="070807"/>
        </w:rPr>
      </w:pPr>
      <w:r>
        <w:rPr>
          <w:color w:val="070807"/>
          <w:w w:val="105"/>
        </w:rPr>
        <w:t>Activos</w:t>
      </w:r>
      <w:r>
        <w:rPr>
          <w:color w:val="070807"/>
          <w:spacing w:val="-5"/>
          <w:w w:val="105"/>
        </w:rPr>
        <w:t xml:space="preserve"> </w:t>
      </w:r>
      <w:r>
        <w:rPr>
          <w:rFonts w:ascii="Times New Roman"/>
          <w:color w:val="070807"/>
          <w:w w:val="105"/>
          <w:sz w:val="20"/>
        </w:rPr>
        <w:t>y</w:t>
      </w:r>
      <w:r>
        <w:rPr>
          <w:rFonts w:ascii="Times New Roman"/>
          <w:color w:val="070807"/>
          <w:spacing w:val="-13"/>
          <w:w w:val="105"/>
          <w:sz w:val="20"/>
        </w:rPr>
        <w:t xml:space="preserve"> </w:t>
      </w:r>
      <w:r>
        <w:rPr>
          <w:color w:val="070807"/>
          <w:w w:val="105"/>
        </w:rPr>
        <w:t>pasivos por</w:t>
      </w:r>
      <w:r>
        <w:rPr>
          <w:color w:val="070807"/>
          <w:spacing w:val="-10"/>
          <w:w w:val="105"/>
        </w:rPr>
        <w:t xml:space="preserve"> </w:t>
      </w:r>
      <w:r>
        <w:rPr>
          <w:color w:val="070807"/>
          <w:w w:val="105"/>
        </w:rPr>
        <w:t>impuesto</w:t>
      </w:r>
      <w:r>
        <w:rPr>
          <w:color w:val="070807"/>
          <w:spacing w:val="-2"/>
          <w:w w:val="105"/>
        </w:rPr>
        <w:t xml:space="preserve"> diferido</w:t>
      </w:r>
    </w:p>
    <w:p w14:paraId="52D75301" w14:textId="77777777" w:rsidR="00DD02F0" w:rsidRDefault="00DD02F0">
      <w:pPr>
        <w:pStyle w:val="Textkrper"/>
        <w:spacing w:before="2"/>
        <w:rPr>
          <w:b/>
          <w:sz w:val="21"/>
        </w:rPr>
      </w:pPr>
    </w:p>
    <w:p w14:paraId="29982F5F" w14:textId="77777777" w:rsidR="00DD02F0" w:rsidRDefault="00755876">
      <w:pPr>
        <w:pStyle w:val="Textkrper"/>
        <w:spacing w:line="249" w:lineRule="auto"/>
        <w:ind w:left="540" w:hanging="3"/>
      </w:pPr>
      <w:r>
        <w:rPr>
          <w:b/>
          <w:color w:val="070807"/>
          <w:w w:val="105"/>
          <w:sz w:val="18"/>
        </w:rPr>
        <w:t xml:space="preserve">El </w:t>
      </w:r>
      <w:r>
        <w:rPr>
          <w:color w:val="070807"/>
          <w:w w:val="105"/>
        </w:rPr>
        <w:t>detalle y los movimientos</w:t>
      </w:r>
      <w:r>
        <w:rPr>
          <w:color w:val="070807"/>
          <w:spacing w:val="26"/>
          <w:w w:val="105"/>
        </w:rPr>
        <w:t xml:space="preserve"> </w:t>
      </w:r>
      <w:r>
        <w:rPr>
          <w:color w:val="070807"/>
          <w:w w:val="105"/>
        </w:rPr>
        <w:t>de las distintas partidas que componen</w:t>
      </w:r>
      <w:r>
        <w:rPr>
          <w:color w:val="070807"/>
          <w:spacing w:val="21"/>
          <w:w w:val="105"/>
        </w:rPr>
        <w:t xml:space="preserve"> </w:t>
      </w:r>
      <w:r>
        <w:rPr>
          <w:color w:val="070807"/>
          <w:w w:val="105"/>
        </w:rPr>
        <w:t>los activos y pasivos por impuesto diferido son los siguientes:</w:t>
      </w:r>
    </w:p>
    <w:p w14:paraId="4E5E1977" w14:textId="77777777" w:rsidR="00DD02F0" w:rsidRDefault="00755876">
      <w:pPr>
        <w:pStyle w:val="Textkrper"/>
        <w:spacing w:before="6"/>
        <w:rPr>
          <w:sz w:val="17"/>
        </w:rPr>
      </w:pPr>
      <w:r>
        <w:pict w14:anchorId="33EB9F4B">
          <v:shape id="docshape83" o:spid="_x0000_s1089" style="position:absolute;margin-left:69.95pt;margin-top:11.25pt;width:463.8pt;height:.1pt;z-index:-15688192;mso-wrap-distance-left:0;mso-wrap-distance-right:0;mso-position-horizontal-relative:page" coordorigin="1399,225" coordsize="9276,0" path="m1399,225r9276,e" filled="f" strokeweight=".15792mm">
            <v:path arrowok="t"/>
            <w10:wrap type="topAndBottom" anchorx="page"/>
          </v:shape>
        </w:pict>
      </w:r>
    </w:p>
    <w:p w14:paraId="0B03CECA" w14:textId="77777777" w:rsidR="00DD02F0" w:rsidRDefault="00755876">
      <w:pPr>
        <w:tabs>
          <w:tab w:val="left" w:pos="6444"/>
          <w:tab w:val="left" w:pos="8686"/>
        </w:tabs>
        <w:spacing w:before="60" w:line="280" w:lineRule="auto"/>
        <w:ind w:left="6383" w:right="1450" w:hanging="267"/>
        <w:rPr>
          <w:b/>
          <w:sz w:val="15"/>
        </w:rPr>
      </w:pPr>
      <w:r>
        <w:rPr>
          <w:b/>
          <w:color w:val="070807"/>
          <w:sz w:val="15"/>
          <w:u w:val="single" w:color="000000"/>
        </w:rPr>
        <w:tab/>
      </w:r>
      <w:r>
        <w:rPr>
          <w:b/>
          <w:color w:val="070807"/>
          <w:sz w:val="15"/>
          <w:u w:val="single" w:color="000000"/>
        </w:rPr>
        <w:tab/>
      </w:r>
      <w:r>
        <w:rPr>
          <w:b/>
          <w:color w:val="070807"/>
          <w:w w:val="105"/>
          <w:sz w:val="15"/>
          <w:u w:val="single" w:color="000000"/>
        </w:rPr>
        <w:t>Variaciones reflejadas</w:t>
      </w:r>
      <w:r>
        <w:rPr>
          <w:b/>
          <w:color w:val="070807"/>
          <w:w w:val="105"/>
          <w:sz w:val="15"/>
        </w:rPr>
        <w:t xml:space="preserve"> </w:t>
      </w:r>
      <w:r>
        <w:rPr>
          <w:b/>
          <w:color w:val="070807"/>
          <w:w w:val="105"/>
          <w:sz w:val="15"/>
          <w:u w:val="single" w:color="000000"/>
        </w:rPr>
        <w:t>en</w:t>
      </w:r>
      <w:r>
        <w:rPr>
          <w:b/>
          <w:color w:val="070807"/>
          <w:sz w:val="15"/>
          <w:u w:val="single" w:color="000000"/>
        </w:rPr>
        <w:tab/>
      </w:r>
      <w:r>
        <w:rPr>
          <w:b/>
          <w:color w:val="070807"/>
          <w:sz w:val="15"/>
        </w:rPr>
        <w:t xml:space="preserve"> </w:t>
      </w:r>
      <w:r>
        <w:rPr>
          <w:b/>
          <w:color w:val="070807"/>
          <w:w w:val="105"/>
          <w:sz w:val="15"/>
        </w:rPr>
        <w:t>Cuenta</w:t>
      </w:r>
      <w:r>
        <w:rPr>
          <w:b/>
          <w:color w:val="070807"/>
          <w:spacing w:val="-9"/>
          <w:w w:val="105"/>
          <w:sz w:val="15"/>
        </w:rPr>
        <w:t xml:space="preserve"> </w:t>
      </w:r>
      <w:r>
        <w:rPr>
          <w:b/>
          <w:color w:val="070807"/>
          <w:w w:val="105"/>
          <w:sz w:val="15"/>
        </w:rPr>
        <w:t>de</w:t>
      </w:r>
    </w:p>
    <w:tbl>
      <w:tblPr>
        <w:tblStyle w:val="TableNormal"/>
        <w:tblW w:w="0" w:type="auto"/>
        <w:tblInd w:w="526" w:type="dxa"/>
        <w:tblLayout w:type="fixed"/>
        <w:tblLook w:val="01E0" w:firstRow="1" w:lastRow="1" w:firstColumn="1" w:lastColumn="1" w:noHBand="0" w:noVBand="0"/>
      </w:tblPr>
      <w:tblGrid>
        <w:gridCol w:w="5684"/>
        <w:gridCol w:w="1257"/>
        <w:gridCol w:w="1229"/>
        <w:gridCol w:w="1017"/>
        <w:gridCol w:w="92"/>
      </w:tblGrid>
      <w:tr w:rsidR="00DD02F0" w14:paraId="6F6271F3" w14:textId="77777777">
        <w:trPr>
          <w:trHeight w:val="350"/>
        </w:trPr>
        <w:tc>
          <w:tcPr>
            <w:tcW w:w="5684" w:type="dxa"/>
            <w:tcBorders>
              <w:bottom w:val="single" w:sz="6" w:space="0" w:color="000000"/>
            </w:tcBorders>
          </w:tcPr>
          <w:p w14:paraId="2C20C5B8" w14:textId="77777777" w:rsidR="00DD02F0" w:rsidRDefault="00755876">
            <w:pPr>
              <w:pStyle w:val="TableParagraph"/>
              <w:spacing w:line="155" w:lineRule="exact"/>
              <w:ind w:left="4453"/>
              <w:rPr>
                <w:b/>
                <w:sz w:val="15"/>
              </w:rPr>
            </w:pPr>
            <w:r>
              <w:rPr>
                <w:b/>
                <w:color w:val="070807"/>
                <w:w w:val="105"/>
                <w:sz w:val="15"/>
              </w:rPr>
              <w:t>Saldo</w:t>
            </w:r>
            <w:r>
              <w:rPr>
                <w:b/>
                <w:color w:val="070807"/>
                <w:spacing w:val="-4"/>
                <w:w w:val="105"/>
                <w:sz w:val="15"/>
              </w:rPr>
              <w:t xml:space="preserve"> </w:t>
            </w:r>
            <w:r>
              <w:rPr>
                <w:b/>
                <w:color w:val="070807"/>
                <w:spacing w:val="-2"/>
                <w:w w:val="105"/>
                <w:sz w:val="15"/>
              </w:rPr>
              <w:t>inicial</w:t>
            </w:r>
          </w:p>
          <w:p w14:paraId="004DEF60" w14:textId="77777777" w:rsidR="00DD02F0" w:rsidRDefault="00755876">
            <w:pPr>
              <w:pStyle w:val="TableParagraph"/>
              <w:tabs>
                <w:tab w:val="left" w:pos="4587"/>
              </w:tabs>
              <w:spacing w:before="6" w:line="169" w:lineRule="exact"/>
              <w:ind w:left="116"/>
              <w:rPr>
                <w:b/>
                <w:sz w:val="15"/>
              </w:rPr>
            </w:pPr>
            <w:r>
              <w:rPr>
                <w:b/>
                <w:color w:val="070807"/>
                <w:spacing w:val="-2"/>
                <w:w w:val="105"/>
                <w:sz w:val="15"/>
                <w:u w:val="thick" w:color="070807"/>
              </w:rPr>
              <w:t>{Euros)</w:t>
            </w:r>
            <w:r>
              <w:rPr>
                <w:b/>
                <w:color w:val="070807"/>
                <w:sz w:val="15"/>
              </w:rPr>
              <w:tab/>
            </w:r>
            <w:r>
              <w:rPr>
                <w:b/>
                <w:color w:val="070807"/>
                <w:spacing w:val="-2"/>
                <w:w w:val="105"/>
                <w:sz w:val="15"/>
                <w:u w:val="thick" w:color="070807"/>
              </w:rPr>
              <w:t>ajustado</w:t>
            </w:r>
          </w:p>
        </w:tc>
        <w:tc>
          <w:tcPr>
            <w:tcW w:w="1257" w:type="dxa"/>
            <w:tcBorders>
              <w:bottom w:val="single" w:sz="6" w:space="0" w:color="000000"/>
            </w:tcBorders>
          </w:tcPr>
          <w:p w14:paraId="48E4ECF2" w14:textId="77777777" w:rsidR="00DD02F0" w:rsidRDefault="00755876">
            <w:pPr>
              <w:pStyle w:val="TableParagraph"/>
              <w:spacing w:line="157" w:lineRule="exact"/>
              <w:ind w:left="168"/>
              <w:rPr>
                <w:rFonts w:ascii="Times New Roman" w:hAnsi="Times New Roman"/>
                <w:b/>
                <w:sz w:val="16"/>
              </w:rPr>
            </w:pPr>
            <w:r>
              <w:rPr>
                <w:b/>
                <w:color w:val="070807"/>
                <w:w w:val="105"/>
                <w:sz w:val="15"/>
              </w:rPr>
              <w:t>pérdidas</w:t>
            </w:r>
            <w:r>
              <w:rPr>
                <w:b/>
                <w:color w:val="070807"/>
                <w:spacing w:val="-1"/>
                <w:w w:val="105"/>
                <w:sz w:val="15"/>
              </w:rPr>
              <w:t xml:space="preserve"> </w:t>
            </w:r>
            <w:r>
              <w:rPr>
                <w:rFonts w:ascii="Times New Roman" w:hAnsi="Times New Roman"/>
                <w:b/>
                <w:color w:val="070807"/>
                <w:spacing w:val="-10"/>
                <w:w w:val="105"/>
                <w:sz w:val="16"/>
              </w:rPr>
              <w:t>y</w:t>
            </w:r>
          </w:p>
          <w:p w14:paraId="1162ED2A" w14:textId="77777777" w:rsidR="00DD02F0" w:rsidRDefault="00755876">
            <w:pPr>
              <w:pStyle w:val="TableParagraph"/>
              <w:spacing w:before="3" w:line="169" w:lineRule="exact"/>
              <w:ind w:left="172"/>
              <w:rPr>
                <w:b/>
                <w:sz w:val="15"/>
              </w:rPr>
            </w:pPr>
            <w:r>
              <w:rPr>
                <w:b/>
                <w:color w:val="070807"/>
                <w:spacing w:val="-2"/>
                <w:w w:val="105"/>
                <w:sz w:val="15"/>
                <w:u w:val="thick" w:color="070807"/>
              </w:rPr>
              <w:t>ganancias</w:t>
            </w:r>
          </w:p>
        </w:tc>
        <w:tc>
          <w:tcPr>
            <w:tcW w:w="1229" w:type="dxa"/>
            <w:tcBorders>
              <w:bottom w:val="single" w:sz="6" w:space="0" w:color="000000"/>
            </w:tcBorders>
          </w:tcPr>
          <w:p w14:paraId="1B311FAE" w14:textId="77777777" w:rsidR="00DD02F0" w:rsidRDefault="00755876">
            <w:pPr>
              <w:pStyle w:val="TableParagraph"/>
              <w:spacing w:line="155" w:lineRule="exact"/>
              <w:ind w:left="144" w:right="241"/>
              <w:jc w:val="center"/>
              <w:rPr>
                <w:b/>
                <w:sz w:val="15"/>
              </w:rPr>
            </w:pPr>
            <w:r>
              <w:rPr>
                <w:b/>
                <w:color w:val="070807"/>
                <w:spacing w:val="-2"/>
                <w:w w:val="105"/>
                <w:sz w:val="15"/>
              </w:rPr>
              <w:t>Patrimonio</w:t>
            </w:r>
          </w:p>
          <w:p w14:paraId="46990B43" w14:textId="77777777" w:rsidR="00DD02F0" w:rsidRDefault="00755876">
            <w:pPr>
              <w:pStyle w:val="TableParagraph"/>
              <w:spacing w:before="11" w:line="164" w:lineRule="exact"/>
              <w:ind w:left="144" w:right="231"/>
              <w:jc w:val="center"/>
              <w:rPr>
                <w:b/>
                <w:sz w:val="15"/>
              </w:rPr>
            </w:pPr>
            <w:r>
              <w:rPr>
                <w:b/>
                <w:color w:val="070807"/>
                <w:spacing w:val="-4"/>
                <w:w w:val="105"/>
                <w:sz w:val="15"/>
              </w:rPr>
              <w:t>neto</w:t>
            </w:r>
          </w:p>
        </w:tc>
        <w:tc>
          <w:tcPr>
            <w:tcW w:w="1017" w:type="dxa"/>
            <w:tcBorders>
              <w:bottom w:val="single" w:sz="6" w:space="0" w:color="000000"/>
            </w:tcBorders>
          </w:tcPr>
          <w:p w14:paraId="7851D3E4" w14:textId="77777777" w:rsidR="00DD02F0" w:rsidRDefault="00DD02F0">
            <w:pPr>
              <w:pStyle w:val="TableParagraph"/>
              <w:spacing w:before="4"/>
              <w:rPr>
                <w:b/>
                <w:sz w:val="14"/>
              </w:rPr>
            </w:pPr>
          </w:p>
          <w:p w14:paraId="763AC7C3" w14:textId="77777777" w:rsidR="00DD02F0" w:rsidRDefault="00755876">
            <w:pPr>
              <w:pStyle w:val="TableParagraph"/>
              <w:spacing w:line="164" w:lineRule="exact"/>
              <w:ind w:left="131"/>
              <w:rPr>
                <w:b/>
                <w:sz w:val="15"/>
              </w:rPr>
            </w:pPr>
            <w:r>
              <w:rPr>
                <w:b/>
                <w:color w:val="070807"/>
                <w:w w:val="105"/>
                <w:sz w:val="15"/>
              </w:rPr>
              <w:t xml:space="preserve">Saldo </w:t>
            </w:r>
            <w:r>
              <w:rPr>
                <w:b/>
                <w:color w:val="070807"/>
                <w:spacing w:val="-2"/>
                <w:w w:val="105"/>
                <w:sz w:val="15"/>
              </w:rPr>
              <w:t>final</w:t>
            </w:r>
          </w:p>
        </w:tc>
        <w:tc>
          <w:tcPr>
            <w:tcW w:w="92" w:type="dxa"/>
            <w:tcBorders>
              <w:bottom w:val="single" w:sz="6" w:space="0" w:color="000000"/>
            </w:tcBorders>
          </w:tcPr>
          <w:p w14:paraId="480E8072" w14:textId="77777777" w:rsidR="00DD02F0" w:rsidRDefault="00DD02F0">
            <w:pPr>
              <w:pStyle w:val="TableParagraph"/>
              <w:rPr>
                <w:rFonts w:ascii="Times New Roman"/>
                <w:sz w:val="16"/>
              </w:rPr>
            </w:pPr>
          </w:p>
        </w:tc>
      </w:tr>
      <w:tr w:rsidR="00DD02F0" w14:paraId="05D933C9" w14:textId="77777777">
        <w:trPr>
          <w:trHeight w:val="516"/>
        </w:trPr>
        <w:tc>
          <w:tcPr>
            <w:tcW w:w="5684" w:type="dxa"/>
            <w:tcBorders>
              <w:top w:val="single" w:sz="6" w:space="0" w:color="000000"/>
            </w:tcBorders>
          </w:tcPr>
          <w:p w14:paraId="2EBA5DA1" w14:textId="77777777" w:rsidR="00DD02F0" w:rsidRDefault="00DD02F0">
            <w:pPr>
              <w:pStyle w:val="TableParagraph"/>
              <w:spacing w:before="3"/>
              <w:rPr>
                <w:b/>
                <w:sz w:val="24"/>
              </w:rPr>
            </w:pPr>
          </w:p>
          <w:p w14:paraId="3EA6C820" w14:textId="77777777" w:rsidR="00DD02F0" w:rsidRDefault="00755876">
            <w:pPr>
              <w:pStyle w:val="TableParagraph"/>
              <w:ind w:left="114"/>
              <w:rPr>
                <w:rFonts w:ascii="Times New Roman"/>
                <w:b/>
                <w:sz w:val="16"/>
              </w:rPr>
            </w:pPr>
            <w:r>
              <w:rPr>
                <w:b/>
                <w:color w:val="070807"/>
                <w:w w:val="105"/>
                <w:sz w:val="15"/>
              </w:rPr>
              <w:t>Ejercicio</w:t>
            </w:r>
            <w:r>
              <w:rPr>
                <w:b/>
                <w:color w:val="070807"/>
                <w:spacing w:val="-1"/>
                <w:w w:val="110"/>
                <w:sz w:val="15"/>
              </w:rPr>
              <w:t xml:space="preserve"> </w:t>
            </w:r>
            <w:r>
              <w:rPr>
                <w:rFonts w:ascii="Times New Roman"/>
                <w:b/>
                <w:color w:val="070807"/>
                <w:spacing w:val="-4"/>
                <w:w w:val="110"/>
                <w:sz w:val="16"/>
              </w:rPr>
              <w:t>2024</w:t>
            </w:r>
          </w:p>
        </w:tc>
        <w:tc>
          <w:tcPr>
            <w:tcW w:w="1257" w:type="dxa"/>
            <w:tcBorders>
              <w:top w:val="single" w:sz="6" w:space="0" w:color="000000"/>
            </w:tcBorders>
          </w:tcPr>
          <w:p w14:paraId="1F5836EA" w14:textId="77777777" w:rsidR="00DD02F0" w:rsidRDefault="00DD02F0">
            <w:pPr>
              <w:pStyle w:val="TableParagraph"/>
              <w:rPr>
                <w:rFonts w:ascii="Times New Roman"/>
                <w:sz w:val="16"/>
              </w:rPr>
            </w:pPr>
          </w:p>
        </w:tc>
        <w:tc>
          <w:tcPr>
            <w:tcW w:w="1229" w:type="dxa"/>
            <w:tcBorders>
              <w:top w:val="single" w:sz="6" w:space="0" w:color="000000"/>
            </w:tcBorders>
          </w:tcPr>
          <w:p w14:paraId="163F66D5" w14:textId="77777777" w:rsidR="00DD02F0" w:rsidRDefault="00DD02F0">
            <w:pPr>
              <w:pStyle w:val="TableParagraph"/>
              <w:rPr>
                <w:rFonts w:ascii="Times New Roman"/>
                <w:sz w:val="16"/>
              </w:rPr>
            </w:pPr>
          </w:p>
        </w:tc>
        <w:tc>
          <w:tcPr>
            <w:tcW w:w="1017" w:type="dxa"/>
            <w:tcBorders>
              <w:top w:val="single" w:sz="6" w:space="0" w:color="000000"/>
            </w:tcBorders>
          </w:tcPr>
          <w:p w14:paraId="1958B938" w14:textId="77777777" w:rsidR="00DD02F0" w:rsidRDefault="00DD02F0">
            <w:pPr>
              <w:pStyle w:val="TableParagraph"/>
              <w:rPr>
                <w:rFonts w:ascii="Times New Roman"/>
                <w:sz w:val="16"/>
              </w:rPr>
            </w:pPr>
          </w:p>
        </w:tc>
        <w:tc>
          <w:tcPr>
            <w:tcW w:w="92" w:type="dxa"/>
            <w:tcBorders>
              <w:top w:val="single" w:sz="6" w:space="0" w:color="000000"/>
            </w:tcBorders>
          </w:tcPr>
          <w:p w14:paraId="7BC669E3" w14:textId="77777777" w:rsidR="00DD02F0" w:rsidRDefault="00DD02F0">
            <w:pPr>
              <w:pStyle w:val="TableParagraph"/>
              <w:rPr>
                <w:rFonts w:ascii="Times New Roman"/>
                <w:sz w:val="16"/>
              </w:rPr>
            </w:pPr>
          </w:p>
        </w:tc>
      </w:tr>
      <w:tr w:rsidR="00DD02F0" w14:paraId="19108505" w14:textId="77777777">
        <w:trPr>
          <w:trHeight w:val="229"/>
        </w:trPr>
        <w:tc>
          <w:tcPr>
            <w:tcW w:w="5684" w:type="dxa"/>
          </w:tcPr>
          <w:p w14:paraId="78A4657B" w14:textId="77777777" w:rsidR="00DD02F0" w:rsidRDefault="00755876">
            <w:pPr>
              <w:pStyle w:val="TableParagraph"/>
              <w:spacing w:before="8"/>
              <w:ind w:left="116"/>
              <w:rPr>
                <w:sz w:val="15"/>
              </w:rPr>
            </w:pPr>
            <w:r>
              <w:rPr>
                <w:color w:val="070807"/>
                <w:w w:val="105"/>
                <w:sz w:val="15"/>
              </w:rPr>
              <w:t>Activos</w:t>
            </w:r>
            <w:r>
              <w:rPr>
                <w:color w:val="070807"/>
                <w:spacing w:val="-2"/>
                <w:w w:val="105"/>
                <w:sz w:val="15"/>
              </w:rPr>
              <w:t xml:space="preserve"> </w:t>
            </w:r>
            <w:r>
              <w:rPr>
                <w:color w:val="070807"/>
                <w:w w:val="105"/>
                <w:sz w:val="15"/>
              </w:rPr>
              <w:t>por impuesto</w:t>
            </w:r>
            <w:r>
              <w:rPr>
                <w:color w:val="070807"/>
                <w:spacing w:val="1"/>
                <w:w w:val="105"/>
                <w:sz w:val="15"/>
              </w:rPr>
              <w:t xml:space="preserve"> </w:t>
            </w:r>
            <w:r>
              <w:rPr>
                <w:color w:val="070807"/>
                <w:spacing w:val="-2"/>
                <w:w w:val="105"/>
                <w:sz w:val="15"/>
              </w:rPr>
              <w:t>diferido</w:t>
            </w:r>
          </w:p>
        </w:tc>
        <w:tc>
          <w:tcPr>
            <w:tcW w:w="1257" w:type="dxa"/>
          </w:tcPr>
          <w:p w14:paraId="55D61A1E" w14:textId="77777777" w:rsidR="00DD02F0" w:rsidRDefault="00DD02F0">
            <w:pPr>
              <w:pStyle w:val="TableParagraph"/>
              <w:rPr>
                <w:rFonts w:ascii="Times New Roman"/>
                <w:sz w:val="16"/>
              </w:rPr>
            </w:pPr>
          </w:p>
        </w:tc>
        <w:tc>
          <w:tcPr>
            <w:tcW w:w="1229" w:type="dxa"/>
          </w:tcPr>
          <w:p w14:paraId="11B4C33F" w14:textId="77777777" w:rsidR="00DD02F0" w:rsidRDefault="00DD02F0">
            <w:pPr>
              <w:pStyle w:val="TableParagraph"/>
              <w:rPr>
                <w:rFonts w:ascii="Times New Roman"/>
                <w:sz w:val="16"/>
              </w:rPr>
            </w:pPr>
          </w:p>
        </w:tc>
        <w:tc>
          <w:tcPr>
            <w:tcW w:w="1017" w:type="dxa"/>
          </w:tcPr>
          <w:p w14:paraId="5EB31343" w14:textId="77777777" w:rsidR="00DD02F0" w:rsidRDefault="00DD02F0">
            <w:pPr>
              <w:pStyle w:val="TableParagraph"/>
              <w:rPr>
                <w:rFonts w:ascii="Times New Roman"/>
                <w:sz w:val="16"/>
              </w:rPr>
            </w:pPr>
          </w:p>
        </w:tc>
        <w:tc>
          <w:tcPr>
            <w:tcW w:w="92" w:type="dxa"/>
          </w:tcPr>
          <w:p w14:paraId="16F6E734" w14:textId="77777777" w:rsidR="00DD02F0" w:rsidRDefault="00DD02F0">
            <w:pPr>
              <w:pStyle w:val="TableParagraph"/>
              <w:rPr>
                <w:rFonts w:ascii="Times New Roman"/>
                <w:sz w:val="16"/>
              </w:rPr>
            </w:pPr>
          </w:p>
        </w:tc>
      </w:tr>
      <w:tr w:rsidR="00DD02F0" w14:paraId="02C8AB6D" w14:textId="77777777">
        <w:trPr>
          <w:trHeight w:val="268"/>
        </w:trPr>
        <w:tc>
          <w:tcPr>
            <w:tcW w:w="5684" w:type="dxa"/>
          </w:tcPr>
          <w:p w14:paraId="29CBBD1A" w14:textId="77777777" w:rsidR="00DD02F0" w:rsidRDefault="00755876">
            <w:pPr>
              <w:pStyle w:val="TableParagraph"/>
              <w:tabs>
                <w:tab w:val="left" w:pos="4625"/>
              </w:tabs>
              <w:spacing w:before="8"/>
              <w:ind w:right="166"/>
              <w:jc w:val="right"/>
              <w:rPr>
                <w:sz w:val="15"/>
              </w:rPr>
            </w:pPr>
            <w:r>
              <w:rPr>
                <w:color w:val="070807"/>
                <w:w w:val="105"/>
                <w:sz w:val="15"/>
              </w:rPr>
              <w:t>Subvención</w:t>
            </w:r>
            <w:r>
              <w:rPr>
                <w:color w:val="070807"/>
                <w:spacing w:val="6"/>
                <w:w w:val="105"/>
                <w:sz w:val="15"/>
              </w:rPr>
              <w:t xml:space="preserve"> </w:t>
            </w:r>
            <w:r>
              <w:rPr>
                <w:color w:val="070807"/>
                <w:w w:val="105"/>
                <w:sz w:val="15"/>
              </w:rPr>
              <w:t>imputada</w:t>
            </w:r>
            <w:r>
              <w:rPr>
                <w:color w:val="070807"/>
                <w:spacing w:val="-4"/>
                <w:w w:val="105"/>
                <w:sz w:val="15"/>
              </w:rPr>
              <w:t xml:space="preserve"> </w:t>
            </w:r>
            <w:r>
              <w:rPr>
                <w:color w:val="070807"/>
                <w:spacing w:val="-2"/>
                <w:w w:val="105"/>
                <w:sz w:val="15"/>
              </w:rPr>
              <w:t>anticipadamente</w:t>
            </w:r>
            <w:r>
              <w:rPr>
                <w:color w:val="070807"/>
                <w:sz w:val="15"/>
              </w:rPr>
              <w:tab/>
            </w:r>
            <w:r>
              <w:rPr>
                <w:color w:val="070807"/>
                <w:spacing w:val="-2"/>
                <w:w w:val="105"/>
                <w:position w:val="4"/>
                <w:sz w:val="15"/>
              </w:rPr>
              <w:t>4.409,84</w:t>
            </w:r>
          </w:p>
        </w:tc>
        <w:tc>
          <w:tcPr>
            <w:tcW w:w="1257" w:type="dxa"/>
          </w:tcPr>
          <w:p w14:paraId="08224F56" w14:textId="77777777" w:rsidR="00DD02F0" w:rsidRDefault="00755876">
            <w:pPr>
              <w:pStyle w:val="TableParagraph"/>
              <w:spacing w:before="3"/>
              <w:ind w:right="162"/>
              <w:jc w:val="right"/>
              <w:rPr>
                <w:sz w:val="15"/>
              </w:rPr>
            </w:pPr>
            <w:r>
              <w:rPr>
                <w:color w:val="070807"/>
                <w:spacing w:val="-2"/>
                <w:w w:val="105"/>
                <w:sz w:val="15"/>
              </w:rPr>
              <w:t>(946,60)</w:t>
            </w:r>
          </w:p>
        </w:tc>
        <w:tc>
          <w:tcPr>
            <w:tcW w:w="1229" w:type="dxa"/>
          </w:tcPr>
          <w:p w14:paraId="274A5542" w14:textId="77777777" w:rsidR="00DD02F0" w:rsidRDefault="00DD02F0">
            <w:pPr>
              <w:pStyle w:val="TableParagraph"/>
              <w:rPr>
                <w:rFonts w:ascii="Times New Roman"/>
                <w:sz w:val="16"/>
              </w:rPr>
            </w:pPr>
          </w:p>
        </w:tc>
        <w:tc>
          <w:tcPr>
            <w:tcW w:w="1017" w:type="dxa"/>
          </w:tcPr>
          <w:p w14:paraId="69B59599" w14:textId="77777777" w:rsidR="00DD02F0" w:rsidRDefault="00755876">
            <w:pPr>
              <w:pStyle w:val="TableParagraph"/>
              <w:spacing w:before="3"/>
              <w:ind w:right="16"/>
              <w:jc w:val="right"/>
              <w:rPr>
                <w:sz w:val="15"/>
              </w:rPr>
            </w:pPr>
            <w:r>
              <w:rPr>
                <w:color w:val="070807"/>
                <w:spacing w:val="-2"/>
                <w:w w:val="105"/>
                <w:sz w:val="15"/>
              </w:rPr>
              <w:t>3.463,24</w:t>
            </w:r>
          </w:p>
        </w:tc>
        <w:tc>
          <w:tcPr>
            <w:tcW w:w="92" w:type="dxa"/>
          </w:tcPr>
          <w:p w14:paraId="7638F980" w14:textId="77777777" w:rsidR="00DD02F0" w:rsidRDefault="00DD02F0">
            <w:pPr>
              <w:pStyle w:val="TableParagraph"/>
              <w:rPr>
                <w:rFonts w:ascii="Times New Roman"/>
                <w:sz w:val="16"/>
              </w:rPr>
            </w:pPr>
          </w:p>
        </w:tc>
      </w:tr>
      <w:tr w:rsidR="00DD02F0" w14:paraId="7D9B48CB" w14:textId="77777777">
        <w:trPr>
          <w:trHeight w:val="268"/>
        </w:trPr>
        <w:tc>
          <w:tcPr>
            <w:tcW w:w="5684" w:type="dxa"/>
          </w:tcPr>
          <w:p w14:paraId="676514E4" w14:textId="77777777" w:rsidR="00DD02F0" w:rsidRDefault="00755876">
            <w:pPr>
              <w:pStyle w:val="TableParagraph"/>
              <w:tabs>
                <w:tab w:val="left" w:pos="4440"/>
              </w:tabs>
              <w:spacing w:before="8"/>
              <w:ind w:right="168"/>
              <w:jc w:val="right"/>
              <w:rPr>
                <w:sz w:val="15"/>
              </w:rPr>
            </w:pPr>
            <w:r>
              <w:rPr>
                <w:color w:val="070807"/>
                <w:spacing w:val="-2"/>
                <w:w w:val="105"/>
                <w:sz w:val="15"/>
              </w:rPr>
              <w:t>Deducciones</w:t>
            </w:r>
            <w:r>
              <w:rPr>
                <w:color w:val="070807"/>
                <w:sz w:val="15"/>
              </w:rPr>
              <w:tab/>
            </w:r>
            <w:r>
              <w:rPr>
                <w:color w:val="070807"/>
                <w:spacing w:val="-2"/>
                <w:w w:val="105"/>
                <w:position w:val="4"/>
                <w:sz w:val="15"/>
              </w:rPr>
              <w:t>139.512,54</w:t>
            </w:r>
          </w:p>
        </w:tc>
        <w:tc>
          <w:tcPr>
            <w:tcW w:w="1257" w:type="dxa"/>
          </w:tcPr>
          <w:p w14:paraId="2BDF53AF" w14:textId="77777777" w:rsidR="00DD02F0" w:rsidRDefault="00755876">
            <w:pPr>
              <w:pStyle w:val="TableParagraph"/>
              <w:spacing w:before="3"/>
              <w:ind w:right="168"/>
              <w:jc w:val="right"/>
              <w:rPr>
                <w:sz w:val="15"/>
              </w:rPr>
            </w:pPr>
            <w:r>
              <w:rPr>
                <w:color w:val="070807"/>
                <w:spacing w:val="-2"/>
                <w:w w:val="105"/>
                <w:sz w:val="15"/>
              </w:rPr>
              <w:t>(80.616,31)</w:t>
            </w:r>
          </w:p>
        </w:tc>
        <w:tc>
          <w:tcPr>
            <w:tcW w:w="1229" w:type="dxa"/>
          </w:tcPr>
          <w:p w14:paraId="319A3DC9" w14:textId="77777777" w:rsidR="00DD02F0" w:rsidRDefault="00DD02F0">
            <w:pPr>
              <w:pStyle w:val="TableParagraph"/>
              <w:rPr>
                <w:rFonts w:ascii="Times New Roman"/>
                <w:sz w:val="16"/>
              </w:rPr>
            </w:pPr>
          </w:p>
        </w:tc>
        <w:tc>
          <w:tcPr>
            <w:tcW w:w="1017" w:type="dxa"/>
          </w:tcPr>
          <w:p w14:paraId="0541205D" w14:textId="77777777" w:rsidR="00DD02F0" w:rsidRDefault="00755876">
            <w:pPr>
              <w:pStyle w:val="TableParagraph"/>
              <w:spacing w:before="3"/>
              <w:ind w:right="15"/>
              <w:jc w:val="right"/>
              <w:rPr>
                <w:sz w:val="15"/>
              </w:rPr>
            </w:pPr>
            <w:r>
              <w:rPr>
                <w:color w:val="070807"/>
                <w:spacing w:val="-2"/>
                <w:w w:val="105"/>
                <w:sz w:val="15"/>
              </w:rPr>
              <w:t>58.896,23</w:t>
            </w:r>
          </w:p>
        </w:tc>
        <w:tc>
          <w:tcPr>
            <w:tcW w:w="92" w:type="dxa"/>
          </w:tcPr>
          <w:p w14:paraId="2E83492E" w14:textId="77777777" w:rsidR="00DD02F0" w:rsidRDefault="00DD02F0">
            <w:pPr>
              <w:pStyle w:val="TableParagraph"/>
              <w:rPr>
                <w:rFonts w:ascii="Times New Roman"/>
                <w:sz w:val="16"/>
              </w:rPr>
            </w:pPr>
          </w:p>
        </w:tc>
      </w:tr>
      <w:tr w:rsidR="00DD02F0" w14:paraId="32CCBBD4" w14:textId="77777777">
        <w:trPr>
          <w:trHeight w:val="268"/>
        </w:trPr>
        <w:tc>
          <w:tcPr>
            <w:tcW w:w="5684" w:type="dxa"/>
          </w:tcPr>
          <w:p w14:paraId="494480D7" w14:textId="77777777" w:rsidR="00DD02F0" w:rsidRDefault="00755876">
            <w:pPr>
              <w:pStyle w:val="TableParagraph"/>
              <w:tabs>
                <w:tab w:val="left" w:pos="4439"/>
              </w:tabs>
              <w:spacing w:before="8"/>
              <w:ind w:right="168"/>
              <w:jc w:val="right"/>
              <w:rPr>
                <w:sz w:val="15"/>
              </w:rPr>
            </w:pPr>
            <w:r>
              <w:rPr>
                <w:color w:val="070807"/>
                <w:w w:val="105"/>
                <w:sz w:val="15"/>
              </w:rPr>
              <w:t>Bases</w:t>
            </w:r>
            <w:r>
              <w:rPr>
                <w:color w:val="070807"/>
                <w:spacing w:val="-4"/>
                <w:w w:val="105"/>
                <w:sz w:val="15"/>
              </w:rPr>
              <w:t xml:space="preserve"> </w:t>
            </w:r>
            <w:r>
              <w:rPr>
                <w:color w:val="070807"/>
                <w:w w:val="105"/>
                <w:sz w:val="15"/>
              </w:rPr>
              <w:t>imponibles</w:t>
            </w:r>
            <w:r>
              <w:rPr>
                <w:color w:val="070807"/>
                <w:spacing w:val="1"/>
                <w:w w:val="105"/>
                <w:sz w:val="15"/>
              </w:rPr>
              <w:t xml:space="preserve"> </w:t>
            </w:r>
            <w:r>
              <w:rPr>
                <w:color w:val="070807"/>
                <w:spacing w:val="-2"/>
                <w:w w:val="105"/>
                <w:sz w:val="15"/>
              </w:rPr>
              <w:t>negativas</w:t>
            </w:r>
            <w:r>
              <w:rPr>
                <w:color w:val="070807"/>
                <w:sz w:val="15"/>
              </w:rPr>
              <w:tab/>
            </w:r>
            <w:r>
              <w:rPr>
                <w:color w:val="070807"/>
                <w:spacing w:val="-2"/>
                <w:w w:val="105"/>
                <w:position w:val="4"/>
                <w:sz w:val="15"/>
              </w:rPr>
              <w:t>161.187,00</w:t>
            </w:r>
          </w:p>
        </w:tc>
        <w:tc>
          <w:tcPr>
            <w:tcW w:w="1257" w:type="dxa"/>
          </w:tcPr>
          <w:p w14:paraId="640FA3ED" w14:textId="77777777" w:rsidR="00DD02F0" w:rsidRDefault="00755876">
            <w:pPr>
              <w:pStyle w:val="TableParagraph"/>
              <w:spacing w:before="3"/>
              <w:ind w:right="168"/>
              <w:jc w:val="right"/>
              <w:rPr>
                <w:sz w:val="15"/>
              </w:rPr>
            </w:pPr>
            <w:r>
              <w:rPr>
                <w:color w:val="070807"/>
                <w:spacing w:val="-2"/>
                <w:w w:val="105"/>
                <w:sz w:val="15"/>
              </w:rPr>
              <w:t>(80.210,46)</w:t>
            </w:r>
          </w:p>
        </w:tc>
        <w:tc>
          <w:tcPr>
            <w:tcW w:w="1229" w:type="dxa"/>
          </w:tcPr>
          <w:p w14:paraId="4710A38C" w14:textId="77777777" w:rsidR="00DD02F0" w:rsidRDefault="00DD02F0">
            <w:pPr>
              <w:pStyle w:val="TableParagraph"/>
              <w:rPr>
                <w:rFonts w:ascii="Times New Roman"/>
                <w:sz w:val="16"/>
              </w:rPr>
            </w:pPr>
          </w:p>
        </w:tc>
        <w:tc>
          <w:tcPr>
            <w:tcW w:w="1017" w:type="dxa"/>
          </w:tcPr>
          <w:p w14:paraId="645F13A4" w14:textId="77777777" w:rsidR="00DD02F0" w:rsidRDefault="00755876">
            <w:pPr>
              <w:pStyle w:val="TableParagraph"/>
              <w:spacing w:before="3"/>
              <w:ind w:right="20"/>
              <w:jc w:val="right"/>
              <w:rPr>
                <w:sz w:val="15"/>
              </w:rPr>
            </w:pPr>
            <w:r>
              <w:rPr>
                <w:color w:val="070807"/>
                <w:spacing w:val="-2"/>
                <w:w w:val="105"/>
                <w:sz w:val="15"/>
              </w:rPr>
              <w:t>80.976,54</w:t>
            </w:r>
          </w:p>
        </w:tc>
        <w:tc>
          <w:tcPr>
            <w:tcW w:w="92" w:type="dxa"/>
          </w:tcPr>
          <w:p w14:paraId="2E8155FE" w14:textId="77777777" w:rsidR="00DD02F0" w:rsidRDefault="00DD02F0">
            <w:pPr>
              <w:pStyle w:val="TableParagraph"/>
              <w:rPr>
                <w:rFonts w:ascii="Times New Roman"/>
                <w:sz w:val="16"/>
              </w:rPr>
            </w:pPr>
          </w:p>
        </w:tc>
      </w:tr>
      <w:tr w:rsidR="00DD02F0" w14:paraId="17AE9EC6" w14:textId="77777777">
        <w:trPr>
          <w:trHeight w:val="264"/>
        </w:trPr>
        <w:tc>
          <w:tcPr>
            <w:tcW w:w="5684" w:type="dxa"/>
          </w:tcPr>
          <w:p w14:paraId="734E8396" w14:textId="77777777" w:rsidR="00DD02F0" w:rsidRDefault="00755876">
            <w:pPr>
              <w:pStyle w:val="TableParagraph"/>
              <w:tabs>
                <w:tab w:val="left" w:pos="275"/>
                <w:tab w:val="left" w:pos="4808"/>
              </w:tabs>
              <w:spacing w:before="3"/>
              <w:rPr>
                <w:sz w:val="15"/>
              </w:rPr>
            </w:pPr>
            <w:r>
              <w:rPr>
                <w:color w:val="070807"/>
                <w:sz w:val="15"/>
                <w:u w:val="single" w:color="000000"/>
              </w:rPr>
              <w:tab/>
            </w:r>
            <w:r>
              <w:rPr>
                <w:color w:val="070807"/>
                <w:w w:val="105"/>
                <w:sz w:val="15"/>
                <w:u w:val="single" w:color="000000"/>
              </w:rPr>
              <w:t>Por</w:t>
            </w:r>
            <w:r>
              <w:rPr>
                <w:color w:val="070807"/>
                <w:spacing w:val="-1"/>
                <w:w w:val="105"/>
                <w:sz w:val="15"/>
                <w:u w:val="single" w:color="000000"/>
              </w:rPr>
              <w:t xml:space="preserve"> </w:t>
            </w:r>
            <w:r>
              <w:rPr>
                <w:color w:val="070807"/>
                <w:w w:val="105"/>
                <w:sz w:val="15"/>
                <w:u w:val="single" w:color="000000"/>
              </w:rPr>
              <w:t>limitación</w:t>
            </w:r>
            <w:r>
              <w:rPr>
                <w:color w:val="070807"/>
                <w:spacing w:val="5"/>
                <w:w w:val="105"/>
                <w:sz w:val="15"/>
                <w:u w:val="single" w:color="000000"/>
              </w:rPr>
              <w:t xml:space="preserve"> </w:t>
            </w:r>
            <w:r>
              <w:rPr>
                <w:color w:val="070807"/>
                <w:w w:val="105"/>
                <w:sz w:val="15"/>
                <w:u w:val="single" w:color="000000"/>
              </w:rPr>
              <w:t>a</w:t>
            </w:r>
            <w:r>
              <w:rPr>
                <w:color w:val="070807"/>
                <w:spacing w:val="2"/>
                <w:w w:val="105"/>
                <w:sz w:val="15"/>
                <w:u w:val="single" w:color="000000"/>
              </w:rPr>
              <w:t xml:space="preserve"> </w:t>
            </w:r>
            <w:r>
              <w:rPr>
                <w:color w:val="070807"/>
                <w:w w:val="105"/>
                <w:sz w:val="15"/>
                <w:u w:val="single" w:color="000000"/>
              </w:rPr>
              <w:t>la</w:t>
            </w:r>
            <w:r>
              <w:rPr>
                <w:color w:val="070807"/>
                <w:spacing w:val="1"/>
                <w:w w:val="105"/>
                <w:sz w:val="15"/>
                <w:u w:val="single" w:color="000000"/>
              </w:rPr>
              <w:t xml:space="preserve"> </w:t>
            </w:r>
            <w:r>
              <w:rPr>
                <w:color w:val="070807"/>
                <w:spacing w:val="-2"/>
                <w:w w:val="105"/>
                <w:sz w:val="15"/>
                <w:u w:val="single" w:color="000000"/>
              </w:rPr>
              <w:t>amortización</w:t>
            </w:r>
            <w:r>
              <w:rPr>
                <w:color w:val="070807"/>
                <w:sz w:val="15"/>
                <w:u w:val="single" w:color="000000"/>
              </w:rPr>
              <w:tab/>
            </w:r>
            <w:r>
              <w:rPr>
                <w:color w:val="070807"/>
                <w:spacing w:val="40"/>
                <w:w w:val="105"/>
                <w:sz w:val="15"/>
              </w:rPr>
              <w:t xml:space="preserve"> </w:t>
            </w:r>
            <w:r>
              <w:rPr>
                <w:color w:val="070807"/>
                <w:w w:val="105"/>
                <w:position w:val="4"/>
                <w:sz w:val="15"/>
              </w:rPr>
              <w:t>5.665,85</w:t>
            </w:r>
          </w:p>
        </w:tc>
        <w:tc>
          <w:tcPr>
            <w:tcW w:w="1257" w:type="dxa"/>
          </w:tcPr>
          <w:p w14:paraId="261B0DF3" w14:textId="77777777" w:rsidR="00DD02F0" w:rsidRDefault="00755876">
            <w:pPr>
              <w:pStyle w:val="TableParagraph"/>
              <w:spacing w:before="3"/>
              <w:ind w:right="166"/>
              <w:jc w:val="right"/>
              <w:rPr>
                <w:sz w:val="15"/>
              </w:rPr>
            </w:pPr>
            <w:r>
              <w:rPr>
                <w:color w:val="070807"/>
                <w:spacing w:val="-2"/>
                <w:w w:val="105"/>
                <w:sz w:val="15"/>
              </w:rPr>
              <w:t>(5.665,85)</w:t>
            </w:r>
          </w:p>
        </w:tc>
        <w:tc>
          <w:tcPr>
            <w:tcW w:w="1229" w:type="dxa"/>
          </w:tcPr>
          <w:p w14:paraId="76F2F1E0" w14:textId="77777777" w:rsidR="00DD02F0" w:rsidRDefault="00DD02F0">
            <w:pPr>
              <w:pStyle w:val="TableParagraph"/>
              <w:rPr>
                <w:rFonts w:ascii="Times New Roman"/>
                <w:sz w:val="16"/>
              </w:rPr>
            </w:pPr>
          </w:p>
        </w:tc>
        <w:tc>
          <w:tcPr>
            <w:tcW w:w="1017" w:type="dxa"/>
          </w:tcPr>
          <w:p w14:paraId="61360CF8" w14:textId="77777777" w:rsidR="00DD02F0" w:rsidRDefault="00DD02F0">
            <w:pPr>
              <w:pStyle w:val="TableParagraph"/>
              <w:rPr>
                <w:rFonts w:ascii="Times New Roman"/>
                <w:sz w:val="16"/>
              </w:rPr>
            </w:pPr>
          </w:p>
        </w:tc>
        <w:tc>
          <w:tcPr>
            <w:tcW w:w="92" w:type="dxa"/>
          </w:tcPr>
          <w:p w14:paraId="719C63D4" w14:textId="77777777" w:rsidR="00DD02F0" w:rsidRDefault="00DD02F0">
            <w:pPr>
              <w:pStyle w:val="TableParagraph"/>
              <w:rPr>
                <w:rFonts w:ascii="Times New Roman"/>
                <w:sz w:val="16"/>
              </w:rPr>
            </w:pPr>
          </w:p>
        </w:tc>
      </w:tr>
      <w:tr w:rsidR="00DD02F0" w14:paraId="7BDA72D3" w14:textId="77777777">
        <w:trPr>
          <w:trHeight w:val="364"/>
        </w:trPr>
        <w:tc>
          <w:tcPr>
            <w:tcW w:w="5684" w:type="dxa"/>
          </w:tcPr>
          <w:p w14:paraId="210DD4FE" w14:textId="77777777" w:rsidR="00DD02F0" w:rsidRDefault="00755876">
            <w:pPr>
              <w:pStyle w:val="TableParagraph"/>
              <w:spacing w:before="3"/>
              <w:ind w:right="174"/>
              <w:jc w:val="right"/>
              <w:rPr>
                <w:sz w:val="15"/>
              </w:rPr>
            </w:pPr>
            <w:r>
              <w:rPr>
                <w:color w:val="070807"/>
                <w:spacing w:val="-2"/>
                <w:w w:val="105"/>
                <w:sz w:val="15"/>
              </w:rPr>
              <w:t>310.775,23</w:t>
            </w:r>
          </w:p>
        </w:tc>
        <w:tc>
          <w:tcPr>
            <w:tcW w:w="1257" w:type="dxa"/>
          </w:tcPr>
          <w:p w14:paraId="2AB0DD8E" w14:textId="77777777" w:rsidR="00DD02F0" w:rsidRDefault="00755876">
            <w:pPr>
              <w:pStyle w:val="TableParagraph"/>
              <w:spacing w:before="3"/>
              <w:ind w:right="167"/>
              <w:jc w:val="right"/>
              <w:rPr>
                <w:sz w:val="15"/>
              </w:rPr>
            </w:pPr>
            <w:r>
              <w:rPr>
                <w:color w:val="070807"/>
                <w:spacing w:val="-2"/>
                <w:w w:val="105"/>
                <w:sz w:val="15"/>
              </w:rPr>
              <w:t>(167.439,22)</w:t>
            </w:r>
          </w:p>
        </w:tc>
        <w:tc>
          <w:tcPr>
            <w:tcW w:w="1229" w:type="dxa"/>
          </w:tcPr>
          <w:p w14:paraId="5E305CC9" w14:textId="77777777" w:rsidR="00DD02F0" w:rsidRDefault="00DD02F0">
            <w:pPr>
              <w:pStyle w:val="TableParagraph"/>
              <w:rPr>
                <w:rFonts w:ascii="Times New Roman"/>
                <w:sz w:val="16"/>
              </w:rPr>
            </w:pPr>
          </w:p>
        </w:tc>
        <w:tc>
          <w:tcPr>
            <w:tcW w:w="1017" w:type="dxa"/>
          </w:tcPr>
          <w:p w14:paraId="006480D0" w14:textId="77777777" w:rsidR="00DD02F0" w:rsidRDefault="00755876">
            <w:pPr>
              <w:pStyle w:val="TableParagraph"/>
              <w:spacing w:before="3"/>
              <w:jc w:val="right"/>
              <w:rPr>
                <w:sz w:val="15"/>
              </w:rPr>
            </w:pPr>
            <w:r>
              <w:rPr>
                <w:color w:val="070807"/>
                <w:spacing w:val="-2"/>
                <w:w w:val="110"/>
                <w:sz w:val="15"/>
              </w:rPr>
              <w:t>143.336,01</w:t>
            </w:r>
          </w:p>
        </w:tc>
        <w:tc>
          <w:tcPr>
            <w:tcW w:w="92" w:type="dxa"/>
          </w:tcPr>
          <w:p w14:paraId="2AAE4D5B" w14:textId="77777777" w:rsidR="00DD02F0" w:rsidRDefault="00DD02F0">
            <w:pPr>
              <w:pStyle w:val="TableParagraph"/>
              <w:rPr>
                <w:rFonts w:ascii="Times New Roman"/>
                <w:sz w:val="16"/>
              </w:rPr>
            </w:pPr>
          </w:p>
        </w:tc>
      </w:tr>
      <w:tr w:rsidR="00DD02F0" w14:paraId="48B181FD" w14:textId="77777777">
        <w:trPr>
          <w:trHeight w:val="364"/>
        </w:trPr>
        <w:tc>
          <w:tcPr>
            <w:tcW w:w="5684" w:type="dxa"/>
          </w:tcPr>
          <w:p w14:paraId="0673FDEB" w14:textId="77777777" w:rsidR="00DD02F0" w:rsidRDefault="00DD02F0">
            <w:pPr>
              <w:pStyle w:val="TableParagraph"/>
              <w:spacing w:before="6"/>
              <w:rPr>
                <w:b/>
                <w:sz w:val="12"/>
              </w:rPr>
            </w:pPr>
          </w:p>
          <w:p w14:paraId="2AE0DE30" w14:textId="77777777" w:rsidR="00DD02F0" w:rsidRDefault="00755876">
            <w:pPr>
              <w:pStyle w:val="TableParagraph"/>
              <w:ind w:left="118"/>
              <w:rPr>
                <w:sz w:val="15"/>
              </w:rPr>
            </w:pPr>
            <w:r>
              <w:rPr>
                <w:color w:val="070807"/>
                <w:w w:val="105"/>
                <w:sz w:val="15"/>
              </w:rPr>
              <w:t>Pasivos</w:t>
            </w:r>
            <w:r>
              <w:rPr>
                <w:color w:val="070807"/>
                <w:spacing w:val="-5"/>
                <w:w w:val="105"/>
                <w:sz w:val="15"/>
              </w:rPr>
              <w:t xml:space="preserve"> </w:t>
            </w:r>
            <w:r>
              <w:rPr>
                <w:color w:val="070807"/>
                <w:w w:val="105"/>
                <w:sz w:val="15"/>
              </w:rPr>
              <w:t>por</w:t>
            </w:r>
            <w:r>
              <w:rPr>
                <w:color w:val="070807"/>
                <w:spacing w:val="-1"/>
                <w:w w:val="105"/>
                <w:sz w:val="15"/>
              </w:rPr>
              <w:t xml:space="preserve"> </w:t>
            </w:r>
            <w:r>
              <w:rPr>
                <w:color w:val="070807"/>
                <w:w w:val="105"/>
                <w:sz w:val="15"/>
              </w:rPr>
              <w:t>impuesto</w:t>
            </w:r>
            <w:r>
              <w:rPr>
                <w:color w:val="070807"/>
                <w:spacing w:val="4"/>
                <w:w w:val="105"/>
                <w:sz w:val="15"/>
              </w:rPr>
              <w:t xml:space="preserve"> </w:t>
            </w:r>
            <w:r>
              <w:rPr>
                <w:color w:val="070807"/>
                <w:spacing w:val="-2"/>
                <w:w w:val="105"/>
                <w:sz w:val="15"/>
              </w:rPr>
              <w:t>diferido</w:t>
            </w:r>
          </w:p>
        </w:tc>
        <w:tc>
          <w:tcPr>
            <w:tcW w:w="1257" w:type="dxa"/>
          </w:tcPr>
          <w:p w14:paraId="0FB8ABA9" w14:textId="77777777" w:rsidR="00DD02F0" w:rsidRDefault="00DD02F0">
            <w:pPr>
              <w:pStyle w:val="TableParagraph"/>
              <w:rPr>
                <w:rFonts w:ascii="Times New Roman"/>
                <w:sz w:val="16"/>
              </w:rPr>
            </w:pPr>
          </w:p>
        </w:tc>
        <w:tc>
          <w:tcPr>
            <w:tcW w:w="1229" w:type="dxa"/>
          </w:tcPr>
          <w:p w14:paraId="3A9E2C2A" w14:textId="77777777" w:rsidR="00DD02F0" w:rsidRDefault="00DD02F0">
            <w:pPr>
              <w:pStyle w:val="TableParagraph"/>
              <w:rPr>
                <w:rFonts w:ascii="Times New Roman"/>
                <w:sz w:val="16"/>
              </w:rPr>
            </w:pPr>
          </w:p>
        </w:tc>
        <w:tc>
          <w:tcPr>
            <w:tcW w:w="1017" w:type="dxa"/>
          </w:tcPr>
          <w:p w14:paraId="611122D2" w14:textId="77777777" w:rsidR="00DD02F0" w:rsidRDefault="00DD02F0">
            <w:pPr>
              <w:pStyle w:val="TableParagraph"/>
              <w:rPr>
                <w:rFonts w:ascii="Times New Roman"/>
                <w:sz w:val="16"/>
              </w:rPr>
            </w:pPr>
          </w:p>
        </w:tc>
        <w:tc>
          <w:tcPr>
            <w:tcW w:w="92" w:type="dxa"/>
          </w:tcPr>
          <w:p w14:paraId="6971AAC7" w14:textId="77777777" w:rsidR="00DD02F0" w:rsidRDefault="00DD02F0">
            <w:pPr>
              <w:pStyle w:val="TableParagraph"/>
              <w:rPr>
                <w:rFonts w:ascii="Times New Roman"/>
                <w:sz w:val="16"/>
              </w:rPr>
            </w:pPr>
          </w:p>
        </w:tc>
      </w:tr>
      <w:tr w:rsidR="00DD02F0" w14:paraId="26C75280" w14:textId="77777777">
        <w:trPr>
          <w:trHeight w:val="268"/>
        </w:trPr>
        <w:tc>
          <w:tcPr>
            <w:tcW w:w="5684" w:type="dxa"/>
          </w:tcPr>
          <w:p w14:paraId="5CD49DC0" w14:textId="77777777" w:rsidR="00DD02F0" w:rsidRDefault="00755876">
            <w:pPr>
              <w:pStyle w:val="TableParagraph"/>
              <w:tabs>
                <w:tab w:val="left" w:pos="4516"/>
              </w:tabs>
              <w:spacing w:before="8"/>
              <w:ind w:right="178"/>
              <w:jc w:val="right"/>
              <w:rPr>
                <w:sz w:val="15"/>
              </w:rPr>
            </w:pPr>
            <w:r>
              <w:rPr>
                <w:color w:val="070807"/>
                <w:w w:val="105"/>
                <w:sz w:val="15"/>
              </w:rPr>
              <w:t>Arrendamientos</w:t>
            </w:r>
            <w:r>
              <w:rPr>
                <w:color w:val="070807"/>
                <w:spacing w:val="-1"/>
                <w:w w:val="105"/>
                <w:sz w:val="15"/>
              </w:rPr>
              <w:t xml:space="preserve"> </w:t>
            </w:r>
            <w:r>
              <w:rPr>
                <w:color w:val="070807"/>
                <w:spacing w:val="-2"/>
                <w:w w:val="105"/>
                <w:sz w:val="15"/>
              </w:rPr>
              <w:t>financieros</w:t>
            </w:r>
            <w:r>
              <w:rPr>
                <w:color w:val="070807"/>
                <w:sz w:val="15"/>
              </w:rPr>
              <w:tab/>
            </w:r>
            <w:r>
              <w:rPr>
                <w:color w:val="070807"/>
                <w:spacing w:val="-2"/>
                <w:w w:val="105"/>
                <w:position w:val="4"/>
                <w:sz w:val="15"/>
              </w:rPr>
              <w:t>(3.588,51)</w:t>
            </w:r>
          </w:p>
        </w:tc>
        <w:tc>
          <w:tcPr>
            <w:tcW w:w="1257" w:type="dxa"/>
          </w:tcPr>
          <w:p w14:paraId="63B4BC98" w14:textId="77777777" w:rsidR="00DD02F0" w:rsidRDefault="00755876">
            <w:pPr>
              <w:pStyle w:val="TableParagraph"/>
              <w:spacing w:before="3"/>
              <w:ind w:right="156"/>
              <w:jc w:val="right"/>
              <w:rPr>
                <w:sz w:val="15"/>
              </w:rPr>
            </w:pPr>
            <w:r>
              <w:rPr>
                <w:color w:val="070807"/>
                <w:spacing w:val="-2"/>
                <w:w w:val="105"/>
                <w:sz w:val="15"/>
              </w:rPr>
              <w:t>1.024,00</w:t>
            </w:r>
          </w:p>
        </w:tc>
        <w:tc>
          <w:tcPr>
            <w:tcW w:w="1229" w:type="dxa"/>
          </w:tcPr>
          <w:p w14:paraId="27B3F800" w14:textId="77777777" w:rsidR="00DD02F0" w:rsidRDefault="00DD02F0">
            <w:pPr>
              <w:pStyle w:val="TableParagraph"/>
              <w:rPr>
                <w:rFonts w:ascii="Times New Roman"/>
                <w:sz w:val="16"/>
              </w:rPr>
            </w:pPr>
          </w:p>
        </w:tc>
        <w:tc>
          <w:tcPr>
            <w:tcW w:w="1017" w:type="dxa"/>
          </w:tcPr>
          <w:p w14:paraId="3E3DD73D" w14:textId="77777777" w:rsidR="00DD02F0" w:rsidRDefault="00755876">
            <w:pPr>
              <w:pStyle w:val="TableParagraph"/>
              <w:spacing w:before="3"/>
              <w:ind w:right="25"/>
              <w:jc w:val="right"/>
              <w:rPr>
                <w:sz w:val="15"/>
              </w:rPr>
            </w:pPr>
            <w:r>
              <w:rPr>
                <w:color w:val="070807"/>
                <w:spacing w:val="-2"/>
                <w:w w:val="105"/>
                <w:sz w:val="15"/>
              </w:rPr>
              <w:t>(2.564,51)</w:t>
            </w:r>
          </w:p>
        </w:tc>
        <w:tc>
          <w:tcPr>
            <w:tcW w:w="92" w:type="dxa"/>
          </w:tcPr>
          <w:p w14:paraId="657724B0" w14:textId="77777777" w:rsidR="00DD02F0" w:rsidRDefault="00DD02F0">
            <w:pPr>
              <w:pStyle w:val="TableParagraph"/>
              <w:rPr>
                <w:rFonts w:ascii="Times New Roman"/>
                <w:sz w:val="16"/>
              </w:rPr>
            </w:pPr>
          </w:p>
        </w:tc>
      </w:tr>
      <w:tr w:rsidR="00DD02F0" w14:paraId="1940044E" w14:textId="77777777">
        <w:trPr>
          <w:trHeight w:val="252"/>
        </w:trPr>
        <w:tc>
          <w:tcPr>
            <w:tcW w:w="5684" w:type="dxa"/>
          </w:tcPr>
          <w:p w14:paraId="47B4B4D1" w14:textId="77777777" w:rsidR="00DD02F0" w:rsidRDefault="00755876">
            <w:pPr>
              <w:pStyle w:val="TableParagraph"/>
              <w:tabs>
                <w:tab w:val="left" w:pos="275"/>
                <w:tab w:val="left" w:pos="4700"/>
              </w:tabs>
              <w:spacing w:before="8"/>
              <w:rPr>
                <w:sz w:val="15"/>
              </w:rPr>
            </w:pPr>
            <w:r>
              <w:rPr>
                <w:color w:val="070807"/>
                <w:sz w:val="15"/>
                <w:u w:val="single" w:color="000000"/>
              </w:rPr>
              <w:tab/>
            </w:r>
            <w:r>
              <w:rPr>
                <w:color w:val="070807"/>
                <w:w w:val="105"/>
                <w:sz w:val="15"/>
                <w:u w:val="single" w:color="000000"/>
              </w:rPr>
              <w:t>Subvenciones</w:t>
            </w:r>
            <w:r>
              <w:rPr>
                <w:color w:val="070807"/>
                <w:spacing w:val="11"/>
                <w:w w:val="105"/>
                <w:sz w:val="15"/>
                <w:u w:val="single" w:color="000000"/>
              </w:rPr>
              <w:t xml:space="preserve"> </w:t>
            </w:r>
            <w:r>
              <w:rPr>
                <w:color w:val="070807"/>
                <w:w w:val="105"/>
                <w:sz w:val="15"/>
                <w:u w:val="single" w:color="000000"/>
              </w:rPr>
              <w:t>no</w:t>
            </w:r>
            <w:r>
              <w:rPr>
                <w:color w:val="070807"/>
                <w:spacing w:val="-7"/>
                <w:w w:val="105"/>
                <w:sz w:val="15"/>
                <w:u w:val="single" w:color="000000"/>
              </w:rPr>
              <w:t xml:space="preserve"> </w:t>
            </w:r>
            <w:r>
              <w:rPr>
                <w:color w:val="070807"/>
                <w:spacing w:val="-2"/>
                <w:w w:val="105"/>
                <w:sz w:val="15"/>
                <w:u w:val="single" w:color="000000"/>
              </w:rPr>
              <w:t>reintegrables</w:t>
            </w:r>
            <w:r>
              <w:rPr>
                <w:color w:val="070807"/>
                <w:sz w:val="15"/>
              </w:rPr>
              <w:tab/>
            </w:r>
            <w:r>
              <w:rPr>
                <w:color w:val="070807"/>
                <w:spacing w:val="-2"/>
                <w:w w:val="105"/>
                <w:position w:val="4"/>
                <w:sz w:val="15"/>
              </w:rPr>
              <w:t>(18.713,44)</w:t>
            </w:r>
          </w:p>
        </w:tc>
        <w:tc>
          <w:tcPr>
            <w:tcW w:w="1257" w:type="dxa"/>
          </w:tcPr>
          <w:p w14:paraId="7A89983A" w14:textId="77777777" w:rsidR="00DD02F0" w:rsidRDefault="00DD02F0">
            <w:pPr>
              <w:pStyle w:val="TableParagraph"/>
              <w:rPr>
                <w:rFonts w:ascii="Times New Roman"/>
                <w:sz w:val="16"/>
              </w:rPr>
            </w:pPr>
          </w:p>
        </w:tc>
        <w:tc>
          <w:tcPr>
            <w:tcW w:w="1229" w:type="dxa"/>
          </w:tcPr>
          <w:p w14:paraId="0BA1F544" w14:textId="77777777" w:rsidR="00DD02F0" w:rsidRDefault="00755876">
            <w:pPr>
              <w:pStyle w:val="TableParagraph"/>
              <w:spacing w:before="3"/>
              <w:ind w:right="135"/>
              <w:jc w:val="right"/>
              <w:rPr>
                <w:sz w:val="15"/>
              </w:rPr>
            </w:pPr>
            <w:r>
              <w:rPr>
                <w:color w:val="070807"/>
                <w:spacing w:val="-2"/>
                <w:w w:val="105"/>
                <w:sz w:val="15"/>
              </w:rPr>
              <w:t>2.469,00</w:t>
            </w:r>
          </w:p>
        </w:tc>
        <w:tc>
          <w:tcPr>
            <w:tcW w:w="1017" w:type="dxa"/>
          </w:tcPr>
          <w:p w14:paraId="5F4ADF7C" w14:textId="77777777" w:rsidR="00DD02F0" w:rsidRDefault="00755876">
            <w:pPr>
              <w:pStyle w:val="TableParagraph"/>
              <w:spacing w:before="3"/>
              <w:ind w:right="28"/>
              <w:jc w:val="right"/>
              <w:rPr>
                <w:sz w:val="15"/>
              </w:rPr>
            </w:pPr>
            <w:r>
              <w:rPr>
                <w:color w:val="070807"/>
                <w:spacing w:val="-2"/>
                <w:w w:val="105"/>
                <w:sz w:val="15"/>
              </w:rPr>
              <w:t>(16.244,44)</w:t>
            </w:r>
          </w:p>
        </w:tc>
        <w:tc>
          <w:tcPr>
            <w:tcW w:w="92" w:type="dxa"/>
          </w:tcPr>
          <w:p w14:paraId="566C7136" w14:textId="77777777" w:rsidR="00DD02F0" w:rsidRDefault="00DD02F0">
            <w:pPr>
              <w:pStyle w:val="TableParagraph"/>
              <w:rPr>
                <w:rFonts w:ascii="Times New Roman"/>
                <w:sz w:val="16"/>
              </w:rPr>
            </w:pPr>
          </w:p>
        </w:tc>
      </w:tr>
      <w:tr w:rsidR="00DD02F0" w14:paraId="10ED7DB9" w14:textId="77777777">
        <w:trPr>
          <w:trHeight w:val="367"/>
        </w:trPr>
        <w:tc>
          <w:tcPr>
            <w:tcW w:w="5684" w:type="dxa"/>
          </w:tcPr>
          <w:p w14:paraId="47F1D617" w14:textId="77777777" w:rsidR="00DD02F0" w:rsidRDefault="00755876">
            <w:pPr>
              <w:pStyle w:val="TableParagraph"/>
              <w:spacing w:line="160" w:lineRule="exact"/>
              <w:ind w:right="181"/>
              <w:jc w:val="right"/>
              <w:rPr>
                <w:sz w:val="15"/>
              </w:rPr>
            </w:pPr>
            <w:r>
              <w:rPr>
                <w:color w:val="070807"/>
                <w:spacing w:val="-2"/>
                <w:w w:val="105"/>
                <w:sz w:val="15"/>
              </w:rPr>
              <w:t>(22.301,95)</w:t>
            </w:r>
          </w:p>
        </w:tc>
        <w:tc>
          <w:tcPr>
            <w:tcW w:w="1257" w:type="dxa"/>
          </w:tcPr>
          <w:p w14:paraId="23AEFB36" w14:textId="77777777" w:rsidR="00DD02F0" w:rsidRDefault="00755876">
            <w:pPr>
              <w:pStyle w:val="TableParagraph"/>
              <w:spacing w:line="160" w:lineRule="exact"/>
              <w:ind w:right="152"/>
              <w:jc w:val="right"/>
              <w:rPr>
                <w:sz w:val="15"/>
              </w:rPr>
            </w:pPr>
            <w:r>
              <w:rPr>
                <w:color w:val="070807"/>
                <w:spacing w:val="-2"/>
                <w:w w:val="105"/>
                <w:sz w:val="15"/>
              </w:rPr>
              <w:t>1.024,00</w:t>
            </w:r>
          </w:p>
        </w:tc>
        <w:tc>
          <w:tcPr>
            <w:tcW w:w="1229" w:type="dxa"/>
          </w:tcPr>
          <w:p w14:paraId="0AE80BB4" w14:textId="77777777" w:rsidR="00DD02F0" w:rsidRDefault="00755876">
            <w:pPr>
              <w:pStyle w:val="TableParagraph"/>
              <w:spacing w:line="160" w:lineRule="exact"/>
              <w:ind w:right="135"/>
              <w:jc w:val="right"/>
              <w:rPr>
                <w:sz w:val="15"/>
              </w:rPr>
            </w:pPr>
            <w:r>
              <w:rPr>
                <w:color w:val="070807"/>
                <w:spacing w:val="-2"/>
                <w:w w:val="105"/>
                <w:sz w:val="15"/>
              </w:rPr>
              <w:t>2.469,00</w:t>
            </w:r>
          </w:p>
        </w:tc>
        <w:tc>
          <w:tcPr>
            <w:tcW w:w="1017" w:type="dxa"/>
          </w:tcPr>
          <w:p w14:paraId="0315BE01" w14:textId="77777777" w:rsidR="00DD02F0" w:rsidRDefault="00755876">
            <w:pPr>
              <w:pStyle w:val="TableParagraph"/>
              <w:spacing w:line="160" w:lineRule="exact"/>
              <w:ind w:right="33"/>
              <w:jc w:val="right"/>
              <w:rPr>
                <w:sz w:val="15"/>
              </w:rPr>
            </w:pPr>
            <w:r>
              <w:rPr>
                <w:color w:val="070807"/>
                <w:spacing w:val="-2"/>
                <w:w w:val="105"/>
                <w:sz w:val="15"/>
              </w:rPr>
              <w:t>(18.808,95)</w:t>
            </w:r>
          </w:p>
        </w:tc>
        <w:tc>
          <w:tcPr>
            <w:tcW w:w="92" w:type="dxa"/>
          </w:tcPr>
          <w:p w14:paraId="7426D605" w14:textId="77777777" w:rsidR="00DD02F0" w:rsidRDefault="00DD02F0">
            <w:pPr>
              <w:pStyle w:val="TableParagraph"/>
              <w:rPr>
                <w:rFonts w:ascii="Times New Roman"/>
                <w:sz w:val="16"/>
              </w:rPr>
            </w:pPr>
          </w:p>
        </w:tc>
      </w:tr>
      <w:tr w:rsidR="00DD02F0" w14:paraId="62C1AA54" w14:textId="77777777">
        <w:trPr>
          <w:trHeight w:val="180"/>
        </w:trPr>
        <w:tc>
          <w:tcPr>
            <w:tcW w:w="5684" w:type="dxa"/>
            <w:tcBorders>
              <w:bottom w:val="single" w:sz="6" w:space="0" w:color="000000"/>
            </w:tcBorders>
          </w:tcPr>
          <w:p w14:paraId="01FCEF03" w14:textId="77777777" w:rsidR="00DD02F0" w:rsidRDefault="00755876">
            <w:pPr>
              <w:pStyle w:val="TableParagraph"/>
              <w:spacing w:line="160" w:lineRule="exact"/>
              <w:ind w:right="175"/>
              <w:jc w:val="right"/>
              <w:rPr>
                <w:rFonts w:ascii="Times New Roman"/>
                <w:b/>
                <w:sz w:val="16"/>
              </w:rPr>
            </w:pPr>
            <w:r>
              <w:rPr>
                <w:rFonts w:ascii="Times New Roman"/>
                <w:b/>
                <w:color w:val="070807"/>
                <w:spacing w:val="-2"/>
                <w:w w:val="110"/>
                <w:sz w:val="16"/>
                <w:u w:val="thick" w:color="070807"/>
              </w:rPr>
              <w:t>288.473,28</w:t>
            </w:r>
          </w:p>
        </w:tc>
        <w:tc>
          <w:tcPr>
            <w:tcW w:w="1257" w:type="dxa"/>
            <w:tcBorders>
              <w:bottom w:val="single" w:sz="6" w:space="0" w:color="000000"/>
            </w:tcBorders>
          </w:tcPr>
          <w:p w14:paraId="5F6A0088" w14:textId="77777777" w:rsidR="00DD02F0" w:rsidRDefault="00755876">
            <w:pPr>
              <w:pStyle w:val="TableParagraph"/>
              <w:spacing w:line="160" w:lineRule="exact"/>
              <w:ind w:right="165"/>
              <w:jc w:val="right"/>
              <w:rPr>
                <w:rFonts w:ascii="Times New Roman"/>
                <w:b/>
                <w:sz w:val="16"/>
              </w:rPr>
            </w:pPr>
            <w:r>
              <w:rPr>
                <w:rFonts w:ascii="Times New Roman"/>
                <w:b/>
                <w:color w:val="070807"/>
                <w:spacing w:val="-2"/>
                <w:w w:val="110"/>
                <w:sz w:val="16"/>
                <w:u w:val="thick" w:color="070807"/>
              </w:rPr>
              <w:t>(166.415,22)</w:t>
            </w:r>
          </w:p>
        </w:tc>
        <w:tc>
          <w:tcPr>
            <w:tcW w:w="1229" w:type="dxa"/>
            <w:tcBorders>
              <w:bottom w:val="single" w:sz="6" w:space="0" w:color="000000"/>
            </w:tcBorders>
          </w:tcPr>
          <w:p w14:paraId="00A35554" w14:textId="77777777" w:rsidR="00DD02F0" w:rsidRDefault="00755876">
            <w:pPr>
              <w:pStyle w:val="TableParagraph"/>
              <w:spacing w:line="160" w:lineRule="exact"/>
              <w:ind w:right="136"/>
              <w:jc w:val="right"/>
              <w:rPr>
                <w:rFonts w:ascii="Times New Roman"/>
                <w:b/>
                <w:sz w:val="16"/>
              </w:rPr>
            </w:pPr>
            <w:r>
              <w:rPr>
                <w:rFonts w:ascii="Times New Roman"/>
                <w:b/>
                <w:color w:val="070807"/>
                <w:spacing w:val="-2"/>
                <w:w w:val="110"/>
                <w:sz w:val="16"/>
                <w:u w:val="thick" w:color="070807"/>
              </w:rPr>
              <w:t>2.469,00</w:t>
            </w:r>
          </w:p>
        </w:tc>
        <w:tc>
          <w:tcPr>
            <w:tcW w:w="1017" w:type="dxa"/>
            <w:tcBorders>
              <w:bottom w:val="single" w:sz="6" w:space="0" w:color="000000"/>
            </w:tcBorders>
          </w:tcPr>
          <w:p w14:paraId="150D1B8F" w14:textId="77777777" w:rsidR="00DD02F0" w:rsidRDefault="00755876">
            <w:pPr>
              <w:pStyle w:val="TableParagraph"/>
              <w:spacing w:line="160" w:lineRule="exact"/>
              <w:ind w:right="15"/>
              <w:jc w:val="right"/>
              <w:rPr>
                <w:rFonts w:ascii="Times New Roman"/>
                <w:b/>
                <w:sz w:val="16"/>
              </w:rPr>
            </w:pPr>
            <w:r>
              <w:rPr>
                <w:rFonts w:ascii="Times New Roman"/>
                <w:b/>
                <w:color w:val="070807"/>
                <w:spacing w:val="-2"/>
                <w:w w:val="110"/>
                <w:sz w:val="16"/>
                <w:u w:val="thick" w:color="070807"/>
              </w:rPr>
              <w:t>124.527,04</w:t>
            </w:r>
          </w:p>
        </w:tc>
        <w:tc>
          <w:tcPr>
            <w:tcW w:w="92" w:type="dxa"/>
            <w:tcBorders>
              <w:bottom w:val="single" w:sz="6" w:space="0" w:color="000000"/>
            </w:tcBorders>
          </w:tcPr>
          <w:p w14:paraId="32E6FE97" w14:textId="77777777" w:rsidR="00DD02F0" w:rsidRDefault="00DD02F0">
            <w:pPr>
              <w:pStyle w:val="TableParagraph"/>
              <w:rPr>
                <w:rFonts w:ascii="Times New Roman"/>
                <w:sz w:val="12"/>
              </w:rPr>
            </w:pPr>
          </w:p>
        </w:tc>
      </w:tr>
      <w:tr w:rsidR="00DD02F0" w14:paraId="6AF75937" w14:textId="77777777">
        <w:trPr>
          <w:trHeight w:val="855"/>
        </w:trPr>
        <w:tc>
          <w:tcPr>
            <w:tcW w:w="5684" w:type="dxa"/>
            <w:tcBorders>
              <w:top w:val="single" w:sz="6" w:space="0" w:color="000000"/>
            </w:tcBorders>
          </w:tcPr>
          <w:p w14:paraId="3AB034F1" w14:textId="77777777" w:rsidR="00DD02F0" w:rsidRDefault="00DD02F0">
            <w:pPr>
              <w:pStyle w:val="TableParagraph"/>
              <w:rPr>
                <w:b/>
                <w:sz w:val="18"/>
              </w:rPr>
            </w:pPr>
          </w:p>
          <w:p w14:paraId="14EBCA3C" w14:textId="77777777" w:rsidR="00DD02F0" w:rsidRDefault="00DD02F0">
            <w:pPr>
              <w:pStyle w:val="TableParagraph"/>
              <w:spacing w:before="3"/>
              <w:rPr>
                <w:b/>
              </w:rPr>
            </w:pPr>
          </w:p>
          <w:p w14:paraId="34BA1A9E" w14:textId="77777777" w:rsidR="00DD02F0" w:rsidRDefault="00755876">
            <w:pPr>
              <w:pStyle w:val="TableParagraph"/>
              <w:ind w:left="15"/>
              <w:rPr>
                <w:rFonts w:ascii="Times New Roman"/>
                <w:b/>
                <w:sz w:val="16"/>
              </w:rPr>
            </w:pPr>
            <w:r>
              <w:rPr>
                <w:b/>
                <w:color w:val="070807"/>
                <w:w w:val="105"/>
                <w:sz w:val="15"/>
              </w:rPr>
              <w:t>Ejercicio</w:t>
            </w:r>
            <w:r>
              <w:rPr>
                <w:b/>
                <w:color w:val="070807"/>
                <w:spacing w:val="-1"/>
                <w:w w:val="110"/>
                <w:sz w:val="15"/>
              </w:rPr>
              <w:t xml:space="preserve"> </w:t>
            </w:r>
            <w:r>
              <w:rPr>
                <w:rFonts w:ascii="Times New Roman"/>
                <w:b/>
                <w:color w:val="070807"/>
                <w:spacing w:val="-4"/>
                <w:w w:val="110"/>
                <w:sz w:val="16"/>
              </w:rPr>
              <w:t>2023</w:t>
            </w:r>
          </w:p>
          <w:p w14:paraId="629BE96D" w14:textId="77777777" w:rsidR="00DD02F0" w:rsidRDefault="00755876">
            <w:pPr>
              <w:pStyle w:val="TableParagraph"/>
              <w:spacing w:before="8"/>
              <w:ind w:left="18"/>
              <w:rPr>
                <w:sz w:val="15"/>
              </w:rPr>
            </w:pPr>
            <w:r>
              <w:rPr>
                <w:color w:val="070807"/>
                <w:w w:val="105"/>
                <w:sz w:val="15"/>
              </w:rPr>
              <w:t>Activos</w:t>
            </w:r>
            <w:r>
              <w:rPr>
                <w:color w:val="070807"/>
                <w:spacing w:val="-1"/>
                <w:w w:val="105"/>
                <w:sz w:val="15"/>
              </w:rPr>
              <w:t xml:space="preserve"> </w:t>
            </w:r>
            <w:r>
              <w:rPr>
                <w:color w:val="070807"/>
                <w:w w:val="105"/>
                <w:sz w:val="15"/>
              </w:rPr>
              <w:t>por</w:t>
            </w:r>
            <w:r>
              <w:rPr>
                <w:color w:val="070807"/>
                <w:spacing w:val="-3"/>
                <w:w w:val="105"/>
                <w:sz w:val="15"/>
              </w:rPr>
              <w:t xml:space="preserve"> </w:t>
            </w:r>
            <w:r>
              <w:rPr>
                <w:color w:val="070807"/>
                <w:w w:val="105"/>
                <w:sz w:val="15"/>
              </w:rPr>
              <w:t>impuesto</w:t>
            </w:r>
            <w:r>
              <w:rPr>
                <w:color w:val="070807"/>
                <w:spacing w:val="3"/>
                <w:w w:val="105"/>
                <w:sz w:val="15"/>
              </w:rPr>
              <w:t xml:space="preserve"> </w:t>
            </w:r>
            <w:r>
              <w:rPr>
                <w:color w:val="070807"/>
                <w:spacing w:val="-2"/>
                <w:w w:val="105"/>
                <w:sz w:val="15"/>
              </w:rPr>
              <w:t>diferido</w:t>
            </w:r>
          </w:p>
        </w:tc>
        <w:tc>
          <w:tcPr>
            <w:tcW w:w="1257" w:type="dxa"/>
            <w:tcBorders>
              <w:top w:val="single" w:sz="6" w:space="0" w:color="000000"/>
            </w:tcBorders>
          </w:tcPr>
          <w:p w14:paraId="1256E61F" w14:textId="77777777" w:rsidR="00DD02F0" w:rsidRDefault="00DD02F0">
            <w:pPr>
              <w:pStyle w:val="TableParagraph"/>
              <w:rPr>
                <w:rFonts w:ascii="Times New Roman"/>
                <w:sz w:val="16"/>
              </w:rPr>
            </w:pPr>
          </w:p>
        </w:tc>
        <w:tc>
          <w:tcPr>
            <w:tcW w:w="1229" w:type="dxa"/>
            <w:tcBorders>
              <w:top w:val="single" w:sz="6" w:space="0" w:color="000000"/>
            </w:tcBorders>
          </w:tcPr>
          <w:p w14:paraId="2AC6FFD7" w14:textId="77777777" w:rsidR="00DD02F0" w:rsidRDefault="00DD02F0">
            <w:pPr>
              <w:pStyle w:val="TableParagraph"/>
              <w:rPr>
                <w:rFonts w:ascii="Times New Roman"/>
                <w:sz w:val="16"/>
              </w:rPr>
            </w:pPr>
          </w:p>
        </w:tc>
        <w:tc>
          <w:tcPr>
            <w:tcW w:w="1017" w:type="dxa"/>
            <w:tcBorders>
              <w:top w:val="single" w:sz="6" w:space="0" w:color="000000"/>
            </w:tcBorders>
          </w:tcPr>
          <w:p w14:paraId="2F51A702" w14:textId="77777777" w:rsidR="00DD02F0" w:rsidRDefault="00DD02F0">
            <w:pPr>
              <w:pStyle w:val="TableParagraph"/>
              <w:rPr>
                <w:rFonts w:ascii="Times New Roman"/>
                <w:sz w:val="16"/>
              </w:rPr>
            </w:pPr>
          </w:p>
        </w:tc>
        <w:tc>
          <w:tcPr>
            <w:tcW w:w="92" w:type="dxa"/>
            <w:tcBorders>
              <w:top w:val="single" w:sz="6" w:space="0" w:color="000000"/>
            </w:tcBorders>
          </w:tcPr>
          <w:p w14:paraId="6A80D1A3" w14:textId="77777777" w:rsidR="00DD02F0" w:rsidRDefault="00DD02F0">
            <w:pPr>
              <w:pStyle w:val="TableParagraph"/>
              <w:rPr>
                <w:rFonts w:ascii="Times New Roman"/>
                <w:sz w:val="16"/>
              </w:rPr>
            </w:pPr>
          </w:p>
        </w:tc>
      </w:tr>
      <w:tr w:rsidR="00DD02F0" w14:paraId="30FE8480" w14:textId="77777777">
        <w:trPr>
          <w:trHeight w:val="183"/>
        </w:trPr>
        <w:tc>
          <w:tcPr>
            <w:tcW w:w="5684" w:type="dxa"/>
          </w:tcPr>
          <w:p w14:paraId="2E268E9D" w14:textId="77777777" w:rsidR="00DD02F0" w:rsidRDefault="00755876">
            <w:pPr>
              <w:pStyle w:val="TableParagraph"/>
              <w:tabs>
                <w:tab w:val="left" w:pos="4719"/>
              </w:tabs>
              <w:spacing w:line="156" w:lineRule="exact"/>
              <w:ind w:right="166"/>
              <w:jc w:val="right"/>
              <w:rPr>
                <w:sz w:val="15"/>
              </w:rPr>
            </w:pPr>
            <w:r>
              <w:rPr>
                <w:color w:val="070807"/>
                <w:w w:val="105"/>
                <w:sz w:val="15"/>
              </w:rPr>
              <w:t>Subvención</w:t>
            </w:r>
            <w:r>
              <w:rPr>
                <w:color w:val="070807"/>
                <w:spacing w:val="5"/>
                <w:w w:val="105"/>
                <w:sz w:val="15"/>
              </w:rPr>
              <w:t xml:space="preserve"> </w:t>
            </w:r>
            <w:r>
              <w:rPr>
                <w:color w:val="070807"/>
                <w:w w:val="105"/>
                <w:sz w:val="15"/>
              </w:rPr>
              <w:t>imputada</w:t>
            </w:r>
            <w:r>
              <w:rPr>
                <w:color w:val="070807"/>
                <w:spacing w:val="-7"/>
                <w:w w:val="105"/>
                <w:sz w:val="15"/>
              </w:rPr>
              <w:t xml:space="preserve"> </w:t>
            </w:r>
            <w:r>
              <w:rPr>
                <w:color w:val="070807"/>
                <w:spacing w:val="-2"/>
                <w:w w:val="105"/>
                <w:sz w:val="15"/>
              </w:rPr>
              <w:t>anticipadamente</w:t>
            </w:r>
            <w:r>
              <w:rPr>
                <w:color w:val="070807"/>
                <w:sz w:val="15"/>
              </w:rPr>
              <w:tab/>
            </w:r>
            <w:r>
              <w:rPr>
                <w:color w:val="070807"/>
                <w:spacing w:val="-2"/>
                <w:w w:val="105"/>
                <w:sz w:val="15"/>
              </w:rPr>
              <w:t>5.356,44</w:t>
            </w:r>
          </w:p>
        </w:tc>
        <w:tc>
          <w:tcPr>
            <w:tcW w:w="1257" w:type="dxa"/>
          </w:tcPr>
          <w:p w14:paraId="1839EBCA" w14:textId="77777777" w:rsidR="00DD02F0" w:rsidRDefault="00755876">
            <w:pPr>
              <w:pStyle w:val="TableParagraph"/>
              <w:spacing w:line="156" w:lineRule="exact"/>
              <w:ind w:right="162"/>
              <w:jc w:val="right"/>
              <w:rPr>
                <w:sz w:val="15"/>
              </w:rPr>
            </w:pPr>
            <w:r>
              <w:rPr>
                <w:color w:val="070807"/>
                <w:spacing w:val="-2"/>
                <w:w w:val="105"/>
                <w:sz w:val="15"/>
              </w:rPr>
              <w:t>(946,60)</w:t>
            </w:r>
          </w:p>
        </w:tc>
        <w:tc>
          <w:tcPr>
            <w:tcW w:w="1229" w:type="dxa"/>
          </w:tcPr>
          <w:p w14:paraId="01175431" w14:textId="77777777" w:rsidR="00DD02F0" w:rsidRDefault="00DD02F0">
            <w:pPr>
              <w:pStyle w:val="TableParagraph"/>
              <w:rPr>
                <w:rFonts w:ascii="Times New Roman"/>
                <w:sz w:val="12"/>
              </w:rPr>
            </w:pPr>
          </w:p>
        </w:tc>
        <w:tc>
          <w:tcPr>
            <w:tcW w:w="1017" w:type="dxa"/>
          </w:tcPr>
          <w:p w14:paraId="77058AED" w14:textId="77777777" w:rsidR="00DD02F0" w:rsidRDefault="00755876">
            <w:pPr>
              <w:pStyle w:val="TableParagraph"/>
              <w:spacing w:line="156" w:lineRule="exact"/>
              <w:ind w:right="18"/>
              <w:jc w:val="right"/>
              <w:rPr>
                <w:sz w:val="15"/>
              </w:rPr>
            </w:pPr>
            <w:r>
              <w:rPr>
                <w:color w:val="070807"/>
                <w:spacing w:val="-2"/>
                <w:w w:val="105"/>
                <w:sz w:val="15"/>
              </w:rPr>
              <w:t>4.409,84</w:t>
            </w:r>
          </w:p>
        </w:tc>
        <w:tc>
          <w:tcPr>
            <w:tcW w:w="92" w:type="dxa"/>
          </w:tcPr>
          <w:p w14:paraId="2AAFAFF8" w14:textId="77777777" w:rsidR="00DD02F0" w:rsidRDefault="00DD02F0">
            <w:pPr>
              <w:pStyle w:val="TableParagraph"/>
              <w:rPr>
                <w:rFonts w:ascii="Times New Roman"/>
                <w:sz w:val="12"/>
              </w:rPr>
            </w:pPr>
          </w:p>
        </w:tc>
      </w:tr>
      <w:tr w:rsidR="00DD02F0" w14:paraId="678C4F96" w14:textId="77777777">
        <w:trPr>
          <w:trHeight w:val="183"/>
        </w:trPr>
        <w:tc>
          <w:tcPr>
            <w:tcW w:w="5684" w:type="dxa"/>
          </w:tcPr>
          <w:p w14:paraId="2F2E0050" w14:textId="77777777" w:rsidR="00DD02F0" w:rsidRDefault="00755876">
            <w:pPr>
              <w:pStyle w:val="TableParagraph"/>
              <w:tabs>
                <w:tab w:val="left" w:pos="4629"/>
              </w:tabs>
              <w:spacing w:line="156" w:lineRule="exact"/>
              <w:ind w:right="175"/>
              <w:jc w:val="right"/>
              <w:rPr>
                <w:sz w:val="15"/>
              </w:rPr>
            </w:pPr>
            <w:r>
              <w:rPr>
                <w:color w:val="070807"/>
                <w:w w:val="105"/>
                <w:sz w:val="15"/>
              </w:rPr>
              <w:t>Por</w:t>
            </w:r>
            <w:r>
              <w:rPr>
                <w:color w:val="070807"/>
                <w:spacing w:val="-2"/>
                <w:w w:val="105"/>
                <w:sz w:val="15"/>
              </w:rPr>
              <w:t xml:space="preserve"> </w:t>
            </w:r>
            <w:r>
              <w:rPr>
                <w:color w:val="070807"/>
                <w:w w:val="105"/>
                <w:sz w:val="15"/>
              </w:rPr>
              <w:t>pérdidas</w:t>
            </w:r>
            <w:r>
              <w:rPr>
                <w:color w:val="070807"/>
                <w:spacing w:val="6"/>
                <w:w w:val="105"/>
                <w:sz w:val="15"/>
              </w:rPr>
              <w:t xml:space="preserve"> </w:t>
            </w:r>
            <w:r>
              <w:rPr>
                <w:color w:val="070807"/>
                <w:w w:val="105"/>
                <w:sz w:val="15"/>
              </w:rPr>
              <w:t>por</w:t>
            </w:r>
            <w:r>
              <w:rPr>
                <w:color w:val="070807"/>
                <w:spacing w:val="-1"/>
                <w:w w:val="105"/>
                <w:sz w:val="15"/>
              </w:rPr>
              <w:t xml:space="preserve"> </w:t>
            </w:r>
            <w:r>
              <w:rPr>
                <w:color w:val="070807"/>
                <w:w w:val="105"/>
                <w:sz w:val="15"/>
              </w:rPr>
              <w:t>reducción</w:t>
            </w:r>
            <w:r>
              <w:rPr>
                <w:color w:val="070807"/>
                <w:spacing w:val="10"/>
                <w:w w:val="105"/>
                <w:sz w:val="15"/>
              </w:rPr>
              <w:t xml:space="preserve"> </w:t>
            </w:r>
            <w:r>
              <w:rPr>
                <w:color w:val="070807"/>
                <w:w w:val="105"/>
                <w:sz w:val="15"/>
              </w:rPr>
              <w:t>de</w:t>
            </w:r>
            <w:r>
              <w:rPr>
                <w:color w:val="070807"/>
                <w:spacing w:val="-11"/>
                <w:w w:val="105"/>
                <w:sz w:val="15"/>
              </w:rPr>
              <w:t xml:space="preserve"> </w:t>
            </w:r>
            <w:r>
              <w:rPr>
                <w:color w:val="070807"/>
                <w:spacing w:val="-2"/>
                <w:w w:val="105"/>
                <w:sz w:val="15"/>
              </w:rPr>
              <w:t>capital</w:t>
            </w:r>
            <w:r>
              <w:rPr>
                <w:color w:val="070807"/>
                <w:sz w:val="15"/>
              </w:rPr>
              <w:tab/>
            </w:r>
            <w:r>
              <w:rPr>
                <w:color w:val="070807"/>
                <w:spacing w:val="-2"/>
                <w:w w:val="105"/>
                <w:sz w:val="15"/>
              </w:rPr>
              <w:t>49.667,79</w:t>
            </w:r>
          </w:p>
        </w:tc>
        <w:tc>
          <w:tcPr>
            <w:tcW w:w="1257" w:type="dxa"/>
          </w:tcPr>
          <w:p w14:paraId="12CEC06D" w14:textId="77777777" w:rsidR="00DD02F0" w:rsidRDefault="00755876">
            <w:pPr>
              <w:pStyle w:val="TableParagraph"/>
              <w:spacing w:line="156" w:lineRule="exact"/>
              <w:ind w:right="168"/>
              <w:jc w:val="right"/>
              <w:rPr>
                <w:sz w:val="15"/>
              </w:rPr>
            </w:pPr>
            <w:r>
              <w:rPr>
                <w:color w:val="070807"/>
                <w:spacing w:val="-2"/>
                <w:w w:val="105"/>
                <w:sz w:val="15"/>
              </w:rPr>
              <w:t>(49.667,79)</w:t>
            </w:r>
          </w:p>
        </w:tc>
        <w:tc>
          <w:tcPr>
            <w:tcW w:w="1229" w:type="dxa"/>
          </w:tcPr>
          <w:p w14:paraId="20B8D464" w14:textId="77777777" w:rsidR="00DD02F0" w:rsidRDefault="00DD02F0">
            <w:pPr>
              <w:pStyle w:val="TableParagraph"/>
              <w:rPr>
                <w:rFonts w:ascii="Times New Roman"/>
                <w:sz w:val="12"/>
              </w:rPr>
            </w:pPr>
          </w:p>
        </w:tc>
        <w:tc>
          <w:tcPr>
            <w:tcW w:w="1017" w:type="dxa"/>
          </w:tcPr>
          <w:p w14:paraId="6DB8BC0B" w14:textId="77777777" w:rsidR="00DD02F0" w:rsidRDefault="00DD02F0">
            <w:pPr>
              <w:pStyle w:val="TableParagraph"/>
              <w:rPr>
                <w:rFonts w:ascii="Times New Roman"/>
                <w:sz w:val="12"/>
              </w:rPr>
            </w:pPr>
          </w:p>
        </w:tc>
        <w:tc>
          <w:tcPr>
            <w:tcW w:w="92" w:type="dxa"/>
          </w:tcPr>
          <w:p w14:paraId="6312E948" w14:textId="77777777" w:rsidR="00DD02F0" w:rsidRDefault="00DD02F0">
            <w:pPr>
              <w:pStyle w:val="TableParagraph"/>
              <w:rPr>
                <w:rFonts w:ascii="Times New Roman"/>
                <w:sz w:val="12"/>
              </w:rPr>
            </w:pPr>
          </w:p>
        </w:tc>
      </w:tr>
      <w:tr w:rsidR="00DD02F0" w14:paraId="337266BE" w14:textId="77777777">
        <w:trPr>
          <w:trHeight w:val="183"/>
        </w:trPr>
        <w:tc>
          <w:tcPr>
            <w:tcW w:w="5684" w:type="dxa"/>
          </w:tcPr>
          <w:p w14:paraId="0CD624EE" w14:textId="77777777" w:rsidR="00DD02F0" w:rsidRDefault="00755876">
            <w:pPr>
              <w:pStyle w:val="TableParagraph"/>
              <w:tabs>
                <w:tab w:val="left" w:pos="4719"/>
              </w:tabs>
              <w:spacing w:line="156" w:lineRule="exact"/>
              <w:ind w:right="166"/>
              <w:jc w:val="right"/>
              <w:rPr>
                <w:sz w:val="15"/>
              </w:rPr>
            </w:pPr>
            <w:r>
              <w:rPr>
                <w:color w:val="070807"/>
                <w:w w:val="105"/>
                <w:sz w:val="15"/>
              </w:rPr>
              <w:t>Por</w:t>
            </w:r>
            <w:r>
              <w:rPr>
                <w:color w:val="070807"/>
                <w:spacing w:val="-4"/>
                <w:w w:val="105"/>
                <w:sz w:val="15"/>
              </w:rPr>
              <w:t xml:space="preserve"> </w:t>
            </w:r>
            <w:r>
              <w:rPr>
                <w:color w:val="070807"/>
                <w:w w:val="105"/>
                <w:sz w:val="15"/>
              </w:rPr>
              <w:t>deterioro</w:t>
            </w:r>
            <w:r>
              <w:rPr>
                <w:color w:val="070807"/>
                <w:spacing w:val="2"/>
                <w:w w:val="105"/>
                <w:sz w:val="15"/>
              </w:rPr>
              <w:t xml:space="preserve"> </w:t>
            </w:r>
            <w:r>
              <w:rPr>
                <w:color w:val="070807"/>
                <w:spacing w:val="-2"/>
                <w:w w:val="105"/>
                <w:sz w:val="15"/>
              </w:rPr>
              <w:t>insolvencias</w:t>
            </w:r>
            <w:r>
              <w:rPr>
                <w:color w:val="070807"/>
                <w:sz w:val="15"/>
              </w:rPr>
              <w:tab/>
            </w:r>
            <w:r>
              <w:rPr>
                <w:color w:val="070807"/>
                <w:spacing w:val="-2"/>
                <w:w w:val="105"/>
                <w:sz w:val="15"/>
              </w:rPr>
              <w:t>4.453,48</w:t>
            </w:r>
          </w:p>
        </w:tc>
        <w:tc>
          <w:tcPr>
            <w:tcW w:w="1257" w:type="dxa"/>
          </w:tcPr>
          <w:p w14:paraId="0E538678" w14:textId="77777777" w:rsidR="00DD02F0" w:rsidRDefault="00755876">
            <w:pPr>
              <w:pStyle w:val="TableParagraph"/>
              <w:spacing w:line="156" w:lineRule="exact"/>
              <w:ind w:right="166"/>
              <w:jc w:val="right"/>
              <w:rPr>
                <w:sz w:val="15"/>
              </w:rPr>
            </w:pPr>
            <w:r>
              <w:rPr>
                <w:color w:val="070807"/>
                <w:spacing w:val="-2"/>
                <w:w w:val="105"/>
                <w:sz w:val="15"/>
              </w:rPr>
              <w:t>(4.453,48)</w:t>
            </w:r>
          </w:p>
        </w:tc>
        <w:tc>
          <w:tcPr>
            <w:tcW w:w="1229" w:type="dxa"/>
          </w:tcPr>
          <w:p w14:paraId="355A726D" w14:textId="77777777" w:rsidR="00DD02F0" w:rsidRDefault="00DD02F0">
            <w:pPr>
              <w:pStyle w:val="TableParagraph"/>
              <w:rPr>
                <w:rFonts w:ascii="Times New Roman"/>
                <w:sz w:val="12"/>
              </w:rPr>
            </w:pPr>
          </w:p>
        </w:tc>
        <w:tc>
          <w:tcPr>
            <w:tcW w:w="1017" w:type="dxa"/>
          </w:tcPr>
          <w:p w14:paraId="69E4885A" w14:textId="77777777" w:rsidR="00DD02F0" w:rsidRDefault="00DD02F0">
            <w:pPr>
              <w:pStyle w:val="TableParagraph"/>
              <w:rPr>
                <w:rFonts w:ascii="Times New Roman"/>
                <w:sz w:val="12"/>
              </w:rPr>
            </w:pPr>
          </w:p>
        </w:tc>
        <w:tc>
          <w:tcPr>
            <w:tcW w:w="92" w:type="dxa"/>
          </w:tcPr>
          <w:p w14:paraId="7F4FCCD8" w14:textId="77777777" w:rsidR="00DD02F0" w:rsidRDefault="00DD02F0">
            <w:pPr>
              <w:pStyle w:val="TableParagraph"/>
              <w:rPr>
                <w:rFonts w:ascii="Times New Roman"/>
                <w:sz w:val="12"/>
              </w:rPr>
            </w:pPr>
          </w:p>
        </w:tc>
      </w:tr>
      <w:tr w:rsidR="00DD02F0" w14:paraId="65E51C9A" w14:textId="77777777">
        <w:trPr>
          <w:trHeight w:val="183"/>
        </w:trPr>
        <w:tc>
          <w:tcPr>
            <w:tcW w:w="5684" w:type="dxa"/>
          </w:tcPr>
          <w:p w14:paraId="46DC4CA2" w14:textId="77777777" w:rsidR="00DD02F0" w:rsidRDefault="00755876">
            <w:pPr>
              <w:pStyle w:val="TableParagraph"/>
              <w:tabs>
                <w:tab w:val="left" w:pos="4534"/>
              </w:tabs>
              <w:spacing w:line="156" w:lineRule="exact"/>
              <w:ind w:right="175"/>
              <w:jc w:val="right"/>
              <w:rPr>
                <w:sz w:val="15"/>
              </w:rPr>
            </w:pPr>
            <w:r>
              <w:rPr>
                <w:color w:val="070807"/>
                <w:spacing w:val="-2"/>
                <w:w w:val="105"/>
                <w:sz w:val="15"/>
              </w:rPr>
              <w:t>Deducciones</w:t>
            </w:r>
            <w:r>
              <w:rPr>
                <w:color w:val="070807"/>
                <w:sz w:val="15"/>
              </w:rPr>
              <w:tab/>
            </w:r>
            <w:r>
              <w:rPr>
                <w:color w:val="070807"/>
                <w:spacing w:val="-2"/>
                <w:w w:val="105"/>
                <w:sz w:val="15"/>
              </w:rPr>
              <w:t>156.520,99</w:t>
            </w:r>
          </w:p>
        </w:tc>
        <w:tc>
          <w:tcPr>
            <w:tcW w:w="1257" w:type="dxa"/>
          </w:tcPr>
          <w:p w14:paraId="0C74B2E1" w14:textId="77777777" w:rsidR="00DD02F0" w:rsidRDefault="00755876">
            <w:pPr>
              <w:pStyle w:val="TableParagraph"/>
              <w:spacing w:line="156" w:lineRule="exact"/>
              <w:ind w:right="168"/>
              <w:jc w:val="right"/>
              <w:rPr>
                <w:sz w:val="15"/>
              </w:rPr>
            </w:pPr>
            <w:r>
              <w:rPr>
                <w:color w:val="070807"/>
                <w:spacing w:val="-2"/>
                <w:w w:val="105"/>
                <w:sz w:val="15"/>
              </w:rPr>
              <w:t>(17.008,45)</w:t>
            </w:r>
          </w:p>
        </w:tc>
        <w:tc>
          <w:tcPr>
            <w:tcW w:w="1229" w:type="dxa"/>
          </w:tcPr>
          <w:p w14:paraId="73FF14E9" w14:textId="77777777" w:rsidR="00DD02F0" w:rsidRDefault="00DD02F0">
            <w:pPr>
              <w:pStyle w:val="TableParagraph"/>
              <w:rPr>
                <w:rFonts w:ascii="Times New Roman"/>
                <w:sz w:val="12"/>
              </w:rPr>
            </w:pPr>
          </w:p>
        </w:tc>
        <w:tc>
          <w:tcPr>
            <w:tcW w:w="1017" w:type="dxa"/>
          </w:tcPr>
          <w:p w14:paraId="1BD2312C" w14:textId="77777777" w:rsidR="00DD02F0" w:rsidRDefault="00755876">
            <w:pPr>
              <w:pStyle w:val="TableParagraph"/>
              <w:spacing w:line="156" w:lineRule="exact"/>
              <w:ind w:right="15"/>
              <w:jc w:val="right"/>
              <w:rPr>
                <w:sz w:val="15"/>
              </w:rPr>
            </w:pPr>
            <w:r>
              <w:rPr>
                <w:color w:val="070807"/>
                <w:spacing w:val="-2"/>
                <w:w w:val="105"/>
                <w:sz w:val="15"/>
              </w:rPr>
              <w:t>139.512,54</w:t>
            </w:r>
          </w:p>
        </w:tc>
        <w:tc>
          <w:tcPr>
            <w:tcW w:w="92" w:type="dxa"/>
          </w:tcPr>
          <w:p w14:paraId="69B528A4" w14:textId="77777777" w:rsidR="00DD02F0" w:rsidRDefault="00DD02F0">
            <w:pPr>
              <w:pStyle w:val="TableParagraph"/>
              <w:rPr>
                <w:rFonts w:ascii="Times New Roman"/>
                <w:sz w:val="12"/>
              </w:rPr>
            </w:pPr>
          </w:p>
        </w:tc>
      </w:tr>
      <w:tr w:rsidR="00DD02F0" w14:paraId="5E918079" w14:textId="77777777">
        <w:trPr>
          <w:trHeight w:val="183"/>
        </w:trPr>
        <w:tc>
          <w:tcPr>
            <w:tcW w:w="5684" w:type="dxa"/>
          </w:tcPr>
          <w:p w14:paraId="218737E8" w14:textId="77777777" w:rsidR="00DD02F0" w:rsidRDefault="00755876">
            <w:pPr>
              <w:pStyle w:val="TableParagraph"/>
              <w:tabs>
                <w:tab w:val="left" w:pos="4625"/>
              </w:tabs>
              <w:spacing w:line="156" w:lineRule="exact"/>
              <w:ind w:right="172"/>
              <w:jc w:val="right"/>
              <w:rPr>
                <w:sz w:val="15"/>
              </w:rPr>
            </w:pPr>
            <w:r>
              <w:rPr>
                <w:color w:val="070807"/>
                <w:w w:val="105"/>
                <w:sz w:val="15"/>
              </w:rPr>
              <w:t>Reserva</w:t>
            </w:r>
            <w:r>
              <w:rPr>
                <w:color w:val="070807"/>
                <w:spacing w:val="2"/>
                <w:w w:val="105"/>
                <w:sz w:val="15"/>
              </w:rPr>
              <w:t xml:space="preserve"> </w:t>
            </w:r>
            <w:r>
              <w:rPr>
                <w:color w:val="070807"/>
                <w:w w:val="105"/>
                <w:sz w:val="15"/>
              </w:rPr>
              <w:t>de capitalización</w:t>
            </w:r>
            <w:r>
              <w:rPr>
                <w:color w:val="070807"/>
                <w:spacing w:val="4"/>
                <w:w w:val="105"/>
                <w:sz w:val="15"/>
              </w:rPr>
              <w:t xml:space="preserve"> </w:t>
            </w:r>
            <w:r>
              <w:rPr>
                <w:color w:val="070807"/>
                <w:spacing w:val="-2"/>
                <w:w w:val="105"/>
                <w:sz w:val="15"/>
              </w:rPr>
              <w:t>activada</w:t>
            </w:r>
            <w:r>
              <w:rPr>
                <w:color w:val="070807"/>
                <w:sz w:val="15"/>
              </w:rPr>
              <w:tab/>
            </w:r>
            <w:r>
              <w:rPr>
                <w:color w:val="070807"/>
                <w:spacing w:val="-2"/>
                <w:w w:val="105"/>
                <w:sz w:val="15"/>
              </w:rPr>
              <w:t>32.211,34</w:t>
            </w:r>
          </w:p>
        </w:tc>
        <w:tc>
          <w:tcPr>
            <w:tcW w:w="1257" w:type="dxa"/>
          </w:tcPr>
          <w:p w14:paraId="5B7891B3" w14:textId="77777777" w:rsidR="00DD02F0" w:rsidRDefault="00755876">
            <w:pPr>
              <w:pStyle w:val="TableParagraph"/>
              <w:spacing w:line="156" w:lineRule="exact"/>
              <w:ind w:right="168"/>
              <w:jc w:val="right"/>
              <w:rPr>
                <w:sz w:val="15"/>
              </w:rPr>
            </w:pPr>
            <w:r>
              <w:rPr>
                <w:color w:val="070807"/>
                <w:spacing w:val="-2"/>
                <w:w w:val="105"/>
                <w:sz w:val="15"/>
              </w:rPr>
              <w:t>(32.211,34)</w:t>
            </w:r>
          </w:p>
        </w:tc>
        <w:tc>
          <w:tcPr>
            <w:tcW w:w="1229" w:type="dxa"/>
          </w:tcPr>
          <w:p w14:paraId="3B7A78BD" w14:textId="77777777" w:rsidR="00DD02F0" w:rsidRDefault="00DD02F0">
            <w:pPr>
              <w:pStyle w:val="TableParagraph"/>
              <w:rPr>
                <w:rFonts w:ascii="Times New Roman"/>
                <w:sz w:val="12"/>
              </w:rPr>
            </w:pPr>
          </w:p>
        </w:tc>
        <w:tc>
          <w:tcPr>
            <w:tcW w:w="1017" w:type="dxa"/>
          </w:tcPr>
          <w:p w14:paraId="6476B609" w14:textId="77777777" w:rsidR="00DD02F0" w:rsidRDefault="00DD02F0">
            <w:pPr>
              <w:pStyle w:val="TableParagraph"/>
              <w:rPr>
                <w:rFonts w:ascii="Times New Roman"/>
                <w:sz w:val="12"/>
              </w:rPr>
            </w:pPr>
          </w:p>
        </w:tc>
        <w:tc>
          <w:tcPr>
            <w:tcW w:w="92" w:type="dxa"/>
          </w:tcPr>
          <w:p w14:paraId="39326D22" w14:textId="77777777" w:rsidR="00DD02F0" w:rsidRDefault="00DD02F0">
            <w:pPr>
              <w:pStyle w:val="TableParagraph"/>
              <w:rPr>
                <w:rFonts w:ascii="Times New Roman"/>
                <w:sz w:val="12"/>
              </w:rPr>
            </w:pPr>
          </w:p>
        </w:tc>
      </w:tr>
      <w:tr w:rsidR="00DD02F0" w14:paraId="44FF19F2" w14:textId="77777777">
        <w:trPr>
          <w:trHeight w:val="183"/>
        </w:trPr>
        <w:tc>
          <w:tcPr>
            <w:tcW w:w="5684" w:type="dxa"/>
          </w:tcPr>
          <w:p w14:paraId="0EFA9AF8" w14:textId="77777777" w:rsidR="00DD02F0" w:rsidRDefault="00755876">
            <w:pPr>
              <w:pStyle w:val="TableParagraph"/>
              <w:tabs>
                <w:tab w:val="left" w:pos="4541"/>
              </w:tabs>
              <w:spacing w:line="156" w:lineRule="exact"/>
              <w:ind w:right="175"/>
              <w:jc w:val="right"/>
              <w:rPr>
                <w:sz w:val="15"/>
              </w:rPr>
            </w:pPr>
            <w:r>
              <w:rPr>
                <w:color w:val="070807"/>
                <w:w w:val="105"/>
                <w:sz w:val="15"/>
              </w:rPr>
              <w:t>Bases</w:t>
            </w:r>
            <w:r>
              <w:rPr>
                <w:color w:val="070807"/>
                <w:spacing w:val="-4"/>
                <w:w w:val="105"/>
                <w:sz w:val="15"/>
              </w:rPr>
              <w:t xml:space="preserve"> </w:t>
            </w:r>
            <w:r>
              <w:rPr>
                <w:color w:val="070807"/>
                <w:w w:val="105"/>
                <w:sz w:val="15"/>
              </w:rPr>
              <w:t>imponibles</w:t>
            </w:r>
            <w:r>
              <w:rPr>
                <w:color w:val="070807"/>
                <w:spacing w:val="1"/>
                <w:w w:val="105"/>
                <w:sz w:val="15"/>
              </w:rPr>
              <w:t xml:space="preserve"> </w:t>
            </w:r>
            <w:r>
              <w:rPr>
                <w:color w:val="070807"/>
                <w:spacing w:val="-2"/>
                <w:w w:val="105"/>
                <w:sz w:val="15"/>
              </w:rPr>
              <w:t>negativas</w:t>
            </w:r>
            <w:r>
              <w:rPr>
                <w:color w:val="070807"/>
                <w:sz w:val="15"/>
              </w:rPr>
              <w:tab/>
            </w:r>
            <w:r>
              <w:rPr>
                <w:color w:val="070807"/>
                <w:spacing w:val="-2"/>
                <w:w w:val="105"/>
                <w:sz w:val="15"/>
              </w:rPr>
              <w:t>244.272,52</w:t>
            </w:r>
          </w:p>
        </w:tc>
        <w:tc>
          <w:tcPr>
            <w:tcW w:w="1257" w:type="dxa"/>
          </w:tcPr>
          <w:p w14:paraId="3F17DCFB" w14:textId="77777777" w:rsidR="00DD02F0" w:rsidRDefault="00755876">
            <w:pPr>
              <w:pStyle w:val="TableParagraph"/>
              <w:spacing w:line="156" w:lineRule="exact"/>
              <w:ind w:right="168"/>
              <w:jc w:val="right"/>
              <w:rPr>
                <w:sz w:val="15"/>
              </w:rPr>
            </w:pPr>
            <w:r>
              <w:rPr>
                <w:color w:val="070807"/>
                <w:spacing w:val="-2"/>
                <w:w w:val="105"/>
                <w:sz w:val="15"/>
              </w:rPr>
              <w:t>(83.085,52)</w:t>
            </w:r>
          </w:p>
        </w:tc>
        <w:tc>
          <w:tcPr>
            <w:tcW w:w="1229" w:type="dxa"/>
          </w:tcPr>
          <w:p w14:paraId="11856E91" w14:textId="77777777" w:rsidR="00DD02F0" w:rsidRDefault="00DD02F0">
            <w:pPr>
              <w:pStyle w:val="TableParagraph"/>
              <w:rPr>
                <w:rFonts w:ascii="Times New Roman"/>
                <w:sz w:val="12"/>
              </w:rPr>
            </w:pPr>
          </w:p>
        </w:tc>
        <w:tc>
          <w:tcPr>
            <w:tcW w:w="1017" w:type="dxa"/>
          </w:tcPr>
          <w:p w14:paraId="46EF5AEF" w14:textId="77777777" w:rsidR="00DD02F0" w:rsidRDefault="00755876">
            <w:pPr>
              <w:pStyle w:val="TableParagraph"/>
              <w:spacing w:line="156" w:lineRule="exact"/>
              <w:ind w:right="15"/>
              <w:jc w:val="right"/>
              <w:rPr>
                <w:sz w:val="15"/>
              </w:rPr>
            </w:pPr>
            <w:r>
              <w:rPr>
                <w:color w:val="070807"/>
                <w:spacing w:val="-2"/>
                <w:w w:val="105"/>
                <w:sz w:val="15"/>
              </w:rPr>
              <w:t>161.187,00</w:t>
            </w:r>
          </w:p>
        </w:tc>
        <w:tc>
          <w:tcPr>
            <w:tcW w:w="92" w:type="dxa"/>
          </w:tcPr>
          <w:p w14:paraId="67806DBF" w14:textId="77777777" w:rsidR="00DD02F0" w:rsidRDefault="00DD02F0">
            <w:pPr>
              <w:pStyle w:val="TableParagraph"/>
              <w:rPr>
                <w:rFonts w:ascii="Times New Roman"/>
                <w:sz w:val="12"/>
              </w:rPr>
            </w:pPr>
          </w:p>
        </w:tc>
      </w:tr>
      <w:tr w:rsidR="00DD02F0" w14:paraId="4B4CA9B6" w14:textId="77777777">
        <w:trPr>
          <w:trHeight w:val="192"/>
        </w:trPr>
        <w:tc>
          <w:tcPr>
            <w:tcW w:w="5684" w:type="dxa"/>
            <w:tcBorders>
              <w:bottom w:val="single" w:sz="6" w:space="0" w:color="000000"/>
            </w:tcBorders>
          </w:tcPr>
          <w:p w14:paraId="09931F6D" w14:textId="77777777" w:rsidR="00DD02F0" w:rsidRDefault="00755876">
            <w:pPr>
              <w:pStyle w:val="TableParagraph"/>
              <w:tabs>
                <w:tab w:val="left" w:pos="4624"/>
              </w:tabs>
              <w:spacing w:line="156" w:lineRule="exact"/>
              <w:ind w:right="173"/>
              <w:jc w:val="right"/>
              <w:rPr>
                <w:sz w:val="15"/>
              </w:rPr>
            </w:pPr>
            <w:r>
              <w:rPr>
                <w:color w:val="070807"/>
                <w:w w:val="105"/>
                <w:sz w:val="15"/>
              </w:rPr>
              <w:t>Por</w:t>
            </w:r>
            <w:r>
              <w:rPr>
                <w:color w:val="070807"/>
                <w:spacing w:val="-4"/>
                <w:w w:val="105"/>
                <w:sz w:val="15"/>
              </w:rPr>
              <w:t xml:space="preserve"> </w:t>
            </w:r>
            <w:r>
              <w:rPr>
                <w:color w:val="070807"/>
                <w:w w:val="105"/>
                <w:sz w:val="15"/>
              </w:rPr>
              <w:t>limitación</w:t>
            </w:r>
            <w:r>
              <w:rPr>
                <w:color w:val="070807"/>
                <w:spacing w:val="5"/>
                <w:w w:val="105"/>
                <w:sz w:val="15"/>
              </w:rPr>
              <w:t xml:space="preserve"> </w:t>
            </w:r>
            <w:r>
              <w:rPr>
                <w:color w:val="070807"/>
                <w:w w:val="105"/>
                <w:sz w:val="15"/>
              </w:rPr>
              <w:t>a</w:t>
            </w:r>
            <w:r>
              <w:rPr>
                <w:color w:val="070807"/>
                <w:spacing w:val="-1"/>
                <w:w w:val="105"/>
                <w:sz w:val="15"/>
              </w:rPr>
              <w:t xml:space="preserve"> </w:t>
            </w:r>
            <w:r>
              <w:rPr>
                <w:color w:val="070807"/>
                <w:w w:val="105"/>
                <w:sz w:val="15"/>
              </w:rPr>
              <w:t>la</w:t>
            </w:r>
            <w:r>
              <w:rPr>
                <w:color w:val="070807"/>
                <w:spacing w:val="-5"/>
                <w:w w:val="105"/>
                <w:sz w:val="15"/>
              </w:rPr>
              <w:t xml:space="preserve"> </w:t>
            </w:r>
            <w:r>
              <w:rPr>
                <w:color w:val="070807"/>
                <w:spacing w:val="-2"/>
                <w:w w:val="105"/>
                <w:sz w:val="15"/>
              </w:rPr>
              <w:t>amortización</w:t>
            </w:r>
            <w:r>
              <w:rPr>
                <w:color w:val="070807"/>
                <w:sz w:val="15"/>
              </w:rPr>
              <w:tab/>
            </w:r>
            <w:r>
              <w:rPr>
                <w:color w:val="070807"/>
                <w:spacing w:val="-2"/>
                <w:w w:val="105"/>
                <w:sz w:val="15"/>
              </w:rPr>
              <w:t>11.331,69</w:t>
            </w:r>
          </w:p>
        </w:tc>
        <w:tc>
          <w:tcPr>
            <w:tcW w:w="1257" w:type="dxa"/>
            <w:tcBorders>
              <w:bottom w:val="single" w:sz="6" w:space="0" w:color="000000"/>
            </w:tcBorders>
          </w:tcPr>
          <w:p w14:paraId="6C294926" w14:textId="77777777" w:rsidR="00DD02F0" w:rsidRDefault="00755876">
            <w:pPr>
              <w:pStyle w:val="TableParagraph"/>
              <w:spacing w:line="156" w:lineRule="exact"/>
              <w:ind w:right="172"/>
              <w:jc w:val="right"/>
              <w:rPr>
                <w:sz w:val="15"/>
              </w:rPr>
            </w:pPr>
            <w:r>
              <w:rPr>
                <w:color w:val="070807"/>
                <w:spacing w:val="-2"/>
                <w:w w:val="105"/>
                <w:sz w:val="15"/>
              </w:rPr>
              <w:t>(5.665,84}</w:t>
            </w:r>
          </w:p>
        </w:tc>
        <w:tc>
          <w:tcPr>
            <w:tcW w:w="1229" w:type="dxa"/>
            <w:tcBorders>
              <w:bottom w:val="single" w:sz="6" w:space="0" w:color="000000"/>
            </w:tcBorders>
          </w:tcPr>
          <w:p w14:paraId="06E82B9F" w14:textId="77777777" w:rsidR="00DD02F0" w:rsidRDefault="00DD02F0">
            <w:pPr>
              <w:pStyle w:val="TableParagraph"/>
              <w:rPr>
                <w:rFonts w:ascii="Times New Roman"/>
                <w:sz w:val="12"/>
              </w:rPr>
            </w:pPr>
          </w:p>
        </w:tc>
        <w:tc>
          <w:tcPr>
            <w:tcW w:w="1017" w:type="dxa"/>
            <w:tcBorders>
              <w:bottom w:val="single" w:sz="6" w:space="0" w:color="000000"/>
            </w:tcBorders>
          </w:tcPr>
          <w:p w14:paraId="13DE2D22" w14:textId="77777777" w:rsidR="00DD02F0" w:rsidRDefault="00755876">
            <w:pPr>
              <w:pStyle w:val="TableParagraph"/>
              <w:spacing w:line="156" w:lineRule="exact"/>
              <w:ind w:right="18"/>
              <w:jc w:val="right"/>
              <w:rPr>
                <w:sz w:val="15"/>
              </w:rPr>
            </w:pPr>
            <w:r>
              <w:rPr>
                <w:color w:val="070807"/>
                <w:spacing w:val="-2"/>
                <w:w w:val="105"/>
                <w:sz w:val="15"/>
              </w:rPr>
              <w:t>5.665,85</w:t>
            </w:r>
          </w:p>
        </w:tc>
        <w:tc>
          <w:tcPr>
            <w:tcW w:w="92" w:type="dxa"/>
          </w:tcPr>
          <w:p w14:paraId="4D7637EF" w14:textId="77777777" w:rsidR="00DD02F0" w:rsidRDefault="00DD02F0">
            <w:pPr>
              <w:pStyle w:val="TableParagraph"/>
              <w:rPr>
                <w:rFonts w:ascii="Times New Roman"/>
                <w:sz w:val="12"/>
              </w:rPr>
            </w:pPr>
          </w:p>
        </w:tc>
      </w:tr>
      <w:tr w:rsidR="00DD02F0" w14:paraId="4C9BDE30" w14:textId="77777777">
        <w:trPr>
          <w:trHeight w:val="259"/>
        </w:trPr>
        <w:tc>
          <w:tcPr>
            <w:tcW w:w="5684" w:type="dxa"/>
            <w:tcBorders>
              <w:top w:val="single" w:sz="6" w:space="0" w:color="000000"/>
            </w:tcBorders>
          </w:tcPr>
          <w:p w14:paraId="57177572" w14:textId="77777777" w:rsidR="00DD02F0" w:rsidRDefault="00755876">
            <w:pPr>
              <w:pStyle w:val="TableParagraph"/>
              <w:spacing w:line="139" w:lineRule="exact"/>
              <w:ind w:right="170"/>
              <w:jc w:val="right"/>
              <w:rPr>
                <w:sz w:val="15"/>
              </w:rPr>
            </w:pPr>
            <w:r>
              <w:rPr>
                <w:color w:val="070807"/>
                <w:spacing w:val="-2"/>
                <w:w w:val="105"/>
                <w:sz w:val="15"/>
              </w:rPr>
              <w:t>503.814,25</w:t>
            </w:r>
          </w:p>
        </w:tc>
        <w:tc>
          <w:tcPr>
            <w:tcW w:w="1257" w:type="dxa"/>
            <w:tcBorders>
              <w:top w:val="single" w:sz="6" w:space="0" w:color="000000"/>
            </w:tcBorders>
          </w:tcPr>
          <w:p w14:paraId="3A017772" w14:textId="77777777" w:rsidR="00DD02F0" w:rsidRDefault="00755876">
            <w:pPr>
              <w:pStyle w:val="TableParagraph"/>
              <w:spacing w:line="139" w:lineRule="exact"/>
              <w:ind w:right="171"/>
              <w:jc w:val="right"/>
              <w:rPr>
                <w:sz w:val="15"/>
              </w:rPr>
            </w:pPr>
            <w:r>
              <w:rPr>
                <w:color w:val="070807"/>
                <w:spacing w:val="-2"/>
                <w:w w:val="105"/>
                <w:sz w:val="15"/>
              </w:rPr>
              <w:t>(193.039,02)</w:t>
            </w:r>
          </w:p>
        </w:tc>
        <w:tc>
          <w:tcPr>
            <w:tcW w:w="1229" w:type="dxa"/>
            <w:tcBorders>
              <w:top w:val="single" w:sz="6" w:space="0" w:color="000000"/>
            </w:tcBorders>
          </w:tcPr>
          <w:p w14:paraId="655032DE" w14:textId="77777777" w:rsidR="00DD02F0" w:rsidRDefault="00DD02F0">
            <w:pPr>
              <w:pStyle w:val="TableParagraph"/>
              <w:rPr>
                <w:rFonts w:ascii="Times New Roman"/>
                <w:sz w:val="16"/>
              </w:rPr>
            </w:pPr>
          </w:p>
        </w:tc>
        <w:tc>
          <w:tcPr>
            <w:tcW w:w="1017" w:type="dxa"/>
            <w:tcBorders>
              <w:top w:val="single" w:sz="6" w:space="0" w:color="000000"/>
            </w:tcBorders>
          </w:tcPr>
          <w:p w14:paraId="50BC6269" w14:textId="77777777" w:rsidR="00DD02F0" w:rsidRDefault="00755876">
            <w:pPr>
              <w:pStyle w:val="TableParagraph"/>
              <w:spacing w:line="139" w:lineRule="exact"/>
              <w:ind w:right="22"/>
              <w:jc w:val="right"/>
              <w:rPr>
                <w:sz w:val="15"/>
              </w:rPr>
            </w:pPr>
            <w:r>
              <w:rPr>
                <w:color w:val="070807"/>
                <w:spacing w:val="-2"/>
                <w:w w:val="105"/>
                <w:sz w:val="15"/>
              </w:rPr>
              <w:t>310.775,23</w:t>
            </w:r>
          </w:p>
        </w:tc>
        <w:tc>
          <w:tcPr>
            <w:tcW w:w="92" w:type="dxa"/>
          </w:tcPr>
          <w:p w14:paraId="66184855" w14:textId="77777777" w:rsidR="00DD02F0" w:rsidRDefault="00DD02F0">
            <w:pPr>
              <w:pStyle w:val="TableParagraph"/>
              <w:rPr>
                <w:rFonts w:ascii="Times New Roman"/>
                <w:sz w:val="16"/>
              </w:rPr>
            </w:pPr>
          </w:p>
        </w:tc>
      </w:tr>
      <w:tr w:rsidR="00DD02F0" w14:paraId="55A16916" w14:textId="77777777">
        <w:trPr>
          <w:trHeight w:val="275"/>
        </w:trPr>
        <w:tc>
          <w:tcPr>
            <w:tcW w:w="5684" w:type="dxa"/>
          </w:tcPr>
          <w:p w14:paraId="12A7B434" w14:textId="77777777" w:rsidR="00DD02F0" w:rsidRDefault="00755876">
            <w:pPr>
              <w:pStyle w:val="TableParagraph"/>
              <w:spacing w:before="75"/>
              <w:ind w:left="19"/>
              <w:rPr>
                <w:sz w:val="15"/>
              </w:rPr>
            </w:pPr>
            <w:r>
              <w:rPr>
                <w:color w:val="070807"/>
                <w:w w:val="105"/>
                <w:sz w:val="15"/>
              </w:rPr>
              <w:t>Pasivos</w:t>
            </w:r>
            <w:r>
              <w:rPr>
                <w:color w:val="070807"/>
                <w:spacing w:val="-3"/>
                <w:w w:val="105"/>
                <w:sz w:val="15"/>
              </w:rPr>
              <w:t xml:space="preserve"> </w:t>
            </w:r>
            <w:r>
              <w:rPr>
                <w:color w:val="070807"/>
                <w:w w:val="105"/>
                <w:sz w:val="15"/>
              </w:rPr>
              <w:t>por impuesto</w:t>
            </w:r>
            <w:r>
              <w:rPr>
                <w:color w:val="070807"/>
                <w:spacing w:val="1"/>
                <w:w w:val="105"/>
                <w:sz w:val="15"/>
              </w:rPr>
              <w:t xml:space="preserve"> </w:t>
            </w:r>
            <w:r>
              <w:rPr>
                <w:color w:val="070807"/>
                <w:spacing w:val="-2"/>
                <w:w w:val="105"/>
                <w:sz w:val="15"/>
              </w:rPr>
              <w:t>diferido</w:t>
            </w:r>
          </w:p>
        </w:tc>
        <w:tc>
          <w:tcPr>
            <w:tcW w:w="1257" w:type="dxa"/>
          </w:tcPr>
          <w:p w14:paraId="46B8DD6C" w14:textId="77777777" w:rsidR="00DD02F0" w:rsidRDefault="00DD02F0">
            <w:pPr>
              <w:pStyle w:val="TableParagraph"/>
              <w:rPr>
                <w:rFonts w:ascii="Times New Roman"/>
                <w:sz w:val="16"/>
              </w:rPr>
            </w:pPr>
          </w:p>
        </w:tc>
        <w:tc>
          <w:tcPr>
            <w:tcW w:w="1229" w:type="dxa"/>
          </w:tcPr>
          <w:p w14:paraId="3D134A5B" w14:textId="77777777" w:rsidR="00DD02F0" w:rsidRDefault="00DD02F0">
            <w:pPr>
              <w:pStyle w:val="TableParagraph"/>
              <w:rPr>
                <w:rFonts w:ascii="Times New Roman"/>
                <w:sz w:val="16"/>
              </w:rPr>
            </w:pPr>
          </w:p>
        </w:tc>
        <w:tc>
          <w:tcPr>
            <w:tcW w:w="1017" w:type="dxa"/>
          </w:tcPr>
          <w:p w14:paraId="281861E6" w14:textId="77777777" w:rsidR="00DD02F0" w:rsidRDefault="00DD02F0">
            <w:pPr>
              <w:pStyle w:val="TableParagraph"/>
              <w:rPr>
                <w:rFonts w:ascii="Times New Roman"/>
                <w:sz w:val="16"/>
              </w:rPr>
            </w:pPr>
          </w:p>
        </w:tc>
        <w:tc>
          <w:tcPr>
            <w:tcW w:w="92" w:type="dxa"/>
          </w:tcPr>
          <w:p w14:paraId="4A706A0E" w14:textId="77777777" w:rsidR="00DD02F0" w:rsidRDefault="00DD02F0">
            <w:pPr>
              <w:pStyle w:val="TableParagraph"/>
              <w:rPr>
                <w:rFonts w:ascii="Times New Roman"/>
                <w:sz w:val="16"/>
              </w:rPr>
            </w:pPr>
          </w:p>
        </w:tc>
      </w:tr>
      <w:tr w:rsidR="00DD02F0" w14:paraId="36A7F149" w14:textId="77777777">
        <w:trPr>
          <w:trHeight w:val="362"/>
        </w:trPr>
        <w:tc>
          <w:tcPr>
            <w:tcW w:w="5684" w:type="dxa"/>
          </w:tcPr>
          <w:p w14:paraId="2C494E34" w14:textId="77777777" w:rsidR="00DD02F0" w:rsidRDefault="00755876">
            <w:pPr>
              <w:pStyle w:val="TableParagraph"/>
              <w:tabs>
                <w:tab w:val="left" w:pos="5014"/>
              </w:tabs>
              <w:spacing w:line="156" w:lineRule="exact"/>
              <w:ind w:left="179"/>
              <w:rPr>
                <w:sz w:val="15"/>
              </w:rPr>
            </w:pPr>
            <w:r>
              <w:rPr>
                <w:color w:val="070807"/>
                <w:w w:val="105"/>
                <w:sz w:val="15"/>
              </w:rPr>
              <w:t>Activos disponibles</w:t>
            </w:r>
            <w:r>
              <w:rPr>
                <w:color w:val="070807"/>
                <w:spacing w:val="9"/>
                <w:w w:val="105"/>
                <w:sz w:val="15"/>
              </w:rPr>
              <w:t xml:space="preserve"> </w:t>
            </w:r>
            <w:r>
              <w:rPr>
                <w:color w:val="070807"/>
                <w:w w:val="105"/>
                <w:sz w:val="15"/>
              </w:rPr>
              <w:t>para</w:t>
            </w:r>
            <w:r>
              <w:rPr>
                <w:color w:val="070807"/>
                <w:spacing w:val="-9"/>
                <w:w w:val="105"/>
                <w:sz w:val="15"/>
              </w:rPr>
              <w:t xml:space="preserve"> </w:t>
            </w:r>
            <w:r>
              <w:rPr>
                <w:color w:val="070807"/>
                <w:w w:val="105"/>
                <w:sz w:val="15"/>
              </w:rPr>
              <w:t>la</w:t>
            </w:r>
            <w:r>
              <w:rPr>
                <w:color w:val="070807"/>
                <w:spacing w:val="-3"/>
                <w:w w:val="105"/>
                <w:sz w:val="15"/>
              </w:rPr>
              <w:t xml:space="preserve"> </w:t>
            </w:r>
            <w:r>
              <w:rPr>
                <w:color w:val="070807"/>
                <w:spacing w:val="-2"/>
                <w:w w:val="105"/>
                <w:sz w:val="15"/>
              </w:rPr>
              <w:t>venta</w:t>
            </w:r>
            <w:r>
              <w:rPr>
                <w:color w:val="070807"/>
                <w:sz w:val="15"/>
              </w:rPr>
              <w:tab/>
            </w:r>
            <w:r>
              <w:rPr>
                <w:color w:val="070807"/>
                <w:spacing w:val="-2"/>
                <w:w w:val="105"/>
                <w:sz w:val="15"/>
              </w:rPr>
              <w:t>(10,77)</w:t>
            </w:r>
          </w:p>
          <w:p w14:paraId="1349F93C" w14:textId="77777777" w:rsidR="00DD02F0" w:rsidRDefault="00755876">
            <w:pPr>
              <w:pStyle w:val="TableParagraph"/>
              <w:tabs>
                <w:tab w:val="left" w:pos="4790"/>
              </w:tabs>
              <w:spacing w:before="6"/>
              <w:ind w:left="179"/>
              <w:rPr>
                <w:sz w:val="15"/>
              </w:rPr>
            </w:pPr>
            <w:r>
              <w:rPr>
                <w:color w:val="070807"/>
                <w:w w:val="105"/>
                <w:sz w:val="15"/>
              </w:rPr>
              <w:t>Arrendamientos</w:t>
            </w:r>
            <w:r>
              <w:rPr>
                <w:color w:val="070807"/>
                <w:spacing w:val="-1"/>
                <w:w w:val="105"/>
                <w:sz w:val="15"/>
              </w:rPr>
              <w:t xml:space="preserve"> </w:t>
            </w:r>
            <w:r>
              <w:rPr>
                <w:color w:val="070807"/>
                <w:spacing w:val="-2"/>
                <w:w w:val="105"/>
                <w:sz w:val="15"/>
              </w:rPr>
              <w:t>financieros</w:t>
            </w:r>
            <w:r>
              <w:rPr>
                <w:color w:val="070807"/>
                <w:sz w:val="15"/>
              </w:rPr>
              <w:tab/>
            </w:r>
            <w:r>
              <w:rPr>
                <w:color w:val="070807"/>
                <w:spacing w:val="-2"/>
                <w:w w:val="105"/>
                <w:sz w:val="15"/>
              </w:rPr>
              <w:t>(4.673,97)</w:t>
            </w:r>
          </w:p>
        </w:tc>
        <w:tc>
          <w:tcPr>
            <w:tcW w:w="1257" w:type="dxa"/>
          </w:tcPr>
          <w:p w14:paraId="17EB2C32" w14:textId="77777777" w:rsidR="00DD02F0" w:rsidRDefault="00DD02F0">
            <w:pPr>
              <w:pStyle w:val="TableParagraph"/>
              <w:spacing w:before="1"/>
              <w:rPr>
                <w:b/>
                <w:sz w:val="14"/>
              </w:rPr>
            </w:pPr>
          </w:p>
          <w:p w14:paraId="340B32E3" w14:textId="77777777" w:rsidR="00DD02F0" w:rsidRDefault="00755876">
            <w:pPr>
              <w:pStyle w:val="TableParagraph"/>
              <w:ind w:right="152"/>
              <w:jc w:val="right"/>
              <w:rPr>
                <w:sz w:val="15"/>
              </w:rPr>
            </w:pPr>
            <w:r>
              <w:rPr>
                <w:color w:val="070807"/>
                <w:spacing w:val="-2"/>
                <w:w w:val="105"/>
                <w:sz w:val="15"/>
              </w:rPr>
              <w:t>1.085,46</w:t>
            </w:r>
          </w:p>
        </w:tc>
        <w:tc>
          <w:tcPr>
            <w:tcW w:w="1229" w:type="dxa"/>
          </w:tcPr>
          <w:p w14:paraId="2CABF533" w14:textId="77777777" w:rsidR="00DD02F0" w:rsidRDefault="00755876">
            <w:pPr>
              <w:pStyle w:val="TableParagraph"/>
              <w:spacing w:line="156" w:lineRule="exact"/>
              <w:ind w:right="133"/>
              <w:jc w:val="right"/>
              <w:rPr>
                <w:sz w:val="15"/>
              </w:rPr>
            </w:pPr>
            <w:r>
              <w:rPr>
                <w:color w:val="070807"/>
                <w:spacing w:val="-2"/>
                <w:w w:val="105"/>
                <w:sz w:val="15"/>
              </w:rPr>
              <w:t>10,77</w:t>
            </w:r>
          </w:p>
        </w:tc>
        <w:tc>
          <w:tcPr>
            <w:tcW w:w="1017" w:type="dxa"/>
          </w:tcPr>
          <w:p w14:paraId="5BEA6AFC" w14:textId="77777777" w:rsidR="00DD02F0" w:rsidRDefault="00DD02F0">
            <w:pPr>
              <w:pStyle w:val="TableParagraph"/>
              <w:spacing w:before="1"/>
              <w:rPr>
                <w:b/>
                <w:sz w:val="14"/>
              </w:rPr>
            </w:pPr>
          </w:p>
          <w:p w14:paraId="4B172DFF" w14:textId="77777777" w:rsidR="00DD02F0" w:rsidRDefault="00755876">
            <w:pPr>
              <w:pStyle w:val="TableParagraph"/>
              <w:ind w:right="25"/>
              <w:jc w:val="right"/>
              <w:rPr>
                <w:sz w:val="15"/>
              </w:rPr>
            </w:pPr>
            <w:r>
              <w:rPr>
                <w:color w:val="070807"/>
                <w:spacing w:val="-2"/>
                <w:w w:val="105"/>
                <w:sz w:val="15"/>
              </w:rPr>
              <w:t>(3.588,51)</w:t>
            </w:r>
          </w:p>
        </w:tc>
        <w:tc>
          <w:tcPr>
            <w:tcW w:w="92" w:type="dxa"/>
          </w:tcPr>
          <w:p w14:paraId="534C716B" w14:textId="77777777" w:rsidR="00DD02F0" w:rsidRDefault="00DD02F0">
            <w:pPr>
              <w:pStyle w:val="TableParagraph"/>
              <w:rPr>
                <w:rFonts w:ascii="Times New Roman"/>
                <w:sz w:val="16"/>
              </w:rPr>
            </w:pPr>
          </w:p>
        </w:tc>
      </w:tr>
      <w:tr w:rsidR="00DD02F0" w14:paraId="1F3F1444" w14:textId="77777777">
        <w:trPr>
          <w:trHeight w:val="168"/>
        </w:trPr>
        <w:tc>
          <w:tcPr>
            <w:tcW w:w="5684" w:type="dxa"/>
            <w:tcBorders>
              <w:bottom w:val="single" w:sz="6" w:space="0" w:color="000000"/>
            </w:tcBorders>
          </w:tcPr>
          <w:p w14:paraId="63E04812" w14:textId="77777777" w:rsidR="00DD02F0" w:rsidRDefault="00755876">
            <w:pPr>
              <w:pStyle w:val="TableParagraph"/>
              <w:tabs>
                <w:tab w:val="left" w:pos="4519"/>
              </w:tabs>
              <w:spacing w:line="148" w:lineRule="exact"/>
              <w:ind w:right="181"/>
              <w:jc w:val="right"/>
              <w:rPr>
                <w:sz w:val="15"/>
              </w:rPr>
            </w:pPr>
            <w:r>
              <w:rPr>
                <w:color w:val="070807"/>
                <w:w w:val="105"/>
                <w:sz w:val="15"/>
              </w:rPr>
              <w:t>Subvenciones</w:t>
            </w:r>
            <w:r>
              <w:rPr>
                <w:color w:val="070807"/>
                <w:spacing w:val="8"/>
                <w:w w:val="105"/>
                <w:sz w:val="15"/>
              </w:rPr>
              <w:t xml:space="preserve"> </w:t>
            </w:r>
            <w:r>
              <w:rPr>
                <w:color w:val="070807"/>
                <w:w w:val="105"/>
                <w:sz w:val="15"/>
              </w:rPr>
              <w:t>no</w:t>
            </w:r>
            <w:r>
              <w:rPr>
                <w:color w:val="070807"/>
                <w:spacing w:val="-10"/>
                <w:w w:val="105"/>
                <w:sz w:val="15"/>
              </w:rPr>
              <w:t xml:space="preserve"> </w:t>
            </w:r>
            <w:r>
              <w:rPr>
                <w:color w:val="070807"/>
                <w:spacing w:val="-2"/>
                <w:w w:val="105"/>
                <w:sz w:val="15"/>
              </w:rPr>
              <w:t>reintegrables</w:t>
            </w:r>
            <w:r>
              <w:rPr>
                <w:color w:val="070807"/>
                <w:sz w:val="15"/>
              </w:rPr>
              <w:tab/>
            </w:r>
            <w:r>
              <w:rPr>
                <w:color w:val="070807"/>
                <w:spacing w:val="-2"/>
                <w:w w:val="105"/>
                <w:sz w:val="15"/>
              </w:rPr>
              <w:t>(21.182,44)</w:t>
            </w:r>
          </w:p>
        </w:tc>
        <w:tc>
          <w:tcPr>
            <w:tcW w:w="1257" w:type="dxa"/>
            <w:tcBorders>
              <w:bottom w:val="single" w:sz="6" w:space="0" w:color="000000"/>
            </w:tcBorders>
          </w:tcPr>
          <w:p w14:paraId="2E39D07A" w14:textId="77777777" w:rsidR="00DD02F0" w:rsidRDefault="00DD02F0">
            <w:pPr>
              <w:pStyle w:val="TableParagraph"/>
              <w:rPr>
                <w:rFonts w:ascii="Times New Roman"/>
                <w:sz w:val="10"/>
              </w:rPr>
            </w:pPr>
          </w:p>
        </w:tc>
        <w:tc>
          <w:tcPr>
            <w:tcW w:w="1229" w:type="dxa"/>
            <w:tcBorders>
              <w:bottom w:val="single" w:sz="6" w:space="0" w:color="000000"/>
            </w:tcBorders>
          </w:tcPr>
          <w:p w14:paraId="7AFFAE69" w14:textId="77777777" w:rsidR="00DD02F0" w:rsidRDefault="00755876">
            <w:pPr>
              <w:pStyle w:val="TableParagraph"/>
              <w:spacing w:line="148" w:lineRule="exact"/>
              <w:ind w:right="135"/>
              <w:jc w:val="right"/>
              <w:rPr>
                <w:sz w:val="15"/>
              </w:rPr>
            </w:pPr>
            <w:r>
              <w:rPr>
                <w:color w:val="070807"/>
                <w:spacing w:val="-2"/>
                <w:w w:val="105"/>
                <w:sz w:val="15"/>
              </w:rPr>
              <w:t>2.469,00</w:t>
            </w:r>
          </w:p>
        </w:tc>
        <w:tc>
          <w:tcPr>
            <w:tcW w:w="1017" w:type="dxa"/>
            <w:tcBorders>
              <w:bottom w:val="single" w:sz="6" w:space="0" w:color="000000"/>
            </w:tcBorders>
          </w:tcPr>
          <w:p w14:paraId="3DD2E708" w14:textId="77777777" w:rsidR="00DD02F0" w:rsidRDefault="00755876">
            <w:pPr>
              <w:pStyle w:val="TableParagraph"/>
              <w:spacing w:line="148" w:lineRule="exact"/>
              <w:ind w:right="27"/>
              <w:jc w:val="right"/>
              <w:rPr>
                <w:sz w:val="15"/>
              </w:rPr>
            </w:pPr>
            <w:r>
              <w:rPr>
                <w:color w:val="070807"/>
                <w:spacing w:val="-2"/>
                <w:w w:val="105"/>
                <w:sz w:val="15"/>
              </w:rPr>
              <w:t>(18.713,44)</w:t>
            </w:r>
          </w:p>
        </w:tc>
        <w:tc>
          <w:tcPr>
            <w:tcW w:w="92" w:type="dxa"/>
          </w:tcPr>
          <w:p w14:paraId="5EF60588" w14:textId="77777777" w:rsidR="00DD02F0" w:rsidRDefault="00DD02F0">
            <w:pPr>
              <w:pStyle w:val="TableParagraph"/>
              <w:rPr>
                <w:rFonts w:ascii="Times New Roman"/>
                <w:sz w:val="10"/>
              </w:rPr>
            </w:pPr>
          </w:p>
        </w:tc>
      </w:tr>
      <w:tr w:rsidR="00DD02F0" w14:paraId="7555BAEC" w14:textId="77777777">
        <w:trPr>
          <w:trHeight w:val="360"/>
        </w:trPr>
        <w:tc>
          <w:tcPr>
            <w:tcW w:w="5684" w:type="dxa"/>
            <w:tcBorders>
              <w:top w:val="single" w:sz="6" w:space="0" w:color="000000"/>
              <w:bottom w:val="single" w:sz="6" w:space="0" w:color="000000"/>
            </w:tcBorders>
          </w:tcPr>
          <w:p w14:paraId="51F930B8" w14:textId="77777777" w:rsidR="00DD02F0" w:rsidRDefault="00755876">
            <w:pPr>
              <w:pStyle w:val="TableParagraph"/>
              <w:spacing w:line="170" w:lineRule="exact"/>
              <w:ind w:right="181"/>
              <w:jc w:val="right"/>
              <w:rPr>
                <w:sz w:val="15"/>
              </w:rPr>
            </w:pPr>
            <w:r>
              <w:rPr>
                <w:color w:val="070807"/>
                <w:spacing w:val="-2"/>
                <w:w w:val="105"/>
                <w:sz w:val="15"/>
              </w:rPr>
              <w:t>(25.867,18)</w:t>
            </w:r>
          </w:p>
        </w:tc>
        <w:tc>
          <w:tcPr>
            <w:tcW w:w="1257" w:type="dxa"/>
            <w:tcBorders>
              <w:top w:val="single" w:sz="6" w:space="0" w:color="000000"/>
              <w:bottom w:val="single" w:sz="6" w:space="0" w:color="000000"/>
            </w:tcBorders>
          </w:tcPr>
          <w:p w14:paraId="5FCEEFA3" w14:textId="77777777" w:rsidR="00DD02F0" w:rsidRDefault="00755876">
            <w:pPr>
              <w:pStyle w:val="TableParagraph"/>
              <w:spacing w:line="170" w:lineRule="exact"/>
              <w:ind w:right="152"/>
              <w:jc w:val="right"/>
              <w:rPr>
                <w:sz w:val="15"/>
              </w:rPr>
            </w:pPr>
            <w:r>
              <w:rPr>
                <w:color w:val="070807"/>
                <w:spacing w:val="-2"/>
                <w:w w:val="105"/>
                <w:sz w:val="15"/>
              </w:rPr>
              <w:t>1.085,46</w:t>
            </w:r>
          </w:p>
        </w:tc>
        <w:tc>
          <w:tcPr>
            <w:tcW w:w="1229" w:type="dxa"/>
            <w:tcBorders>
              <w:top w:val="single" w:sz="6" w:space="0" w:color="000000"/>
              <w:bottom w:val="single" w:sz="6" w:space="0" w:color="000000"/>
            </w:tcBorders>
          </w:tcPr>
          <w:p w14:paraId="20CC3687" w14:textId="77777777" w:rsidR="00DD02F0" w:rsidRDefault="00755876">
            <w:pPr>
              <w:pStyle w:val="TableParagraph"/>
              <w:spacing w:line="170" w:lineRule="exact"/>
              <w:ind w:right="141"/>
              <w:jc w:val="right"/>
              <w:rPr>
                <w:sz w:val="15"/>
              </w:rPr>
            </w:pPr>
            <w:r>
              <w:rPr>
                <w:color w:val="070807"/>
                <w:spacing w:val="-2"/>
                <w:w w:val="105"/>
                <w:sz w:val="15"/>
              </w:rPr>
              <w:t>2.479,77</w:t>
            </w:r>
          </w:p>
        </w:tc>
        <w:tc>
          <w:tcPr>
            <w:tcW w:w="1017" w:type="dxa"/>
            <w:tcBorders>
              <w:top w:val="single" w:sz="6" w:space="0" w:color="000000"/>
              <w:bottom w:val="single" w:sz="6" w:space="0" w:color="000000"/>
            </w:tcBorders>
          </w:tcPr>
          <w:p w14:paraId="5554AB9D" w14:textId="77777777" w:rsidR="00DD02F0" w:rsidRDefault="00755876">
            <w:pPr>
              <w:pStyle w:val="TableParagraph"/>
              <w:spacing w:line="170" w:lineRule="exact"/>
              <w:ind w:right="33"/>
              <w:jc w:val="right"/>
              <w:rPr>
                <w:sz w:val="15"/>
              </w:rPr>
            </w:pPr>
            <w:r>
              <w:rPr>
                <w:color w:val="070807"/>
                <w:spacing w:val="-2"/>
                <w:w w:val="105"/>
                <w:sz w:val="15"/>
              </w:rPr>
              <w:t>(22.301,95)</w:t>
            </w:r>
          </w:p>
        </w:tc>
        <w:tc>
          <w:tcPr>
            <w:tcW w:w="92" w:type="dxa"/>
          </w:tcPr>
          <w:p w14:paraId="2C488652" w14:textId="77777777" w:rsidR="00DD02F0" w:rsidRDefault="00DD02F0">
            <w:pPr>
              <w:pStyle w:val="TableParagraph"/>
              <w:rPr>
                <w:rFonts w:ascii="Times New Roman"/>
                <w:sz w:val="16"/>
              </w:rPr>
            </w:pPr>
          </w:p>
        </w:tc>
      </w:tr>
      <w:tr w:rsidR="00DD02F0" w14:paraId="6C8A09BD" w14:textId="77777777">
        <w:trPr>
          <w:trHeight w:val="195"/>
        </w:trPr>
        <w:tc>
          <w:tcPr>
            <w:tcW w:w="5684" w:type="dxa"/>
            <w:tcBorders>
              <w:top w:val="single" w:sz="6" w:space="0" w:color="000000"/>
              <w:bottom w:val="single" w:sz="6" w:space="0" w:color="000000"/>
            </w:tcBorders>
          </w:tcPr>
          <w:p w14:paraId="74F0E658" w14:textId="77777777" w:rsidR="00DD02F0" w:rsidRDefault="00755876">
            <w:pPr>
              <w:pStyle w:val="TableParagraph"/>
              <w:spacing w:line="175" w:lineRule="exact"/>
              <w:ind w:right="174"/>
              <w:jc w:val="right"/>
              <w:rPr>
                <w:rFonts w:ascii="Times New Roman"/>
                <w:b/>
                <w:sz w:val="16"/>
              </w:rPr>
            </w:pPr>
            <w:r>
              <w:rPr>
                <w:rFonts w:ascii="Times New Roman"/>
                <w:b/>
                <w:color w:val="070807"/>
                <w:spacing w:val="-2"/>
                <w:w w:val="105"/>
                <w:sz w:val="16"/>
              </w:rPr>
              <w:t>477.947107</w:t>
            </w:r>
          </w:p>
        </w:tc>
        <w:tc>
          <w:tcPr>
            <w:tcW w:w="1257" w:type="dxa"/>
            <w:tcBorders>
              <w:top w:val="single" w:sz="6" w:space="0" w:color="000000"/>
              <w:bottom w:val="single" w:sz="6" w:space="0" w:color="000000"/>
            </w:tcBorders>
          </w:tcPr>
          <w:p w14:paraId="58C1AC7D" w14:textId="77777777" w:rsidR="00DD02F0" w:rsidRDefault="00755876">
            <w:pPr>
              <w:pStyle w:val="TableParagraph"/>
              <w:spacing w:line="175" w:lineRule="exact"/>
              <w:ind w:right="160"/>
              <w:jc w:val="right"/>
              <w:rPr>
                <w:rFonts w:ascii="Times New Roman"/>
                <w:b/>
                <w:sz w:val="16"/>
              </w:rPr>
            </w:pPr>
            <w:r>
              <w:rPr>
                <w:rFonts w:ascii="Times New Roman"/>
                <w:b/>
                <w:color w:val="070807"/>
                <w:spacing w:val="-2"/>
                <w:sz w:val="16"/>
              </w:rPr>
              <w:t>{191.953156}</w:t>
            </w:r>
          </w:p>
        </w:tc>
        <w:tc>
          <w:tcPr>
            <w:tcW w:w="1229" w:type="dxa"/>
            <w:tcBorders>
              <w:top w:val="single" w:sz="6" w:space="0" w:color="000000"/>
              <w:bottom w:val="single" w:sz="6" w:space="0" w:color="000000"/>
            </w:tcBorders>
          </w:tcPr>
          <w:p w14:paraId="19030E41" w14:textId="77777777" w:rsidR="00DD02F0" w:rsidRDefault="00755876">
            <w:pPr>
              <w:pStyle w:val="TableParagraph"/>
              <w:spacing w:line="175" w:lineRule="exact"/>
              <w:ind w:right="140"/>
              <w:jc w:val="right"/>
              <w:rPr>
                <w:rFonts w:ascii="Times New Roman"/>
                <w:b/>
                <w:sz w:val="16"/>
              </w:rPr>
            </w:pPr>
            <w:r>
              <w:rPr>
                <w:rFonts w:ascii="Times New Roman"/>
                <w:b/>
                <w:color w:val="070807"/>
                <w:spacing w:val="-2"/>
                <w:sz w:val="16"/>
              </w:rPr>
              <w:t>2.479177</w:t>
            </w:r>
          </w:p>
        </w:tc>
        <w:tc>
          <w:tcPr>
            <w:tcW w:w="1017" w:type="dxa"/>
            <w:tcBorders>
              <w:top w:val="single" w:sz="6" w:space="0" w:color="000000"/>
              <w:bottom w:val="single" w:sz="6" w:space="0" w:color="000000"/>
            </w:tcBorders>
          </w:tcPr>
          <w:p w14:paraId="25469B19" w14:textId="77777777" w:rsidR="00DD02F0" w:rsidRDefault="00755876">
            <w:pPr>
              <w:pStyle w:val="TableParagraph"/>
              <w:spacing w:line="175" w:lineRule="exact"/>
              <w:ind w:right="29"/>
              <w:jc w:val="right"/>
              <w:rPr>
                <w:rFonts w:ascii="Times New Roman"/>
                <w:b/>
                <w:sz w:val="16"/>
              </w:rPr>
            </w:pPr>
            <w:r>
              <w:rPr>
                <w:rFonts w:ascii="Times New Roman"/>
                <w:b/>
                <w:color w:val="070807"/>
                <w:spacing w:val="-2"/>
                <w:w w:val="105"/>
                <w:sz w:val="16"/>
              </w:rPr>
              <w:t>288.473128</w:t>
            </w:r>
          </w:p>
        </w:tc>
        <w:tc>
          <w:tcPr>
            <w:tcW w:w="92" w:type="dxa"/>
          </w:tcPr>
          <w:p w14:paraId="20B8CC80" w14:textId="77777777" w:rsidR="00DD02F0" w:rsidRDefault="00DD02F0">
            <w:pPr>
              <w:pStyle w:val="TableParagraph"/>
              <w:rPr>
                <w:rFonts w:ascii="Times New Roman"/>
                <w:sz w:val="12"/>
              </w:rPr>
            </w:pPr>
          </w:p>
        </w:tc>
      </w:tr>
    </w:tbl>
    <w:p w14:paraId="06A47D31" w14:textId="77777777" w:rsidR="00DD02F0" w:rsidRDefault="00DD02F0">
      <w:pPr>
        <w:pStyle w:val="Textkrper"/>
        <w:spacing w:before="6"/>
        <w:rPr>
          <w:b/>
        </w:rPr>
      </w:pPr>
    </w:p>
    <w:p w14:paraId="6F637912" w14:textId="77777777" w:rsidR="00DD02F0" w:rsidRDefault="00755876">
      <w:pPr>
        <w:pStyle w:val="Textkrper"/>
        <w:spacing w:before="1" w:line="252" w:lineRule="auto"/>
        <w:ind w:left="537" w:right="262" w:hanging="1"/>
        <w:jc w:val="both"/>
      </w:pPr>
      <w:r>
        <w:pict w14:anchorId="714AC6E7">
          <v:line id="_x0000_s1088" style="position:absolute;left:0;text-align:left;z-index:-23018496;mso-position-horizontal-relative:page" from="69.95pt,-212.85pt" to="305pt,-212.85pt" strokeweight=".15792mm">
            <w10:wrap anchorx="page"/>
          </v:line>
        </w:pict>
      </w:r>
      <w:r>
        <w:rPr>
          <w:color w:val="070807"/>
          <w:w w:val="105"/>
        </w:rPr>
        <w:t>La Sociedad tributa bajo el Régimen Especial de Consolidación Fiscal previsto en la normativa del Impuesto sobre</w:t>
      </w:r>
      <w:r>
        <w:rPr>
          <w:color w:val="070807"/>
          <w:w w:val="105"/>
        </w:rPr>
        <w:t xml:space="preserve"> Sociedades, siendo Compañía Canaria de Piensos, S.A. la</w:t>
      </w:r>
      <w:r>
        <w:rPr>
          <w:color w:val="070807"/>
          <w:spacing w:val="-1"/>
          <w:w w:val="105"/>
        </w:rPr>
        <w:t xml:space="preserve"> </w:t>
      </w:r>
      <w:r>
        <w:rPr>
          <w:color w:val="070807"/>
          <w:w w:val="105"/>
        </w:rPr>
        <w:t>que ostenta la</w:t>
      </w:r>
      <w:r>
        <w:rPr>
          <w:color w:val="070807"/>
          <w:spacing w:val="-2"/>
          <w:w w:val="105"/>
        </w:rPr>
        <w:t xml:space="preserve"> </w:t>
      </w:r>
      <w:r>
        <w:rPr>
          <w:color w:val="070807"/>
          <w:w w:val="105"/>
        </w:rPr>
        <w:t>condición de entidad dominante. Durante el</w:t>
      </w:r>
      <w:r>
        <w:rPr>
          <w:color w:val="070807"/>
          <w:spacing w:val="-6"/>
          <w:w w:val="105"/>
        </w:rPr>
        <w:t xml:space="preserve"> </w:t>
      </w:r>
      <w:r>
        <w:rPr>
          <w:color w:val="070807"/>
          <w:w w:val="105"/>
        </w:rPr>
        <w:t>ejercicio se han compensado bases</w:t>
      </w:r>
      <w:r>
        <w:rPr>
          <w:color w:val="070807"/>
          <w:spacing w:val="-1"/>
          <w:w w:val="105"/>
        </w:rPr>
        <w:t xml:space="preserve"> </w:t>
      </w:r>
      <w:r>
        <w:rPr>
          <w:color w:val="070807"/>
          <w:w w:val="105"/>
        </w:rPr>
        <w:t xml:space="preserve">imponibles negativas derivadas de la aplicación del régimen de los grupos de sociedades por 462.973,99 euros (142.132,19 euros en el ejercicio anterior). </w:t>
      </w:r>
      <w:r>
        <w:rPr>
          <w:b/>
          <w:color w:val="070807"/>
          <w:w w:val="105"/>
          <w:sz w:val="18"/>
        </w:rPr>
        <w:t xml:space="preserve">El </w:t>
      </w:r>
      <w:r>
        <w:rPr>
          <w:color w:val="070807"/>
          <w:w w:val="105"/>
        </w:rPr>
        <w:t>crédito con la</w:t>
      </w:r>
      <w:r>
        <w:rPr>
          <w:color w:val="070807"/>
          <w:spacing w:val="-2"/>
          <w:w w:val="105"/>
        </w:rPr>
        <w:t xml:space="preserve"> </w:t>
      </w:r>
      <w:r>
        <w:rPr>
          <w:color w:val="070807"/>
          <w:w w:val="105"/>
        </w:rPr>
        <w:t>Administración Pública consecuencia del efecto impositivo generado en este ejercicio por el régimen de los grupos de sociedades asciende a 489.514,49 euros (106.373,56 euros en el ejercicio a</w:t>
      </w:r>
      <w:r>
        <w:rPr>
          <w:color w:val="070807"/>
          <w:w w:val="105"/>
        </w:rPr>
        <w:t>nterior).</w:t>
      </w:r>
    </w:p>
    <w:p w14:paraId="56289130" w14:textId="77777777" w:rsidR="00DD02F0" w:rsidRDefault="00DD02F0">
      <w:pPr>
        <w:pStyle w:val="Textkrper"/>
        <w:spacing w:before="6"/>
      </w:pPr>
    </w:p>
    <w:p w14:paraId="6D56BCC5" w14:textId="77777777" w:rsidR="00DD02F0" w:rsidRDefault="00755876">
      <w:pPr>
        <w:pStyle w:val="Textkrper"/>
        <w:spacing w:line="249" w:lineRule="auto"/>
        <w:ind w:left="538" w:right="287" w:hanging="2"/>
        <w:jc w:val="both"/>
      </w:pPr>
      <w:r>
        <w:rPr>
          <w:b/>
          <w:color w:val="070807"/>
          <w:w w:val="105"/>
          <w:sz w:val="18"/>
        </w:rPr>
        <w:t>En</w:t>
      </w:r>
      <w:r>
        <w:rPr>
          <w:b/>
          <w:color w:val="070807"/>
          <w:spacing w:val="-2"/>
          <w:w w:val="105"/>
          <w:sz w:val="18"/>
        </w:rPr>
        <w:t xml:space="preserve"> </w:t>
      </w:r>
      <w:r>
        <w:rPr>
          <w:color w:val="070807"/>
          <w:w w:val="105"/>
        </w:rPr>
        <w:t>el</w:t>
      </w:r>
      <w:r>
        <w:rPr>
          <w:color w:val="070807"/>
          <w:spacing w:val="-9"/>
          <w:w w:val="105"/>
        </w:rPr>
        <w:t xml:space="preserve"> </w:t>
      </w:r>
      <w:r>
        <w:rPr>
          <w:color w:val="070807"/>
          <w:w w:val="105"/>
        </w:rPr>
        <w:t xml:space="preserve">presente ejercicio </w:t>
      </w:r>
      <w:r>
        <w:rPr>
          <w:color w:val="070807"/>
          <w:w w:val="105"/>
          <w:sz w:val="18"/>
        </w:rPr>
        <w:t xml:space="preserve">y </w:t>
      </w:r>
      <w:r>
        <w:rPr>
          <w:color w:val="070807"/>
          <w:w w:val="105"/>
        </w:rPr>
        <w:t>en</w:t>
      </w:r>
      <w:r>
        <w:rPr>
          <w:color w:val="070807"/>
          <w:spacing w:val="-2"/>
          <w:w w:val="105"/>
        </w:rPr>
        <w:t xml:space="preserve"> </w:t>
      </w:r>
      <w:r>
        <w:rPr>
          <w:color w:val="070807"/>
          <w:w w:val="105"/>
        </w:rPr>
        <w:t>ejercicios anteriores</w:t>
      </w:r>
      <w:r>
        <w:rPr>
          <w:color w:val="070807"/>
          <w:spacing w:val="-2"/>
          <w:w w:val="105"/>
        </w:rPr>
        <w:t xml:space="preserve"> </w:t>
      </w:r>
      <w:r>
        <w:rPr>
          <w:color w:val="070807"/>
          <w:w w:val="105"/>
        </w:rPr>
        <w:t>no</w:t>
      </w:r>
      <w:r>
        <w:rPr>
          <w:color w:val="070807"/>
          <w:spacing w:val="-2"/>
          <w:w w:val="105"/>
        </w:rPr>
        <w:t xml:space="preserve"> </w:t>
      </w:r>
      <w:r>
        <w:rPr>
          <w:color w:val="070807"/>
          <w:w w:val="105"/>
        </w:rPr>
        <w:t>han</w:t>
      </w:r>
      <w:r>
        <w:rPr>
          <w:color w:val="070807"/>
          <w:spacing w:val="-3"/>
          <w:w w:val="105"/>
        </w:rPr>
        <w:t xml:space="preserve"> </w:t>
      </w:r>
      <w:r>
        <w:rPr>
          <w:color w:val="070807"/>
          <w:w w:val="105"/>
        </w:rPr>
        <w:t>surgido diferencias permanentes ni</w:t>
      </w:r>
      <w:r>
        <w:rPr>
          <w:color w:val="070807"/>
          <w:spacing w:val="-13"/>
          <w:w w:val="105"/>
        </w:rPr>
        <w:t xml:space="preserve"> </w:t>
      </w:r>
      <w:r>
        <w:rPr>
          <w:color w:val="070807"/>
          <w:w w:val="105"/>
        </w:rPr>
        <w:t>temporarias como consecuencia del régimen especial de consolidación fiscal.</w:t>
      </w:r>
    </w:p>
    <w:p w14:paraId="3394C5B5" w14:textId="77777777" w:rsidR="00DD02F0" w:rsidRDefault="00DD02F0">
      <w:pPr>
        <w:spacing w:line="249" w:lineRule="auto"/>
        <w:jc w:val="both"/>
        <w:sectPr w:rsidR="00DD02F0">
          <w:pgSz w:w="11920" w:h="16830"/>
          <w:pgMar w:top="1720" w:right="900" w:bottom="1200" w:left="880" w:header="1137" w:footer="1004" w:gutter="0"/>
          <w:cols w:space="720"/>
        </w:sectPr>
      </w:pPr>
    </w:p>
    <w:p w14:paraId="6D717935" w14:textId="77777777" w:rsidR="00DD02F0" w:rsidRDefault="00DD02F0">
      <w:pPr>
        <w:pStyle w:val="Textkrper"/>
        <w:rPr>
          <w:sz w:val="20"/>
        </w:rPr>
      </w:pPr>
    </w:p>
    <w:p w14:paraId="3543D8E5" w14:textId="77777777" w:rsidR="00DD02F0" w:rsidRDefault="00DD02F0">
      <w:pPr>
        <w:pStyle w:val="Textkrper"/>
        <w:spacing w:before="3"/>
        <w:rPr>
          <w:sz w:val="21"/>
        </w:rPr>
      </w:pPr>
    </w:p>
    <w:p w14:paraId="06E49FBD" w14:textId="77777777" w:rsidR="00DD02F0" w:rsidRDefault="00755876">
      <w:pPr>
        <w:pStyle w:val="Textkrper"/>
        <w:spacing w:before="1" w:line="256" w:lineRule="auto"/>
        <w:ind w:left="539" w:right="279" w:hanging="2"/>
        <w:jc w:val="both"/>
      </w:pPr>
      <w:r>
        <w:rPr>
          <w:color w:val="080A08"/>
          <w:w w:val="105"/>
        </w:rPr>
        <w:t>Al 31 de diciembre de 2024 la Sociedad</w:t>
      </w:r>
      <w:r>
        <w:rPr>
          <w:color w:val="080A08"/>
          <w:w w:val="105"/>
        </w:rPr>
        <w:t xml:space="preserve"> presenta el siguiente detalle de deducciones pendientes de </w:t>
      </w:r>
      <w:r>
        <w:rPr>
          <w:color w:val="080A08"/>
          <w:spacing w:val="-2"/>
          <w:w w:val="105"/>
        </w:rPr>
        <w:t>aplicar:</w:t>
      </w:r>
    </w:p>
    <w:p w14:paraId="0BD0C146" w14:textId="77777777" w:rsidR="00DD02F0" w:rsidRDefault="00DD02F0">
      <w:pPr>
        <w:pStyle w:val="Textkrper"/>
        <w:spacing w:before="9"/>
        <w:rPr>
          <w:sz w:val="18"/>
        </w:rPr>
      </w:pPr>
    </w:p>
    <w:tbl>
      <w:tblPr>
        <w:tblStyle w:val="TableNormal"/>
        <w:tblW w:w="0" w:type="auto"/>
        <w:tblInd w:w="526" w:type="dxa"/>
        <w:tblLayout w:type="fixed"/>
        <w:tblLook w:val="01E0" w:firstRow="1" w:lastRow="1" w:firstColumn="1" w:lastColumn="1" w:noHBand="0" w:noVBand="0"/>
      </w:tblPr>
      <w:tblGrid>
        <w:gridCol w:w="3724"/>
        <w:gridCol w:w="2198"/>
        <w:gridCol w:w="1547"/>
        <w:gridCol w:w="1912"/>
      </w:tblGrid>
      <w:tr w:rsidR="00DD02F0" w14:paraId="321F8AAA" w14:textId="77777777">
        <w:trPr>
          <w:trHeight w:val="371"/>
        </w:trPr>
        <w:tc>
          <w:tcPr>
            <w:tcW w:w="3724" w:type="dxa"/>
            <w:tcBorders>
              <w:top w:val="single" w:sz="4" w:space="0" w:color="000000"/>
              <w:bottom w:val="single" w:sz="6" w:space="0" w:color="000000"/>
            </w:tcBorders>
          </w:tcPr>
          <w:p w14:paraId="629342F7" w14:textId="77777777" w:rsidR="00DD02F0" w:rsidRDefault="00755876">
            <w:pPr>
              <w:pStyle w:val="TableParagraph"/>
              <w:spacing w:before="11"/>
              <w:ind w:left="111"/>
              <w:rPr>
                <w:sz w:val="15"/>
              </w:rPr>
            </w:pPr>
            <w:r>
              <w:rPr>
                <w:color w:val="080A08"/>
                <w:spacing w:val="-2"/>
                <w:w w:val="115"/>
                <w:sz w:val="15"/>
              </w:rPr>
              <w:t>(Euros)</w:t>
            </w:r>
          </w:p>
          <w:p w14:paraId="467CE1D6" w14:textId="77777777" w:rsidR="00DD02F0" w:rsidRDefault="00755876">
            <w:pPr>
              <w:pStyle w:val="TableParagraph"/>
              <w:spacing w:before="20" w:line="145" w:lineRule="exact"/>
              <w:ind w:left="113"/>
              <w:rPr>
                <w:sz w:val="15"/>
              </w:rPr>
            </w:pPr>
            <w:r>
              <w:rPr>
                <w:color w:val="080A08"/>
                <w:w w:val="115"/>
                <w:sz w:val="15"/>
                <w:u w:val="thick" w:color="080A08"/>
              </w:rPr>
              <w:t>Ejercicio</w:t>
            </w:r>
            <w:r>
              <w:rPr>
                <w:color w:val="080A08"/>
                <w:spacing w:val="2"/>
                <w:w w:val="115"/>
                <w:sz w:val="15"/>
              </w:rPr>
              <w:t xml:space="preserve"> </w:t>
            </w:r>
            <w:r>
              <w:rPr>
                <w:color w:val="080A08"/>
                <w:w w:val="115"/>
                <w:sz w:val="15"/>
              </w:rPr>
              <w:t>de</w:t>
            </w:r>
            <w:r>
              <w:rPr>
                <w:color w:val="080A08"/>
                <w:spacing w:val="-13"/>
                <w:w w:val="115"/>
                <w:sz w:val="15"/>
              </w:rPr>
              <w:t xml:space="preserve"> </w:t>
            </w:r>
            <w:r>
              <w:rPr>
                <w:color w:val="080A08"/>
                <w:spacing w:val="-2"/>
                <w:w w:val="115"/>
                <w:sz w:val="15"/>
                <w:u w:val="thick" w:color="080A08"/>
              </w:rPr>
              <w:t>generación</w:t>
            </w:r>
          </w:p>
        </w:tc>
        <w:tc>
          <w:tcPr>
            <w:tcW w:w="2198" w:type="dxa"/>
            <w:tcBorders>
              <w:top w:val="single" w:sz="4" w:space="0" w:color="000000"/>
              <w:bottom w:val="single" w:sz="6" w:space="0" w:color="000000"/>
            </w:tcBorders>
          </w:tcPr>
          <w:p w14:paraId="3FF09BFE" w14:textId="77777777" w:rsidR="00DD02F0" w:rsidRDefault="00DD02F0">
            <w:pPr>
              <w:pStyle w:val="TableParagraph"/>
              <w:spacing w:before="10"/>
              <w:rPr>
                <w:sz w:val="16"/>
              </w:rPr>
            </w:pPr>
          </w:p>
          <w:p w14:paraId="0C9D4388" w14:textId="77777777" w:rsidR="00DD02F0" w:rsidRDefault="00755876">
            <w:pPr>
              <w:pStyle w:val="TableParagraph"/>
              <w:spacing w:line="153" w:lineRule="exact"/>
              <w:ind w:left="917" w:right="905"/>
              <w:jc w:val="center"/>
              <w:rPr>
                <w:rFonts w:ascii="Times New Roman"/>
                <w:sz w:val="16"/>
              </w:rPr>
            </w:pPr>
            <w:r>
              <w:rPr>
                <w:rFonts w:ascii="Times New Roman"/>
                <w:color w:val="080A08"/>
                <w:spacing w:val="-4"/>
                <w:w w:val="110"/>
                <w:sz w:val="16"/>
              </w:rPr>
              <w:t>2024</w:t>
            </w:r>
          </w:p>
        </w:tc>
        <w:tc>
          <w:tcPr>
            <w:tcW w:w="1547" w:type="dxa"/>
            <w:tcBorders>
              <w:top w:val="single" w:sz="4" w:space="0" w:color="000000"/>
              <w:bottom w:val="single" w:sz="6" w:space="0" w:color="000000"/>
            </w:tcBorders>
          </w:tcPr>
          <w:p w14:paraId="08346D3C" w14:textId="77777777" w:rsidR="00DD02F0" w:rsidRDefault="00DD02F0">
            <w:pPr>
              <w:pStyle w:val="TableParagraph"/>
              <w:spacing w:before="10"/>
              <w:rPr>
                <w:sz w:val="16"/>
              </w:rPr>
            </w:pPr>
          </w:p>
          <w:p w14:paraId="5E4F4C72" w14:textId="77777777" w:rsidR="00DD02F0" w:rsidRDefault="00755876">
            <w:pPr>
              <w:pStyle w:val="TableParagraph"/>
              <w:spacing w:line="153" w:lineRule="exact"/>
              <w:ind w:left="517" w:right="653"/>
              <w:jc w:val="center"/>
              <w:rPr>
                <w:rFonts w:ascii="Times New Roman"/>
                <w:sz w:val="16"/>
              </w:rPr>
            </w:pPr>
            <w:r>
              <w:rPr>
                <w:rFonts w:ascii="Times New Roman"/>
                <w:color w:val="080A08"/>
                <w:spacing w:val="-4"/>
                <w:w w:val="110"/>
                <w:sz w:val="16"/>
              </w:rPr>
              <w:t>2023</w:t>
            </w:r>
          </w:p>
        </w:tc>
        <w:tc>
          <w:tcPr>
            <w:tcW w:w="1912" w:type="dxa"/>
            <w:tcBorders>
              <w:top w:val="single" w:sz="4" w:space="0" w:color="000000"/>
              <w:bottom w:val="single" w:sz="6" w:space="0" w:color="000000"/>
            </w:tcBorders>
          </w:tcPr>
          <w:p w14:paraId="23348D5A" w14:textId="77777777" w:rsidR="00DD02F0" w:rsidRDefault="00755876">
            <w:pPr>
              <w:pStyle w:val="TableParagraph"/>
              <w:spacing w:line="180" w:lineRule="atLeast"/>
              <w:ind w:left="479" w:right="36" w:hanging="250"/>
              <w:rPr>
                <w:sz w:val="15"/>
              </w:rPr>
            </w:pPr>
            <w:r>
              <w:rPr>
                <w:color w:val="080A08"/>
                <w:w w:val="115"/>
                <w:sz w:val="15"/>
              </w:rPr>
              <w:t>Ejercicio</w:t>
            </w:r>
            <w:r>
              <w:rPr>
                <w:color w:val="080A08"/>
                <w:spacing w:val="-9"/>
                <w:w w:val="115"/>
                <w:sz w:val="15"/>
              </w:rPr>
              <w:t xml:space="preserve"> </w:t>
            </w:r>
            <w:r>
              <w:rPr>
                <w:color w:val="080A08"/>
                <w:w w:val="115"/>
                <w:sz w:val="15"/>
              </w:rPr>
              <w:t>límite</w:t>
            </w:r>
            <w:r>
              <w:rPr>
                <w:color w:val="080A08"/>
                <w:spacing w:val="-12"/>
                <w:w w:val="115"/>
                <w:sz w:val="15"/>
              </w:rPr>
              <w:t xml:space="preserve"> </w:t>
            </w:r>
            <w:r>
              <w:rPr>
                <w:color w:val="080A08"/>
                <w:w w:val="115"/>
                <w:sz w:val="15"/>
              </w:rPr>
              <w:t>para su</w:t>
            </w:r>
            <w:r>
              <w:rPr>
                <w:color w:val="080A08"/>
                <w:spacing w:val="-1"/>
                <w:w w:val="115"/>
                <w:sz w:val="15"/>
              </w:rPr>
              <w:t xml:space="preserve"> </w:t>
            </w:r>
            <w:r>
              <w:rPr>
                <w:color w:val="080A08"/>
                <w:w w:val="115"/>
                <w:sz w:val="15"/>
                <w:u w:val="thick" w:color="080A08"/>
              </w:rPr>
              <w:t>aplicación</w:t>
            </w:r>
          </w:p>
        </w:tc>
      </w:tr>
      <w:tr w:rsidR="00DD02F0" w14:paraId="6BB94787" w14:textId="77777777">
        <w:trPr>
          <w:trHeight w:val="557"/>
        </w:trPr>
        <w:tc>
          <w:tcPr>
            <w:tcW w:w="3724" w:type="dxa"/>
            <w:tcBorders>
              <w:top w:val="single" w:sz="6" w:space="0" w:color="000000"/>
            </w:tcBorders>
          </w:tcPr>
          <w:p w14:paraId="7F1774D8" w14:textId="77777777" w:rsidR="00DD02F0" w:rsidRDefault="00DD02F0">
            <w:pPr>
              <w:pStyle w:val="TableParagraph"/>
              <w:rPr>
                <w:sz w:val="17"/>
              </w:rPr>
            </w:pPr>
          </w:p>
          <w:p w14:paraId="41EA818C" w14:textId="77777777" w:rsidR="00DD02F0" w:rsidRDefault="00755876">
            <w:pPr>
              <w:pStyle w:val="TableParagraph"/>
              <w:spacing w:before="1"/>
              <w:ind w:left="116" w:right="1733"/>
              <w:jc w:val="center"/>
              <w:rPr>
                <w:sz w:val="15"/>
              </w:rPr>
            </w:pPr>
            <w:r>
              <w:rPr>
                <w:color w:val="080A08"/>
                <w:w w:val="105"/>
                <w:sz w:val="15"/>
              </w:rPr>
              <w:t>Deducción</w:t>
            </w:r>
            <w:r>
              <w:rPr>
                <w:color w:val="080A08"/>
                <w:spacing w:val="2"/>
                <w:w w:val="105"/>
                <w:sz w:val="15"/>
              </w:rPr>
              <w:t xml:space="preserve"> </w:t>
            </w:r>
            <w:r>
              <w:rPr>
                <w:color w:val="080A08"/>
                <w:w w:val="105"/>
                <w:sz w:val="15"/>
              </w:rPr>
              <w:t>por</w:t>
            </w:r>
            <w:r>
              <w:rPr>
                <w:color w:val="080A08"/>
                <w:spacing w:val="-7"/>
                <w:w w:val="105"/>
                <w:sz w:val="15"/>
              </w:rPr>
              <w:t xml:space="preserve"> </w:t>
            </w:r>
            <w:r>
              <w:rPr>
                <w:color w:val="080A08"/>
                <w:spacing w:val="-2"/>
                <w:w w:val="105"/>
                <w:sz w:val="15"/>
              </w:rPr>
              <w:t>inversiones</w:t>
            </w:r>
          </w:p>
          <w:p w14:paraId="5C78B418" w14:textId="77777777" w:rsidR="00DD02F0" w:rsidRDefault="00755876">
            <w:pPr>
              <w:pStyle w:val="TableParagraph"/>
              <w:spacing w:before="11" w:line="160" w:lineRule="exact"/>
              <w:ind w:left="116" w:right="880"/>
              <w:jc w:val="center"/>
              <w:rPr>
                <w:sz w:val="15"/>
              </w:rPr>
            </w:pPr>
            <w:r>
              <w:rPr>
                <w:color w:val="080A08"/>
                <w:spacing w:val="-4"/>
                <w:w w:val="110"/>
                <w:sz w:val="15"/>
              </w:rPr>
              <w:t>2021</w:t>
            </w:r>
          </w:p>
        </w:tc>
        <w:tc>
          <w:tcPr>
            <w:tcW w:w="2198" w:type="dxa"/>
            <w:tcBorders>
              <w:top w:val="single" w:sz="6" w:space="0" w:color="000000"/>
            </w:tcBorders>
          </w:tcPr>
          <w:p w14:paraId="1DA1ED90" w14:textId="77777777" w:rsidR="00DD02F0" w:rsidRDefault="00DD02F0">
            <w:pPr>
              <w:pStyle w:val="TableParagraph"/>
              <w:rPr>
                <w:rFonts w:ascii="Times New Roman"/>
                <w:sz w:val="16"/>
              </w:rPr>
            </w:pPr>
          </w:p>
        </w:tc>
        <w:tc>
          <w:tcPr>
            <w:tcW w:w="1547" w:type="dxa"/>
            <w:tcBorders>
              <w:top w:val="single" w:sz="6" w:space="0" w:color="000000"/>
            </w:tcBorders>
          </w:tcPr>
          <w:p w14:paraId="682375EA" w14:textId="77777777" w:rsidR="00DD02F0" w:rsidRDefault="00DD02F0">
            <w:pPr>
              <w:pStyle w:val="TableParagraph"/>
              <w:rPr>
                <w:sz w:val="16"/>
              </w:rPr>
            </w:pPr>
          </w:p>
          <w:p w14:paraId="336F9296" w14:textId="77777777" w:rsidR="00DD02F0" w:rsidRDefault="00DD02F0">
            <w:pPr>
              <w:pStyle w:val="TableParagraph"/>
              <w:rPr>
                <w:sz w:val="17"/>
              </w:rPr>
            </w:pPr>
          </w:p>
          <w:p w14:paraId="5A5752A4" w14:textId="77777777" w:rsidR="00DD02F0" w:rsidRDefault="00755876">
            <w:pPr>
              <w:pStyle w:val="TableParagraph"/>
              <w:spacing w:line="160" w:lineRule="exact"/>
              <w:ind w:right="229"/>
              <w:jc w:val="right"/>
              <w:rPr>
                <w:sz w:val="15"/>
              </w:rPr>
            </w:pPr>
            <w:r>
              <w:rPr>
                <w:color w:val="080A08"/>
                <w:spacing w:val="-2"/>
                <w:w w:val="105"/>
                <w:sz w:val="15"/>
              </w:rPr>
              <w:t>16.325,33</w:t>
            </w:r>
          </w:p>
        </w:tc>
        <w:tc>
          <w:tcPr>
            <w:tcW w:w="1912" w:type="dxa"/>
            <w:tcBorders>
              <w:top w:val="single" w:sz="6" w:space="0" w:color="000000"/>
            </w:tcBorders>
          </w:tcPr>
          <w:p w14:paraId="630A48B9" w14:textId="77777777" w:rsidR="00DD02F0" w:rsidRDefault="00DD02F0">
            <w:pPr>
              <w:pStyle w:val="TableParagraph"/>
              <w:rPr>
                <w:sz w:val="16"/>
              </w:rPr>
            </w:pPr>
          </w:p>
          <w:p w14:paraId="1C94D7AC" w14:textId="77777777" w:rsidR="00DD02F0" w:rsidRDefault="00DD02F0">
            <w:pPr>
              <w:pStyle w:val="TableParagraph"/>
              <w:rPr>
                <w:sz w:val="17"/>
              </w:rPr>
            </w:pPr>
          </w:p>
          <w:p w14:paraId="15229BA2" w14:textId="77777777" w:rsidR="00DD02F0" w:rsidRDefault="00755876">
            <w:pPr>
              <w:pStyle w:val="TableParagraph"/>
              <w:spacing w:line="160" w:lineRule="exact"/>
              <w:ind w:right="711"/>
              <w:jc w:val="right"/>
              <w:rPr>
                <w:sz w:val="15"/>
              </w:rPr>
            </w:pPr>
            <w:r>
              <w:rPr>
                <w:color w:val="080A08"/>
                <w:spacing w:val="-4"/>
                <w:w w:val="105"/>
                <w:sz w:val="15"/>
              </w:rPr>
              <w:t>2036</w:t>
            </w:r>
          </w:p>
        </w:tc>
      </w:tr>
      <w:tr w:rsidR="00DD02F0" w14:paraId="11D8E26D" w14:textId="77777777">
        <w:trPr>
          <w:trHeight w:val="183"/>
        </w:trPr>
        <w:tc>
          <w:tcPr>
            <w:tcW w:w="3724" w:type="dxa"/>
          </w:tcPr>
          <w:p w14:paraId="3DF9F04B" w14:textId="77777777" w:rsidR="00DD02F0" w:rsidRDefault="00755876">
            <w:pPr>
              <w:pStyle w:val="TableParagraph"/>
              <w:spacing w:before="3" w:line="160" w:lineRule="exact"/>
              <w:ind w:left="1296"/>
              <w:rPr>
                <w:sz w:val="15"/>
              </w:rPr>
            </w:pPr>
            <w:r>
              <w:rPr>
                <w:color w:val="080A08"/>
                <w:spacing w:val="-4"/>
                <w:sz w:val="15"/>
              </w:rPr>
              <w:t>2022</w:t>
            </w:r>
          </w:p>
        </w:tc>
        <w:tc>
          <w:tcPr>
            <w:tcW w:w="2198" w:type="dxa"/>
          </w:tcPr>
          <w:p w14:paraId="3884369A" w14:textId="77777777" w:rsidR="00DD02F0" w:rsidRDefault="00DD02F0">
            <w:pPr>
              <w:pStyle w:val="TableParagraph"/>
              <w:rPr>
                <w:rFonts w:ascii="Times New Roman"/>
                <w:sz w:val="12"/>
              </w:rPr>
            </w:pPr>
          </w:p>
        </w:tc>
        <w:tc>
          <w:tcPr>
            <w:tcW w:w="1547" w:type="dxa"/>
          </w:tcPr>
          <w:p w14:paraId="432F851E" w14:textId="77777777" w:rsidR="00DD02F0" w:rsidRDefault="00755876">
            <w:pPr>
              <w:pStyle w:val="TableParagraph"/>
              <w:spacing w:before="3" w:line="160" w:lineRule="exact"/>
              <w:ind w:right="230"/>
              <w:jc w:val="right"/>
              <w:rPr>
                <w:sz w:val="15"/>
              </w:rPr>
            </w:pPr>
            <w:r>
              <w:rPr>
                <w:color w:val="080A08"/>
                <w:spacing w:val="-2"/>
                <w:w w:val="105"/>
                <w:sz w:val="15"/>
              </w:rPr>
              <w:t>46.077,23</w:t>
            </w:r>
          </w:p>
        </w:tc>
        <w:tc>
          <w:tcPr>
            <w:tcW w:w="1912" w:type="dxa"/>
          </w:tcPr>
          <w:p w14:paraId="11129B34" w14:textId="77777777" w:rsidR="00DD02F0" w:rsidRDefault="00755876">
            <w:pPr>
              <w:pStyle w:val="TableParagraph"/>
              <w:spacing w:before="3" w:line="160" w:lineRule="exact"/>
              <w:ind w:right="718"/>
              <w:jc w:val="right"/>
              <w:rPr>
                <w:sz w:val="15"/>
              </w:rPr>
            </w:pPr>
            <w:r>
              <w:rPr>
                <w:color w:val="080A08"/>
                <w:spacing w:val="-4"/>
                <w:w w:val="105"/>
                <w:sz w:val="15"/>
              </w:rPr>
              <w:t>2037</w:t>
            </w:r>
          </w:p>
        </w:tc>
      </w:tr>
      <w:tr w:rsidR="00DD02F0" w14:paraId="0606A4BF" w14:textId="77777777">
        <w:trPr>
          <w:trHeight w:val="183"/>
        </w:trPr>
        <w:tc>
          <w:tcPr>
            <w:tcW w:w="3724" w:type="dxa"/>
          </w:tcPr>
          <w:p w14:paraId="48731C7B" w14:textId="77777777" w:rsidR="00DD02F0" w:rsidRDefault="00755876">
            <w:pPr>
              <w:pStyle w:val="TableParagraph"/>
              <w:spacing w:before="3" w:line="160" w:lineRule="exact"/>
              <w:ind w:left="1296"/>
              <w:rPr>
                <w:sz w:val="15"/>
              </w:rPr>
            </w:pPr>
            <w:r>
              <w:rPr>
                <w:color w:val="080A08"/>
                <w:spacing w:val="-4"/>
                <w:w w:val="105"/>
                <w:sz w:val="15"/>
              </w:rPr>
              <w:t>2023</w:t>
            </w:r>
          </w:p>
        </w:tc>
        <w:tc>
          <w:tcPr>
            <w:tcW w:w="2198" w:type="dxa"/>
          </w:tcPr>
          <w:p w14:paraId="03186CF5" w14:textId="77777777" w:rsidR="00DD02F0" w:rsidRDefault="00DD02F0">
            <w:pPr>
              <w:pStyle w:val="TableParagraph"/>
              <w:rPr>
                <w:rFonts w:ascii="Times New Roman"/>
                <w:sz w:val="12"/>
              </w:rPr>
            </w:pPr>
          </w:p>
        </w:tc>
        <w:tc>
          <w:tcPr>
            <w:tcW w:w="1547" w:type="dxa"/>
          </w:tcPr>
          <w:p w14:paraId="5B18B76A" w14:textId="77777777" w:rsidR="00DD02F0" w:rsidRDefault="00755876">
            <w:pPr>
              <w:pStyle w:val="TableParagraph"/>
              <w:spacing w:before="3" w:line="160" w:lineRule="exact"/>
              <w:ind w:right="228"/>
              <w:jc w:val="right"/>
              <w:rPr>
                <w:sz w:val="15"/>
              </w:rPr>
            </w:pPr>
            <w:r>
              <w:rPr>
                <w:color w:val="080A08"/>
                <w:spacing w:val="-2"/>
                <w:w w:val="105"/>
                <w:sz w:val="15"/>
              </w:rPr>
              <w:t>29.712,74</w:t>
            </w:r>
          </w:p>
        </w:tc>
        <w:tc>
          <w:tcPr>
            <w:tcW w:w="1912" w:type="dxa"/>
          </w:tcPr>
          <w:p w14:paraId="5E413121" w14:textId="77777777" w:rsidR="00DD02F0" w:rsidRDefault="00755876">
            <w:pPr>
              <w:pStyle w:val="TableParagraph"/>
              <w:spacing w:before="3" w:line="160" w:lineRule="exact"/>
              <w:ind w:right="711"/>
              <w:jc w:val="right"/>
              <w:rPr>
                <w:sz w:val="15"/>
              </w:rPr>
            </w:pPr>
            <w:r>
              <w:rPr>
                <w:color w:val="080A08"/>
                <w:spacing w:val="-4"/>
                <w:w w:val="105"/>
                <w:sz w:val="15"/>
              </w:rPr>
              <w:t>2038</w:t>
            </w:r>
          </w:p>
        </w:tc>
      </w:tr>
      <w:tr w:rsidR="00DD02F0" w14:paraId="754EAF64" w14:textId="77777777">
        <w:trPr>
          <w:trHeight w:val="168"/>
        </w:trPr>
        <w:tc>
          <w:tcPr>
            <w:tcW w:w="3724" w:type="dxa"/>
            <w:tcBorders>
              <w:bottom w:val="single" w:sz="6" w:space="0" w:color="000000"/>
            </w:tcBorders>
          </w:tcPr>
          <w:p w14:paraId="47EADA20" w14:textId="77777777" w:rsidR="00DD02F0" w:rsidRDefault="00755876">
            <w:pPr>
              <w:pStyle w:val="TableParagraph"/>
              <w:spacing w:before="3" w:line="145" w:lineRule="exact"/>
              <w:ind w:left="1296"/>
              <w:rPr>
                <w:sz w:val="15"/>
              </w:rPr>
            </w:pPr>
            <w:r>
              <w:rPr>
                <w:color w:val="080A08"/>
                <w:spacing w:val="-4"/>
                <w:w w:val="105"/>
                <w:sz w:val="15"/>
              </w:rPr>
              <w:t>2024</w:t>
            </w:r>
          </w:p>
        </w:tc>
        <w:tc>
          <w:tcPr>
            <w:tcW w:w="2198" w:type="dxa"/>
            <w:tcBorders>
              <w:bottom w:val="single" w:sz="6" w:space="0" w:color="000000"/>
            </w:tcBorders>
          </w:tcPr>
          <w:p w14:paraId="17BED3F2" w14:textId="77777777" w:rsidR="00DD02F0" w:rsidRDefault="00755876">
            <w:pPr>
              <w:pStyle w:val="TableParagraph"/>
              <w:spacing w:before="3" w:line="145" w:lineRule="exact"/>
              <w:ind w:right="514"/>
              <w:jc w:val="right"/>
              <w:rPr>
                <w:sz w:val="15"/>
              </w:rPr>
            </w:pPr>
            <w:r>
              <w:rPr>
                <w:color w:val="080A08"/>
                <w:spacing w:val="-2"/>
                <w:w w:val="105"/>
                <w:sz w:val="15"/>
              </w:rPr>
              <w:t>57.461,23</w:t>
            </w:r>
          </w:p>
        </w:tc>
        <w:tc>
          <w:tcPr>
            <w:tcW w:w="1547" w:type="dxa"/>
            <w:tcBorders>
              <w:bottom w:val="single" w:sz="6" w:space="0" w:color="000000"/>
            </w:tcBorders>
          </w:tcPr>
          <w:p w14:paraId="0ED5A7FC" w14:textId="77777777" w:rsidR="00DD02F0" w:rsidRDefault="00DD02F0">
            <w:pPr>
              <w:pStyle w:val="TableParagraph"/>
              <w:rPr>
                <w:rFonts w:ascii="Times New Roman"/>
                <w:sz w:val="10"/>
              </w:rPr>
            </w:pPr>
          </w:p>
        </w:tc>
        <w:tc>
          <w:tcPr>
            <w:tcW w:w="1912" w:type="dxa"/>
            <w:tcBorders>
              <w:bottom w:val="single" w:sz="6" w:space="0" w:color="000000"/>
            </w:tcBorders>
          </w:tcPr>
          <w:p w14:paraId="359A2372" w14:textId="77777777" w:rsidR="00DD02F0" w:rsidRDefault="00755876">
            <w:pPr>
              <w:pStyle w:val="TableParagraph"/>
              <w:spacing w:before="3" w:line="145" w:lineRule="exact"/>
              <w:ind w:right="718"/>
              <w:jc w:val="right"/>
              <w:rPr>
                <w:sz w:val="15"/>
              </w:rPr>
            </w:pPr>
            <w:r>
              <w:rPr>
                <w:color w:val="080A08"/>
                <w:spacing w:val="-4"/>
                <w:w w:val="105"/>
                <w:sz w:val="15"/>
              </w:rPr>
              <w:t>2039</w:t>
            </w:r>
          </w:p>
        </w:tc>
      </w:tr>
      <w:tr w:rsidR="00DD02F0" w14:paraId="3B2D7DC4" w14:textId="77777777">
        <w:trPr>
          <w:trHeight w:val="284"/>
        </w:trPr>
        <w:tc>
          <w:tcPr>
            <w:tcW w:w="3724" w:type="dxa"/>
            <w:tcBorders>
              <w:top w:val="single" w:sz="6" w:space="0" w:color="000000"/>
            </w:tcBorders>
          </w:tcPr>
          <w:p w14:paraId="66AB8D81" w14:textId="77777777" w:rsidR="00DD02F0" w:rsidRDefault="00DD02F0">
            <w:pPr>
              <w:pStyle w:val="TableParagraph"/>
              <w:rPr>
                <w:rFonts w:ascii="Times New Roman"/>
                <w:sz w:val="16"/>
              </w:rPr>
            </w:pPr>
          </w:p>
        </w:tc>
        <w:tc>
          <w:tcPr>
            <w:tcW w:w="2198" w:type="dxa"/>
            <w:tcBorders>
              <w:top w:val="single" w:sz="6" w:space="0" w:color="000000"/>
            </w:tcBorders>
          </w:tcPr>
          <w:p w14:paraId="5E608991" w14:textId="77777777" w:rsidR="00DD02F0" w:rsidRDefault="00755876">
            <w:pPr>
              <w:pStyle w:val="TableParagraph"/>
              <w:spacing w:before="13"/>
              <w:ind w:right="514"/>
              <w:jc w:val="right"/>
              <w:rPr>
                <w:sz w:val="15"/>
              </w:rPr>
            </w:pPr>
            <w:r>
              <w:rPr>
                <w:color w:val="080A08"/>
                <w:spacing w:val="-2"/>
                <w:w w:val="105"/>
                <w:sz w:val="15"/>
              </w:rPr>
              <w:t>57.461,23</w:t>
            </w:r>
          </w:p>
        </w:tc>
        <w:tc>
          <w:tcPr>
            <w:tcW w:w="1547" w:type="dxa"/>
            <w:tcBorders>
              <w:top w:val="single" w:sz="6" w:space="0" w:color="000000"/>
            </w:tcBorders>
          </w:tcPr>
          <w:p w14:paraId="388A7B9C" w14:textId="77777777" w:rsidR="00DD02F0" w:rsidRDefault="00755876">
            <w:pPr>
              <w:pStyle w:val="TableParagraph"/>
              <w:spacing w:before="13"/>
              <w:ind w:right="230"/>
              <w:jc w:val="right"/>
              <w:rPr>
                <w:sz w:val="15"/>
              </w:rPr>
            </w:pPr>
            <w:r>
              <w:rPr>
                <w:color w:val="080A08"/>
                <w:spacing w:val="-2"/>
                <w:w w:val="105"/>
                <w:sz w:val="15"/>
              </w:rPr>
              <w:t>92.115,30</w:t>
            </w:r>
          </w:p>
        </w:tc>
        <w:tc>
          <w:tcPr>
            <w:tcW w:w="1912" w:type="dxa"/>
            <w:tcBorders>
              <w:top w:val="single" w:sz="6" w:space="0" w:color="000000"/>
            </w:tcBorders>
          </w:tcPr>
          <w:p w14:paraId="33B4D3C8" w14:textId="77777777" w:rsidR="00DD02F0" w:rsidRDefault="00DD02F0">
            <w:pPr>
              <w:pStyle w:val="TableParagraph"/>
              <w:rPr>
                <w:rFonts w:ascii="Times New Roman"/>
                <w:sz w:val="16"/>
              </w:rPr>
            </w:pPr>
          </w:p>
        </w:tc>
      </w:tr>
      <w:tr w:rsidR="00DD02F0" w14:paraId="0F033F84" w14:textId="77777777">
        <w:trPr>
          <w:trHeight w:val="445"/>
        </w:trPr>
        <w:tc>
          <w:tcPr>
            <w:tcW w:w="3724" w:type="dxa"/>
            <w:tcBorders>
              <w:bottom w:val="single" w:sz="4" w:space="0" w:color="000000"/>
            </w:tcBorders>
          </w:tcPr>
          <w:p w14:paraId="5B3EA770" w14:textId="77777777" w:rsidR="00DD02F0" w:rsidRDefault="00755876">
            <w:pPr>
              <w:pStyle w:val="TableParagraph"/>
              <w:spacing w:before="95"/>
              <w:ind w:left="116" w:right="1855"/>
              <w:jc w:val="center"/>
              <w:rPr>
                <w:sz w:val="15"/>
              </w:rPr>
            </w:pPr>
            <w:r>
              <w:rPr>
                <w:color w:val="080A08"/>
                <w:w w:val="105"/>
                <w:sz w:val="15"/>
              </w:rPr>
              <w:t>Deducción</w:t>
            </w:r>
            <w:r>
              <w:rPr>
                <w:color w:val="080A08"/>
                <w:spacing w:val="2"/>
                <w:w w:val="105"/>
                <w:sz w:val="15"/>
              </w:rPr>
              <w:t xml:space="preserve"> </w:t>
            </w:r>
            <w:r>
              <w:rPr>
                <w:color w:val="080A08"/>
                <w:w w:val="105"/>
                <w:sz w:val="15"/>
              </w:rPr>
              <w:t>por</w:t>
            </w:r>
            <w:r>
              <w:rPr>
                <w:color w:val="080A08"/>
                <w:spacing w:val="-6"/>
                <w:w w:val="105"/>
                <w:sz w:val="15"/>
              </w:rPr>
              <w:t xml:space="preserve"> </w:t>
            </w:r>
            <w:r>
              <w:rPr>
                <w:color w:val="080A08"/>
                <w:spacing w:val="-2"/>
                <w:w w:val="105"/>
                <w:sz w:val="15"/>
              </w:rPr>
              <w:t>donativos</w:t>
            </w:r>
          </w:p>
          <w:p w14:paraId="0DAA485C" w14:textId="77777777" w:rsidR="00DD02F0" w:rsidRDefault="00755876">
            <w:pPr>
              <w:pStyle w:val="TableParagraph"/>
              <w:spacing w:before="11" w:line="147" w:lineRule="exact"/>
              <w:ind w:left="116" w:right="900"/>
              <w:jc w:val="center"/>
              <w:rPr>
                <w:sz w:val="15"/>
              </w:rPr>
            </w:pPr>
            <w:r>
              <w:rPr>
                <w:color w:val="080A08"/>
                <w:spacing w:val="-4"/>
                <w:w w:val="105"/>
                <w:sz w:val="15"/>
              </w:rPr>
              <w:t>2023</w:t>
            </w:r>
          </w:p>
        </w:tc>
        <w:tc>
          <w:tcPr>
            <w:tcW w:w="2198" w:type="dxa"/>
            <w:tcBorders>
              <w:bottom w:val="single" w:sz="4" w:space="0" w:color="000000"/>
            </w:tcBorders>
          </w:tcPr>
          <w:p w14:paraId="58A6AEA3" w14:textId="77777777" w:rsidR="00DD02F0" w:rsidRDefault="00DD02F0">
            <w:pPr>
              <w:pStyle w:val="TableParagraph"/>
              <w:rPr>
                <w:sz w:val="16"/>
              </w:rPr>
            </w:pPr>
          </w:p>
          <w:p w14:paraId="0D868C6B" w14:textId="77777777" w:rsidR="00DD02F0" w:rsidRDefault="00755876">
            <w:pPr>
              <w:pStyle w:val="TableParagraph"/>
              <w:spacing w:before="94" w:line="147" w:lineRule="exact"/>
              <w:ind w:right="511"/>
              <w:jc w:val="right"/>
              <w:rPr>
                <w:sz w:val="15"/>
              </w:rPr>
            </w:pPr>
            <w:r>
              <w:rPr>
                <w:color w:val="080A08"/>
                <w:spacing w:val="-2"/>
                <w:w w:val="105"/>
                <w:sz w:val="15"/>
              </w:rPr>
              <w:t>1.435,00</w:t>
            </w:r>
          </w:p>
        </w:tc>
        <w:tc>
          <w:tcPr>
            <w:tcW w:w="1547" w:type="dxa"/>
            <w:tcBorders>
              <w:bottom w:val="single" w:sz="4" w:space="0" w:color="000000"/>
            </w:tcBorders>
          </w:tcPr>
          <w:p w14:paraId="7DC5993E" w14:textId="77777777" w:rsidR="00DD02F0" w:rsidRDefault="00DD02F0">
            <w:pPr>
              <w:pStyle w:val="TableParagraph"/>
              <w:rPr>
                <w:rFonts w:ascii="Times New Roman"/>
                <w:sz w:val="16"/>
              </w:rPr>
            </w:pPr>
          </w:p>
        </w:tc>
        <w:tc>
          <w:tcPr>
            <w:tcW w:w="1912" w:type="dxa"/>
            <w:tcBorders>
              <w:bottom w:val="single" w:sz="4" w:space="0" w:color="000000"/>
            </w:tcBorders>
          </w:tcPr>
          <w:p w14:paraId="2094DE74" w14:textId="77777777" w:rsidR="00DD02F0" w:rsidRDefault="00DD02F0">
            <w:pPr>
              <w:pStyle w:val="TableParagraph"/>
              <w:rPr>
                <w:sz w:val="16"/>
              </w:rPr>
            </w:pPr>
          </w:p>
          <w:p w14:paraId="0A26D698" w14:textId="77777777" w:rsidR="00DD02F0" w:rsidRDefault="00755876">
            <w:pPr>
              <w:pStyle w:val="TableParagraph"/>
              <w:spacing w:before="94" w:line="147" w:lineRule="exact"/>
              <w:ind w:right="711"/>
              <w:jc w:val="right"/>
              <w:rPr>
                <w:sz w:val="15"/>
              </w:rPr>
            </w:pPr>
            <w:r>
              <w:rPr>
                <w:color w:val="080A08"/>
                <w:spacing w:val="-4"/>
                <w:w w:val="105"/>
                <w:sz w:val="15"/>
              </w:rPr>
              <w:t>2033</w:t>
            </w:r>
          </w:p>
        </w:tc>
      </w:tr>
      <w:tr w:rsidR="00DD02F0" w14:paraId="65CBE58E" w14:textId="77777777">
        <w:trPr>
          <w:trHeight w:val="549"/>
        </w:trPr>
        <w:tc>
          <w:tcPr>
            <w:tcW w:w="3724" w:type="dxa"/>
            <w:tcBorders>
              <w:top w:val="single" w:sz="4" w:space="0" w:color="000000"/>
              <w:bottom w:val="single" w:sz="4" w:space="0" w:color="000000"/>
            </w:tcBorders>
          </w:tcPr>
          <w:p w14:paraId="0AA86A92" w14:textId="77777777" w:rsidR="00DD02F0" w:rsidRDefault="00DD02F0">
            <w:pPr>
              <w:pStyle w:val="TableParagraph"/>
              <w:spacing w:before="10"/>
              <w:rPr>
                <w:sz w:val="14"/>
              </w:rPr>
            </w:pPr>
          </w:p>
          <w:p w14:paraId="7A0D1EAE" w14:textId="77777777" w:rsidR="00DD02F0" w:rsidRDefault="00755876">
            <w:pPr>
              <w:pStyle w:val="TableParagraph"/>
              <w:spacing w:line="180" w:lineRule="atLeast"/>
              <w:ind w:left="1296" w:right="652" w:hanging="1179"/>
              <w:rPr>
                <w:sz w:val="15"/>
              </w:rPr>
            </w:pPr>
            <w:r>
              <w:rPr>
                <w:color w:val="080A08"/>
                <w:w w:val="105"/>
                <w:sz w:val="15"/>
              </w:rPr>
              <w:t>Deducción</w:t>
            </w:r>
            <w:r>
              <w:rPr>
                <w:color w:val="080A08"/>
                <w:spacing w:val="-1"/>
                <w:w w:val="105"/>
                <w:sz w:val="15"/>
              </w:rPr>
              <w:t xml:space="preserve"> </w:t>
            </w:r>
            <w:r>
              <w:rPr>
                <w:color w:val="080A08"/>
                <w:w w:val="105"/>
                <w:sz w:val="15"/>
              </w:rPr>
              <w:t>por</w:t>
            </w:r>
            <w:r>
              <w:rPr>
                <w:color w:val="080A08"/>
                <w:spacing w:val="-10"/>
                <w:w w:val="105"/>
                <w:sz w:val="15"/>
              </w:rPr>
              <w:t xml:space="preserve"> </w:t>
            </w:r>
            <w:r>
              <w:rPr>
                <w:color w:val="080A08"/>
                <w:w w:val="105"/>
                <w:sz w:val="15"/>
              </w:rPr>
              <w:t>innovación</w:t>
            </w:r>
            <w:r>
              <w:rPr>
                <w:color w:val="080A08"/>
                <w:spacing w:val="-2"/>
                <w:w w:val="105"/>
                <w:sz w:val="15"/>
              </w:rPr>
              <w:t xml:space="preserve"> </w:t>
            </w:r>
            <w:r>
              <w:rPr>
                <w:color w:val="080A08"/>
                <w:w w:val="105"/>
                <w:sz w:val="15"/>
              </w:rPr>
              <w:t xml:space="preserve">tecnológica </w:t>
            </w:r>
            <w:r>
              <w:rPr>
                <w:color w:val="080A08"/>
                <w:spacing w:val="-4"/>
                <w:w w:val="105"/>
                <w:sz w:val="15"/>
              </w:rPr>
              <w:t>2020</w:t>
            </w:r>
          </w:p>
        </w:tc>
        <w:tc>
          <w:tcPr>
            <w:tcW w:w="2198" w:type="dxa"/>
            <w:tcBorders>
              <w:top w:val="single" w:sz="4" w:space="0" w:color="000000"/>
              <w:bottom w:val="single" w:sz="4" w:space="0" w:color="000000"/>
            </w:tcBorders>
          </w:tcPr>
          <w:p w14:paraId="645EE987" w14:textId="77777777" w:rsidR="00DD02F0" w:rsidRDefault="00DD02F0">
            <w:pPr>
              <w:pStyle w:val="TableParagraph"/>
              <w:rPr>
                <w:rFonts w:ascii="Times New Roman"/>
                <w:sz w:val="16"/>
              </w:rPr>
            </w:pPr>
          </w:p>
        </w:tc>
        <w:tc>
          <w:tcPr>
            <w:tcW w:w="1547" w:type="dxa"/>
            <w:tcBorders>
              <w:top w:val="single" w:sz="4" w:space="0" w:color="000000"/>
              <w:bottom w:val="single" w:sz="4" w:space="0" w:color="000000"/>
            </w:tcBorders>
          </w:tcPr>
          <w:p w14:paraId="2831C4AC" w14:textId="77777777" w:rsidR="00DD02F0" w:rsidRDefault="00DD02F0">
            <w:pPr>
              <w:pStyle w:val="TableParagraph"/>
              <w:rPr>
                <w:sz w:val="16"/>
              </w:rPr>
            </w:pPr>
          </w:p>
          <w:p w14:paraId="1852D227" w14:textId="77777777" w:rsidR="00DD02F0" w:rsidRDefault="00DD02F0">
            <w:pPr>
              <w:pStyle w:val="TableParagraph"/>
              <w:spacing w:before="3"/>
              <w:rPr>
                <w:sz w:val="17"/>
              </w:rPr>
            </w:pPr>
          </w:p>
          <w:p w14:paraId="3C54E993" w14:textId="77777777" w:rsidR="00DD02F0" w:rsidRDefault="00755876">
            <w:pPr>
              <w:pStyle w:val="TableParagraph"/>
              <w:spacing w:line="147" w:lineRule="exact"/>
              <w:ind w:right="230"/>
              <w:jc w:val="right"/>
              <w:rPr>
                <w:sz w:val="15"/>
              </w:rPr>
            </w:pPr>
            <w:r>
              <w:rPr>
                <w:color w:val="080A08"/>
                <w:spacing w:val="-2"/>
                <w:w w:val="105"/>
                <w:sz w:val="15"/>
              </w:rPr>
              <w:t>44.591,49</w:t>
            </w:r>
          </w:p>
        </w:tc>
        <w:tc>
          <w:tcPr>
            <w:tcW w:w="1912" w:type="dxa"/>
            <w:tcBorders>
              <w:top w:val="single" w:sz="4" w:space="0" w:color="000000"/>
              <w:bottom w:val="single" w:sz="4" w:space="0" w:color="000000"/>
            </w:tcBorders>
          </w:tcPr>
          <w:p w14:paraId="20918A37" w14:textId="77777777" w:rsidR="00DD02F0" w:rsidRDefault="00DD02F0">
            <w:pPr>
              <w:pStyle w:val="TableParagraph"/>
              <w:rPr>
                <w:sz w:val="16"/>
              </w:rPr>
            </w:pPr>
          </w:p>
          <w:p w14:paraId="0A702358" w14:textId="77777777" w:rsidR="00DD02F0" w:rsidRDefault="00DD02F0">
            <w:pPr>
              <w:pStyle w:val="TableParagraph"/>
              <w:spacing w:before="3"/>
              <w:rPr>
                <w:sz w:val="17"/>
              </w:rPr>
            </w:pPr>
          </w:p>
          <w:p w14:paraId="0B08A5C3" w14:textId="77777777" w:rsidR="00DD02F0" w:rsidRDefault="00755876">
            <w:pPr>
              <w:pStyle w:val="TableParagraph"/>
              <w:spacing w:line="147" w:lineRule="exact"/>
              <w:ind w:right="711"/>
              <w:jc w:val="right"/>
              <w:rPr>
                <w:sz w:val="15"/>
              </w:rPr>
            </w:pPr>
            <w:r>
              <w:rPr>
                <w:color w:val="080A08"/>
                <w:spacing w:val="-4"/>
                <w:w w:val="105"/>
                <w:sz w:val="15"/>
              </w:rPr>
              <w:t>2038</w:t>
            </w:r>
          </w:p>
        </w:tc>
      </w:tr>
      <w:tr w:rsidR="00DD02F0" w14:paraId="6B9E14B3" w14:textId="77777777">
        <w:trPr>
          <w:trHeight w:val="186"/>
        </w:trPr>
        <w:tc>
          <w:tcPr>
            <w:tcW w:w="3724" w:type="dxa"/>
            <w:tcBorders>
              <w:top w:val="single" w:sz="4" w:space="0" w:color="000000"/>
              <w:bottom w:val="single" w:sz="4" w:space="0" w:color="000000"/>
            </w:tcBorders>
          </w:tcPr>
          <w:p w14:paraId="5A326FDF" w14:textId="77777777" w:rsidR="00DD02F0" w:rsidRDefault="00DD02F0">
            <w:pPr>
              <w:pStyle w:val="TableParagraph"/>
              <w:rPr>
                <w:rFonts w:ascii="Times New Roman"/>
                <w:sz w:val="12"/>
              </w:rPr>
            </w:pPr>
          </w:p>
        </w:tc>
        <w:tc>
          <w:tcPr>
            <w:tcW w:w="2198" w:type="dxa"/>
            <w:tcBorders>
              <w:top w:val="single" w:sz="4" w:space="0" w:color="000000"/>
              <w:bottom w:val="single" w:sz="4" w:space="0" w:color="000000"/>
            </w:tcBorders>
          </w:tcPr>
          <w:p w14:paraId="5BFA9E71" w14:textId="77777777" w:rsidR="00DD02F0" w:rsidRDefault="00DD02F0">
            <w:pPr>
              <w:pStyle w:val="TableParagraph"/>
              <w:rPr>
                <w:rFonts w:ascii="Times New Roman"/>
                <w:sz w:val="12"/>
              </w:rPr>
            </w:pPr>
          </w:p>
        </w:tc>
        <w:tc>
          <w:tcPr>
            <w:tcW w:w="1547" w:type="dxa"/>
            <w:tcBorders>
              <w:top w:val="single" w:sz="4" w:space="0" w:color="000000"/>
              <w:bottom w:val="single" w:sz="4" w:space="0" w:color="000000"/>
            </w:tcBorders>
          </w:tcPr>
          <w:p w14:paraId="389D4C7D" w14:textId="77777777" w:rsidR="00DD02F0" w:rsidRDefault="00DD02F0">
            <w:pPr>
              <w:pStyle w:val="TableParagraph"/>
              <w:rPr>
                <w:rFonts w:ascii="Times New Roman"/>
                <w:sz w:val="12"/>
              </w:rPr>
            </w:pPr>
          </w:p>
        </w:tc>
        <w:tc>
          <w:tcPr>
            <w:tcW w:w="1912" w:type="dxa"/>
            <w:tcBorders>
              <w:top w:val="single" w:sz="4" w:space="0" w:color="000000"/>
              <w:bottom w:val="single" w:sz="4" w:space="0" w:color="000000"/>
            </w:tcBorders>
          </w:tcPr>
          <w:p w14:paraId="058C1F6C" w14:textId="77777777" w:rsidR="00DD02F0" w:rsidRDefault="00DD02F0">
            <w:pPr>
              <w:pStyle w:val="TableParagraph"/>
              <w:rPr>
                <w:rFonts w:ascii="Times New Roman"/>
                <w:sz w:val="12"/>
              </w:rPr>
            </w:pPr>
          </w:p>
        </w:tc>
      </w:tr>
      <w:tr w:rsidR="00DD02F0" w14:paraId="4ACF42AE" w14:textId="77777777">
        <w:trPr>
          <w:trHeight w:val="177"/>
        </w:trPr>
        <w:tc>
          <w:tcPr>
            <w:tcW w:w="3724" w:type="dxa"/>
            <w:tcBorders>
              <w:top w:val="single" w:sz="4" w:space="0" w:color="000000"/>
              <w:bottom w:val="single" w:sz="8" w:space="0" w:color="000000"/>
            </w:tcBorders>
          </w:tcPr>
          <w:p w14:paraId="2A8D0626" w14:textId="77777777" w:rsidR="00DD02F0" w:rsidRDefault="00DD02F0">
            <w:pPr>
              <w:pStyle w:val="TableParagraph"/>
              <w:rPr>
                <w:rFonts w:ascii="Times New Roman"/>
                <w:sz w:val="10"/>
              </w:rPr>
            </w:pPr>
          </w:p>
        </w:tc>
        <w:tc>
          <w:tcPr>
            <w:tcW w:w="2198" w:type="dxa"/>
            <w:tcBorders>
              <w:top w:val="single" w:sz="4" w:space="0" w:color="000000"/>
              <w:bottom w:val="single" w:sz="8" w:space="0" w:color="000000"/>
            </w:tcBorders>
          </w:tcPr>
          <w:p w14:paraId="7F31A1AA" w14:textId="77777777" w:rsidR="00DD02F0" w:rsidRDefault="00755876">
            <w:pPr>
              <w:pStyle w:val="TableParagraph"/>
              <w:spacing w:before="2" w:line="155" w:lineRule="exact"/>
              <w:ind w:right="510"/>
              <w:jc w:val="right"/>
              <w:rPr>
                <w:rFonts w:ascii="Times New Roman"/>
                <w:sz w:val="16"/>
              </w:rPr>
            </w:pPr>
            <w:r>
              <w:rPr>
                <w:rFonts w:ascii="Times New Roman"/>
                <w:color w:val="080A08"/>
                <w:w w:val="110"/>
                <w:sz w:val="16"/>
              </w:rPr>
              <w:t>58.896</w:t>
            </w:r>
            <w:r>
              <w:rPr>
                <w:rFonts w:ascii="Times New Roman"/>
                <w:color w:val="080A08"/>
                <w:spacing w:val="3"/>
                <w:w w:val="110"/>
                <w:sz w:val="16"/>
              </w:rPr>
              <w:t xml:space="preserve"> </w:t>
            </w:r>
            <w:r>
              <w:rPr>
                <w:rFonts w:ascii="Times New Roman"/>
                <w:color w:val="080A08"/>
                <w:spacing w:val="-5"/>
                <w:w w:val="110"/>
                <w:sz w:val="16"/>
              </w:rPr>
              <w:t>23</w:t>
            </w:r>
          </w:p>
        </w:tc>
        <w:tc>
          <w:tcPr>
            <w:tcW w:w="1547" w:type="dxa"/>
            <w:tcBorders>
              <w:top w:val="single" w:sz="4" w:space="0" w:color="000000"/>
              <w:bottom w:val="single" w:sz="8" w:space="0" w:color="000000"/>
            </w:tcBorders>
          </w:tcPr>
          <w:p w14:paraId="2E13EA00" w14:textId="77777777" w:rsidR="00DD02F0" w:rsidRDefault="00755876">
            <w:pPr>
              <w:pStyle w:val="TableParagraph"/>
              <w:spacing w:before="2" w:line="155" w:lineRule="exact"/>
              <w:ind w:right="224"/>
              <w:jc w:val="right"/>
              <w:rPr>
                <w:rFonts w:ascii="Times New Roman"/>
                <w:sz w:val="16"/>
              </w:rPr>
            </w:pPr>
            <w:r>
              <w:rPr>
                <w:rFonts w:ascii="Times New Roman"/>
                <w:color w:val="080A08"/>
                <w:w w:val="110"/>
                <w:sz w:val="16"/>
              </w:rPr>
              <w:t>136.160</w:t>
            </w:r>
            <w:r>
              <w:rPr>
                <w:rFonts w:ascii="Times New Roman"/>
                <w:color w:val="080A08"/>
                <w:spacing w:val="8"/>
                <w:w w:val="110"/>
                <w:sz w:val="16"/>
              </w:rPr>
              <w:t xml:space="preserve"> </w:t>
            </w:r>
            <w:r>
              <w:rPr>
                <w:rFonts w:ascii="Times New Roman"/>
                <w:color w:val="080A08"/>
                <w:spacing w:val="-5"/>
                <w:w w:val="110"/>
                <w:sz w:val="16"/>
              </w:rPr>
              <w:t>37</w:t>
            </w:r>
          </w:p>
        </w:tc>
        <w:tc>
          <w:tcPr>
            <w:tcW w:w="1912" w:type="dxa"/>
            <w:tcBorders>
              <w:top w:val="single" w:sz="4" w:space="0" w:color="000000"/>
              <w:bottom w:val="single" w:sz="8" w:space="0" w:color="000000"/>
            </w:tcBorders>
          </w:tcPr>
          <w:p w14:paraId="4D04C390" w14:textId="77777777" w:rsidR="00DD02F0" w:rsidRDefault="00DD02F0">
            <w:pPr>
              <w:pStyle w:val="TableParagraph"/>
              <w:rPr>
                <w:rFonts w:ascii="Times New Roman"/>
                <w:sz w:val="10"/>
              </w:rPr>
            </w:pPr>
          </w:p>
        </w:tc>
      </w:tr>
    </w:tbl>
    <w:p w14:paraId="0C3DDF1C" w14:textId="77777777" w:rsidR="00DD02F0" w:rsidRDefault="00DD02F0">
      <w:pPr>
        <w:pStyle w:val="Textkrper"/>
        <w:spacing w:before="6"/>
        <w:rPr>
          <w:sz w:val="20"/>
        </w:rPr>
      </w:pPr>
    </w:p>
    <w:p w14:paraId="3CA4FD1B" w14:textId="77777777" w:rsidR="00DD02F0" w:rsidRDefault="00755876">
      <w:pPr>
        <w:pStyle w:val="Textkrper"/>
        <w:spacing w:line="252" w:lineRule="auto"/>
        <w:ind w:left="537" w:right="265" w:hanging="1"/>
        <w:jc w:val="both"/>
      </w:pPr>
      <w:r>
        <w:rPr>
          <w:color w:val="080A08"/>
          <w:w w:val="105"/>
        </w:rPr>
        <w:t>La Sociedad ha activado</w:t>
      </w:r>
      <w:r>
        <w:rPr>
          <w:color w:val="080A08"/>
          <w:spacing w:val="40"/>
          <w:w w:val="105"/>
        </w:rPr>
        <w:t xml:space="preserve"> </w:t>
      </w:r>
      <w:r>
        <w:rPr>
          <w:color w:val="080A08"/>
          <w:w w:val="105"/>
        </w:rPr>
        <w:t>la totalidad de las deducciones al 31 de</w:t>
      </w:r>
      <w:r>
        <w:rPr>
          <w:color w:val="080A08"/>
          <w:w w:val="105"/>
        </w:rPr>
        <w:t xml:space="preserve"> diciembre</w:t>
      </w:r>
      <w:r>
        <w:rPr>
          <w:color w:val="080A08"/>
          <w:spacing w:val="40"/>
          <w:w w:val="105"/>
        </w:rPr>
        <w:t xml:space="preserve"> </w:t>
      </w:r>
      <w:r>
        <w:rPr>
          <w:color w:val="080A08"/>
          <w:w w:val="105"/>
        </w:rPr>
        <w:t>de 2024. Respecto</w:t>
      </w:r>
      <w:r>
        <w:rPr>
          <w:color w:val="080A08"/>
          <w:spacing w:val="40"/>
          <w:w w:val="105"/>
        </w:rPr>
        <w:t xml:space="preserve"> </w:t>
      </w:r>
      <w:r>
        <w:rPr>
          <w:color w:val="080A08"/>
          <w:w w:val="105"/>
        </w:rPr>
        <w:t>al ejercicio anual</w:t>
      </w:r>
      <w:r>
        <w:rPr>
          <w:color w:val="080A08"/>
          <w:spacing w:val="-7"/>
          <w:w w:val="105"/>
        </w:rPr>
        <w:t xml:space="preserve"> </w:t>
      </w:r>
      <w:r>
        <w:rPr>
          <w:color w:val="080A08"/>
          <w:w w:val="105"/>
        </w:rPr>
        <w:t>terminado el</w:t>
      </w:r>
      <w:r>
        <w:rPr>
          <w:color w:val="080A08"/>
          <w:spacing w:val="-12"/>
          <w:w w:val="105"/>
        </w:rPr>
        <w:t xml:space="preserve"> </w:t>
      </w:r>
      <w:r>
        <w:rPr>
          <w:color w:val="080A08"/>
          <w:w w:val="105"/>
        </w:rPr>
        <w:t>31</w:t>
      </w:r>
      <w:r>
        <w:rPr>
          <w:color w:val="080A08"/>
          <w:spacing w:val="-11"/>
          <w:w w:val="105"/>
        </w:rPr>
        <w:t xml:space="preserve"> </w:t>
      </w:r>
      <w:r>
        <w:rPr>
          <w:color w:val="080A08"/>
          <w:w w:val="105"/>
        </w:rPr>
        <w:t>de</w:t>
      </w:r>
      <w:r>
        <w:rPr>
          <w:color w:val="080A08"/>
          <w:spacing w:val="-7"/>
          <w:w w:val="105"/>
        </w:rPr>
        <w:t xml:space="preserve"> </w:t>
      </w:r>
      <w:r>
        <w:rPr>
          <w:color w:val="080A08"/>
          <w:w w:val="105"/>
        </w:rPr>
        <w:t>diciembre de</w:t>
      </w:r>
      <w:r>
        <w:rPr>
          <w:color w:val="080A08"/>
          <w:spacing w:val="-2"/>
          <w:w w:val="105"/>
        </w:rPr>
        <w:t xml:space="preserve"> </w:t>
      </w:r>
      <w:r>
        <w:rPr>
          <w:color w:val="080A08"/>
          <w:w w:val="105"/>
        </w:rPr>
        <w:t>2023</w:t>
      </w:r>
      <w:r>
        <w:rPr>
          <w:color w:val="080A08"/>
          <w:spacing w:val="-2"/>
          <w:w w:val="105"/>
        </w:rPr>
        <w:t xml:space="preserve"> </w:t>
      </w:r>
      <w:r>
        <w:rPr>
          <w:color w:val="080A08"/>
          <w:w w:val="105"/>
        </w:rPr>
        <w:t>había</w:t>
      </w:r>
      <w:r>
        <w:rPr>
          <w:color w:val="080A08"/>
          <w:spacing w:val="-4"/>
          <w:w w:val="105"/>
        </w:rPr>
        <w:t xml:space="preserve"> </w:t>
      </w:r>
      <w:r>
        <w:rPr>
          <w:color w:val="080A08"/>
          <w:w w:val="105"/>
        </w:rPr>
        <w:t>activado la</w:t>
      </w:r>
      <w:r>
        <w:rPr>
          <w:color w:val="080A08"/>
          <w:spacing w:val="-14"/>
          <w:w w:val="105"/>
        </w:rPr>
        <w:t xml:space="preserve"> </w:t>
      </w:r>
      <w:r>
        <w:rPr>
          <w:color w:val="080A08"/>
          <w:w w:val="105"/>
        </w:rPr>
        <w:t>totalidad de</w:t>
      </w:r>
      <w:r>
        <w:rPr>
          <w:color w:val="080A08"/>
          <w:spacing w:val="-5"/>
          <w:w w:val="105"/>
        </w:rPr>
        <w:t xml:space="preserve"> </w:t>
      </w:r>
      <w:r>
        <w:rPr>
          <w:color w:val="080A08"/>
          <w:w w:val="105"/>
        </w:rPr>
        <w:t>las</w:t>
      </w:r>
      <w:r>
        <w:rPr>
          <w:color w:val="080A08"/>
          <w:spacing w:val="-12"/>
          <w:w w:val="105"/>
        </w:rPr>
        <w:t xml:space="preserve"> </w:t>
      </w:r>
      <w:r>
        <w:rPr>
          <w:color w:val="080A08"/>
          <w:w w:val="105"/>
        </w:rPr>
        <w:t>deducciones, pero ha regularizado 3.352,17 euros en el ejercicio 2024 como consecuencia del cálculo definitivo del Impuesto sobre Sociedades del ejercicio 2023.</w:t>
      </w:r>
    </w:p>
    <w:p w14:paraId="208EB6AC" w14:textId="77777777" w:rsidR="00DD02F0" w:rsidRDefault="00DD02F0">
      <w:pPr>
        <w:pStyle w:val="Textkrper"/>
        <w:spacing w:before="7"/>
        <w:rPr>
          <w:sz w:val="22"/>
        </w:rPr>
      </w:pPr>
    </w:p>
    <w:p w14:paraId="1E02B15D" w14:textId="77777777" w:rsidR="00DD02F0" w:rsidRDefault="00755876">
      <w:pPr>
        <w:pStyle w:val="Textkrper"/>
        <w:spacing w:line="249" w:lineRule="auto"/>
        <w:ind w:left="540" w:right="279"/>
        <w:jc w:val="both"/>
      </w:pPr>
      <w:r>
        <w:rPr>
          <w:color w:val="080A08"/>
          <w:w w:val="105"/>
        </w:rPr>
        <w:t>El detalle de las</w:t>
      </w:r>
      <w:r>
        <w:rPr>
          <w:color w:val="080A08"/>
          <w:spacing w:val="-1"/>
          <w:w w:val="105"/>
        </w:rPr>
        <w:t xml:space="preserve"> </w:t>
      </w:r>
      <w:r>
        <w:rPr>
          <w:color w:val="080A08"/>
          <w:w w:val="105"/>
        </w:rPr>
        <w:t>bases imponibles negativas de ejercicios anteriores pendientes de compensar al</w:t>
      </w:r>
      <w:r>
        <w:rPr>
          <w:color w:val="080A08"/>
          <w:spacing w:val="-1"/>
          <w:w w:val="105"/>
        </w:rPr>
        <w:t xml:space="preserve"> </w:t>
      </w:r>
      <w:r>
        <w:rPr>
          <w:color w:val="080A08"/>
          <w:w w:val="105"/>
        </w:rPr>
        <w:t>31</w:t>
      </w:r>
      <w:r>
        <w:rPr>
          <w:color w:val="080A08"/>
          <w:spacing w:val="-2"/>
          <w:w w:val="105"/>
        </w:rPr>
        <w:t xml:space="preserve"> </w:t>
      </w:r>
      <w:r>
        <w:rPr>
          <w:color w:val="080A08"/>
          <w:w w:val="105"/>
        </w:rPr>
        <w:t>de diciembre</w:t>
      </w:r>
      <w:r>
        <w:rPr>
          <w:color w:val="080A08"/>
          <w:spacing w:val="40"/>
          <w:w w:val="105"/>
        </w:rPr>
        <w:t xml:space="preserve"> </w:t>
      </w:r>
      <w:r>
        <w:rPr>
          <w:color w:val="080A08"/>
          <w:w w:val="105"/>
        </w:rPr>
        <w:t>es el siguiente:</w:t>
      </w:r>
    </w:p>
    <w:p w14:paraId="685AFE32" w14:textId="77777777" w:rsidR="00DD02F0" w:rsidRDefault="00DD02F0">
      <w:pPr>
        <w:pStyle w:val="Textkrper"/>
        <w:spacing w:before="10"/>
        <w:rPr>
          <w:sz w:val="21"/>
        </w:rPr>
      </w:pPr>
    </w:p>
    <w:p w14:paraId="05D6B3F6" w14:textId="77777777" w:rsidR="00DD02F0" w:rsidRDefault="00755876">
      <w:pPr>
        <w:pStyle w:val="Textkrper"/>
        <w:spacing w:line="20" w:lineRule="exact"/>
        <w:ind w:left="519"/>
        <w:rPr>
          <w:sz w:val="2"/>
        </w:rPr>
      </w:pPr>
      <w:r>
        <w:rPr>
          <w:sz w:val="2"/>
        </w:rPr>
      </w:r>
      <w:r>
        <w:rPr>
          <w:sz w:val="2"/>
        </w:rPr>
        <w:pict w14:anchorId="6A9C2249">
          <v:group id="docshapegroup84" o:spid="_x0000_s1086" style="width:469.2pt;height:.45pt;mso-position-horizontal-relative:char;mso-position-vertical-relative:line" coordsize="9384,9">
            <v:line id="_x0000_s1087" style="position:absolute" from="0,4" to="9384,4" strokeweight=".15792mm"/>
            <w10:wrap type="none"/>
            <w10:anchorlock/>
          </v:group>
        </w:pict>
      </w:r>
    </w:p>
    <w:p w14:paraId="18C29825" w14:textId="77777777" w:rsidR="00DD02F0" w:rsidRDefault="00DD02F0">
      <w:pPr>
        <w:spacing w:line="20" w:lineRule="exact"/>
        <w:rPr>
          <w:sz w:val="2"/>
        </w:rPr>
        <w:sectPr w:rsidR="00DD02F0">
          <w:pgSz w:w="11920" w:h="16830"/>
          <w:pgMar w:top="1720" w:right="900" w:bottom="1200" w:left="880" w:header="1137" w:footer="1004" w:gutter="0"/>
          <w:cols w:space="720"/>
        </w:sectPr>
      </w:pPr>
    </w:p>
    <w:p w14:paraId="7C538A9F" w14:textId="77777777" w:rsidR="00DD02F0" w:rsidRDefault="00755876">
      <w:pPr>
        <w:spacing w:line="168" w:lineRule="exact"/>
        <w:ind w:left="631"/>
        <w:rPr>
          <w:sz w:val="15"/>
        </w:rPr>
      </w:pPr>
      <w:r>
        <w:rPr>
          <w:color w:val="080A08"/>
          <w:spacing w:val="-2"/>
          <w:w w:val="115"/>
          <w:sz w:val="15"/>
        </w:rPr>
        <w:t>(Euros)</w:t>
      </w:r>
    </w:p>
    <w:p w14:paraId="2BF9E508" w14:textId="77777777" w:rsidR="00DD02F0" w:rsidRDefault="00755876">
      <w:pPr>
        <w:spacing w:before="20"/>
        <w:ind w:left="633"/>
        <w:rPr>
          <w:sz w:val="15"/>
        </w:rPr>
      </w:pPr>
      <w:r>
        <w:rPr>
          <w:color w:val="080A08"/>
          <w:w w:val="115"/>
          <w:sz w:val="15"/>
          <w:u w:val="thick" w:color="080A08"/>
        </w:rPr>
        <w:t>Ejercicio</w:t>
      </w:r>
      <w:r>
        <w:rPr>
          <w:color w:val="080A08"/>
          <w:spacing w:val="2"/>
          <w:w w:val="115"/>
          <w:sz w:val="15"/>
        </w:rPr>
        <w:t xml:space="preserve"> </w:t>
      </w:r>
      <w:r>
        <w:rPr>
          <w:color w:val="080A08"/>
          <w:w w:val="115"/>
          <w:sz w:val="15"/>
        </w:rPr>
        <w:t>de</w:t>
      </w:r>
      <w:r>
        <w:rPr>
          <w:color w:val="080A08"/>
          <w:spacing w:val="-13"/>
          <w:w w:val="115"/>
          <w:sz w:val="15"/>
        </w:rPr>
        <w:t xml:space="preserve"> </w:t>
      </w:r>
      <w:r>
        <w:rPr>
          <w:color w:val="080A08"/>
          <w:spacing w:val="-2"/>
          <w:w w:val="115"/>
          <w:sz w:val="15"/>
          <w:u w:val="thick" w:color="080A08"/>
        </w:rPr>
        <w:t>generación</w:t>
      </w:r>
    </w:p>
    <w:p w14:paraId="2CD433B5" w14:textId="77777777" w:rsidR="00DD02F0" w:rsidRDefault="00755876">
      <w:pPr>
        <w:tabs>
          <w:tab w:val="left" w:pos="1122"/>
        </w:tabs>
        <w:spacing w:line="164" w:lineRule="exact"/>
        <w:ind w:left="631"/>
        <w:rPr>
          <w:sz w:val="15"/>
        </w:rPr>
      </w:pPr>
      <w:r>
        <w:br w:type="column"/>
      </w:r>
      <w:r>
        <w:rPr>
          <w:color w:val="080A08"/>
          <w:sz w:val="15"/>
          <w:u w:val="single" w:color="000000"/>
        </w:rPr>
        <w:tab/>
      </w:r>
      <w:r>
        <w:rPr>
          <w:color w:val="080A08"/>
          <w:spacing w:val="-2"/>
          <w:w w:val="115"/>
          <w:sz w:val="15"/>
          <w:u w:val="single" w:color="000000"/>
        </w:rPr>
        <w:t>Bases</w:t>
      </w:r>
      <w:r>
        <w:rPr>
          <w:color w:val="080A08"/>
          <w:spacing w:val="-5"/>
          <w:w w:val="115"/>
          <w:sz w:val="15"/>
          <w:u w:val="single" w:color="000000"/>
        </w:rPr>
        <w:t xml:space="preserve"> </w:t>
      </w:r>
      <w:r>
        <w:rPr>
          <w:color w:val="080A08"/>
          <w:spacing w:val="-2"/>
          <w:w w:val="115"/>
          <w:sz w:val="15"/>
          <w:u w:val="single" w:color="000000"/>
        </w:rPr>
        <w:t>Imponibles</w:t>
      </w:r>
    </w:p>
    <w:p w14:paraId="63D06B63" w14:textId="77777777" w:rsidR="00DD02F0" w:rsidRDefault="00755876">
      <w:pPr>
        <w:tabs>
          <w:tab w:val="left" w:pos="2265"/>
        </w:tabs>
        <w:spacing w:before="15"/>
        <w:ind w:left="1099"/>
        <w:rPr>
          <w:rFonts w:ascii="Times New Roman"/>
          <w:sz w:val="16"/>
        </w:rPr>
      </w:pPr>
      <w:r>
        <w:rPr>
          <w:rFonts w:ascii="Times New Roman"/>
          <w:color w:val="080A08"/>
          <w:spacing w:val="-4"/>
          <w:w w:val="110"/>
          <w:sz w:val="16"/>
        </w:rPr>
        <w:t>2024</w:t>
      </w:r>
      <w:r>
        <w:rPr>
          <w:rFonts w:ascii="Times New Roman"/>
          <w:color w:val="080A08"/>
          <w:sz w:val="16"/>
        </w:rPr>
        <w:tab/>
      </w:r>
      <w:r>
        <w:rPr>
          <w:rFonts w:ascii="Times New Roman"/>
          <w:color w:val="080A08"/>
          <w:spacing w:val="-4"/>
          <w:w w:val="110"/>
          <w:sz w:val="16"/>
        </w:rPr>
        <w:t>2023</w:t>
      </w:r>
    </w:p>
    <w:p w14:paraId="4DB49D7D" w14:textId="77777777" w:rsidR="00DD02F0" w:rsidRDefault="00DD02F0">
      <w:pPr>
        <w:rPr>
          <w:rFonts w:ascii="Times New Roman"/>
          <w:sz w:val="16"/>
        </w:rPr>
        <w:sectPr w:rsidR="00DD02F0">
          <w:type w:val="continuous"/>
          <w:pgSz w:w="11920" w:h="16830"/>
          <w:pgMar w:top="1240" w:right="900" w:bottom="280" w:left="880" w:header="1137" w:footer="1004" w:gutter="0"/>
          <w:cols w:num="2" w:space="720" w:equalWidth="0">
            <w:col w:w="2455" w:space="4467"/>
            <w:col w:w="3218"/>
          </w:cols>
        </w:sectPr>
      </w:pPr>
    </w:p>
    <w:tbl>
      <w:tblPr>
        <w:tblStyle w:val="TableNormal"/>
        <w:tblW w:w="0" w:type="auto"/>
        <w:tblInd w:w="526" w:type="dxa"/>
        <w:tblLayout w:type="fixed"/>
        <w:tblLook w:val="01E0" w:firstRow="1" w:lastRow="1" w:firstColumn="1" w:lastColumn="1" w:noHBand="0" w:noVBand="0"/>
      </w:tblPr>
      <w:tblGrid>
        <w:gridCol w:w="3997"/>
        <w:gridCol w:w="4343"/>
        <w:gridCol w:w="1043"/>
      </w:tblGrid>
      <w:tr w:rsidR="00DD02F0" w14:paraId="0B6578A4" w14:textId="77777777">
        <w:trPr>
          <w:trHeight w:val="372"/>
        </w:trPr>
        <w:tc>
          <w:tcPr>
            <w:tcW w:w="3997" w:type="dxa"/>
            <w:tcBorders>
              <w:top w:val="single" w:sz="8" w:space="0" w:color="000000"/>
            </w:tcBorders>
          </w:tcPr>
          <w:p w14:paraId="250AAD29" w14:textId="77777777" w:rsidR="00DD02F0" w:rsidRDefault="00DD02F0">
            <w:pPr>
              <w:pStyle w:val="TableParagraph"/>
              <w:spacing w:before="9"/>
              <w:rPr>
                <w:rFonts w:ascii="Times New Roman"/>
                <w:sz w:val="16"/>
              </w:rPr>
            </w:pPr>
          </w:p>
          <w:p w14:paraId="25A1D530" w14:textId="77777777" w:rsidR="00DD02F0" w:rsidRDefault="00755876">
            <w:pPr>
              <w:pStyle w:val="TableParagraph"/>
              <w:spacing w:before="1" w:line="158" w:lineRule="exact"/>
              <w:ind w:left="211"/>
              <w:rPr>
                <w:sz w:val="15"/>
              </w:rPr>
            </w:pPr>
            <w:r>
              <w:rPr>
                <w:color w:val="080A08"/>
                <w:spacing w:val="-4"/>
                <w:w w:val="105"/>
                <w:sz w:val="15"/>
              </w:rPr>
              <w:t>2010</w:t>
            </w:r>
          </w:p>
        </w:tc>
        <w:tc>
          <w:tcPr>
            <w:tcW w:w="4343" w:type="dxa"/>
            <w:tcBorders>
              <w:top w:val="single" w:sz="8" w:space="0" w:color="000000"/>
            </w:tcBorders>
          </w:tcPr>
          <w:p w14:paraId="4C7C5D5E" w14:textId="77777777" w:rsidR="00DD02F0" w:rsidRDefault="00DD02F0">
            <w:pPr>
              <w:pStyle w:val="TableParagraph"/>
              <w:rPr>
                <w:rFonts w:ascii="Times New Roman"/>
                <w:sz w:val="16"/>
              </w:rPr>
            </w:pPr>
          </w:p>
        </w:tc>
        <w:tc>
          <w:tcPr>
            <w:tcW w:w="1043" w:type="dxa"/>
            <w:tcBorders>
              <w:top w:val="single" w:sz="8" w:space="0" w:color="000000"/>
            </w:tcBorders>
          </w:tcPr>
          <w:p w14:paraId="5A16AB33" w14:textId="77777777" w:rsidR="00DD02F0" w:rsidRDefault="00DD02F0">
            <w:pPr>
              <w:pStyle w:val="TableParagraph"/>
              <w:spacing w:before="9"/>
              <w:rPr>
                <w:rFonts w:ascii="Times New Roman"/>
                <w:sz w:val="16"/>
              </w:rPr>
            </w:pPr>
          </w:p>
          <w:p w14:paraId="32B2AB61" w14:textId="77777777" w:rsidR="00DD02F0" w:rsidRDefault="00755876">
            <w:pPr>
              <w:pStyle w:val="TableParagraph"/>
              <w:spacing w:before="1" w:line="158" w:lineRule="exact"/>
              <w:ind w:right="119"/>
              <w:jc w:val="right"/>
              <w:rPr>
                <w:sz w:val="15"/>
              </w:rPr>
            </w:pPr>
            <w:r>
              <w:rPr>
                <w:color w:val="080A08"/>
                <w:spacing w:val="-2"/>
                <w:w w:val="105"/>
                <w:sz w:val="15"/>
              </w:rPr>
              <w:t>41.541,60</w:t>
            </w:r>
          </w:p>
        </w:tc>
      </w:tr>
      <w:tr w:rsidR="00DD02F0" w14:paraId="2EDF8C89" w14:textId="77777777">
        <w:trPr>
          <w:trHeight w:val="181"/>
        </w:trPr>
        <w:tc>
          <w:tcPr>
            <w:tcW w:w="3997" w:type="dxa"/>
          </w:tcPr>
          <w:p w14:paraId="4ED1DB3B" w14:textId="77777777" w:rsidR="00DD02F0" w:rsidRDefault="00755876">
            <w:pPr>
              <w:pStyle w:val="TableParagraph"/>
              <w:spacing w:before="1" w:line="160" w:lineRule="exact"/>
              <w:ind w:left="211"/>
              <w:rPr>
                <w:sz w:val="15"/>
              </w:rPr>
            </w:pPr>
            <w:r>
              <w:rPr>
                <w:color w:val="080A08"/>
                <w:spacing w:val="-4"/>
                <w:w w:val="110"/>
                <w:sz w:val="15"/>
              </w:rPr>
              <w:t>2011</w:t>
            </w:r>
          </w:p>
        </w:tc>
        <w:tc>
          <w:tcPr>
            <w:tcW w:w="4343" w:type="dxa"/>
          </w:tcPr>
          <w:p w14:paraId="63D4545A" w14:textId="77777777" w:rsidR="00DD02F0" w:rsidRDefault="00DD02F0">
            <w:pPr>
              <w:pStyle w:val="TableParagraph"/>
              <w:rPr>
                <w:rFonts w:ascii="Times New Roman"/>
                <w:sz w:val="12"/>
              </w:rPr>
            </w:pPr>
          </w:p>
        </w:tc>
        <w:tc>
          <w:tcPr>
            <w:tcW w:w="1043" w:type="dxa"/>
          </w:tcPr>
          <w:p w14:paraId="63B4EC71" w14:textId="77777777" w:rsidR="00DD02F0" w:rsidRDefault="00755876">
            <w:pPr>
              <w:pStyle w:val="TableParagraph"/>
              <w:spacing w:before="1" w:line="160" w:lineRule="exact"/>
              <w:ind w:right="119"/>
              <w:jc w:val="right"/>
              <w:rPr>
                <w:sz w:val="15"/>
              </w:rPr>
            </w:pPr>
            <w:r>
              <w:rPr>
                <w:color w:val="080A08"/>
                <w:spacing w:val="-2"/>
                <w:w w:val="105"/>
                <w:sz w:val="15"/>
              </w:rPr>
              <w:t>98.383,95</w:t>
            </w:r>
          </w:p>
        </w:tc>
      </w:tr>
      <w:tr w:rsidR="00DD02F0" w14:paraId="65DD5879" w14:textId="77777777">
        <w:trPr>
          <w:trHeight w:val="183"/>
        </w:trPr>
        <w:tc>
          <w:tcPr>
            <w:tcW w:w="3997" w:type="dxa"/>
          </w:tcPr>
          <w:p w14:paraId="511F234F" w14:textId="77777777" w:rsidR="00DD02F0" w:rsidRDefault="00755876">
            <w:pPr>
              <w:pStyle w:val="TableParagraph"/>
              <w:spacing w:before="3" w:line="160" w:lineRule="exact"/>
              <w:ind w:left="211"/>
              <w:rPr>
                <w:sz w:val="15"/>
              </w:rPr>
            </w:pPr>
            <w:r>
              <w:rPr>
                <w:color w:val="080A08"/>
                <w:spacing w:val="-4"/>
                <w:w w:val="105"/>
                <w:sz w:val="15"/>
              </w:rPr>
              <w:t>2012</w:t>
            </w:r>
          </w:p>
        </w:tc>
        <w:tc>
          <w:tcPr>
            <w:tcW w:w="4343" w:type="dxa"/>
          </w:tcPr>
          <w:p w14:paraId="329A68BD" w14:textId="77777777" w:rsidR="00DD02F0" w:rsidRDefault="00DD02F0">
            <w:pPr>
              <w:pStyle w:val="TableParagraph"/>
              <w:rPr>
                <w:rFonts w:ascii="Times New Roman"/>
                <w:sz w:val="12"/>
              </w:rPr>
            </w:pPr>
          </w:p>
        </w:tc>
        <w:tc>
          <w:tcPr>
            <w:tcW w:w="1043" w:type="dxa"/>
          </w:tcPr>
          <w:p w14:paraId="68B0E8BC" w14:textId="77777777" w:rsidR="00DD02F0" w:rsidRDefault="00755876">
            <w:pPr>
              <w:pStyle w:val="TableParagraph"/>
              <w:spacing w:before="3" w:line="160" w:lineRule="exact"/>
              <w:ind w:right="112"/>
              <w:jc w:val="right"/>
              <w:rPr>
                <w:sz w:val="15"/>
              </w:rPr>
            </w:pPr>
            <w:r>
              <w:rPr>
                <w:color w:val="080A08"/>
                <w:spacing w:val="-2"/>
                <w:w w:val="105"/>
                <w:sz w:val="15"/>
              </w:rPr>
              <w:t>126.083,06</w:t>
            </w:r>
          </w:p>
        </w:tc>
      </w:tr>
      <w:tr w:rsidR="00DD02F0" w14:paraId="05082711" w14:textId="77777777">
        <w:trPr>
          <w:trHeight w:val="183"/>
        </w:trPr>
        <w:tc>
          <w:tcPr>
            <w:tcW w:w="3997" w:type="dxa"/>
          </w:tcPr>
          <w:p w14:paraId="77981489" w14:textId="77777777" w:rsidR="00DD02F0" w:rsidRDefault="00755876">
            <w:pPr>
              <w:pStyle w:val="TableParagraph"/>
              <w:spacing w:before="3" w:line="160" w:lineRule="exact"/>
              <w:ind w:left="211"/>
              <w:rPr>
                <w:sz w:val="15"/>
              </w:rPr>
            </w:pPr>
            <w:r>
              <w:rPr>
                <w:color w:val="080A08"/>
                <w:spacing w:val="-4"/>
                <w:w w:val="105"/>
                <w:sz w:val="15"/>
              </w:rPr>
              <w:t>2013</w:t>
            </w:r>
          </w:p>
        </w:tc>
        <w:tc>
          <w:tcPr>
            <w:tcW w:w="4343" w:type="dxa"/>
          </w:tcPr>
          <w:p w14:paraId="2058D245" w14:textId="77777777" w:rsidR="00DD02F0" w:rsidRDefault="00DD02F0">
            <w:pPr>
              <w:pStyle w:val="TableParagraph"/>
              <w:rPr>
                <w:rFonts w:ascii="Times New Roman"/>
                <w:sz w:val="12"/>
              </w:rPr>
            </w:pPr>
          </w:p>
        </w:tc>
        <w:tc>
          <w:tcPr>
            <w:tcW w:w="1043" w:type="dxa"/>
          </w:tcPr>
          <w:p w14:paraId="0A875658" w14:textId="77777777" w:rsidR="00DD02F0" w:rsidRDefault="00755876">
            <w:pPr>
              <w:pStyle w:val="TableParagraph"/>
              <w:spacing w:before="3" w:line="160" w:lineRule="exact"/>
              <w:ind w:right="112"/>
              <w:jc w:val="right"/>
              <w:rPr>
                <w:sz w:val="15"/>
              </w:rPr>
            </w:pPr>
            <w:r>
              <w:rPr>
                <w:color w:val="080A08"/>
                <w:spacing w:val="-2"/>
                <w:w w:val="105"/>
                <w:sz w:val="15"/>
              </w:rPr>
              <w:t>181.527,03</w:t>
            </w:r>
          </w:p>
        </w:tc>
      </w:tr>
      <w:tr w:rsidR="00DD02F0" w14:paraId="09CB9372" w14:textId="77777777">
        <w:trPr>
          <w:trHeight w:val="183"/>
        </w:trPr>
        <w:tc>
          <w:tcPr>
            <w:tcW w:w="3997" w:type="dxa"/>
          </w:tcPr>
          <w:p w14:paraId="24CF7A63" w14:textId="77777777" w:rsidR="00DD02F0" w:rsidRDefault="00755876">
            <w:pPr>
              <w:pStyle w:val="TableParagraph"/>
              <w:spacing w:before="3" w:line="160" w:lineRule="exact"/>
              <w:ind w:left="211"/>
              <w:rPr>
                <w:sz w:val="15"/>
              </w:rPr>
            </w:pPr>
            <w:r>
              <w:rPr>
                <w:color w:val="080A08"/>
                <w:spacing w:val="-4"/>
                <w:w w:val="105"/>
                <w:sz w:val="15"/>
              </w:rPr>
              <w:t>2014</w:t>
            </w:r>
          </w:p>
        </w:tc>
        <w:tc>
          <w:tcPr>
            <w:tcW w:w="4343" w:type="dxa"/>
          </w:tcPr>
          <w:p w14:paraId="4696FF2E" w14:textId="77777777" w:rsidR="00DD02F0" w:rsidRDefault="00755876">
            <w:pPr>
              <w:pStyle w:val="TableParagraph"/>
              <w:spacing w:before="3" w:line="160" w:lineRule="exact"/>
              <w:ind w:right="135"/>
              <w:jc w:val="right"/>
              <w:rPr>
                <w:sz w:val="15"/>
              </w:rPr>
            </w:pPr>
            <w:r>
              <w:rPr>
                <w:color w:val="080A08"/>
                <w:spacing w:val="-2"/>
                <w:w w:val="105"/>
                <w:sz w:val="15"/>
              </w:rPr>
              <w:t>56.029,27</w:t>
            </w:r>
          </w:p>
        </w:tc>
        <w:tc>
          <w:tcPr>
            <w:tcW w:w="1043" w:type="dxa"/>
          </w:tcPr>
          <w:p w14:paraId="29C87209" w14:textId="77777777" w:rsidR="00DD02F0" w:rsidRDefault="00755876">
            <w:pPr>
              <w:pStyle w:val="TableParagraph"/>
              <w:spacing w:before="3" w:line="160" w:lineRule="exact"/>
              <w:ind w:right="124"/>
              <w:jc w:val="right"/>
              <w:rPr>
                <w:sz w:val="15"/>
              </w:rPr>
            </w:pPr>
            <w:r>
              <w:rPr>
                <w:color w:val="080A08"/>
                <w:spacing w:val="-2"/>
                <w:w w:val="105"/>
                <w:sz w:val="15"/>
              </w:rPr>
              <w:t>71.467,62</w:t>
            </w:r>
          </w:p>
        </w:tc>
      </w:tr>
      <w:tr w:rsidR="00DD02F0" w14:paraId="06394FF6" w14:textId="77777777">
        <w:trPr>
          <w:trHeight w:val="183"/>
        </w:trPr>
        <w:tc>
          <w:tcPr>
            <w:tcW w:w="3997" w:type="dxa"/>
          </w:tcPr>
          <w:p w14:paraId="61E43D86" w14:textId="77777777" w:rsidR="00DD02F0" w:rsidRDefault="00755876">
            <w:pPr>
              <w:pStyle w:val="TableParagraph"/>
              <w:spacing w:before="3" w:line="160" w:lineRule="exact"/>
              <w:ind w:left="211"/>
              <w:rPr>
                <w:sz w:val="15"/>
              </w:rPr>
            </w:pPr>
            <w:r>
              <w:rPr>
                <w:color w:val="080A08"/>
                <w:spacing w:val="-4"/>
                <w:w w:val="105"/>
                <w:sz w:val="15"/>
              </w:rPr>
              <w:t>2015</w:t>
            </w:r>
          </w:p>
        </w:tc>
        <w:tc>
          <w:tcPr>
            <w:tcW w:w="4343" w:type="dxa"/>
          </w:tcPr>
          <w:p w14:paraId="0C1937F7" w14:textId="77777777" w:rsidR="00DD02F0" w:rsidRDefault="00755876">
            <w:pPr>
              <w:pStyle w:val="TableParagraph"/>
              <w:spacing w:before="3" w:line="160" w:lineRule="exact"/>
              <w:ind w:right="128"/>
              <w:jc w:val="right"/>
              <w:rPr>
                <w:sz w:val="15"/>
              </w:rPr>
            </w:pPr>
            <w:r>
              <w:rPr>
                <w:color w:val="080A08"/>
                <w:spacing w:val="-2"/>
                <w:w w:val="105"/>
                <w:sz w:val="15"/>
              </w:rPr>
              <w:t>57.516,98</w:t>
            </w:r>
          </w:p>
        </w:tc>
        <w:tc>
          <w:tcPr>
            <w:tcW w:w="1043" w:type="dxa"/>
          </w:tcPr>
          <w:p w14:paraId="3E84C2FE" w14:textId="77777777" w:rsidR="00DD02F0" w:rsidRDefault="00755876">
            <w:pPr>
              <w:pStyle w:val="TableParagraph"/>
              <w:spacing w:before="3" w:line="160" w:lineRule="exact"/>
              <w:ind w:right="117"/>
              <w:jc w:val="right"/>
              <w:rPr>
                <w:sz w:val="15"/>
              </w:rPr>
            </w:pPr>
            <w:r>
              <w:rPr>
                <w:color w:val="080A08"/>
                <w:spacing w:val="-2"/>
                <w:w w:val="105"/>
                <w:sz w:val="15"/>
              </w:rPr>
              <w:t>57.516,98</w:t>
            </w:r>
          </w:p>
        </w:tc>
      </w:tr>
      <w:tr w:rsidR="00DD02F0" w14:paraId="1F946731" w14:textId="77777777">
        <w:trPr>
          <w:trHeight w:val="183"/>
        </w:trPr>
        <w:tc>
          <w:tcPr>
            <w:tcW w:w="3997" w:type="dxa"/>
          </w:tcPr>
          <w:p w14:paraId="5FBD40FE" w14:textId="77777777" w:rsidR="00DD02F0" w:rsidRDefault="00755876">
            <w:pPr>
              <w:pStyle w:val="TableParagraph"/>
              <w:spacing w:before="3" w:line="160" w:lineRule="exact"/>
              <w:ind w:left="211"/>
              <w:rPr>
                <w:sz w:val="15"/>
              </w:rPr>
            </w:pPr>
            <w:r>
              <w:rPr>
                <w:color w:val="080A08"/>
                <w:spacing w:val="-4"/>
                <w:w w:val="105"/>
                <w:sz w:val="15"/>
              </w:rPr>
              <w:t>2016</w:t>
            </w:r>
          </w:p>
        </w:tc>
        <w:tc>
          <w:tcPr>
            <w:tcW w:w="4343" w:type="dxa"/>
          </w:tcPr>
          <w:p w14:paraId="7A734C0D" w14:textId="77777777" w:rsidR="00DD02F0" w:rsidRDefault="00755876">
            <w:pPr>
              <w:pStyle w:val="TableParagraph"/>
              <w:spacing w:before="3" w:line="160" w:lineRule="exact"/>
              <w:ind w:right="129"/>
              <w:jc w:val="right"/>
              <w:rPr>
                <w:sz w:val="15"/>
              </w:rPr>
            </w:pPr>
            <w:r>
              <w:rPr>
                <w:color w:val="080A08"/>
                <w:spacing w:val="-2"/>
                <w:w w:val="105"/>
                <w:sz w:val="15"/>
              </w:rPr>
              <w:t>79.096,86</w:t>
            </w:r>
          </w:p>
        </w:tc>
        <w:tc>
          <w:tcPr>
            <w:tcW w:w="1043" w:type="dxa"/>
          </w:tcPr>
          <w:p w14:paraId="343991A0" w14:textId="77777777" w:rsidR="00DD02F0" w:rsidRDefault="00755876">
            <w:pPr>
              <w:pStyle w:val="TableParagraph"/>
              <w:spacing w:before="3" w:line="160" w:lineRule="exact"/>
              <w:ind w:right="118"/>
              <w:jc w:val="right"/>
              <w:rPr>
                <w:sz w:val="15"/>
              </w:rPr>
            </w:pPr>
            <w:r>
              <w:rPr>
                <w:color w:val="080A08"/>
                <w:spacing w:val="-2"/>
                <w:w w:val="105"/>
                <w:sz w:val="15"/>
              </w:rPr>
              <w:t>79.096,86</w:t>
            </w:r>
          </w:p>
        </w:tc>
      </w:tr>
      <w:tr w:rsidR="00DD02F0" w14:paraId="02B3926B" w14:textId="77777777">
        <w:trPr>
          <w:trHeight w:val="170"/>
        </w:trPr>
        <w:tc>
          <w:tcPr>
            <w:tcW w:w="3997" w:type="dxa"/>
            <w:tcBorders>
              <w:bottom w:val="single" w:sz="4" w:space="0" w:color="000000"/>
            </w:tcBorders>
          </w:tcPr>
          <w:p w14:paraId="1B4781E5" w14:textId="77777777" w:rsidR="00DD02F0" w:rsidRDefault="00755876">
            <w:pPr>
              <w:pStyle w:val="TableParagraph"/>
              <w:spacing w:before="3" w:line="147" w:lineRule="exact"/>
              <w:ind w:left="211"/>
              <w:rPr>
                <w:sz w:val="15"/>
              </w:rPr>
            </w:pPr>
            <w:r>
              <w:rPr>
                <w:color w:val="080A08"/>
                <w:spacing w:val="-4"/>
                <w:w w:val="105"/>
                <w:sz w:val="15"/>
              </w:rPr>
              <w:t>2017</w:t>
            </w:r>
          </w:p>
        </w:tc>
        <w:tc>
          <w:tcPr>
            <w:tcW w:w="4343" w:type="dxa"/>
            <w:tcBorders>
              <w:bottom w:val="single" w:sz="4" w:space="0" w:color="000000"/>
            </w:tcBorders>
          </w:tcPr>
          <w:p w14:paraId="214EDF6C" w14:textId="77777777" w:rsidR="00DD02F0" w:rsidRDefault="00755876">
            <w:pPr>
              <w:pStyle w:val="TableParagraph"/>
              <w:spacing w:before="3" w:line="147" w:lineRule="exact"/>
              <w:ind w:right="135"/>
              <w:jc w:val="right"/>
              <w:rPr>
                <w:sz w:val="15"/>
              </w:rPr>
            </w:pPr>
            <w:r>
              <w:rPr>
                <w:color w:val="080A08"/>
                <w:spacing w:val="-2"/>
                <w:w w:val="105"/>
                <w:sz w:val="15"/>
              </w:rPr>
              <w:t>131.262,95</w:t>
            </w:r>
          </w:p>
        </w:tc>
        <w:tc>
          <w:tcPr>
            <w:tcW w:w="1043" w:type="dxa"/>
            <w:tcBorders>
              <w:bottom w:val="single" w:sz="4" w:space="0" w:color="000000"/>
            </w:tcBorders>
          </w:tcPr>
          <w:p w14:paraId="69DDF2AC" w14:textId="77777777" w:rsidR="00DD02F0" w:rsidRDefault="00755876">
            <w:pPr>
              <w:pStyle w:val="TableParagraph"/>
              <w:spacing w:before="3" w:line="147" w:lineRule="exact"/>
              <w:ind w:right="120"/>
              <w:jc w:val="right"/>
              <w:rPr>
                <w:sz w:val="15"/>
              </w:rPr>
            </w:pPr>
            <w:r>
              <w:rPr>
                <w:color w:val="080A08"/>
                <w:spacing w:val="-2"/>
                <w:w w:val="105"/>
                <w:sz w:val="15"/>
              </w:rPr>
              <w:t>131.262,95</w:t>
            </w:r>
          </w:p>
        </w:tc>
      </w:tr>
      <w:tr w:rsidR="00DD02F0" w14:paraId="1CBCF59C" w14:textId="77777777">
        <w:trPr>
          <w:trHeight w:val="181"/>
        </w:trPr>
        <w:tc>
          <w:tcPr>
            <w:tcW w:w="3997" w:type="dxa"/>
            <w:tcBorders>
              <w:top w:val="single" w:sz="4" w:space="0" w:color="000000"/>
              <w:bottom w:val="single" w:sz="8" w:space="0" w:color="000000"/>
            </w:tcBorders>
          </w:tcPr>
          <w:p w14:paraId="3E04D5DC" w14:textId="77777777" w:rsidR="00DD02F0" w:rsidRDefault="00DD02F0">
            <w:pPr>
              <w:pStyle w:val="TableParagraph"/>
              <w:rPr>
                <w:rFonts w:ascii="Times New Roman"/>
                <w:sz w:val="12"/>
              </w:rPr>
            </w:pPr>
          </w:p>
        </w:tc>
        <w:tc>
          <w:tcPr>
            <w:tcW w:w="4343" w:type="dxa"/>
            <w:tcBorders>
              <w:top w:val="single" w:sz="4" w:space="0" w:color="000000"/>
              <w:bottom w:val="single" w:sz="8" w:space="0" w:color="000000"/>
            </w:tcBorders>
          </w:tcPr>
          <w:p w14:paraId="5A8D1B3C" w14:textId="77777777" w:rsidR="00DD02F0" w:rsidRDefault="00755876">
            <w:pPr>
              <w:pStyle w:val="TableParagraph"/>
              <w:spacing w:before="6" w:line="155" w:lineRule="exact"/>
              <w:ind w:right="127"/>
              <w:jc w:val="right"/>
              <w:rPr>
                <w:rFonts w:ascii="Times New Roman"/>
                <w:sz w:val="16"/>
              </w:rPr>
            </w:pPr>
            <w:r>
              <w:rPr>
                <w:rFonts w:ascii="Times New Roman"/>
                <w:color w:val="080A08"/>
                <w:w w:val="110"/>
                <w:sz w:val="16"/>
              </w:rPr>
              <w:t>323.906</w:t>
            </w:r>
            <w:r>
              <w:rPr>
                <w:rFonts w:ascii="Times New Roman"/>
                <w:color w:val="080A08"/>
                <w:spacing w:val="1"/>
                <w:w w:val="110"/>
                <w:sz w:val="16"/>
              </w:rPr>
              <w:t xml:space="preserve"> </w:t>
            </w:r>
            <w:r>
              <w:rPr>
                <w:rFonts w:ascii="Times New Roman"/>
                <w:color w:val="080A08"/>
                <w:spacing w:val="-5"/>
                <w:w w:val="110"/>
                <w:sz w:val="16"/>
              </w:rPr>
              <w:t>06</w:t>
            </w:r>
          </w:p>
        </w:tc>
        <w:tc>
          <w:tcPr>
            <w:tcW w:w="1043" w:type="dxa"/>
            <w:tcBorders>
              <w:top w:val="single" w:sz="4" w:space="0" w:color="000000"/>
              <w:bottom w:val="single" w:sz="8" w:space="0" w:color="000000"/>
            </w:tcBorders>
          </w:tcPr>
          <w:p w14:paraId="725AB41F" w14:textId="77777777" w:rsidR="00DD02F0" w:rsidRDefault="00755876">
            <w:pPr>
              <w:pStyle w:val="TableParagraph"/>
              <w:spacing w:before="6" w:line="155" w:lineRule="exact"/>
              <w:ind w:right="113"/>
              <w:jc w:val="right"/>
              <w:rPr>
                <w:rFonts w:ascii="Times New Roman"/>
                <w:sz w:val="16"/>
              </w:rPr>
            </w:pPr>
            <w:r>
              <w:rPr>
                <w:rFonts w:ascii="Times New Roman"/>
                <w:color w:val="080A08"/>
                <w:w w:val="110"/>
                <w:sz w:val="16"/>
              </w:rPr>
              <w:t>786.880</w:t>
            </w:r>
            <w:r>
              <w:rPr>
                <w:rFonts w:ascii="Times New Roman"/>
                <w:color w:val="080A08"/>
                <w:spacing w:val="-1"/>
                <w:w w:val="110"/>
                <w:sz w:val="16"/>
              </w:rPr>
              <w:t xml:space="preserve"> </w:t>
            </w:r>
            <w:r>
              <w:rPr>
                <w:rFonts w:ascii="Times New Roman"/>
                <w:color w:val="080A08"/>
                <w:spacing w:val="-5"/>
                <w:w w:val="110"/>
                <w:sz w:val="16"/>
              </w:rPr>
              <w:t>05</w:t>
            </w:r>
          </w:p>
        </w:tc>
      </w:tr>
    </w:tbl>
    <w:p w14:paraId="18272E54" w14:textId="77777777" w:rsidR="00DD02F0" w:rsidRDefault="00DD02F0">
      <w:pPr>
        <w:pStyle w:val="Textkrper"/>
        <w:spacing w:before="10"/>
        <w:rPr>
          <w:rFonts w:ascii="Times New Roman"/>
          <w:sz w:val="11"/>
        </w:rPr>
      </w:pPr>
    </w:p>
    <w:p w14:paraId="3228F906" w14:textId="77777777" w:rsidR="00DD02F0" w:rsidRDefault="00755876">
      <w:pPr>
        <w:pStyle w:val="Textkrper"/>
        <w:spacing w:before="94" w:line="252" w:lineRule="auto"/>
        <w:ind w:left="538" w:right="271" w:hanging="2"/>
        <w:jc w:val="both"/>
      </w:pPr>
      <w:r>
        <w:rPr>
          <w:color w:val="080A08"/>
          <w:w w:val="105"/>
        </w:rPr>
        <w:t>La</w:t>
      </w:r>
      <w:r>
        <w:rPr>
          <w:color w:val="080A08"/>
          <w:spacing w:val="-7"/>
          <w:w w:val="105"/>
        </w:rPr>
        <w:t xml:space="preserve"> </w:t>
      </w:r>
      <w:r>
        <w:rPr>
          <w:color w:val="080A08"/>
          <w:w w:val="105"/>
        </w:rPr>
        <w:t>Sociedad ha</w:t>
      </w:r>
      <w:r>
        <w:rPr>
          <w:color w:val="080A08"/>
          <w:spacing w:val="-4"/>
          <w:w w:val="105"/>
        </w:rPr>
        <w:t xml:space="preserve"> </w:t>
      </w:r>
      <w:r>
        <w:rPr>
          <w:color w:val="080A08"/>
          <w:w w:val="105"/>
        </w:rPr>
        <w:t>activado la</w:t>
      </w:r>
      <w:r>
        <w:rPr>
          <w:color w:val="080A08"/>
          <w:spacing w:val="-10"/>
          <w:w w:val="105"/>
        </w:rPr>
        <w:t xml:space="preserve"> </w:t>
      </w:r>
      <w:r>
        <w:rPr>
          <w:color w:val="080A08"/>
          <w:w w:val="105"/>
        </w:rPr>
        <w:t>totalidad de las</w:t>
      </w:r>
      <w:r>
        <w:rPr>
          <w:color w:val="080A08"/>
          <w:spacing w:val="-3"/>
          <w:w w:val="105"/>
        </w:rPr>
        <w:t xml:space="preserve"> </w:t>
      </w:r>
      <w:r>
        <w:rPr>
          <w:color w:val="080A08"/>
          <w:w w:val="105"/>
        </w:rPr>
        <w:t>bases imponibles negativas anteriores al</w:t>
      </w:r>
      <w:r>
        <w:rPr>
          <w:color w:val="080A08"/>
          <w:spacing w:val="-3"/>
          <w:w w:val="105"/>
        </w:rPr>
        <w:t xml:space="preserve"> </w:t>
      </w:r>
      <w:r>
        <w:rPr>
          <w:color w:val="080A08"/>
          <w:w w:val="105"/>
        </w:rPr>
        <w:t>31</w:t>
      </w:r>
      <w:r>
        <w:rPr>
          <w:color w:val="080A08"/>
          <w:spacing w:val="-1"/>
          <w:w w:val="105"/>
        </w:rPr>
        <w:t xml:space="preserve"> </w:t>
      </w:r>
      <w:r>
        <w:rPr>
          <w:color w:val="080A08"/>
          <w:w w:val="105"/>
        </w:rPr>
        <w:t>de diciembre de 2024.</w:t>
      </w:r>
      <w:r>
        <w:rPr>
          <w:color w:val="080A08"/>
          <w:spacing w:val="-1"/>
          <w:w w:val="105"/>
        </w:rPr>
        <w:t xml:space="preserve"> </w:t>
      </w:r>
      <w:r>
        <w:rPr>
          <w:color w:val="080A08"/>
          <w:w w:val="105"/>
        </w:rPr>
        <w:t>Respecto al</w:t>
      </w:r>
      <w:r>
        <w:rPr>
          <w:color w:val="080A08"/>
          <w:spacing w:val="-11"/>
          <w:w w:val="105"/>
        </w:rPr>
        <w:t xml:space="preserve"> </w:t>
      </w:r>
      <w:r>
        <w:rPr>
          <w:color w:val="080A08"/>
          <w:w w:val="105"/>
        </w:rPr>
        <w:t>ejercicio anual</w:t>
      </w:r>
      <w:r>
        <w:rPr>
          <w:color w:val="080A08"/>
          <w:spacing w:val="-7"/>
          <w:w w:val="105"/>
        </w:rPr>
        <w:t xml:space="preserve"> </w:t>
      </w:r>
      <w:r>
        <w:rPr>
          <w:color w:val="080A08"/>
          <w:w w:val="105"/>
        </w:rPr>
        <w:t>terminado el</w:t>
      </w:r>
      <w:r>
        <w:rPr>
          <w:color w:val="080A08"/>
          <w:spacing w:val="-12"/>
          <w:w w:val="105"/>
        </w:rPr>
        <w:t xml:space="preserve"> </w:t>
      </w:r>
      <w:r>
        <w:rPr>
          <w:color w:val="080A08"/>
          <w:w w:val="105"/>
        </w:rPr>
        <w:t>31</w:t>
      </w:r>
      <w:r>
        <w:rPr>
          <w:color w:val="080A08"/>
          <w:spacing w:val="-10"/>
          <w:w w:val="105"/>
        </w:rPr>
        <w:t xml:space="preserve"> </w:t>
      </w:r>
      <w:r>
        <w:rPr>
          <w:color w:val="080A08"/>
          <w:w w:val="105"/>
        </w:rPr>
        <w:t>de</w:t>
      </w:r>
      <w:r>
        <w:rPr>
          <w:color w:val="080A08"/>
          <w:spacing w:val="-2"/>
          <w:w w:val="105"/>
        </w:rPr>
        <w:t xml:space="preserve"> </w:t>
      </w:r>
      <w:r>
        <w:rPr>
          <w:color w:val="080A08"/>
          <w:w w:val="105"/>
        </w:rPr>
        <w:t>diciembre de</w:t>
      </w:r>
      <w:r>
        <w:rPr>
          <w:color w:val="080A08"/>
          <w:spacing w:val="-2"/>
          <w:w w:val="105"/>
        </w:rPr>
        <w:t xml:space="preserve"> </w:t>
      </w:r>
      <w:r>
        <w:rPr>
          <w:color w:val="080A08"/>
          <w:w w:val="105"/>
        </w:rPr>
        <w:t>2023</w:t>
      </w:r>
      <w:r>
        <w:rPr>
          <w:color w:val="080A08"/>
          <w:spacing w:val="-2"/>
          <w:w w:val="105"/>
        </w:rPr>
        <w:t xml:space="preserve"> </w:t>
      </w:r>
      <w:r>
        <w:rPr>
          <w:color w:val="080A08"/>
          <w:w w:val="105"/>
        </w:rPr>
        <w:t>había</w:t>
      </w:r>
      <w:r>
        <w:rPr>
          <w:color w:val="080A08"/>
          <w:spacing w:val="-7"/>
          <w:w w:val="105"/>
        </w:rPr>
        <w:t xml:space="preserve"> </w:t>
      </w:r>
      <w:r>
        <w:rPr>
          <w:color w:val="080A08"/>
          <w:w w:val="105"/>
        </w:rPr>
        <w:t>activado la</w:t>
      </w:r>
      <w:r>
        <w:rPr>
          <w:color w:val="080A08"/>
          <w:spacing w:val="-14"/>
          <w:w w:val="105"/>
        </w:rPr>
        <w:t xml:space="preserve"> </w:t>
      </w:r>
      <w:r>
        <w:rPr>
          <w:color w:val="080A08"/>
          <w:w w:val="105"/>
        </w:rPr>
        <w:t>totalidad de</w:t>
      </w:r>
      <w:r>
        <w:rPr>
          <w:color w:val="080A08"/>
          <w:spacing w:val="-4"/>
          <w:w w:val="105"/>
        </w:rPr>
        <w:t xml:space="preserve"> </w:t>
      </w:r>
      <w:r>
        <w:rPr>
          <w:color w:val="080A08"/>
          <w:w w:val="105"/>
        </w:rPr>
        <w:t>las bases imponibles negativas, pero ha regularizado 35.533,01 euros en el ejercicio 2024 como consecuencia del</w:t>
      </w:r>
      <w:r>
        <w:rPr>
          <w:color w:val="080A08"/>
          <w:spacing w:val="-2"/>
          <w:w w:val="105"/>
        </w:rPr>
        <w:t xml:space="preserve"> </w:t>
      </w:r>
      <w:r>
        <w:rPr>
          <w:color w:val="080A08"/>
          <w:w w:val="105"/>
        </w:rPr>
        <w:t>cálculo definitivo del Impuesto sobre Sociedades del</w:t>
      </w:r>
      <w:r>
        <w:rPr>
          <w:color w:val="080A08"/>
          <w:spacing w:val="-2"/>
          <w:w w:val="105"/>
        </w:rPr>
        <w:t xml:space="preserve"> </w:t>
      </w:r>
      <w:r>
        <w:rPr>
          <w:color w:val="080A08"/>
          <w:w w:val="105"/>
        </w:rPr>
        <w:t>ejercicio 2023.</w:t>
      </w:r>
    </w:p>
    <w:p w14:paraId="68E630F8" w14:textId="77777777" w:rsidR="00DD02F0" w:rsidRDefault="00DD02F0">
      <w:pPr>
        <w:spacing w:line="252" w:lineRule="auto"/>
        <w:jc w:val="both"/>
        <w:sectPr w:rsidR="00DD02F0">
          <w:type w:val="continuous"/>
          <w:pgSz w:w="11920" w:h="16830"/>
          <w:pgMar w:top="1240" w:right="900" w:bottom="280" w:left="880" w:header="1137" w:footer="1004" w:gutter="0"/>
          <w:cols w:space="720"/>
        </w:sectPr>
      </w:pPr>
    </w:p>
    <w:p w14:paraId="61F19978" w14:textId="77777777" w:rsidR="00DD02F0" w:rsidRDefault="00DD02F0">
      <w:pPr>
        <w:pStyle w:val="Textkrper"/>
        <w:rPr>
          <w:sz w:val="20"/>
        </w:rPr>
      </w:pPr>
    </w:p>
    <w:p w14:paraId="0C9988B5" w14:textId="77777777" w:rsidR="00DD02F0" w:rsidRDefault="00DD02F0">
      <w:pPr>
        <w:pStyle w:val="Textkrper"/>
        <w:rPr>
          <w:sz w:val="20"/>
        </w:rPr>
      </w:pPr>
    </w:p>
    <w:p w14:paraId="791E41BF" w14:textId="77777777" w:rsidR="00DD02F0" w:rsidRDefault="00DD02F0">
      <w:pPr>
        <w:pStyle w:val="Textkrper"/>
        <w:rPr>
          <w:sz w:val="20"/>
        </w:rPr>
      </w:pPr>
    </w:p>
    <w:p w14:paraId="18CD2CDB" w14:textId="77777777" w:rsidR="00DD02F0" w:rsidRDefault="00DD02F0">
      <w:pPr>
        <w:pStyle w:val="Textkrper"/>
        <w:spacing w:before="1"/>
        <w:rPr>
          <w:sz w:val="26"/>
        </w:rPr>
      </w:pPr>
    </w:p>
    <w:p w14:paraId="123E99C4" w14:textId="77777777" w:rsidR="00DD02F0" w:rsidRDefault="00755876">
      <w:pPr>
        <w:pStyle w:val="Listenabsatz"/>
        <w:numPr>
          <w:ilvl w:val="0"/>
          <w:numId w:val="4"/>
        </w:numPr>
        <w:tabs>
          <w:tab w:val="left" w:pos="1251"/>
          <w:tab w:val="left" w:pos="1252"/>
        </w:tabs>
        <w:spacing w:before="94"/>
        <w:ind w:left="1251" w:hanging="726"/>
        <w:rPr>
          <w:color w:val="0A0A0A"/>
          <w:sz w:val="18"/>
        </w:rPr>
      </w:pPr>
      <w:r>
        <w:rPr>
          <w:color w:val="0A0A0A"/>
          <w:w w:val="110"/>
          <w:sz w:val="18"/>
        </w:rPr>
        <w:t>INGRESOS</w:t>
      </w:r>
      <w:r>
        <w:rPr>
          <w:color w:val="0A0A0A"/>
          <w:spacing w:val="8"/>
          <w:w w:val="110"/>
          <w:sz w:val="18"/>
        </w:rPr>
        <w:t xml:space="preserve"> </w:t>
      </w:r>
      <w:r>
        <w:rPr>
          <w:color w:val="0A0A0A"/>
          <w:w w:val="110"/>
          <w:sz w:val="18"/>
        </w:rPr>
        <w:t>Y</w:t>
      </w:r>
      <w:r>
        <w:rPr>
          <w:color w:val="0A0A0A"/>
          <w:spacing w:val="-7"/>
          <w:w w:val="110"/>
          <w:sz w:val="18"/>
        </w:rPr>
        <w:t xml:space="preserve"> </w:t>
      </w:r>
      <w:r>
        <w:rPr>
          <w:color w:val="0A0A0A"/>
          <w:spacing w:val="-2"/>
          <w:w w:val="110"/>
          <w:sz w:val="18"/>
        </w:rPr>
        <w:t>GASTOS</w:t>
      </w:r>
    </w:p>
    <w:p w14:paraId="069D9D45" w14:textId="77777777" w:rsidR="00DD02F0" w:rsidRDefault="00DD02F0">
      <w:pPr>
        <w:pStyle w:val="Textkrper"/>
        <w:spacing w:before="1"/>
        <w:rPr>
          <w:sz w:val="22"/>
        </w:rPr>
      </w:pPr>
    </w:p>
    <w:p w14:paraId="67A701DB" w14:textId="77777777" w:rsidR="00DD02F0" w:rsidRDefault="00755876">
      <w:pPr>
        <w:pStyle w:val="Listenabsatz"/>
        <w:numPr>
          <w:ilvl w:val="1"/>
          <w:numId w:val="4"/>
        </w:numPr>
        <w:tabs>
          <w:tab w:val="left" w:pos="1250"/>
          <w:tab w:val="left" w:pos="1251"/>
        </w:tabs>
        <w:ind w:left="1250" w:hanging="725"/>
        <w:rPr>
          <w:color w:val="0A0A0A"/>
          <w:sz w:val="18"/>
        </w:rPr>
      </w:pPr>
      <w:r>
        <w:rPr>
          <w:color w:val="0A0A0A"/>
          <w:w w:val="115"/>
          <w:sz w:val="19"/>
        </w:rPr>
        <w:t>Importe</w:t>
      </w:r>
      <w:r>
        <w:rPr>
          <w:color w:val="0A0A0A"/>
          <w:spacing w:val="-14"/>
          <w:w w:val="115"/>
          <w:sz w:val="19"/>
        </w:rPr>
        <w:t xml:space="preserve"> </w:t>
      </w:r>
      <w:r>
        <w:rPr>
          <w:color w:val="0A0A0A"/>
          <w:w w:val="115"/>
          <w:sz w:val="19"/>
        </w:rPr>
        <w:t>neto</w:t>
      </w:r>
      <w:r>
        <w:rPr>
          <w:color w:val="0A0A0A"/>
          <w:spacing w:val="-10"/>
          <w:w w:val="115"/>
          <w:sz w:val="19"/>
        </w:rPr>
        <w:t xml:space="preserve"> </w:t>
      </w:r>
      <w:r>
        <w:rPr>
          <w:color w:val="0A0A0A"/>
          <w:w w:val="115"/>
          <w:sz w:val="19"/>
        </w:rPr>
        <w:t>de</w:t>
      </w:r>
      <w:r>
        <w:rPr>
          <w:color w:val="0A0A0A"/>
          <w:spacing w:val="-15"/>
          <w:w w:val="115"/>
          <w:sz w:val="19"/>
        </w:rPr>
        <w:t xml:space="preserve"> </w:t>
      </w:r>
      <w:r>
        <w:rPr>
          <w:color w:val="0A0A0A"/>
          <w:w w:val="115"/>
          <w:sz w:val="19"/>
        </w:rPr>
        <w:t>la</w:t>
      </w:r>
      <w:r>
        <w:rPr>
          <w:color w:val="0A0A0A"/>
          <w:spacing w:val="-11"/>
          <w:w w:val="115"/>
          <w:sz w:val="19"/>
        </w:rPr>
        <w:t xml:space="preserve"> </w:t>
      </w:r>
      <w:r>
        <w:rPr>
          <w:color w:val="0A0A0A"/>
          <w:w w:val="115"/>
          <w:sz w:val="19"/>
        </w:rPr>
        <w:t>cifra</w:t>
      </w:r>
      <w:r>
        <w:rPr>
          <w:color w:val="0A0A0A"/>
          <w:spacing w:val="-16"/>
          <w:w w:val="115"/>
          <w:sz w:val="19"/>
        </w:rPr>
        <w:t xml:space="preserve"> </w:t>
      </w:r>
      <w:r>
        <w:rPr>
          <w:color w:val="0A0A0A"/>
          <w:w w:val="115"/>
          <w:sz w:val="19"/>
        </w:rPr>
        <w:t>de</w:t>
      </w:r>
      <w:r>
        <w:rPr>
          <w:color w:val="0A0A0A"/>
          <w:spacing w:val="-13"/>
          <w:w w:val="115"/>
          <w:sz w:val="19"/>
        </w:rPr>
        <w:t xml:space="preserve"> </w:t>
      </w:r>
      <w:r>
        <w:rPr>
          <w:color w:val="0A0A0A"/>
          <w:spacing w:val="-2"/>
          <w:w w:val="115"/>
          <w:sz w:val="19"/>
        </w:rPr>
        <w:t>negocios</w:t>
      </w:r>
    </w:p>
    <w:p w14:paraId="0CFF2BB1" w14:textId="77777777" w:rsidR="00DD02F0" w:rsidRDefault="00DD02F0">
      <w:pPr>
        <w:pStyle w:val="Textkrper"/>
        <w:spacing w:before="8"/>
        <w:rPr>
          <w:sz w:val="20"/>
        </w:rPr>
      </w:pPr>
    </w:p>
    <w:p w14:paraId="343BE5D1" w14:textId="77777777" w:rsidR="00DD02F0" w:rsidRDefault="00755876">
      <w:pPr>
        <w:pStyle w:val="Textkrper"/>
        <w:spacing w:line="288" w:lineRule="auto"/>
        <w:ind w:left="535" w:right="262"/>
        <w:jc w:val="both"/>
      </w:pPr>
      <w:r>
        <w:rPr>
          <w:color w:val="0A0A0A"/>
          <w:w w:val="105"/>
        </w:rPr>
        <w:t>La distribución</w:t>
      </w:r>
      <w:r>
        <w:rPr>
          <w:color w:val="0A0A0A"/>
          <w:spacing w:val="40"/>
          <w:w w:val="105"/>
        </w:rPr>
        <w:t xml:space="preserve"> </w:t>
      </w:r>
      <w:r>
        <w:rPr>
          <w:color w:val="0A0A0A"/>
          <w:w w:val="105"/>
        </w:rPr>
        <w:t>del importe</w:t>
      </w:r>
      <w:r>
        <w:rPr>
          <w:color w:val="0A0A0A"/>
          <w:spacing w:val="40"/>
          <w:w w:val="105"/>
        </w:rPr>
        <w:t xml:space="preserve"> </w:t>
      </w:r>
      <w:r>
        <w:rPr>
          <w:color w:val="0A0A0A"/>
          <w:w w:val="105"/>
        </w:rPr>
        <w:t>neto de la cifra de negocios de la Sociedad correspondiente a sus operaciones continuadas por categorías de actividades, así como por</w:t>
      </w:r>
      <w:r>
        <w:rPr>
          <w:color w:val="0A0A0A"/>
          <w:w w:val="105"/>
        </w:rPr>
        <w:t xml:space="preserve"> mercados geográficos, es la </w:t>
      </w:r>
      <w:r>
        <w:rPr>
          <w:color w:val="0A0A0A"/>
          <w:spacing w:val="-2"/>
          <w:w w:val="105"/>
        </w:rPr>
        <w:t>siguiente:</w:t>
      </w:r>
    </w:p>
    <w:p w14:paraId="78EC4575" w14:textId="77777777" w:rsidR="00DD02F0" w:rsidRDefault="00DD02F0">
      <w:pPr>
        <w:pStyle w:val="Textkrper"/>
        <w:spacing w:before="9"/>
        <w:rPr>
          <w:sz w:val="16"/>
        </w:rPr>
      </w:pPr>
    </w:p>
    <w:tbl>
      <w:tblPr>
        <w:tblStyle w:val="TableNormal"/>
        <w:tblW w:w="0" w:type="auto"/>
        <w:tblInd w:w="526" w:type="dxa"/>
        <w:tblLayout w:type="fixed"/>
        <w:tblLook w:val="01E0" w:firstRow="1" w:lastRow="1" w:firstColumn="1" w:lastColumn="1" w:noHBand="0" w:noVBand="0"/>
      </w:tblPr>
      <w:tblGrid>
        <w:gridCol w:w="4963"/>
        <w:gridCol w:w="3200"/>
        <w:gridCol w:w="1220"/>
      </w:tblGrid>
      <w:tr w:rsidR="00DD02F0" w14:paraId="2DFFACD9" w14:textId="77777777">
        <w:trPr>
          <w:trHeight w:val="155"/>
        </w:trPr>
        <w:tc>
          <w:tcPr>
            <w:tcW w:w="4963" w:type="dxa"/>
            <w:tcBorders>
              <w:top w:val="single" w:sz="6" w:space="0" w:color="000000"/>
              <w:bottom w:val="single" w:sz="6" w:space="0" w:color="000000"/>
            </w:tcBorders>
          </w:tcPr>
          <w:p w14:paraId="1B31A519" w14:textId="77777777" w:rsidR="00DD02F0" w:rsidRDefault="00755876">
            <w:pPr>
              <w:pStyle w:val="TableParagraph"/>
              <w:spacing w:before="5" w:line="130" w:lineRule="exact"/>
              <w:ind w:left="113"/>
              <w:rPr>
                <w:sz w:val="13"/>
              </w:rPr>
            </w:pPr>
            <w:r>
              <w:rPr>
                <w:color w:val="0A0A0A"/>
                <w:spacing w:val="-2"/>
                <w:w w:val="115"/>
                <w:sz w:val="13"/>
                <w:u w:val="thick" w:color="0A0A0A"/>
              </w:rPr>
              <w:t>(Euros</w:t>
            </w:r>
            <w:r>
              <w:rPr>
                <w:color w:val="0A0A0A"/>
                <w:spacing w:val="-2"/>
                <w:w w:val="115"/>
                <w:sz w:val="13"/>
              </w:rPr>
              <w:t>)</w:t>
            </w:r>
          </w:p>
        </w:tc>
        <w:tc>
          <w:tcPr>
            <w:tcW w:w="3200" w:type="dxa"/>
            <w:tcBorders>
              <w:top w:val="single" w:sz="6" w:space="0" w:color="000000"/>
              <w:bottom w:val="single" w:sz="6" w:space="0" w:color="000000"/>
            </w:tcBorders>
          </w:tcPr>
          <w:p w14:paraId="5A9772D8" w14:textId="77777777" w:rsidR="00DD02F0" w:rsidRDefault="00755876">
            <w:pPr>
              <w:pStyle w:val="TableParagraph"/>
              <w:spacing w:before="10" w:line="125" w:lineRule="exact"/>
              <w:ind w:right="593"/>
              <w:jc w:val="right"/>
              <w:rPr>
                <w:rFonts w:ascii="Times New Roman"/>
                <w:sz w:val="13"/>
              </w:rPr>
            </w:pPr>
            <w:r>
              <w:rPr>
                <w:rFonts w:ascii="Times New Roman"/>
                <w:color w:val="0A0A0A"/>
                <w:spacing w:val="-4"/>
                <w:w w:val="120"/>
                <w:sz w:val="13"/>
              </w:rPr>
              <w:t>2024</w:t>
            </w:r>
          </w:p>
        </w:tc>
        <w:tc>
          <w:tcPr>
            <w:tcW w:w="1220" w:type="dxa"/>
            <w:tcBorders>
              <w:top w:val="single" w:sz="6" w:space="0" w:color="000000"/>
              <w:bottom w:val="single" w:sz="6" w:space="0" w:color="000000"/>
            </w:tcBorders>
          </w:tcPr>
          <w:p w14:paraId="7F1D9C3C" w14:textId="77777777" w:rsidR="00DD02F0" w:rsidRDefault="00755876">
            <w:pPr>
              <w:pStyle w:val="TableParagraph"/>
              <w:spacing w:before="10" w:line="125" w:lineRule="exact"/>
              <w:ind w:left="401"/>
              <w:rPr>
                <w:rFonts w:ascii="Times New Roman"/>
                <w:sz w:val="13"/>
              </w:rPr>
            </w:pPr>
            <w:r>
              <w:rPr>
                <w:rFonts w:ascii="Times New Roman"/>
                <w:color w:val="0A0A0A"/>
                <w:spacing w:val="-4"/>
                <w:w w:val="120"/>
                <w:sz w:val="13"/>
              </w:rPr>
              <w:t>2023</w:t>
            </w:r>
          </w:p>
        </w:tc>
      </w:tr>
      <w:tr w:rsidR="00DD02F0" w14:paraId="05B31CD3" w14:textId="77777777">
        <w:trPr>
          <w:trHeight w:val="340"/>
        </w:trPr>
        <w:tc>
          <w:tcPr>
            <w:tcW w:w="4963" w:type="dxa"/>
            <w:tcBorders>
              <w:top w:val="single" w:sz="6" w:space="0" w:color="000000"/>
            </w:tcBorders>
          </w:tcPr>
          <w:p w14:paraId="4496CED5" w14:textId="77777777" w:rsidR="00DD02F0" w:rsidRDefault="00DD02F0">
            <w:pPr>
              <w:pStyle w:val="TableParagraph"/>
              <w:spacing w:before="2"/>
              <w:rPr>
                <w:sz w:val="15"/>
              </w:rPr>
            </w:pPr>
          </w:p>
          <w:p w14:paraId="68899E96" w14:textId="77777777" w:rsidR="00DD02F0" w:rsidRDefault="00755876">
            <w:pPr>
              <w:pStyle w:val="TableParagraph"/>
              <w:spacing w:line="146" w:lineRule="exact"/>
              <w:ind w:left="119"/>
              <w:rPr>
                <w:sz w:val="14"/>
              </w:rPr>
            </w:pPr>
            <w:r>
              <w:rPr>
                <w:color w:val="0A0A0A"/>
                <w:sz w:val="14"/>
              </w:rPr>
              <w:t>Segmentación</w:t>
            </w:r>
            <w:r>
              <w:rPr>
                <w:color w:val="0A0A0A"/>
                <w:spacing w:val="-6"/>
                <w:sz w:val="14"/>
              </w:rPr>
              <w:t xml:space="preserve"> </w:t>
            </w:r>
            <w:r>
              <w:rPr>
                <w:color w:val="0A0A0A"/>
                <w:sz w:val="14"/>
              </w:rPr>
              <w:t>por</w:t>
            </w:r>
            <w:r>
              <w:rPr>
                <w:color w:val="0A0A0A"/>
                <w:spacing w:val="-9"/>
                <w:sz w:val="14"/>
              </w:rPr>
              <w:t xml:space="preserve"> </w:t>
            </w:r>
            <w:r>
              <w:rPr>
                <w:color w:val="0A0A0A"/>
                <w:sz w:val="14"/>
              </w:rPr>
              <w:t>categorías</w:t>
            </w:r>
            <w:r>
              <w:rPr>
                <w:color w:val="0A0A0A"/>
                <w:spacing w:val="-5"/>
                <w:sz w:val="14"/>
              </w:rPr>
              <w:t xml:space="preserve"> </w:t>
            </w:r>
            <w:r>
              <w:rPr>
                <w:color w:val="0A0A0A"/>
                <w:sz w:val="14"/>
              </w:rPr>
              <w:t>de</w:t>
            </w:r>
            <w:r>
              <w:rPr>
                <w:color w:val="0A0A0A"/>
                <w:spacing w:val="-10"/>
                <w:sz w:val="14"/>
              </w:rPr>
              <w:t xml:space="preserve"> </w:t>
            </w:r>
            <w:r>
              <w:rPr>
                <w:color w:val="0A0A0A"/>
                <w:spacing w:val="-2"/>
                <w:sz w:val="14"/>
              </w:rPr>
              <w:t>actividades</w:t>
            </w:r>
          </w:p>
        </w:tc>
        <w:tc>
          <w:tcPr>
            <w:tcW w:w="3200" w:type="dxa"/>
            <w:tcBorders>
              <w:top w:val="single" w:sz="6" w:space="0" w:color="000000"/>
            </w:tcBorders>
          </w:tcPr>
          <w:p w14:paraId="0295DF33" w14:textId="77777777" w:rsidR="00DD02F0" w:rsidRDefault="00DD02F0">
            <w:pPr>
              <w:pStyle w:val="TableParagraph"/>
              <w:rPr>
                <w:rFonts w:ascii="Times New Roman"/>
                <w:sz w:val="14"/>
              </w:rPr>
            </w:pPr>
          </w:p>
        </w:tc>
        <w:tc>
          <w:tcPr>
            <w:tcW w:w="1220" w:type="dxa"/>
            <w:tcBorders>
              <w:top w:val="single" w:sz="6" w:space="0" w:color="000000"/>
            </w:tcBorders>
          </w:tcPr>
          <w:p w14:paraId="4AA060EC" w14:textId="77777777" w:rsidR="00DD02F0" w:rsidRDefault="00DD02F0">
            <w:pPr>
              <w:pStyle w:val="TableParagraph"/>
              <w:rPr>
                <w:rFonts w:ascii="Times New Roman"/>
                <w:sz w:val="14"/>
              </w:rPr>
            </w:pPr>
          </w:p>
        </w:tc>
      </w:tr>
      <w:tr w:rsidR="00DD02F0" w14:paraId="1E65C4CA" w14:textId="77777777">
        <w:trPr>
          <w:trHeight w:val="167"/>
        </w:trPr>
        <w:tc>
          <w:tcPr>
            <w:tcW w:w="4963" w:type="dxa"/>
          </w:tcPr>
          <w:p w14:paraId="43658206" w14:textId="77777777" w:rsidR="00DD02F0" w:rsidRDefault="00755876">
            <w:pPr>
              <w:pStyle w:val="TableParagraph"/>
              <w:spacing w:line="148" w:lineRule="exact"/>
              <w:ind w:left="259"/>
              <w:rPr>
                <w:sz w:val="14"/>
              </w:rPr>
            </w:pPr>
            <w:r>
              <w:rPr>
                <w:color w:val="0A0A0A"/>
                <w:spacing w:val="-2"/>
                <w:w w:val="105"/>
                <w:sz w:val="14"/>
              </w:rPr>
              <w:t>Ventas</w:t>
            </w:r>
          </w:p>
        </w:tc>
        <w:tc>
          <w:tcPr>
            <w:tcW w:w="3200" w:type="dxa"/>
          </w:tcPr>
          <w:p w14:paraId="283A02F0" w14:textId="77777777" w:rsidR="00DD02F0" w:rsidRDefault="00755876">
            <w:pPr>
              <w:pStyle w:val="TableParagraph"/>
              <w:spacing w:before="10" w:line="138" w:lineRule="exact"/>
              <w:ind w:right="208"/>
              <w:jc w:val="right"/>
              <w:rPr>
                <w:rFonts w:ascii="Times New Roman"/>
                <w:sz w:val="13"/>
              </w:rPr>
            </w:pPr>
            <w:r>
              <w:rPr>
                <w:rFonts w:ascii="Times New Roman"/>
                <w:color w:val="0A0A0A"/>
                <w:spacing w:val="-2"/>
                <w:w w:val="115"/>
                <w:sz w:val="13"/>
              </w:rPr>
              <w:t>28.048.275,12</w:t>
            </w:r>
          </w:p>
        </w:tc>
        <w:tc>
          <w:tcPr>
            <w:tcW w:w="1220" w:type="dxa"/>
          </w:tcPr>
          <w:p w14:paraId="548F7419" w14:textId="77777777" w:rsidR="00DD02F0" w:rsidRDefault="00755876">
            <w:pPr>
              <w:pStyle w:val="TableParagraph"/>
              <w:spacing w:before="10" w:line="138" w:lineRule="exact"/>
              <w:ind w:right="112"/>
              <w:jc w:val="right"/>
              <w:rPr>
                <w:rFonts w:ascii="Times New Roman"/>
                <w:sz w:val="13"/>
              </w:rPr>
            </w:pPr>
            <w:r>
              <w:rPr>
                <w:rFonts w:ascii="Times New Roman"/>
                <w:color w:val="0A0A0A"/>
                <w:spacing w:val="-2"/>
                <w:w w:val="120"/>
                <w:sz w:val="13"/>
              </w:rPr>
              <w:t>30.995.508,75</w:t>
            </w:r>
          </w:p>
        </w:tc>
      </w:tr>
      <w:tr w:rsidR="00DD02F0" w14:paraId="4BDED51D" w14:textId="77777777">
        <w:trPr>
          <w:trHeight w:val="170"/>
        </w:trPr>
        <w:tc>
          <w:tcPr>
            <w:tcW w:w="4963" w:type="dxa"/>
          </w:tcPr>
          <w:p w14:paraId="413B4DD4" w14:textId="77777777" w:rsidR="00DD02F0" w:rsidRDefault="00755876">
            <w:pPr>
              <w:pStyle w:val="TableParagraph"/>
              <w:spacing w:before="2" w:line="148" w:lineRule="exact"/>
              <w:ind w:left="488"/>
              <w:rPr>
                <w:sz w:val="14"/>
              </w:rPr>
            </w:pPr>
            <w:r>
              <w:rPr>
                <w:color w:val="0A0A0A"/>
                <w:sz w:val="14"/>
              </w:rPr>
              <w:t>Venta</w:t>
            </w:r>
            <w:r>
              <w:rPr>
                <w:color w:val="0A0A0A"/>
                <w:spacing w:val="-5"/>
                <w:sz w:val="14"/>
              </w:rPr>
              <w:t xml:space="preserve"> </w:t>
            </w:r>
            <w:r>
              <w:rPr>
                <w:color w:val="0A0A0A"/>
                <w:sz w:val="14"/>
              </w:rPr>
              <w:t>de</w:t>
            </w:r>
            <w:r>
              <w:rPr>
                <w:color w:val="0A0A0A"/>
                <w:spacing w:val="-5"/>
                <w:sz w:val="14"/>
              </w:rPr>
              <w:t xml:space="preserve"> </w:t>
            </w:r>
            <w:r>
              <w:rPr>
                <w:color w:val="0A0A0A"/>
                <w:spacing w:val="-2"/>
                <w:sz w:val="14"/>
              </w:rPr>
              <w:t>mercaderías</w:t>
            </w:r>
          </w:p>
        </w:tc>
        <w:tc>
          <w:tcPr>
            <w:tcW w:w="3200" w:type="dxa"/>
          </w:tcPr>
          <w:p w14:paraId="1B258CB1" w14:textId="77777777" w:rsidR="00DD02F0" w:rsidRDefault="00755876">
            <w:pPr>
              <w:pStyle w:val="TableParagraph"/>
              <w:spacing w:before="7" w:line="142" w:lineRule="exact"/>
              <w:ind w:right="207"/>
              <w:jc w:val="right"/>
              <w:rPr>
                <w:rFonts w:ascii="Times New Roman"/>
                <w:sz w:val="13"/>
              </w:rPr>
            </w:pPr>
            <w:r>
              <w:rPr>
                <w:rFonts w:ascii="Times New Roman"/>
                <w:color w:val="0A0A0A"/>
                <w:spacing w:val="-2"/>
                <w:w w:val="115"/>
                <w:sz w:val="13"/>
              </w:rPr>
              <w:t>5.835.022</w:t>
            </w:r>
            <w:r>
              <w:rPr>
                <w:rFonts w:ascii="Times New Roman"/>
                <w:color w:val="2A2828"/>
                <w:spacing w:val="-2"/>
                <w:w w:val="115"/>
                <w:sz w:val="13"/>
              </w:rPr>
              <w:t>,</w:t>
            </w:r>
            <w:r>
              <w:rPr>
                <w:rFonts w:ascii="Times New Roman"/>
                <w:color w:val="0A0A0A"/>
                <w:spacing w:val="-2"/>
                <w:w w:val="115"/>
                <w:sz w:val="13"/>
              </w:rPr>
              <w:t>84</w:t>
            </w:r>
          </w:p>
        </w:tc>
        <w:tc>
          <w:tcPr>
            <w:tcW w:w="1220" w:type="dxa"/>
          </w:tcPr>
          <w:p w14:paraId="0A933181" w14:textId="77777777" w:rsidR="00DD02F0" w:rsidRDefault="00755876">
            <w:pPr>
              <w:pStyle w:val="TableParagraph"/>
              <w:spacing w:before="7" w:line="142" w:lineRule="exact"/>
              <w:ind w:right="117"/>
              <w:jc w:val="right"/>
              <w:rPr>
                <w:rFonts w:ascii="Times New Roman"/>
                <w:sz w:val="13"/>
              </w:rPr>
            </w:pPr>
            <w:r>
              <w:rPr>
                <w:rFonts w:ascii="Times New Roman"/>
                <w:color w:val="0A0A0A"/>
                <w:spacing w:val="-2"/>
                <w:w w:val="120"/>
                <w:sz w:val="13"/>
              </w:rPr>
              <w:t>6.634.514</w:t>
            </w:r>
            <w:r>
              <w:rPr>
                <w:rFonts w:ascii="Times New Roman"/>
                <w:color w:val="2A2828"/>
                <w:spacing w:val="-2"/>
                <w:w w:val="120"/>
                <w:sz w:val="13"/>
              </w:rPr>
              <w:t>,</w:t>
            </w:r>
            <w:r>
              <w:rPr>
                <w:rFonts w:ascii="Times New Roman"/>
                <w:color w:val="0A0A0A"/>
                <w:spacing w:val="-2"/>
                <w:w w:val="120"/>
                <w:sz w:val="13"/>
              </w:rPr>
              <w:t>31</w:t>
            </w:r>
          </w:p>
        </w:tc>
      </w:tr>
      <w:tr w:rsidR="00DD02F0" w14:paraId="2393F5B2" w14:textId="77777777">
        <w:trPr>
          <w:trHeight w:val="170"/>
        </w:trPr>
        <w:tc>
          <w:tcPr>
            <w:tcW w:w="4963" w:type="dxa"/>
          </w:tcPr>
          <w:p w14:paraId="3EA29CAA" w14:textId="77777777" w:rsidR="00DD02F0" w:rsidRDefault="00755876">
            <w:pPr>
              <w:pStyle w:val="TableParagraph"/>
              <w:spacing w:before="2" w:line="148" w:lineRule="exact"/>
              <w:ind w:left="488"/>
              <w:rPr>
                <w:sz w:val="14"/>
              </w:rPr>
            </w:pPr>
            <w:r>
              <w:rPr>
                <w:color w:val="0A0A0A"/>
                <w:sz w:val="14"/>
              </w:rPr>
              <w:t>Venta</w:t>
            </w:r>
            <w:r>
              <w:rPr>
                <w:color w:val="0A0A0A"/>
                <w:spacing w:val="-6"/>
                <w:sz w:val="14"/>
              </w:rPr>
              <w:t xml:space="preserve"> </w:t>
            </w:r>
            <w:r>
              <w:rPr>
                <w:color w:val="0A0A0A"/>
                <w:sz w:val="14"/>
              </w:rPr>
              <w:t>de</w:t>
            </w:r>
            <w:r>
              <w:rPr>
                <w:color w:val="0A0A0A"/>
                <w:spacing w:val="-6"/>
                <w:sz w:val="14"/>
              </w:rPr>
              <w:t xml:space="preserve"> </w:t>
            </w:r>
            <w:r>
              <w:rPr>
                <w:color w:val="0A0A0A"/>
                <w:sz w:val="14"/>
              </w:rPr>
              <w:t>materias</w:t>
            </w:r>
            <w:r>
              <w:rPr>
                <w:color w:val="0A0A0A"/>
                <w:spacing w:val="-2"/>
                <w:sz w:val="14"/>
              </w:rPr>
              <w:t xml:space="preserve"> primas</w:t>
            </w:r>
          </w:p>
        </w:tc>
        <w:tc>
          <w:tcPr>
            <w:tcW w:w="3200" w:type="dxa"/>
          </w:tcPr>
          <w:p w14:paraId="7F610B82" w14:textId="77777777" w:rsidR="00DD02F0" w:rsidRDefault="00755876">
            <w:pPr>
              <w:pStyle w:val="TableParagraph"/>
              <w:spacing w:before="7" w:line="142" w:lineRule="exact"/>
              <w:ind w:right="207"/>
              <w:jc w:val="right"/>
              <w:rPr>
                <w:rFonts w:ascii="Times New Roman"/>
                <w:sz w:val="13"/>
              </w:rPr>
            </w:pPr>
            <w:r>
              <w:rPr>
                <w:rFonts w:ascii="Times New Roman"/>
                <w:color w:val="0A0A0A"/>
                <w:spacing w:val="-2"/>
                <w:w w:val="115"/>
                <w:sz w:val="13"/>
              </w:rPr>
              <w:t>5.509.621</w:t>
            </w:r>
            <w:r>
              <w:rPr>
                <w:rFonts w:ascii="Times New Roman"/>
                <w:color w:val="2A2828"/>
                <w:spacing w:val="-2"/>
                <w:w w:val="115"/>
                <w:sz w:val="13"/>
              </w:rPr>
              <w:t>,</w:t>
            </w:r>
            <w:r>
              <w:rPr>
                <w:rFonts w:ascii="Times New Roman"/>
                <w:color w:val="0A0A0A"/>
                <w:spacing w:val="-2"/>
                <w:w w:val="115"/>
                <w:sz w:val="13"/>
              </w:rPr>
              <w:t>28</w:t>
            </w:r>
          </w:p>
        </w:tc>
        <w:tc>
          <w:tcPr>
            <w:tcW w:w="1220" w:type="dxa"/>
          </w:tcPr>
          <w:p w14:paraId="49036DB1" w14:textId="77777777" w:rsidR="00DD02F0" w:rsidRDefault="00755876">
            <w:pPr>
              <w:pStyle w:val="TableParagraph"/>
              <w:spacing w:before="7" w:line="142" w:lineRule="exact"/>
              <w:ind w:right="122"/>
              <w:jc w:val="right"/>
              <w:rPr>
                <w:rFonts w:ascii="Times New Roman"/>
                <w:sz w:val="13"/>
              </w:rPr>
            </w:pPr>
            <w:r>
              <w:rPr>
                <w:rFonts w:ascii="Times New Roman"/>
                <w:color w:val="0A0A0A"/>
                <w:spacing w:val="-2"/>
                <w:w w:val="115"/>
                <w:sz w:val="13"/>
              </w:rPr>
              <w:t>7.009.953</w:t>
            </w:r>
            <w:r>
              <w:rPr>
                <w:rFonts w:ascii="Times New Roman"/>
                <w:color w:val="2A2828"/>
                <w:spacing w:val="-2"/>
                <w:w w:val="115"/>
                <w:sz w:val="13"/>
              </w:rPr>
              <w:t>,</w:t>
            </w:r>
            <w:r>
              <w:rPr>
                <w:rFonts w:ascii="Times New Roman"/>
                <w:color w:val="0A0A0A"/>
                <w:spacing w:val="-2"/>
                <w:w w:val="115"/>
                <w:sz w:val="13"/>
              </w:rPr>
              <w:t>09</w:t>
            </w:r>
          </w:p>
        </w:tc>
      </w:tr>
      <w:tr w:rsidR="00DD02F0" w14:paraId="1AFC5DFD" w14:textId="77777777">
        <w:trPr>
          <w:trHeight w:val="164"/>
        </w:trPr>
        <w:tc>
          <w:tcPr>
            <w:tcW w:w="4963" w:type="dxa"/>
          </w:tcPr>
          <w:p w14:paraId="7E4571B2" w14:textId="77777777" w:rsidR="00DD02F0" w:rsidRDefault="00755876">
            <w:pPr>
              <w:pStyle w:val="TableParagraph"/>
              <w:spacing w:before="2" w:line="142" w:lineRule="exact"/>
              <w:ind w:left="488"/>
              <w:rPr>
                <w:sz w:val="14"/>
              </w:rPr>
            </w:pPr>
            <w:r>
              <w:rPr>
                <w:color w:val="0A0A0A"/>
                <w:sz w:val="14"/>
              </w:rPr>
              <w:t>Venta</w:t>
            </w:r>
            <w:r>
              <w:rPr>
                <w:color w:val="0A0A0A"/>
                <w:spacing w:val="-9"/>
                <w:sz w:val="14"/>
              </w:rPr>
              <w:t xml:space="preserve"> </w:t>
            </w:r>
            <w:r>
              <w:rPr>
                <w:color w:val="0A0A0A"/>
                <w:sz w:val="14"/>
              </w:rPr>
              <w:t>de</w:t>
            </w:r>
            <w:r>
              <w:rPr>
                <w:color w:val="0A0A0A"/>
                <w:spacing w:val="-8"/>
                <w:sz w:val="14"/>
              </w:rPr>
              <w:t xml:space="preserve"> </w:t>
            </w:r>
            <w:r>
              <w:rPr>
                <w:color w:val="0A0A0A"/>
                <w:sz w:val="14"/>
              </w:rPr>
              <w:t>productos</w:t>
            </w:r>
            <w:r>
              <w:rPr>
                <w:color w:val="0A0A0A"/>
                <w:spacing w:val="1"/>
                <w:sz w:val="14"/>
              </w:rPr>
              <w:t xml:space="preserve"> </w:t>
            </w:r>
            <w:r>
              <w:rPr>
                <w:color w:val="0A0A0A"/>
                <w:spacing w:val="-2"/>
                <w:sz w:val="14"/>
              </w:rPr>
              <w:t>terminados</w:t>
            </w:r>
          </w:p>
        </w:tc>
        <w:tc>
          <w:tcPr>
            <w:tcW w:w="3200" w:type="dxa"/>
          </w:tcPr>
          <w:p w14:paraId="4927B72B" w14:textId="77777777" w:rsidR="00DD02F0" w:rsidRDefault="00755876">
            <w:pPr>
              <w:pStyle w:val="TableParagraph"/>
              <w:spacing w:before="7" w:line="137" w:lineRule="exact"/>
              <w:ind w:right="207"/>
              <w:jc w:val="right"/>
              <w:rPr>
                <w:rFonts w:ascii="Times New Roman"/>
                <w:sz w:val="13"/>
              </w:rPr>
            </w:pPr>
            <w:r>
              <w:rPr>
                <w:rFonts w:ascii="Times New Roman"/>
                <w:color w:val="0A0A0A"/>
                <w:spacing w:val="-2"/>
                <w:w w:val="120"/>
                <w:sz w:val="13"/>
              </w:rPr>
              <w:t>16.694.499</w:t>
            </w:r>
            <w:r>
              <w:rPr>
                <w:rFonts w:ascii="Times New Roman"/>
                <w:color w:val="2A2828"/>
                <w:spacing w:val="-2"/>
                <w:w w:val="120"/>
                <w:sz w:val="13"/>
              </w:rPr>
              <w:t>,</w:t>
            </w:r>
            <w:r>
              <w:rPr>
                <w:rFonts w:ascii="Times New Roman"/>
                <w:color w:val="0A0A0A"/>
                <w:spacing w:val="-2"/>
                <w:w w:val="120"/>
                <w:sz w:val="13"/>
              </w:rPr>
              <w:t>47</w:t>
            </w:r>
          </w:p>
        </w:tc>
        <w:tc>
          <w:tcPr>
            <w:tcW w:w="1220" w:type="dxa"/>
          </w:tcPr>
          <w:p w14:paraId="13AAD00E" w14:textId="77777777" w:rsidR="00DD02F0" w:rsidRDefault="00755876">
            <w:pPr>
              <w:pStyle w:val="TableParagraph"/>
              <w:spacing w:before="7" w:line="137" w:lineRule="exact"/>
              <w:ind w:right="122"/>
              <w:jc w:val="right"/>
              <w:rPr>
                <w:rFonts w:ascii="Times New Roman"/>
                <w:sz w:val="13"/>
              </w:rPr>
            </w:pPr>
            <w:r>
              <w:rPr>
                <w:rFonts w:ascii="Times New Roman"/>
                <w:color w:val="0A0A0A"/>
                <w:spacing w:val="-2"/>
                <w:w w:val="120"/>
                <w:sz w:val="13"/>
              </w:rPr>
              <w:t>17.177.357</w:t>
            </w:r>
            <w:r>
              <w:rPr>
                <w:rFonts w:ascii="Times New Roman"/>
                <w:color w:val="2A2828"/>
                <w:spacing w:val="-2"/>
                <w:w w:val="120"/>
                <w:sz w:val="13"/>
              </w:rPr>
              <w:t>,</w:t>
            </w:r>
            <w:r>
              <w:rPr>
                <w:rFonts w:ascii="Times New Roman"/>
                <w:color w:val="0A0A0A"/>
                <w:spacing w:val="-2"/>
                <w:w w:val="120"/>
                <w:sz w:val="13"/>
              </w:rPr>
              <w:t>99</w:t>
            </w:r>
          </w:p>
        </w:tc>
      </w:tr>
      <w:tr w:rsidR="00DD02F0" w14:paraId="0989CC46" w14:textId="77777777">
        <w:trPr>
          <w:trHeight w:val="169"/>
        </w:trPr>
        <w:tc>
          <w:tcPr>
            <w:tcW w:w="4963" w:type="dxa"/>
          </w:tcPr>
          <w:p w14:paraId="5EAE6F87" w14:textId="77777777" w:rsidR="00DD02F0" w:rsidRDefault="00755876">
            <w:pPr>
              <w:pStyle w:val="TableParagraph"/>
              <w:spacing w:line="149" w:lineRule="exact"/>
              <w:ind w:left="488"/>
              <w:rPr>
                <w:sz w:val="14"/>
              </w:rPr>
            </w:pPr>
            <w:r>
              <w:rPr>
                <w:color w:val="0A0A0A"/>
                <w:sz w:val="14"/>
              </w:rPr>
              <w:t>Venta</w:t>
            </w:r>
            <w:r>
              <w:rPr>
                <w:color w:val="0A0A0A"/>
                <w:spacing w:val="-7"/>
                <w:sz w:val="14"/>
              </w:rPr>
              <w:t xml:space="preserve"> </w:t>
            </w:r>
            <w:r>
              <w:rPr>
                <w:color w:val="0A0A0A"/>
                <w:sz w:val="14"/>
              </w:rPr>
              <w:t>de</w:t>
            </w:r>
            <w:r>
              <w:rPr>
                <w:color w:val="0A0A0A"/>
                <w:spacing w:val="-6"/>
                <w:sz w:val="14"/>
              </w:rPr>
              <w:t xml:space="preserve"> </w:t>
            </w:r>
            <w:r>
              <w:rPr>
                <w:color w:val="0A0A0A"/>
                <w:sz w:val="14"/>
              </w:rPr>
              <w:t>animales</w:t>
            </w:r>
            <w:r>
              <w:rPr>
                <w:color w:val="0A0A0A"/>
                <w:spacing w:val="-4"/>
                <w:sz w:val="14"/>
              </w:rPr>
              <w:t xml:space="preserve"> </w:t>
            </w:r>
            <w:r>
              <w:rPr>
                <w:rFonts w:ascii="Times New Roman"/>
                <w:color w:val="0A0A0A"/>
                <w:sz w:val="15"/>
              </w:rPr>
              <w:t>y</w:t>
            </w:r>
            <w:r>
              <w:rPr>
                <w:rFonts w:ascii="Times New Roman"/>
                <w:color w:val="0A0A0A"/>
                <w:spacing w:val="-6"/>
                <w:sz w:val="15"/>
              </w:rPr>
              <w:t xml:space="preserve"> </w:t>
            </w:r>
            <w:r>
              <w:rPr>
                <w:color w:val="0A0A0A"/>
                <w:spacing w:val="-2"/>
                <w:sz w:val="14"/>
              </w:rPr>
              <w:t>otros</w:t>
            </w:r>
          </w:p>
        </w:tc>
        <w:tc>
          <w:tcPr>
            <w:tcW w:w="3200" w:type="dxa"/>
          </w:tcPr>
          <w:p w14:paraId="64F965DB" w14:textId="77777777" w:rsidR="00DD02F0" w:rsidRDefault="00755876">
            <w:pPr>
              <w:pStyle w:val="TableParagraph"/>
              <w:spacing w:before="13" w:line="136" w:lineRule="exact"/>
              <w:ind w:right="207"/>
              <w:jc w:val="right"/>
              <w:rPr>
                <w:rFonts w:ascii="Times New Roman"/>
                <w:sz w:val="13"/>
              </w:rPr>
            </w:pPr>
            <w:r>
              <w:rPr>
                <w:rFonts w:ascii="Times New Roman"/>
                <w:color w:val="0A0A0A"/>
                <w:spacing w:val="-2"/>
                <w:w w:val="115"/>
                <w:sz w:val="13"/>
              </w:rPr>
              <w:t>9.041</w:t>
            </w:r>
            <w:r>
              <w:rPr>
                <w:rFonts w:ascii="Times New Roman"/>
                <w:color w:val="2A2828"/>
                <w:spacing w:val="-2"/>
                <w:w w:val="115"/>
                <w:sz w:val="13"/>
              </w:rPr>
              <w:t>,</w:t>
            </w:r>
            <w:r>
              <w:rPr>
                <w:rFonts w:ascii="Times New Roman"/>
                <w:color w:val="0A0A0A"/>
                <w:spacing w:val="-2"/>
                <w:w w:val="115"/>
                <w:sz w:val="13"/>
              </w:rPr>
              <w:t>75</w:t>
            </w:r>
          </w:p>
        </w:tc>
        <w:tc>
          <w:tcPr>
            <w:tcW w:w="1220" w:type="dxa"/>
          </w:tcPr>
          <w:p w14:paraId="4EC57E44" w14:textId="77777777" w:rsidR="00DD02F0" w:rsidRDefault="00755876">
            <w:pPr>
              <w:pStyle w:val="TableParagraph"/>
              <w:spacing w:before="13" w:line="136" w:lineRule="exact"/>
              <w:ind w:right="122"/>
              <w:jc w:val="right"/>
              <w:rPr>
                <w:rFonts w:ascii="Times New Roman"/>
                <w:sz w:val="13"/>
              </w:rPr>
            </w:pPr>
            <w:r>
              <w:rPr>
                <w:rFonts w:ascii="Times New Roman"/>
                <w:color w:val="0A0A0A"/>
                <w:spacing w:val="-2"/>
                <w:w w:val="120"/>
                <w:sz w:val="13"/>
              </w:rPr>
              <w:t>173.114</w:t>
            </w:r>
            <w:r>
              <w:rPr>
                <w:rFonts w:ascii="Times New Roman"/>
                <w:color w:val="2A2828"/>
                <w:spacing w:val="-2"/>
                <w:w w:val="120"/>
                <w:sz w:val="13"/>
              </w:rPr>
              <w:t>,</w:t>
            </w:r>
            <w:r>
              <w:rPr>
                <w:rFonts w:ascii="Times New Roman"/>
                <w:color w:val="0A0A0A"/>
                <w:spacing w:val="-2"/>
                <w:w w:val="120"/>
                <w:sz w:val="13"/>
              </w:rPr>
              <w:t>64</w:t>
            </w:r>
          </w:p>
        </w:tc>
      </w:tr>
      <w:tr w:rsidR="00DD02F0" w14:paraId="41CF8925" w14:textId="77777777">
        <w:trPr>
          <w:trHeight w:val="168"/>
        </w:trPr>
        <w:tc>
          <w:tcPr>
            <w:tcW w:w="4963" w:type="dxa"/>
          </w:tcPr>
          <w:p w14:paraId="066E5D8B" w14:textId="77777777" w:rsidR="00DD02F0" w:rsidRDefault="00755876">
            <w:pPr>
              <w:pStyle w:val="TableParagraph"/>
              <w:spacing w:line="148" w:lineRule="exact"/>
              <w:ind w:left="487"/>
              <w:rPr>
                <w:sz w:val="14"/>
              </w:rPr>
            </w:pPr>
            <w:r>
              <w:rPr>
                <w:color w:val="0A0A0A"/>
                <w:sz w:val="14"/>
              </w:rPr>
              <w:t>Descuentos</w:t>
            </w:r>
            <w:r>
              <w:rPr>
                <w:color w:val="0A0A0A"/>
                <w:spacing w:val="-2"/>
                <w:sz w:val="14"/>
              </w:rPr>
              <w:t xml:space="preserve"> </w:t>
            </w:r>
            <w:r>
              <w:rPr>
                <w:rFonts w:ascii="Times New Roman"/>
                <w:color w:val="0A0A0A"/>
                <w:sz w:val="15"/>
              </w:rPr>
              <w:t>y</w:t>
            </w:r>
            <w:r>
              <w:rPr>
                <w:rFonts w:ascii="Times New Roman"/>
                <w:color w:val="0A0A0A"/>
                <w:spacing w:val="-8"/>
                <w:sz w:val="15"/>
              </w:rPr>
              <w:t xml:space="preserve"> </w:t>
            </w:r>
            <w:r>
              <w:rPr>
                <w:color w:val="0A0A0A"/>
                <w:sz w:val="14"/>
              </w:rPr>
              <w:t>rappels</w:t>
            </w:r>
            <w:r>
              <w:rPr>
                <w:color w:val="0A0A0A"/>
                <w:spacing w:val="-8"/>
                <w:sz w:val="14"/>
              </w:rPr>
              <w:t xml:space="preserve"> </w:t>
            </w:r>
            <w:r>
              <w:rPr>
                <w:color w:val="0A0A0A"/>
                <w:sz w:val="14"/>
              </w:rPr>
              <w:t>sobre</w:t>
            </w:r>
            <w:r>
              <w:rPr>
                <w:color w:val="0A0A0A"/>
                <w:spacing w:val="-9"/>
                <w:sz w:val="14"/>
              </w:rPr>
              <w:t xml:space="preserve"> </w:t>
            </w:r>
            <w:r>
              <w:rPr>
                <w:color w:val="0A0A0A"/>
                <w:spacing w:val="-2"/>
                <w:sz w:val="14"/>
              </w:rPr>
              <w:t>ventas</w:t>
            </w:r>
          </w:p>
        </w:tc>
        <w:tc>
          <w:tcPr>
            <w:tcW w:w="3200" w:type="dxa"/>
          </w:tcPr>
          <w:p w14:paraId="5307553E" w14:textId="77777777" w:rsidR="00DD02F0" w:rsidRDefault="00755876">
            <w:pPr>
              <w:pStyle w:val="TableParagraph"/>
              <w:spacing w:before="14" w:line="134" w:lineRule="exact"/>
              <w:ind w:right="207"/>
              <w:jc w:val="right"/>
              <w:rPr>
                <w:rFonts w:ascii="Times New Roman"/>
                <w:sz w:val="13"/>
              </w:rPr>
            </w:pPr>
            <w:r>
              <w:rPr>
                <w:rFonts w:ascii="Times New Roman"/>
                <w:color w:val="0A0A0A"/>
                <w:spacing w:val="-2"/>
                <w:w w:val="115"/>
                <w:sz w:val="13"/>
              </w:rPr>
              <w:t>89</w:t>
            </w:r>
            <w:r>
              <w:rPr>
                <w:rFonts w:ascii="Times New Roman"/>
                <w:color w:val="2A2828"/>
                <w:spacing w:val="-2"/>
                <w:w w:val="115"/>
                <w:sz w:val="13"/>
              </w:rPr>
              <w:t>,</w:t>
            </w:r>
            <w:r>
              <w:rPr>
                <w:rFonts w:ascii="Times New Roman"/>
                <w:color w:val="0A0A0A"/>
                <w:spacing w:val="-2"/>
                <w:w w:val="115"/>
                <w:sz w:val="13"/>
              </w:rPr>
              <w:t>78</w:t>
            </w:r>
          </w:p>
        </w:tc>
        <w:tc>
          <w:tcPr>
            <w:tcW w:w="1220" w:type="dxa"/>
          </w:tcPr>
          <w:p w14:paraId="5B5E0AC2" w14:textId="77777777" w:rsidR="00DD02F0" w:rsidRDefault="00755876">
            <w:pPr>
              <w:pStyle w:val="TableParagraph"/>
              <w:spacing w:before="14" w:line="134" w:lineRule="exact"/>
              <w:ind w:right="134"/>
              <w:jc w:val="right"/>
              <w:rPr>
                <w:rFonts w:ascii="Times New Roman"/>
                <w:sz w:val="13"/>
              </w:rPr>
            </w:pPr>
            <w:r>
              <w:rPr>
                <w:rFonts w:ascii="Times New Roman"/>
                <w:color w:val="0A0A0A"/>
                <w:spacing w:val="-2"/>
                <w:w w:val="110"/>
                <w:sz w:val="13"/>
              </w:rPr>
              <w:t>568</w:t>
            </w:r>
            <w:r>
              <w:rPr>
                <w:rFonts w:ascii="Times New Roman"/>
                <w:color w:val="2A2828"/>
                <w:spacing w:val="-2"/>
                <w:w w:val="110"/>
                <w:sz w:val="13"/>
              </w:rPr>
              <w:t>,</w:t>
            </w:r>
            <w:r>
              <w:rPr>
                <w:rFonts w:ascii="Times New Roman"/>
                <w:color w:val="0A0A0A"/>
                <w:spacing w:val="-2"/>
                <w:w w:val="110"/>
                <w:sz w:val="13"/>
              </w:rPr>
              <w:t>72</w:t>
            </w:r>
          </w:p>
        </w:tc>
      </w:tr>
    </w:tbl>
    <w:p w14:paraId="51CD3405" w14:textId="77777777" w:rsidR="00DD02F0" w:rsidRDefault="00DD02F0">
      <w:pPr>
        <w:spacing w:line="134" w:lineRule="exact"/>
        <w:jc w:val="right"/>
        <w:rPr>
          <w:rFonts w:ascii="Times New Roman"/>
          <w:sz w:val="13"/>
        </w:rPr>
        <w:sectPr w:rsidR="00DD02F0">
          <w:pgSz w:w="11920" w:h="16830"/>
          <w:pgMar w:top="1720" w:right="900" w:bottom="1200" w:left="880" w:header="1137" w:footer="1004" w:gutter="0"/>
          <w:cols w:space="720"/>
        </w:sectPr>
      </w:pPr>
    </w:p>
    <w:p w14:paraId="48518D04" w14:textId="77777777" w:rsidR="00DD02F0" w:rsidRDefault="00755876">
      <w:pPr>
        <w:spacing w:before="14" w:line="314" w:lineRule="auto"/>
        <w:ind w:left="934" w:hanging="229"/>
        <w:rPr>
          <w:sz w:val="14"/>
        </w:rPr>
      </w:pPr>
      <w:r>
        <w:rPr>
          <w:color w:val="0A0A0A"/>
          <w:w w:val="105"/>
          <w:sz w:val="14"/>
        </w:rPr>
        <w:t xml:space="preserve">Prestaciones de servicios </w:t>
      </w:r>
      <w:r>
        <w:rPr>
          <w:color w:val="0A0A0A"/>
          <w:spacing w:val="-2"/>
          <w:sz w:val="14"/>
        </w:rPr>
        <w:t>Prestaciones</w:t>
      </w:r>
      <w:r>
        <w:rPr>
          <w:color w:val="0A0A0A"/>
          <w:sz w:val="14"/>
        </w:rPr>
        <w:t xml:space="preserve"> </w:t>
      </w:r>
      <w:r>
        <w:rPr>
          <w:color w:val="0A0A0A"/>
          <w:spacing w:val="-2"/>
          <w:sz w:val="14"/>
        </w:rPr>
        <w:t>de</w:t>
      </w:r>
      <w:r>
        <w:rPr>
          <w:color w:val="0A0A0A"/>
          <w:spacing w:val="-6"/>
          <w:sz w:val="14"/>
        </w:rPr>
        <w:t xml:space="preserve"> </w:t>
      </w:r>
      <w:r>
        <w:rPr>
          <w:color w:val="0A0A0A"/>
          <w:spacing w:val="-2"/>
          <w:sz w:val="14"/>
        </w:rPr>
        <w:t>servicios</w:t>
      </w:r>
    </w:p>
    <w:p w14:paraId="7B9BAD30" w14:textId="77777777" w:rsidR="00DD02F0" w:rsidRDefault="00755876">
      <w:pPr>
        <w:rPr>
          <w:sz w:val="14"/>
        </w:rPr>
      </w:pPr>
      <w:r>
        <w:br w:type="column"/>
      </w:r>
    </w:p>
    <w:p w14:paraId="1E50095E" w14:textId="77777777" w:rsidR="00DD02F0" w:rsidRDefault="00755876">
      <w:pPr>
        <w:spacing w:before="96"/>
        <w:ind w:right="350"/>
        <w:jc w:val="right"/>
        <w:rPr>
          <w:rFonts w:ascii="Times New Roman"/>
          <w:sz w:val="13"/>
        </w:rPr>
      </w:pPr>
      <w:r>
        <w:pict w14:anchorId="02DC39DE">
          <v:line id="_x0000_s1085" style="position:absolute;left:0;text-align:left;z-index:15773184;mso-position-horizontal-relative:page" from="69.95pt,12.45pt" to="539.15pt,12.45pt" strokeweight=".23686mm">
            <w10:wrap anchorx="page"/>
          </v:line>
        </w:pict>
      </w:r>
      <w:r>
        <w:rPr>
          <w:rFonts w:ascii="Times New Roman"/>
          <w:color w:val="0A0A0A"/>
          <w:spacing w:val="-2"/>
          <w:w w:val="120"/>
          <w:sz w:val="13"/>
        </w:rPr>
        <w:t>10.842,50</w:t>
      </w:r>
    </w:p>
    <w:p w14:paraId="7F842998" w14:textId="77777777" w:rsidR="00DD02F0" w:rsidRDefault="00755876">
      <w:pPr>
        <w:tabs>
          <w:tab w:val="left" w:pos="1302"/>
        </w:tabs>
        <w:spacing w:before="25"/>
        <w:ind w:right="354"/>
        <w:jc w:val="right"/>
        <w:rPr>
          <w:rFonts w:ascii="Times New Roman"/>
          <w:sz w:val="13"/>
        </w:rPr>
      </w:pPr>
      <w:r>
        <w:pict w14:anchorId="55A4A9FA">
          <v:line id="_x0000_s1084" style="position:absolute;left:0;text-align:left;z-index:15773696;mso-position-horizontal-relative:page" from="69.95pt,8.65pt" to="539.15pt,8.65pt" strokeweight=".23686mm">
            <w10:wrap anchorx="page"/>
          </v:line>
        </w:pict>
      </w:r>
      <w:r>
        <w:rPr>
          <w:rFonts w:ascii="Times New Roman"/>
          <w:color w:val="0A0A0A"/>
          <w:spacing w:val="-2"/>
          <w:w w:val="120"/>
          <w:sz w:val="13"/>
        </w:rPr>
        <w:t>28.048.275,12</w:t>
      </w:r>
      <w:r>
        <w:rPr>
          <w:rFonts w:ascii="Times New Roman"/>
          <w:color w:val="0A0A0A"/>
          <w:sz w:val="13"/>
        </w:rPr>
        <w:tab/>
      </w:r>
      <w:r>
        <w:rPr>
          <w:rFonts w:ascii="Times New Roman"/>
          <w:color w:val="0A0A0A"/>
          <w:spacing w:val="-2"/>
          <w:w w:val="120"/>
          <w:sz w:val="13"/>
        </w:rPr>
        <w:t>31.006.351,25</w:t>
      </w:r>
    </w:p>
    <w:p w14:paraId="0C3CB33E" w14:textId="77777777" w:rsidR="00DD02F0" w:rsidRDefault="00DD02F0">
      <w:pPr>
        <w:jc w:val="right"/>
        <w:rPr>
          <w:rFonts w:ascii="Times New Roman"/>
          <w:sz w:val="13"/>
        </w:rPr>
        <w:sectPr w:rsidR="00DD02F0">
          <w:type w:val="continuous"/>
          <w:pgSz w:w="11920" w:h="16830"/>
          <w:pgMar w:top="1240" w:right="900" w:bottom="280" w:left="880" w:header="1137" w:footer="1004" w:gutter="0"/>
          <w:cols w:num="2" w:space="720" w:equalWidth="0">
            <w:col w:w="2553" w:space="4336"/>
            <w:col w:w="3251"/>
          </w:cols>
        </w:sectPr>
      </w:pPr>
    </w:p>
    <w:p w14:paraId="0FB5114A" w14:textId="77777777" w:rsidR="00DD02F0" w:rsidRDefault="00DD02F0">
      <w:pPr>
        <w:pStyle w:val="Textkrper"/>
        <w:spacing w:before="8"/>
        <w:rPr>
          <w:rFonts w:ascii="Times New Roman"/>
          <w:sz w:val="15"/>
        </w:rPr>
      </w:pPr>
    </w:p>
    <w:p w14:paraId="30650D77" w14:textId="77777777" w:rsidR="00DD02F0" w:rsidRDefault="00755876">
      <w:pPr>
        <w:ind w:left="638"/>
        <w:rPr>
          <w:sz w:val="14"/>
        </w:rPr>
      </w:pPr>
      <w:r>
        <w:rPr>
          <w:color w:val="0A0A0A"/>
          <w:spacing w:val="-2"/>
          <w:sz w:val="14"/>
        </w:rPr>
        <w:t>Segmentación</w:t>
      </w:r>
      <w:r>
        <w:rPr>
          <w:color w:val="0A0A0A"/>
          <w:spacing w:val="11"/>
          <w:sz w:val="14"/>
        </w:rPr>
        <w:t xml:space="preserve"> </w:t>
      </w:r>
      <w:r>
        <w:rPr>
          <w:color w:val="0A0A0A"/>
          <w:spacing w:val="-2"/>
          <w:sz w:val="14"/>
        </w:rPr>
        <w:t>por</w:t>
      </w:r>
      <w:r>
        <w:rPr>
          <w:color w:val="0A0A0A"/>
          <w:spacing w:val="1"/>
          <w:sz w:val="14"/>
        </w:rPr>
        <w:t xml:space="preserve"> </w:t>
      </w:r>
      <w:r>
        <w:rPr>
          <w:color w:val="0A0A0A"/>
          <w:spacing w:val="-2"/>
          <w:sz w:val="14"/>
        </w:rPr>
        <w:t>mercados</w:t>
      </w:r>
      <w:r>
        <w:rPr>
          <w:color w:val="0A0A0A"/>
          <w:spacing w:val="6"/>
          <w:sz w:val="14"/>
        </w:rPr>
        <w:t xml:space="preserve"> </w:t>
      </w:r>
      <w:r>
        <w:rPr>
          <w:color w:val="0A0A0A"/>
          <w:spacing w:val="-2"/>
          <w:sz w:val="14"/>
        </w:rPr>
        <w:t>geográficos</w:t>
      </w:r>
    </w:p>
    <w:p w14:paraId="2FC24FF2" w14:textId="77777777" w:rsidR="00DD02F0" w:rsidRDefault="00755876">
      <w:pPr>
        <w:tabs>
          <w:tab w:val="left" w:pos="6817"/>
        </w:tabs>
        <w:spacing w:before="9"/>
        <w:jc w:val="right"/>
        <w:rPr>
          <w:rFonts w:ascii="Times New Roman"/>
          <w:sz w:val="13"/>
        </w:rPr>
      </w:pPr>
      <w:r>
        <w:pict w14:anchorId="2919BBBC">
          <v:line id="_x0000_s1083" style="position:absolute;left:0;text-align:left;z-index:15774208;mso-position-horizontal-relative:page" from="69.95pt,8.35pt" to="539.15pt,8.35pt" strokeweight=".23686mm">
            <w10:wrap anchorx="page"/>
          </v:line>
        </w:pict>
      </w:r>
      <w:r>
        <w:rPr>
          <w:color w:val="0A0A0A"/>
          <w:spacing w:val="-2"/>
          <w:w w:val="110"/>
          <w:sz w:val="14"/>
        </w:rPr>
        <w:t>Canarias</w:t>
      </w:r>
      <w:r>
        <w:rPr>
          <w:color w:val="0A0A0A"/>
          <w:sz w:val="14"/>
        </w:rPr>
        <w:tab/>
      </w:r>
      <w:r>
        <w:rPr>
          <w:rFonts w:ascii="Times New Roman"/>
          <w:color w:val="0A0A0A"/>
          <w:spacing w:val="-2"/>
          <w:w w:val="110"/>
          <w:sz w:val="13"/>
        </w:rPr>
        <w:t>28.048.275,12</w:t>
      </w:r>
    </w:p>
    <w:p w14:paraId="4C81B5DA" w14:textId="77777777" w:rsidR="00DD02F0" w:rsidRDefault="00755876">
      <w:pPr>
        <w:spacing w:before="19"/>
        <w:jc w:val="right"/>
        <w:rPr>
          <w:rFonts w:ascii="Times New Roman"/>
          <w:sz w:val="13"/>
        </w:rPr>
      </w:pPr>
      <w:r>
        <w:rPr>
          <w:rFonts w:ascii="Times New Roman"/>
          <w:color w:val="0A0A0A"/>
          <w:spacing w:val="-2"/>
          <w:w w:val="115"/>
          <w:sz w:val="13"/>
        </w:rPr>
        <w:t>28.048.275,12</w:t>
      </w:r>
    </w:p>
    <w:p w14:paraId="272A5C37" w14:textId="77777777" w:rsidR="00DD02F0" w:rsidRDefault="00755876">
      <w:pPr>
        <w:rPr>
          <w:rFonts w:ascii="Times New Roman"/>
          <w:sz w:val="14"/>
        </w:rPr>
      </w:pPr>
      <w:r>
        <w:br w:type="column"/>
      </w:r>
    </w:p>
    <w:p w14:paraId="1F2072AA" w14:textId="77777777" w:rsidR="00DD02F0" w:rsidRDefault="00DD02F0">
      <w:pPr>
        <w:pStyle w:val="Textkrper"/>
        <w:spacing w:before="11"/>
        <w:rPr>
          <w:rFonts w:ascii="Times New Roman"/>
          <w:sz w:val="16"/>
        </w:rPr>
      </w:pPr>
    </w:p>
    <w:p w14:paraId="3ADB9E94" w14:textId="77777777" w:rsidR="00DD02F0" w:rsidRDefault="00755876">
      <w:pPr>
        <w:ind w:left="385"/>
        <w:rPr>
          <w:rFonts w:ascii="Times New Roman"/>
          <w:sz w:val="13"/>
        </w:rPr>
      </w:pPr>
      <w:r>
        <w:rPr>
          <w:rFonts w:ascii="Times New Roman"/>
          <w:color w:val="0A0A0A"/>
          <w:spacing w:val="-2"/>
          <w:w w:val="120"/>
          <w:sz w:val="13"/>
        </w:rPr>
        <w:t>31.006.351,25</w:t>
      </w:r>
    </w:p>
    <w:p w14:paraId="165F5DCC" w14:textId="77777777" w:rsidR="00DD02F0" w:rsidRDefault="00755876">
      <w:pPr>
        <w:spacing w:before="25"/>
        <w:ind w:left="385"/>
        <w:rPr>
          <w:rFonts w:ascii="Times New Roman"/>
          <w:sz w:val="13"/>
        </w:rPr>
      </w:pPr>
      <w:r>
        <w:rPr>
          <w:rFonts w:ascii="Times New Roman"/>
          <w:color w:val="0A0A0A"/>
          <w:spacing w:val="-2"/>
          <w:w w:val="120"/>
          <w:sz w:val="13"/>
        </w:rPr>
        <w:t>31.006.351,25</w:t>
      </w:r>
    </w:p>
    <w:p w14:paraId="639E2044" w14:textId="77777777" w:rsidR="00DD02F0" w:rsidRDefault="00DD02F0">
      <w:pPr>
        <w:rPr>
          <w:rFonts w:ascii="Times New Roman"/>
          <w:sz w:val="13"/>
        </w:rPr>
        <w:sectPr w:rsidR="00DD02F0">
          <w:type w:val="continuous"/>
          <w:pgSz w:w="11920" w:h="16830"/>
          <w:pgMar w:top="1240" w:right="900" w:bottom="280" w:left="880" w:header="1137" w:footer="1004" w:gutter="0"/>
          <w:cols w:num="2" w:space="720" w:equalWidth="0">
            <w:col w:w="8473" w:space="40"/>
            <w:col w:w="1627"/>
          </w:cols>
        </w:sectPr>
      </w:pPr>
    </w:p>
    <w:p w14:paraId="4448C3A5"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53F2ED01">
          <v:group id="docshapegroup85" o:spid="_x0000_s1081" style="width:469.2pt;height:.7pt;mso-position-horizontal-relative:char;mso-position-vertical-relative:line" coordsize="9384,14">
            <v:line id="_x0000_s1082" style="position:absolute" from="0,7" to="9384,7" strokeweight=".23686mm"/>
            <w10:wrap type="none"/>
            <w10:anchorlock/>
          </v:group>
        </w:pict>
      </w:r>
    </w:p>
    <w:p w14:paraId="36865CD8" w14:textId="77777777" w:rsidR="00DD02F0" w:rsidRDefault="00DD02F0">
      <w:pPr>
        <w:pStyle w:val="Textkrper"/>
        <w:spacing w:before="7"/>
        <w:rPr>
          <w:rFonts w:ascii="Times New Roman"/>
          <w:sz w:val="12"/>
        </w:rPr>
      </w:pPr>
    </w:p>
    <w:p w14:paraId="5BA4A462" w14:textId="77777777" w:rsidR="00DD02F0" w:rsidRDefault="00755876">
      <w:pPr>
        <w:pStyle w:val="Listenabsatz"/>
        <w:numPr>
          <w:ilvl w:val="1"/>
          <w:numId w:val="4"/>
        </w:numPr>
        <w:tabs>
          <w:tab w:val="left" w:pos="1254"/>
          <w:tab w:val="left" w:pos="1255"/>
        </w:tabs>
        <w:spacing w:before="94"/>
        <w:ind w:left="1254" w:hanging="729"/>
        <w:rPr>
          <w:color w:val="0A0A0A"/>
          <w:sz w:val="18"/>
        </w:rPr>
      </w:pPr>
      <w:r>
        <w:rPr>
          <w:color w:val="0A0A0A"/>
          <w:w w:val="110"/>
          <w:sz w:val="19"/>
        </w:rPr>
        <w:t>Consumos</w:t>
      </w:r>
      <w:r>
        <w:rPr>
          <w:color w:val="0A0A0A"/>
          <w:spacing w:val="23"/>
          <w:w w:val="110"/>
          <w:sz w:val="19"/>
        </w:rPr>
        <w:t xml:space="preserve"> </w:t>
      </w:r>
      <w:r>
        <w:rPr>
          <w:color w:val="0A0A0A"/>
          <w:w w:val="110"/>
          <w:sz w:val="19"/>
        </w:rPr>
        <w:t>de</w:t>
      </w:r>
      <w:r>
        <w:rPr>
          <w:color w:val="0A0A0A"/>
          <w:spacing w:val="-2"/>
          <w:w w:val="110"/>
          <w:sz w:val="19"/>
        </w:rPr>
        <w:t xml:space="preserve"> </w:t>
      </w:r>
      <w:r>
        <w:rPr>
          <w:color w:val="0A0A0A"/>
          <w:w w:val="110"/>
          <w:sz w:val="19"/>
        </w:rPr>
        <w:t>materias</w:t>
      </w:r>
      <w:r>
        <w:rPr>
          <w:color w:val="0A0A0A"/>
          <w:spacing w:val="17"/>
          <w:w w:val="110"/>
          <w:sz w:val="19"/>
        </w:rPr>
        <w:t xml:space="preserve"> </w:t>
      </w:r>
      <w:r>
        <w:rPr>
          <w:color w:val="0A0A0A"/>
          <w:w w:val="110"/>
          <w:sz w:val="19"/>
        </w:rPr>
        <w:t>primas</w:t>
      </w:r>
      <w:r>
        <w:rPr>
          <w:color w:val="0A0A0A"/>
          <w:spacing w:val="8"/>
          <w:w w:val="110"/>
          <w:sz w:val="19"/>
        </w:rPr>
        <w:t xml:space="preserve"> </w:t>
      </w:r>
      <w:r>
        <w:rPr>
          <w:color w:val="0A0A0A"/>
          <w:w w:val="110"/>
          <w:sz w:val="19"/>
        </w:rPr>
        <w:t>y</w:t>
      </w:r>
      <w:r>
        <w:rPr>
          <w:color w:val="0A0A0A"/>
          <w:spacing w:val="3"/>
          <w:w w:val="110"/>
          <w:sz w:val="19"/>
        </w:rPr>
        <w:t xml:space="preserve"> </w:t>
      </w:r>
      <w:r>
        <w:rPr>
          <w:color w:val="0A0A0A"/>
          <w:w w:val="110"/>
          <w:sz w:val="19"/>
        </w:rPr>
        <w:t>otras</w:t>
      </w:r>
      <w:r>
        <w:rPr>
          <w:color w:val="0A0A0A"/>
          <w:spacing w:val="7"/>
          <w:w w:val="110"/>
          <w:sz w:val="19"/>
        </w:rPr>
        <w:t xml:space="preserve"> </w:t>
      </w:r>
      <w:r>
        <w:rPr>
          <w:color w:val="0A0A0A"/>
          <w:w w:val="110"/>
          <w:sz w:val="19"/>
        </w:rPr>
        <w:t>materias</w:t>
      </w:r>
      <w:r>
        <w:rPr>
          <w:color w:val="0A0A0A"/>
          <w:spacing w:val="16"/>
          <w:w w:val="110"/>
          <w:sz w:val="19"/>
        </w:rPr>
        <w:t xml:space="preserve"> </w:t>
      </w:r>
      <w:r>
        <w:rPr>
          <w:color w:val="0A0A0A"/>
          <w:spacing w:val="-2"/>
          <w:w w:val="110"/>
          <w:sz w:val="19"/>
        </w:rPr>
        <w:t>consumibles</w:t>
      </w:r>
    </w:p>
    <w:p w14:paraId="56431C3E" w14:textId="77777777" w:rsidR="00DD02F0" w:rsidRDefault="00DD02F0">
      <w:pPr>
        <w:pStyle w:val="Textkrper"/>
        <w:spacing w:before="6"/>
        <w:rPr>
          <w:sz w:val="21"/>
        </w:rPr>
      </w:pPr>
    </w:p>
    <w:p w14:paraId="679F4BCA" w14:textId="77777777" w:rsidR="00DD02F0" w:rsidRDefault="00755876">
      <w:pPr>
        <w:pStyle w:val="Textkrper"/>
        <w:ind w:left="535"/>
      </w:pPr>
      <w:r>
        <w:rPr>
          <w:color w:val="0A0A0A"/>
          <w:w w:val="105"/>
        </w:rPr>
        <w:t>El</w:t>
      </w:r>
      <w:r>
        <w:rPr>
          <w:color w:val="0A0A0A"/>
          <w:spacing w:val="-11"/>
          <w:w w:val="105"/>
        </w:rPr>
        <w:t xml:space="preserve"> </w:t>
      </w:r>
      <w:r>
        <w:rPr>
          <w:color w:val="0A0A0A"/>
          <w:w w:val="105"/>
        </w:rPr>
        <w:t>detalle</w:t>
      </w:r>
      <w:r>
        <w:rPr>
          <w:color w:val="0A0A0A"/>
          <w:spacing w:val="4"/>
          <w:w w:val="105"/>
        </w:rPr>
        <w:t xml:space="preserve"> </w:t>
      </w:r>
      <w:r>
        <w:rPr>
          <w:color w:val="0A0A0A"/>
          <w:w w:val="105"/>
        </w:rPr>
        <w:t>de</w:t>
      </w:r>
      <w:r>
        <w:rPr>
          <w:color w:val="0A0A0A"/>
          <w:spacing w:val="-1"/>
          <w:w w:val="105"/>
        </w:rPr>
        <w:t xml:space="preserve"> </w:t>
      </w:r>
      <w:r>
        <w:rPr>
          <w:color w:val="0A0A0A"/>
          <w:w w:val="105"/>
        </w:rPr>
        <w:t>los</w:t>
      </w:r>
      <w:r>
        <w:rPr>
          <w:color w:val="0A0A0A"/>
          <w:spacing w:val="-8"/>
          <w:w w:val="105"/>
        </w:rPr>
        <w:t xml:space="preserve"> </w:t>
      </w:r>
      <w:r>
        <w:rPr>
          <w:color w:val="0A0A0A"/>
          <w:w w:val="105"/>
        </w:rPr>
        <w:t>consumos</w:t>
      </w:r>
      <w:r>
        <w:rPr>
          <w:color w:val="0A0A0A"/>
          <w:spacing w:val="6"/>
          <w:w w:val="105"/>
        </w:rPr>
        <w:t xml:space="preserve"> </w:t>
      </w:r>
      <w:r>
        <w:rPr>
          <w:color w:val="0A0A0A"/>
          <w:w w:val="105"/>
        </w:rPr>
        <w:t>de</w:t>
      </w:r>
      <w:r>
        <w:rPr>
          <w:color w:val="0A0A0A"/>
          <w:spacing w:val="-1"/>
          <w:w w:val="105"/>
        </w:rPr>
        <w:t xml:space="preserve"> </w:t>
      </w:r>
      <w:r>
        <w:rPr>
          <w:color w:val="0A0A0A"/>
          <w:w w:val="105"/>
        </w:rPr>
        <w:t>materias</w:t>
      </w:r>
      <w:r>
        <w:rPr>
          <w:color w:val="0A0A0A"/>
          <w:spacing w:val="-2"/>
          <w:w w:val="105"/>
        </w:rPr>
        <w:t xml:space="preserve"> </w:t>
      </w:r>
      <w:r>
        <w:rPr>
          <w:color w:val="0A0A0A"/>
          <w:w w:val="105"/>
        </w:rPr>
        <w:t>primas</w:t>
      </w:r>
      <w:r>
        <w:rPr>
          <w:color w:val="0A0A0A"/>
          <w:spacing w:val="-7"/>
          <w:w w:val="105"/>
        </w:rPr>
        <w:t xml:space="preserve"> </w:t>
      </w:r>
      <w:r>
        <w:rPr>
          <w:color w:val="0A0A0A"/>
          <w:w w:val="105"/>
          <w:sz w:val="18"/>
        </w:rPr>
        <w:t>y</w:t>
      </w:r>
      <w:r>
        <w:rPr>
          <w:color w:val="0A0A0A"/>
          <w:spacing w:val="2"/>
          <w:w w:val="105"/>
          <w:sz w:val="18"/>
        </w:rPr>
        <w:t xml:space="preserve"> </w:t>
      </w:r>
      <w:r>
        <w:rPr>
          <w:color w:val="0A0A0A"/>
          <w:w w:val="105"/>
        </w:rPr>
        <w:t>otras</w:t>
      </w:r>
      <w:r>
        <w:rPr>
          <w:color w:val="0A0A0A"/>
          <w:spacing w:val="-9"/>
          <w:w w:val="105"/>
        </w:rPr>
        <w:t xml:space="preserve"> </w:t>
      </w:r>
      <w:r>
        <w:rPr>
          <w:color w:val="0A0A0A"/>
          <w:w w:val="105"/>
        </w:rPr>
        <w:t>materias</w:t>
      </w:r>
      <w:r>
        <w:rPr>
          <w:color w:val="0A0A0A"/>
          <w:spacing w:val="-3"/>
          <w:w w:val="105"/>
        </w:rPr>
        <w:t xml:space="preserve"> </w:t>
      </w:r>
      <w:r>
        <w:rPr>
          <w:color w:val="0A0A0A"/>
          <w:w w:val="105"/>
        </w:rPr>
        <w:t>consumibles</w:t>
      </w:r>
      <w:r>
        <w:rPr>
          <w:color w:val="0A0A0A"/>
          <w:spacing w:val="5"/>
          <w:w w:val="105"/>
        </w:rPr>
        <w:t xml:space="preserve"> </w:t>
      </w:r>
      <w:r>
        <w:rPr>
          <w:color w:val="0A0A0A"/>
          <w:w w:val="105"/>
        </w:rPr>
        <w:t>es</w:t>
      </w:r>
      <w:r>
        <w:rPr>
          <w:color w:val="0A0A0A"/>
          <w:spacing w:val="-7"/>
          <w:w w:val="105"/>
        </w:rPr>
        <w:t xml:space="preserve"> </w:t>
      </w:r>
      <w:r>
        <w:rPr>
          <w:color w:val="0A0A0A"/>
          <w:w w:val="105"/>
        </w:rPr>
        <w:t>el</w:t>
      </w:r>
      <w:r>
        <w:rPr>
          <w:color w:val="0A0A0A"/>
          <w:spacing w:val="-14"/>
          <w:w w:val="105"/>
        </w:rPr>
        <w:t xml:space="preserve"> </w:t>
      </w:r>
      <w:r>
        <w:rPr>
          <w:color w:val="0A0A0A"/>
          <w:spacing w:val="-2"/>
          <w:w w:val="105"/>
        </w:rPr>
        <w:t>siguiente:</w:t>
      </w:r>
    </w:p>
    <w:p w14:paraId="652B7958" w14:textId="77777777" w:rsidR="00DD02F0" w:rsidRDefault="00755876">
      <w:pPr>
        <w:tabs>
          <w:tab w:val="left" w:pos="7786"/>
          <w:tab w:val="right" w:pos="9432"/>
        </w:tabs>
        <w:spacing w:before="213"/>
        <w:ind w:left="642"/>
        <w:rPr>
          <w:rFonts w:ascii="Times New Roman"/>
          <w:sz w:val="16"/>
        </w:rPr>
      </w:pPr>
      <w:r>
        <w:pict w14:anchorId="297B2CC3">
          <v:line id="_x0000_s1080" style="position:absolute;left:0;text-align:left;z-index:15774720;mso-position-horizontal-relative:page" from="69.95pt,10.3pt" to="539.15pt,10.3pt" strokeweight=".15792mm">
            <w10:wrap anchorx="page"/>
          </v:line>
        </w:pict>
      </w:r>
      <w:r>
        <w:rPr>
          <w:color w:val="0A0A0A"/>
          <w:spacing w:val="-2"/>
          <w:w w:val="115"/>
          <w:sz w:val="15"/>
        </w:rPr>
        <w:t>Euros</w:t>
      </w:r>
      <w:r>
        <w:rPr>
          <w:color w:val="0A0A0A"/>
          <w:sz w:val="15"/>
        </w:rPr>
        <w:tab/>
      </w:r>
      <w:r>
        <w:rPr>
          <w:rFonts w:ascii="Times New Roman"/>
          <w:color w:val="0A0A0A"/>
          <w:spacing w:val="-4"/>
          <w:w w:val="115"/>
          <w:sz w:val="16"/>
        </w:rPr>
        <w:t>2024</w:t>
      </w:r>
      <w:r>
        <w:rPr>
          <w:rFonts w:ascii="Times New Roman"/>
          <w:color w:val="0A0A0A"/>
          <w:sz w:val="16"/>
        </w:rPr>
        <w:tab/>
      </w:r>
      <w:r>
        <w:rPr>
          <w:rFonts w:ascii="Times New Roman"/>
          <w:color w:val="0A0A0A"/>
          <w:spacing w:val="-4"/>
          <w:w w:val="115"/>
          <w:sz w:val="16"/>
        </w:rPr>
        <w:t>2023</w:t>
      </w:r>
    </w:p>
    <w:p w14:paraId="4FDB1390"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08ACB02B">
          <v:group id="docshapegroup86" o:spid="_x0000_s1078" style="width:469.2pt;height:.45pt;mso-position-horizontal-relative:char;mso-position-vertical-relative:line" coordsize="9384,9">
            <v:line id="_x0000_s1079" style="position:absolute" from="0,4" to="9384,4" strokeweight=".15792mm"/>
            <w10:wrap type="none"/>
            <w10:anchorlock/>
          </v:group>
        </w:pict>
      </w:r>
    </w:p>
    <w:p w14:paraId="228A590D" w14:textId="77777777" w:rsidR="00DD02F0" w:rsidRDefault="00DD02F0">
      <w:pPr>
        <w:pStyle w:val="Textkrper"/>
        <w:rPr>
          <w:rFonts w:ascii="Times New Roman"/>
          <w:sz w:val="18"/>
        </w:rPr>
      </w:pPr>
    </w:p>
    <w:p w14:paraId="3087041E" w14:textId="77777777" w:rsidR="00DD02F0" w:rsidRDefault="00DD02F0">
      <w:pPr>
        <w:rPr>
          <w:rFonts w:ascii="Times New Roman"/>
          <w:sz w:val="18"/>
        </w:rPr>
        <w:sectPr w:rsidR="00DD02F0">
          <w:type w:val="continuous"/>
          <w:pgSz w:w="11920" w:h="16830"/>
          <w:pgMar w:top="1240" w:right="900" w:bottom="280" w:left="880" w:header="1137" w:footer="1004" w:gutter="0"/>
          <w:cols w:space="720"/>
        </w:sectPr>
      </w:pPr>
    </w:p>
    <w:p w14:paraId="46B5B5CF" w14:textId="77777777" w:rsidR="00DD02F0" w:rsidRDefault="00755876">
      <w:pPr>
        <w:spacing w:before="93" w:line="259" w:lineRule="auto"/>
        <w:ind w:left="822" w:hanging="176"/>
        <w:rPr>
          <w:sz w:val="14"/>
        </w:rPr>
      </w:pPr>
      <w:r>
        <w:rPr>
          <w:color w:val="0A0A0A"/>
          <w:w w:val="115"/>
          <w:sz w:val="14"/>
        </w:rPr>
        <w:t>Compras,</w:t>
      </w:r>
      <w:r>
        <w:rPr>
          <w:color w:val="0A0A0A"/>
          <w:spacing w:val="-12"/>
          <w:w w:val="115"/>
          <w:sz w:val="14"/>
        </w:rPr>
        <w:t xml:space="preserve"> </w:t>
      </w:r>
      <w:r>
        <w:rPr>
          <w:color w:val="0A0A0A"/>
          <w:w w:val="115"/>
          <w:sz w:val="14"/>
        </w:rPr>
        <w:t>netas</w:t>
      </w:r>
      <w:r>
        <w:rPr>
          <w:color w:val="0A0A0A"/>
          <w:spacing w:val="-11"/>
          <w:w w:val="115"/>
          <w:sz w:val="14"/>
        </w:rPr>
        <w:t xml:space="preserve"> </w:t>
      </w:r>
      <w:r>
        <w:rPr>
          <w:color w:val="0A0A0A"/>
          <w:w w:val="115"/>
          <w:sz w:val="14"/>
        </w:rPr>
        <w:t>de</w:t>
      </w:r>
      <w:r>
        <w:rPr>
          <w:color w:val="0A0A0A"/>
          <w:spacing w:val="-11"/>
          <w:w w:val="115"/>
          <w:sz w:val="14"/>
        </w:rPr>
        <w:t xml:space="preserve"> </w:t>
      </w:r>
      <w:r>
        <w:rPr>
          <w:color w:val="0A0A0A"/>
          <w:w w:val="115"/>
          <w:sz w:val="14"/>
        </w:rPr>
        <w:t>devoluciones</w:t>
      </w:r>
      <w:r>
        <w:rPr>
          <w:color w:val="0A0A0A"/>
          <w:spacing w:val="-11"/>
          <w:w w:val="115"/>
          <w:sz w:val="14"/>
        </w:rPr>
        <w:t xml:space="preserve"> </w:t>
      </w:r>
      <w:r>
        <w:rPr>
          <w:rFonts w:ascii="Times New Roman"/>
          <w:color w:val="0A0A0A"/>
          <w:w w:val="115"/>
          <w:sz w:val="17"/>
        </w:rPr>
        <w:t>y</w:t>
      </w:r>
      <w:r>
        <w:rPr>
          <w:rFonts w:ascii="Times New Roman"/>
          <w:color w:val="0A0A0A"/>
          <w:spacing w:val="-12"/>
          <w:w w:val="115"/>
          <w:sz w:val="17"/>
        </w:rPr>
        <w:t xml:space="preserve"> </w:t>
      </w:r>
      <w:r>
        <w:rPr>
          <w:color w:val="0A0A0A"/>
          <w:w w:val="115"/>
          <w:sz w:val="14"/>
        </w:rPr>
        <w:t>cualquier</w:t>
      </w:r>
      <w:r>
        <w:rPr>
          <w:color w:val="0A0A0A"/>
          <w:spacing w:val="-8"/>
          <w:w w:val="115"/>
          <w:sz w:val="14"/>
        </w:rPr>
        <w:t xml:space="preserve"> </w:t>
      </w:r>
      <w:r>
        <w:rPr>
          <w:color w:val="0A0A0A"/>
          <w:w w:val="115"/>
          <w:sz w:val="14"/>
        </w:rPr>
        <w:t>descuento,</w:t>
      </w:r>
      <w:r>
        <w:rPr>
          <w:color w:val="0A0A0A"/>
          <w:spacing w:val="-11"/>
          <w:w w:val="115"/>
          <w:sz w:val="14"/>
        </w:rPr>
        <w:t xml:space="preserve"> </w:t>
      </w:r>
      <w:r>
        <w:rPr>
          <w:color w:val="0A0A0A"/>
          <w:w w:val="115"/>
          <w:sz w:val="14"/>
        </w:rPr>
        <w:t>de</w:t>
      </w:r>
      <w:r>
        <w:rPr>
          <w:color w:val="0A0A0A"/>
          <w:spacing w:val="-11"/>
          <w:w w:val="115"/>
          <w:sz w:val="14"/>
        </w:rPr>
        <w:t xml:space="preserve"> </w:t>
      </w:r>
      <w:r>
        <w:rPr>
          <w:color w:val="0A0A0A"/>
          <w:w w:val="115"/>
          <w:sz w:val="14"/>
        </w:rPr>
        <w:t>las</w:t>
      </w:r>
      <w:r>
        <w:rPr>
          <w:color w:val="0A0A0A"/>
          <w:spacing w:val="-11"/>
          <w:w w:val="115"/>
          <w:sz w:val="14"/>
        </w:rPr>
        <w:t xml:space="preserve"> </w:t>
      </w:r>
      <w:r>
        <w:rPr>
          <w:color w:val="0A0A0A"/>
          <w:w w:val="115"/>
          <w:sz w:val="14"/>
        </w:rPr>
        <w:t xml:space="preserve">cuales </w:t>
      </w:r>
      <w:r>
        <w:rPr>
          <w:color w:val="0A0A0A"/>
          <w:spacing w:val="-2"/>
          <w:w w:val="115"/>
          <w:sz w:val="14"/>
        </w:rPr>
        <w:t>Nacionales</w:t>
      </w:r>
    </w:p>
    <w:p w14:paraId="440CA7E8" w14:textId="77777777" w:rsidR="00DD02F0" w:rsidRDefault="00755876">
      <w:pPr>
        <w:spacing w:before="5" w:line="273" w:lineRule="auto"/>
        <w:ind w:left="644" w:right="2017" w:firstLine="175"/>
        <w:rPr>
          <w:sz w:val="14"/>
        </w:rPr>
      </w:pPr>
      <w:r>
        <w:pict w14:anchorId="63EF1EB0">
          <v:line id="_x0000_s1077" style="position:absolute;left:0;text-align:left;z-index:15775232;mso-position-horizontal-relative:page" from="69.95pt,17.8pt" to="539.15pt,17.8pt" strokeweight=".23686mm">
            <w10:wrap anchorx="page"/>
          </v:line>
        </w:pict>
      </w:r>
      <w:r>
        <w:rPr>
          <w:color w:val="0A0A0A"/>
          <w:w w:val="110"/>
          <w:sz w:val="14"/>
        </w:rPr>
        <w:t>Adquisiciones intracomunitarias Variación de existencias</w:t>
      </w:r>
    </w:p>
    <w:p w14:paraId="349243BA" w14:textId="77777777" w:rsidR="00DD02F0" w:rsidRDefault="00755876">
      <w:pPr>
        <w:spacing w:before="5"/>
        <w:rPr>
          <w:sz w:val="24"/>
        </w:rPr>
      </w:pPr>
      <w:r>
        <w:br w:type="column"/>
      </w:r>
    </w:p>
    <w:p w14:paraId="6A3D053E" w14:textId="77777777" w:rsidR="00DD02F0" w:rsidRDefault="00755876">
      <w:pPr>
        <w:spacing w:line="184" w:lineRule="exact"/>
        <w:ind w:right="2"/>
        <w:jc w:val="right"/>
        <w:rPr>
          <w:rFonts w:ascii="Times New Roman"/>
          <w:sz w:val="16"/>
        </w:rPr>
      </w:pPr>
      <w:r>
        <w:rPr>
          <w:rFonts w:ascii="Times New Roman"/>
          <w:color w:val="0A0A0A"/>
          <w:spacing w:val="-2"/>
          <w:w w:val="110"/>
          <w:sz w:val="16"/>
        </w:rPr>
        <w:t>6.265.496,76</w:t>
      </w:r>
    </w:p>
    <w:p w14:paraId="41FF1116" w14:textId="77777777" w:rsidR="00DD02F0" w:rsidRDefault="00755876">
      <w:pPr>
        <w:spacing w:line="184" w:lineRule="exact"/>
        <w:jc w:val="right"/>
        <w:rPr>
          <w:rFonts w:ascii="Times New Roman"/>
          <w:sz w:val="16"/>
        </w:rPr>
      </w:pPr>
      <w:r>
        <w:rPr>
          <w:rFonts w:ascii="Times New Roman"/>
          <w:color w:val="0A0A0A"/>
          <w:spacing w:val="-2"/>
          <w:w w:val="110"/>
          <w:sz w:val="16"/>
        </w:rPr>
        <w:t>76.105,96</w:t>
      </w:r>
    </w:p>
    <w:p w14:paraId="713F529B" w14:textId="77777777" w:rsidR="00DD02F0" w:rsidRDefault="00755876">
      <w:pPr>
        <w:spacing w:line="184" w:lineRule="exact"/>
        <w:ind w:right="6"/>
        <w:jc w:val="right"/>
        <w:rPr>
          <w:rFonts w:ascii="Times New Roman"/>
          <w:sz w:val="16"/>
        </w:rPr>
      </w:pPr>
      <w:r>
        <w:rPr>
          <w:rFonts w:ascii="Times New Roman"/>
          <w:color w:val="0A0A0A"/>
          <w:spacing w:val="-2"/>
          <w:w w:val="110"/>
          <w:sz w:val="16"/>
        </w:rPr>
        <w:t>431.065,29</w:t>
      </w:r>
    </w:p>
    <w:p w14:paraId="2550E771" w14:textId="77777777" w:rsidR="00DD02F0" w:rsidRDefault="00755876">
      <w:pPr>
        <w:spacing w:before="5"/>
        <w:rPr>
          <w:rFonts w:ascii="Times New Roman"/>
          <w:sz w:val="24"/>
        </w:rPr>
      </w:pPr>
      <w:r>
        <w:br w:type="column"/>
      </w:r>
    </w:p>
    <w:p w14:paraId="2BCB9984" w14:textId="77777777" w:rsidR="00DD02F0" w:rsidRDefault="00755876">
      <w:pPr>
        <w:ind w:left="325"/>
        <w:rPr>
          <w:rFonts w:ascii="Times New Roman"/>
          <w:sz w:val="16"/>
        </w:rPr>
      </w:pPr>
      <w:r>
        <w:rPr>
          <w:rFonts w:ascii="Times New Roman"/>
          <w:color w:val="0A0A0A"/>
          <w:spacing w:val="-2"/>
          <w:w w:val="110"/>
          <w:sz w:val="16"/>
        </w:rPr>
        <w:t>7.271.272,97</w:t>
      </w:r>
    </w:p>
    <w:p w14:paraId="3CCD3106" w14:textId="77777777" w:rsidR="00DD02F0" w:rsidRDefault="00DD02F0">
      <w:pPr>
        <w:pStyle w:val="Textkrper"/>
        <w:spacing w:before="11"/>
        <w:rPr>
          <w:rFonts w:ascii="Times New Roman"/>
          <w:sz w:val="15"/>
        </w:rPr>
      </w:pPr>
    </w:p>
    <w:p w14:paraId="26DE8561" w14:textId="77777777" w:rsidR="00DD02F0" w:rsidRDefault="00755876">
      <w:pPr>
        <w:ind w:left="352"/>
        <w:rPr>
          <w:rFonts w:ascii="Times New Roman"/>
          <w:sz w:val="16"/>
        </w:rPr>
      </w:pPr>
      <w:r>
        <w:rPr>
          <w:rFonts w:ascii="Times New Roman"/>
          <w:color w:val="0A0A0A"/>
          <w:spacing w:val="-2"/>
          <w:w w:val="105"/>
          <w:sz w:val="16"/>
          <w:u w:val="thick" w:color="0A0A0A"/>
        </w:rPr>
        <w:t>(548.565,02)</w:t>
      </w:r>
    </w:p>
    <w:p w14:paraId="41AF97AE" w14:textId="77777777" w:rsidR="00DD02F0" w:rsidRDefault="00DD02F0">
      <w:pPr>
        <w:rPr>
          <w:rFonts w:ascii="Times New Roman"/>
          <w:sz w:val="16"/>
        </w:rPr>
        <w:sectPr w:rsidR="00DD02F0">
          <w:type w:val="continuous"/>
          <w:pgSz w:w="11920" w:h="16830"/>
          <w:pgMar w:top="1240" w:right="900" w:bottom="280" w:left="880" w:header="1137" w:footer="1004" w:gutter="0"/>
          <w:cols w:num="3" w:space="720" w:equalWidth="0">
            <w:col w:w="5624" w:space="1295"/>
            <w:col w:w="1567" w:space="40"/>
            <w:col w:w="1614"/>
          </w:cols>
        </w:sectPr>
      </w:pPr>
    </w:p>
    <w:p w14:paraId="085AC5F5" w14:textId="77777777" w:rsidR="00DD02F0" w:rsidRDefault="00755876">
      <w:pPr>
        <w:tabs>
          <w:tab w:val="left" w:pos="7559"/>
          <w:tab w:val="left" w:pos="8846"/>
        </w:tabs>
        <w:spacing w:line="180" w:lineRule="exact"/>
        <w:ind w:left="642"/>
        <w:rPr>
          <w:rFonts w:ascii="Times New Roman" w:hAnsi="Times New Roman"/>
          <w:sz w:val="16"/>
        </w:rPr>
      </w:pPr>
      <w:r>
        <w:rPr>
          <w:color w:val="0A0A0A"/>
          <w:w w:val="110"/>
          <w:sz w:val="15"/>
        </w:rPr>
        <w:t>Consumo</w:t>
      </w:r>
      <w:r>
        <w:rPr>
          <w:color w:val="0A0A0A"/>
          <w:spacing w:val="17"/>
          <w:w w:val="110"/>
          <w:sz w:val="15"/>
        </w:rPr>
        <w:t xml:space="preserve"> </w:t>
      </w:r>
      <w:r>
        <w:rPr>
          <w:color w:val="0A0A0A"/>
          <w:w w:val="110"/>
          <w:sz w:val="15"/>
        </w:rPr>
        <w:t>de</w:t>
      </w:r>
      <w:r>
        <w:rPr>
          <w:color w:val="0A0A0A"/>
          <w:spacing w:val="2"/>
          <w:w w:val="110"/>
          <w:sz w:val="15"/>
        </w:rPr>
        <w:t xml:space="preserve"> </w:t>
      </w:r>
      <w:r>
        <w:rPr>
          <w:color w:val="0A0A0A"/>
          <w:spacing w:val="-2"/>
          <w:w w:val="110"/>
          <w:sz w:val="15"/>
        </w:rPr>
        <w:t>mercaderías</w:t>
      </w:r>
      <w:r>
        <w:rPr>
          <w:color w:val="0A0A0A"/>
          <w:sz w:val="15"/>
        </w:rPr>
        <w:tab/>
      </w:r>
      <w:r>
        <w:rPr>
          <w:rFonts w:ascii="Times New Roman" w:hAnsi="Times New Roman"/>
          <w:color w:val="0A0A0A"/>
          <w:spacing w:val="-2"/>
          <w:w w:val="110"/>
          <w:sz w:val="16"/>
          <w:u w:val="thick" w:color="0A0A0A"/>
        </w:rPr>
        <w:t>6.772.668,01</w:t>
      </w:r>
      <w:r>
        <w:rPr>
          <w:rFonts w:ascii="Times New Roman" w:hAnsi="Times New Roman"/>
          <w:color w:val="0A0A0A"/>
          <w:sz w:val="16"/>
        </w:rPr>
        <w:tab/>
      </w:r>
      <w:r>
        <w:rPr>
          <w:rFonts w:ascii="Times New Roman" w:hAnsi="Times New Roman"/>
          <w:color w:val="0A0A0A"/>
          <w:spacing w:val="-2"/>
          <w:w w:val="110"/>
          <w:sz w:val="16"/>
        </w:rPr>
        <w:t>6.722.707</w:t>
      </w:r>
      <w:r>
        <w:rPr>
          <w:rFonts w:ascii="Times New Roman" w:hAnsi="Times New Roman"/>
          <w:color w:val="0A0A0A"/>
          <w:spacing w:val="-2"/>
          <w:w w:val="110"/>
          <w:sz w:val="16"/>
          <w:u w:val="thick" w:color="0A0A0A"/>
        </w:rPr>
        <w:t>,95</w:t>
      </w:r>
    </w:p>
    <w:p w14:paraId="1D68F005"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2CFB8482">
          <v:group id="docshapegroup87" o:spid="_x0000_s1075" style="width:469.2pt;height:.7pt;mso-position-horizontal-relative:char;mso-position-vertical-relative:line" coordsize="9384,14">
            <v:line id="_x0000_s1076" style="position:absolute" from="0,7" to="9384,7" strokeweight=".23686mm"/>
            <w10:wrap type="none"/>
            <w10:anchorlock/>
          </v:group>
        </w:pict>
      </w:r>
    </w:p>
    <w:p w14:paraId="5DCCA324" w14:textId="77777777" w:rsidR="00DD02F0" w:rsidRDefault="00DD02F0">
      <w:pPr>
        <w:pStyle w:val="Textkrper"/>
        <w:spacing w:before="1"/>
        <w:rPr>
          <w:rFonts w:ascii="Times New Roman"/>
          <w:sz w:val="18"/>
        </w:rPr>
      </w:pPr>
    </w:p>
    <w:p w14:paraId="0E9B862E" w14:textId="77777777" w:rsidR="00DD02F0" w:rsidRDefault="00DD02F0">
      <w:pPr>
        <w:rPr>
          <w:rFonts w:ascii="Times New Roman"/>
          <w:sz w:val="18"/>
        </w:rPr>
        <w:sectPr w:rsidR="00DD02F0">
          <w:type w:val="continuous"/>
          <w:pgSz w:w="11920" w:h="16830"/>
          <w:pgMar w:top="1240" w:right="900" w:bottom="280" w:left="880" w:header="1137" w:footer="1004" w:gutter="0"/>
          <w:cols w:space="720"/>
        </w:sectPr>
      </w:pPr>
    </w:p>
    <w:p w14:paraId="7F774DFA" w14:textId="77777777" w:rsidR="00DD02F0" w:rsidRDefault="00755876">
      <w:pPr>
        <w:spacing w:before="93" w:line="254" w:lineRule="auto"/>
        <w:ind w:left="822" w:hanging="176"/>
        <w:rPr>
          <w:sz w:val="14"/>
        </w:rPr>
      </w:pPr>
      <w:r>
        <w:rPr>
          <w:color w:val="0A0A0A"/>
          <w:w w:val="115"/>
          <w:sz w:val="14"/>
        </w:rPr>
        <w:t>Compras,</w:t>
      </w:r>
      <w:r>
        <w:rPr>
          <w:color w:val="0A0A0A"/>
          <w:spacing w:val="-12"/>
          <w:w w:val="115"/>
          <w:sz w:val="14"/>
        </w:rPr>
        <w:t xml:space="preserve"> </w:t>
      </w:r>
      <w:r>
        <w:rPr>
          <w:color w:val="0A0A0A"/>
          <w:w w:val="115"/>
          <w:sz w:val="14"/>
        </w:rPr>
        <w:t>netas</w:t>
      </w:r>
      <w:r>
        <w:rPr>
          <w:color w:val="0A0A0A"/>
          <w:spacing w:val="-11"/>
          <w:w w:val="115"/>
          <w:sz w:val="14"/>
        </w:rPr>
        <w:t xml:space="preserve"> </w:t>
      </w:r>
      <w:r>
        <w:rPr>
          <w:color w:val="0A0A0A"/>
          <w:w w:val="115"/>
          <w:sz w:val="14"/>
        </w:rPr>
        <w:t>de</w:t>
      </w:r>
      <w:r>
        <w:rPr>
          <w:color w:val="0A0A0A"/>
          <w:spacing w:val="-11"/>
          <w:w w:val="115"/>
          <w:sz w:val="14"/>
        </w:rPr>
        <w:t xml:space="preserve"> </w:t>
      </w:r>
      <w:r>
        <w:rPr>
          <w:color w:val="0A0A0A"/>
          <w:w w:val="115"/>
          <w:sz w:val="14"/>
        </w:rPr>
        <w:t>devoluciones</w:t>
      </w:r>
      <w:r>
        <w:rPr>
          <w:color w:val="0A0A0A"/>
          <w:spacing w:val="-11"/>
          <w:w w:val="115"/>
          <w:sz w:val="14"/>
        </w:rPr>
        <w:t xml:space="preserve"> </w:t>
      </w:r>
      <w:r>
        <w:rPr>
          <w:rFonts w:ascii="Times New Roman"/>
          <w:color w:val="0A0A0A"/>
          <w:w w:val="115"/>
          <w:sz w:val="17"/>
        </w:rPr>
        <w:t>y</w:t>
      </w:r>
      <w:r>
        <w:rPr>
          <w:rFonts w:ascii="Times New Roman"/>
          <w:color w:val="0A0A0A"/>
          <w:spacing w:val="-12"/>
          <w:w w:val="115"/>
          <w:sz w:val="17"/>
        </w:rPr>
        <w:t xml:space="preserve"> </w:t>
      </w:r>
      <w:r>
        <w:rPr>
          <w:color w:val="0A0A0A"/>
          <w:w w:val="115"/>
          <w:sz w:val="14"/>
        </w:rPr>
        <w:t>cualquier</w:t>
      </w:r>
      <w:r>
        <w:rPr>
          <w:color w:val="0A0A0A"/>
          <w:spacing w:val="-8"/>
          <w:w w:val="115"/>
          <w:sz w:val="14"/>
        </w:rPr>
        <w:t xml:space="preserve"> </w:t>
      </w:r>
      <w:r>
        <w:rPr>
          <w:color w:val="0A0A0A"/>
          <w:w w:val="115"/>
          <w:sz w:val="14"/>
        </w:rPr>
        <w:t>descuento,</w:t>
      </w:r>
      <w:r>
        <w:rPr>
          <w:color w:val="0A0A0A"/>
          <w:spacing w:val="-11"/>
          <w:w w:val="115"/>
          <w:sz w:val="14"/>
        </w:rPr>
        <w:t xml:space="preserve"> </w:t>
      </w:r>
      <w:r>
        <w:rPr>
          <w:color w:val="0A0A0A"/>
          <w:w w:val="115"/>
          <w:sz w:val="14"/>
        </w:rPr>
        <w:t>de</w:t>
      </w:r>
      <w:r>
        <w:rPr>
          <w:color w:val="0A0A0A"/>
          <w:spacing w:val="-11"/>
          <w:w w:val="115"/>
          <w:sz w:val="14"/>
        </w:rPr>
        <w:t xml:space="preserve"> </w:t>
      </w:r>
      <w:r>
        <w:rPr>
          <w:color w:val="0A0A0A"/>
          <w:w w:val="115"/>
          <w:sz w:val="14"/>
        </w:rPr>
        <w:t>las</w:t>
      </w:r>
      <w:r>
        <w:rPr>
          <w:color w:val="0A0A0A"/>
          <w:spacing w:val="-11"/>
          <w:w w:val="115"/>
          <w:sz w:val="14"/>
        </w:rPr>
        <w:t xml:space="preserve"> </w:t>
      </w:r>
      <w:r>
        <w:rPr>
          <w:color w:val="0A0A0A"/>
          <w:w w:val="115"/>
          <w:sz w:val="14"/>
        </w:rPr>
        <w:t xml:space="preserve">cuales </w:t>
      </w:r>
      <w:r>
        <w:rPr>
          <w:color w:val="0A0A0A"/>
          <w:spacing w:val="-2"/>
          <w:w w:val="115"/>
          <w:sz w:val="14"/>
        </w:rPr>
        <w:t>Nacionales</w:t>
      </w:r>
    </w:p>
    <w:p w14:paraId="1EF763A9" w14:textId="77777777" w:rsidR="00DD02F0" w:rsidRDefault="00755876">
      <w:pPr>
        <w:spacing w:before="10" w:line="273" w:lineRule="auto"/>
        <w:ind w:left="644" w:right="2017" w:firstLine="175"/>
        <w:rPr>
          <w:sz w:val="14"/>
        </w:rPr>
      </w:pPr>
      <w:r>
        <w:pict w14:anchorId="4817470B">
          <v:line id="_x0000_s1074" style="position:absolute;left:0;text-align:left;z-index:15775744;mso-position-horizontal-relative:page" from="69.95pt,18.15pt" to="539.15pt,18.15pt" strokeweight=".23686mm">
            <w10:wrap anchorx="page"/>
          </v:line>
        </w:pict>
      </w:r>
      <w:r>
        <w:rPr>
          <w:color w:val="0A0A0A"/>
          <w:w w:val="110"/>
          <w:sz w:val="14"/>
        </w:rPr>
        <w:t>Adquisiciones intracomunitarias Variación de existencias</w:t>
      </w:r>
    </w:p>
    <w:p w14:paraId="13B71D58" w14:textId="77777777" w:rsidR="00DD02F0" w:rsidRDefault="00755876">
      <w:pPr>
        <w:spacing w:before="1"/>
        <w:rPr>
          <w:sz w:val="24"/>
        </w:rPr>
      </w:pPr>
      <w:r>
        <w:br w:type="column"/>
      </w:r>
    </w:p>
    <w:p w14:paraId="72ED6F5D" w14:textId="77777777" w:rsidR="00DD02F0" w:rsidRDefault="00755876">
      <w:pPr>
        <w:spacing w:line="184" w:lineRule="exact"/>
        <w:ind w:right="7"/>
        <w:jc w:val="right"/>
        <w:rPr>
          <w:rFonts w:ascii="Times New Roman"/>
          <w:sz w:val="16"/>
        </w:rPr>
      </w:pPr>
      <w:r>
        <w:rPr>
          <w:rFonts w:ascii="Times New Roman"/>
          <w:color w:val="0A0A0A"/>
          <w:spacing w:val="-2"/>
          <w:w w:val="110"/>
          <w:sz w:val="16"/>
        </w:rPr>
        <w:t>12.860.614,99</w:t>
      </w:r>
    </w:p>
    <w:p w14:paraId="19D63E0B" w14:textId="77777777" w:rsidR="00DD02F0" w:rsidRDefault="00755876">
      <w:pPr>
        <w:spacing w:line="184" w:lineRule="exact"/>
        <w:jc w:val="right"/>
        <w:rPr>
          <w:rFonts w:ascii="Times New Roman"/>
          <w:sz w:val="16"/>
        </w:rPr>
      </w:pPr>
      <w:r>
        <w:rPr>
          <w:rFonts w:ascii="Times New Roman"/>
          <w:color w:val="0A0A0A"/>
          <w:spacing w:val="-2"/>
          <w:w w:val="110"/>
          <w:sz w:val="16"/>
        </w:rPr>
        <w:t>10.634.143,47</w:t>
      </w:r>
    </w:p>
    <w:p w14:paraId="4B16FE31" w14:textId="77777777" w:rsidR="00DD02F0" w:rsidRDefault="00755876">
      <w:pPr>
        <w:spacing w:line="184" w:lineRule="exact"/>
        <w:jc w:val="right"/>
        <w:rPr>
          <w:rFonts w:ascii="Times New Roman"/>
          <w:sz w:val="16"/>
        </w:rPr>
      </w:pPr>
      <w:r>
        <w:rPr>
          <w:rFonts w:ascii="Times New Roman"/>
          <w:color w:val="0A0A0A"/>
          <w:spacing w:val="-2"/>
          <w:w w:val="110"/>
          <w:sz w:val="16"/>
        </w:rPr>
        <w:t>300.506,10</w:t>
      </w:r>
    </w:p>
    <w:p w14:paraId="4C22819B" w14:textId="77777777" w:rsidR="00DD02F0" w:rsidRDefault="00755876">
      <w:pPr>
        <w:spacing w:before="1"/>
        <w:rPr>
          <w:rFonts w:ascii="Times New Roman"/>
          <w:sz w:val="24"/>
        </w:rPr>
      </w:pPr>
      <w:r>
        <w:br w:type="column"/>
      </w:r>
    </w:p>
    <w:p w14:paraId="62D2EF0C" w14:textId="77777777" w:rsidR="00DD02F0" w:rsidRDefault="00755876">
      <w:pPr>
        <w:spacing w:line="184" w:lineRule="exact"/>
        <w:ind w:right="368"/>
        <w:jc w:val="right"/>
        <w:rPr>
          <w:rFonts w:ascii="Times New Roman"/>
          <w:sz w:val="16"/>
        </w:rPr>
      </w:pPr>
      <w:r>
        <w:rPr>
          <w:rFonts w:ascii="Times New Roman"/>
          <w:color w:val="0A0A0A"/>
          <w:spacing w:val="-2"/>
          <w:w w:val="110"/>
          <w:sz w:val="16"/>
        </w:rPr>
        <w:t>14.687.079,06</w:t>
      </w:r>
    </w:p>
    <w:p w14:paraId="51299419" w14:textId="77777777" w:rsidR="00DD02F0" w:rsidRDefault="00755876">
      <w:pPr>
        <w:spacing w:line="184" w:lineRule="exact"/>
        <w:ind w:right="375"/>
        <w:jc w:val="right"/>
        <w:rPr>
          <w:rFonts w:ascii="Times New Roman"/>
          <w:sz w:val="16"/>
        </w:rPr>
      </w:pPr>
      <w:r>
        <w:rPr>
          <w:rFonts w:ascii="Times New Roman"/>
          <w:color w:val="0A0A0A"/>
          <w:spacing w:val="-2"/>
          <w:w w:val="110"/>
          <w:sz w:val="16"/>
        </w:rPr>
        <w:t>8.925.130,57</w:t>
      </w:r>
    </w:p>
    <w:p w14:paraId="43235CC5" w14:textId="77777777" w:rsidR="00DD02F0" w:rsidRDefault="00755876">
      <w:pPr>
        <w:spacing w:line="184" w:lineRule="exact"/>
        <w:ind w:right="364"/>
        <w:jc w:val="right"/>
        <w:rPr>
          <w:rFonts w:ascii="Times New Roman"/>
          <w:sz w:val="16"/>
        </w:rPr>
      </w:pPr>
      <w:r>
        <w:rPr>
          <w:rFonts w:ascii="Times New Roman"/>
          <w:color w:val="0A0A0A"/>
          <w:spacing w:val="-2"/>
          <w:w w:val="110"/>
          <w:sz w:val="16"/>
        </w:rPr>
        <w:t>2.888.699,88</w:t>
      </w:r>
    </w:p>
    <w:p w14:paraId="3EAADBAA" w14:textId="77777777" w:rsidR="00DD02F0" w:rsidRDefault="00DD02F0">
      <w:pPr>
        <w:spacing w:line="184" w:lineRule="exact"/>
        <w:jc w:val="right"/>
        <w:rPr>
          <w:rFonts w:ascii="Times New Roman"/>
          <w:sz w:val="16"/>
        </w:rPr>
        <w:sectPr w:rsidR="00DD02F0">
          <w:type w:val="continuous"/>
          <w:pgSz w:w="11920" w:h="16830"/>
          <w:pgMar w:top="1240" w:right="900" w:bottom="280" w:left="880" w:header="1137" w:footer="1004" w:gutter="0"/>
          <w:cols w:num="3" w:space="720" w:equalWidth="0">
            <w:col w:w="5624" w:space="1198"/>
            <w:col w:w="1660" w:space="40"/>
            <w:col w:w="1618"/>
          </w:cols>
        </w:sectPr>
      </w:pPr>
    </w:p>
    <w:p w14:paraId="3BB9EA64" w14:textId="77777777" w:rsidR="00DD02F0" w:rsidRDefault="00755876">
      <w:pPr>
        <w:tabs>
          <w:tab w:val="left" w:pos="7472"/>
          <w:tab w:val="left" w:pos="8760"/>
        </w:tabs>
        <w:spacing w:line="177" w:lineRule="exact"/>
        <w:ind w:left="642"/>
        <w:rPr>
          <w:rFonts w:ascii="Times New Roman"/>
          <w:sz w:val="16"/>
        </w:rPr>
      </w:pPr>
      <w:r>
        <w:rPr>
          <w:color w:val="0A0A0A"/>
          <w:w w:val="115"/>
          <w:sz w:val="15"/>
        </w:rPr>
        <w:t>Consumo</w:t>
      </w:r>
      <w:r>
        <w:rPr>
          <w:color w:val="0A0A0A"/>
          <w:spacing w:val="-10"/>
          <w:w w:val="115"/>
          <w:sz w:val="15"/>
        </w:rPr>
        <w:t xml:space="preserve"> </w:t>
      </w:r>
      <w:r>
        <w:rPr>
          <w:color w:val="0A0A0A"/>
          <w:w w:val="115"/>
          <w:sz w:val="15"/>
        </w:rPr>
        <w:t>de</w:t>
      </w:r>
      <w:r>
        <w:rPr>
          <w:color w:val="0A0A0A"/>
          <w:spacing w:val="-12"/>
          <w:w w:val="115"/>
          <w:sz w:val="15"/>
        </w:rPr>
        <w:t xml:space="preserve"> </w:t>
      </w:r>
      <w:r>
        <w:rPr>
          <w:color w:val="0A0A0A"/>
          <w:w w:val="115"/>
          <w:sz w:val="15"/>
        </w:rPr>
        <w:t>materias</w:t>
      </w:r>
      <w:r>
        <w:rPr>
          <w:color w:val="0A0A0A"/>
          <w:spacing w:val="-3"/>
          <w:w w:val="115"/>
          <w:sz w:val="15"/>
        </w:rPr>
        <w:t xml:space="preserve"> </w:t>
      </w:r>
      <w:r>
        <w:rPr>
          <w:color w:val="0A0A0A"/>
          <w:w w:val="115"/>
          <w:sz w:val="15"/>
          <w:u w:val="thick" w:color="0A0A0A"/>
        </w:rPr>
        <w:t>primas</w:t>
      </w:r>
      <w:r>
        <w:rPr>
          <w:color w:val="0A0A0A"/>
          <w:spacing w:val="6"/>
          <w:w w:val="115"/>
          <w:sz w:val="15"/>
          <w:u w:val="thick" w:color="0A0A0A"/>
        </w:rPr>
        <w:t xml:space="preserve"> </w:t>
      </w:r>
      <w:r>
        <w:rPr>
          <w:color w:val="0A0A0A"/>
          <w:w w:val="115"/>
          <w:sz w:val="14"/>
          <w:u w:val="thick" w:color="0A0A0A"/>
        </w:rPr>
        <w:t>y</w:t>
      </w:r>
      <w:r>
        <w:rPr>
          <w:color w:val="0A0A0A"/>
          <w:spacing w:val="-5"/>
          <w:w w:val="115"/>
          <w:sz w:val="14"/>
        </w:rPr>
        <w:t xml:space="preserve"> </w:t>
      </w:r>
      <w:r>
        <w:rPr>
          <w:color w:val="0A0A0A"/>
          <w:w w:val="115"/>
          <w:sz w:val="15"/>
        </w:rPr>
        <w:t>otros</w:t>
      </w:r>
      <w:r>
        <w:rPr>
          <w:color w:val="0A0A0A"/>
          <w:spacing w:val="-12"/>
          <w:w w:val="115"/>
          <w:sz w:val="15"/>
        </w:rPr>
        <w:t xml:space="preserve"> </w:t>
      </w:r>
      <w:r>
        <w:rPr>
          <w:color w:val="0A0A0A"/>
          <w:w w:val="115"/>
          <w:sz w:val="15"/>
        </w:rPr>
        <w:t>materiales</w:t>
      </w:r>
      <w:r>
        <w:rPr>
          <w:color w:val="0A0A0A"/>
          <w:spacing w:val="1"/>
          <w:w w:val="115"/>
          <w:sz w:val="15"/>
        </w:rPr>
        <w:t xml:space="preserve"> </w:t>
      </w:r>
      <w:r>
        <w:rPr>
          <w:color w:val="0A0A0A"/>
          <w:spacing w:val="-2"/>
          <w:w w:val="115"/>
          <w:sz w:val="15"/>
        </w:rPr>
        <w:t>consumibles</w:t>
      </w:r>
      <w:r>
        <w:rPr>
          <w:color w:val="0A0A0A"/>
          <w:sz w:val="15"/>
        </w:rPr>
        <w:tab/>
      </w:r>
      <w:r>
        <w:rPr>
          <w:rFonts w:ascii="Times New Roman"/>
          <w:color w:val="0A0A0A"/>
          <w:spacing w:val="-2"/>
          <w:w w:val="115"/>
          <w:sz w:val="16"/>
        </w:rPr>
        <w:t>23.</w:t>
      </w:r>
      <w:r>
        <w:rPr>
          <w:rFonts w:ascii="Times New Roman"/>
          <w:color w:val="0A0A0A"/>
          <w:spacing w:val="-2"/>
          <w:w w:val="115"/>
          <w:sz w:val="16"/>
          <w:u w:val="thick" w:color="0A0A0A"/>
        </w:rPr>
        <w:t>795.264,56</w:t>
      </w:r>
      <w:r>
        <w:rPr>
          <w:rFonts w:ascii="Times New Roman"/>
          <w:color w:val="0A0A0A"/>
          <w:sz w:val="16"/>
        </w:rPr>
        <w:tab/>
      </w:r>
      <w:r>
        <w:rPr>
          <w:rFonts w:ascii="Times New Roman"/>
          <w:color w:val="0A0A0A"/>
          <w:spacing w:val="-2"/>
          <w:w w:val="115"/>
          <w:sz w:val="16"/>
          <w:u w:val="thick" w:color="0A0A0A"/>
        </w:rPr>
        <w:t>26.500.909,51</w:t>
      </w:r>
    </w:p>
    <w:p w14:paraId="6661CBCD"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58504D2C">
          <v:group id="docshapegroup88" o:spid="_x0000_s1072" style="width:469.2pt;height:.7pt;mso-position-horizontal-relative:char;mso-position-vertical-relative:line" coordsize="9384,14">
            <v:line id="_x0000_s1073" style="position:absolute" from="0,7" to="9384,7" strokeweight=".23686mm"/>
            <w10:wrap type="none"/>
            <w10:anchorlock/>
          </v:group>
        </w:pict>
      </w:r>
    </w:p>
    <w:p w14:paraId="50D470A2" w14:textId="77777777" w:rsidR="00DD02F0" w:rsidRDefault="00DD02F0">
      <w:pPr>
        <w:pStyle w:val="Textkrper"/>
        <w:spacing w:before="10"/>
        <w:rPr>
          <w:rFonts w:ascii="Times New Roman"/>
          <w:sz w:val="20"/>
        </w:rPr>
      </w:pPr>
    </w:p>
    <w:p w14:paraId="00F1C5AE" w14:textId="77777777" w:rsidR="00DD02F0" w:rsidRDefault="00755876">
      <w:pPr>
        <w:pStyle w:val="Listenabsatz"/>
        <w:numPr>
          <w:ilvl w:val="1"/>
          <w:numId w:val="4"/>
        </w:numPr>
        <w:tabs>
          <w:tab w:val="left" w:pos="1253"/>
          <w:tab w:val="left" w:pos="1254"/>
        </w:tabs>
        <w:rPr>
          <w:color w:val="0A0A0A"/>
          <w:sz w:val="18"/>
        </w:rPr>
      </w:pPr>
      <w:r>
        <w:rPr>
          <w:color w:val="0A0A0A"/>
          <w:w w:val="110"/>
          <w:sz w:val="19"/>
        </w:rPr>
        <w:t>Gastos</w:t>
      </w:r>
      <w:r>
        <w:rPr>
          <w:color w:val="0A0A0A"/>
          <w:spacing w:val="5"/>
          <w:w w:val="110"/>
          <w:sz w:val="19"/>
        </w:rPr>
        <w:t xml:space="preserve"> </w:t>
      </w:r>
      <w:r>
        <w:rPr>
          <w:color w:val="0A0A0A"/>
          <w:w w:val="110"/>
          <w:sz w:val="19"/>
        </w:rPr>
        <w:t>de</w:t>
      </w:r>
      <w:r>
        <w:rPr>
          <w:color w:val="0A0A0A"/>
          <w:spacing w:val="-5"/>
          <w:w w:val="110"/>
          <w:sz w:val="19"/>
        </w:rPr>
        <w:t xml:space="preserve"> </w:t>
      </w:r>
      <w:r>
        <w:rPr>
          <w:color w:val="0A0A0A"/>
          <w:spacing w:val="-2"/>
          <w:w w:val="110"/>
          <w:sz w:val="19"/>
        </w:rPr>
        <w:t>personal</w:t>
      </w:r>
    </w:p>
    <w:p w14:paraId="56395AFC" w14:textId="77777777" w:rsidR="00DD02F0" w:rsidRDefault="00DD02F0">
      <w:pPr>
        <w:pStyle w:val="Textkrper"/>
        <w:spacing w:before="6"/>
        <w:rPr>
          <w:sz w:val="21"/>
        </w:rPr>
      </w:pPr>
    </w:p>
    <w:p w14:paraId="716446EB" w14:textId="77777777" w:rsidR="00DD02F0" w:rsidRDefault="00755876">
      <w:pPr>
        <w:pStyle w:val="Textkrper"/>
        <w:ind w:left="535"/>
      </w:pPr>
      <w:r>
        <w:rPr>
          <w:color w:val="0A0A0A"/>
          <w:w w:val="105"/>
        </w:rPr>
        <w:t>El</w:t>
      </w:r>
      <w:r>
        <w:rPr>
          <w:color w:val="0A0A0A"/>
          <w:spacing w:val="-10"/>
          <w:w w:val="105"/>
        </w:rPr>
        <w:t xml:space="preserve"> </w:t>
      </w:r>
      <w:r>
        <w:rPr>
          <w:color w:val="0A0A0A"/>
          <w:w w:val="105"/>
        </w:rPr>
        <w:t>detalle</w:t>
      </w:r>
      <w:r>
        <w:rPr>
          <w:color w:val="0A0A0A"/>
          <w:spacing w:val="5"/>
          <w:w w:val="105"/>
        </w:rPr>
        <w:t xml:space="preserve"> </w:t>
      </w:r>
      <w:r>
        <w:rPr>
          <w:color w:val="0A0A0A"/>
          <w:w w:val="105"/>
        </w:rPr>
        <w:t>de los</w:t>
      </w:r>
      <w:r>
        <w:rPr>
          <w:color w:val="0A0A0A"/>
          <w:spacing w:val="-5"/>
          <w:w w:val="105"/>
        </w:rPr>
        <w:t xml:space="preserve"> </w:t>
      </w:r>
      <w:r>
        <w:rPr>
          <w:color w:val="0A0A0A"/>
          <w:w w:val="105"/>
        </w:rPr>
        <w:t>gastos</w:t>
      </w:r>
      <w:r>
        <w:rPr>
          <w:color w:val="0A0A0A"/>
          <w:spacing w:val="-1"/>
          <w:w w:val="105"/>
        </w:rPr>
        <w:t xml:space="preserve"> </w:t>
      </w:r>
      <w:r>
        <w:rPr>
          <w:color w:val="0A0A0A"/>
          <w:w w:val="105"/>
        </w:rPr>
        <w:t>de</w:t>
      </w:r>
      <w:r>
        <w:rPr>
          <w:color w:val="0A0A0A"/>
          <w:spacing w:val="-8"/>
          <w:w w:val="105"/>
        </w:rPr>
        <w:t xml:space="preserve"> </w:t>
      </w:r>
      <w:r>
        <w:rPr>
          <w:color w:val="0A0A0A"/>
          <w:w w:val="105"/>
        </w:rPr>
        <w:t>personal</w:t>
      </w:r>
      <w:r>
        <w:rPr>
          <w:color w:val="0A0A0A"/>
          <w:spacing w:val="-1"/>
          <w:w w:val="105"/>
        </w:rPr>
        <w:t xml:space="preserve"> </w:t>
      </w:r>
      <w:r>
        <w:rPr>
          <w:color w:val="0A0A0A"/>
          <w:w w:val="105"/>
        </w:rPr>
        <w:t>es</w:t>
      </w:r>
      <w:r>
        <w:rPr>
          <w:color w:val="0A0A0A"/>
          <w:spacing w:val="-12"/>
          <w:w w:val="105"/>
        </w:rPr>
        <w:t xml:space="preserve"> </w:t>
      </w:r>
      <w:r>
        <w:rPr>
          <w:color w:val="0A0A0A"/>
          <w:w w:val="105"/>
        </w:rPr>
        <w:t>el</w:t>
      </w:r>
      <w:r>
        <w:rPr>
          <w:color w:val="0A0A0A"/>
          <w:spacing w:val="-9"/>
          <w:w w:val="105"/>
        </w:rPr>
        <w:t xml:space="preserve"> </w:t>
      </w:r>
      <w:r>
        <w:rPr>
          <w:color w:val="0A0A0A"/>
          <w:spacing w:val="-2"/>
          <w:w w:val="105"/>
        </w:rPr>
        <w:t>siguiente:</w:t>
      </w:r>
    </w:p>
    <w:p w14:paraId="2F0194B7" w14:textId="77777777" w:rsidR="00DD02F0" w:rsidRDefault="00DD02F0">
      <w:pPr>
        <w:pStyle w:val="Textkrper"/>
        <w:spacing w:before="10"/>
        <w:rPr>
          <w:sz w:val="17"/>
        </w:rPr>
      </w:pPr>
    </w:p>
    <w:tbl>
      <w:tblPr>
        <w:tblStyle w:val="TableNormal"/>
        <w:tblW w:w="0" w:type="auto"/>
        <w:tblInd w:w="476" w:type="dxa"/>
        <w:tblLayout w:type="fixed"/>
        <w:tblLook w:val="01E0" w:firstRow="1" w:lastRow="1" w:firstColumn="1" w:lastColumn="1" w:noHBand="0" w:noVBand="0"/>
      </w:tblPr>
      <w:tblGrid>
        <w:gridCol w:w="4655"/>
        <w:gridCol w:w="3581"/>
        <w:gridCol w:w="1197"/>
      </w:tblGrid>
      <w:tr w:rsidR="00DD02F0" w14:paraId="2165F72B" w14:textId="77777777">
        <w:trPr>
          <w:trHeight w:val="267"/>
        </w:trPr>
        <w:tc>
          <w:tcPr>
            <w:tcW w:w="4655" w:type="dxa"/>
            <w:tcBorders>
              <w:top w:val="single" w:sz="4" w:space="0" w:color="000000"/>
            </w:tcBorders>
          </w:tcPr>
          <w:p w14:paraId="6AB30752" w14:textId="77777777" w:rsidR="00DD02F0" w:rsidRDefault="00755876">
            <w:pPr>
              <w:pStyle w:val="TableParagraph"/>
              <w:spacing w:line="170" w:lineRule="exact"/>
              <w:ind w:left="161"/>
              <w:rPr>
                <w:sz w:val="15"/>
              </w:rPr>
            </w:pPr>
            <w:r>
              <w:rPr>
                <w:color w:val="0A0A0A"/>
                <w:spacing w:val="-2"/>
                <w:w w:val="105"/>
                <w:sz w:val="15"/>
                <w:u w:val="double" w:color="0A0A0A"/>
              </w:rPr>
              <w:t>(Euros)</w:t>
            </w:r>
          </w:p>
        </w:tc>
        <w:tc>
          <w:tcPr>
            <w:tcW w:w="3581" w:type="dxa"/>
            <w:tcBorders>
              <w:top w:val="single" w:sz="4" w:space="0" w:color="000000"/>
            </w:tcBorders>
          </w:tcPr>
          <w:p w14:paraId="712CC2A2" w14:textId="77777777" w:rsidR="00DD02F0" w:rsidRDefault="00755876">
            <w:pPr>
              <w:pStyle w:val="TableParagraph"/>
              <w:spacing w:before="2"/>
              <w:ind w:right="582"/>
              <w:jc w:val="right"/>
              <w:rPr>
                <w:rFonts w:ascii="Times New Roman"/>
                <w:sz w:val="15"/>
              </w:rPr>
            </w:pPr>
            <w:r>
              <w:rPr>
                <w:rFonts w:ascii="Times New Roman"/>
                <w:color w:val="0A0A0A"/>
                <w:spacing w:val="-4"/>
                <w:w w:val="110"/>
                <w:sz w:val="15"/>
              </w:rPr>
              <w:t>2024</w:t>
            </w:r>
          </w:p>
        </w:tc>
        <w:tc>
          <w:tcPr>
            <w:tcW w:w="1197" w:type="dxa"/>
            <w:tcBorders>
              <w:top w:val="single" w:sz="4" w:space="0" w:color="000000"/>
            </w:tcBorders>
          </w:tcPr>
          <w:p w14:paraId="5D33A5A1" w14:textId="77777777" w:rsidR="00DD02F0" w:rsidRDefault="00755876">
            <w:pPr>
              <w:pStyle w:val="TableParagraph"/>
              <w:spacing w:before="2"/>
              <w:ind w:left="373"/>
              <w:rPr>
                <w:rFonts w:ascii="Times New Roman"/>
                <w:sz w:val="15"/>
              </w:rPr>
            </w:pPr>
            <w:r>
              <w:rPr>
                <w:rFonts w:ascii="Times New Roman"/>
                <w:color w:val="0A0A0A"/>
                <w:spacing w:val="-4"/>
                <w:w w:val="115"/>
                <w:sz w:val="15"/>
              </w:rPr>
              <w:t>2023</w:t>
            </w:r>
          </w:p>
        </w:tc>
      </w:tr>
      <w:tr w:rsidR="00DD02F0" w14:paraId="676DDBDA" w14:textId="77777777">
        <w:trPr>
          <w:trHeight w:val="430"/>
        </w:trPr>
        <w:tc>
          <w:tcPr>
            <w:tcW w:w="4655" w:type="dxa"/>
          </w:tcPr>
          <w:p w14:paraId="5FC7F2C1" w14:textId="77777777" w:rsidR="00DD02F0" w:rsidRDefault="00755876">
            <w:pPr>
              <w:pStyle w:val="TableParagraph"/>
              <w:spacing w:before="70" w:line="170" w:lineRule="exact"/>
              <w:ind w:left="312" w:right="2017" w:hanging="144"/>
              <w:rPr>
                <w:sz w:val="14"/>
              </w:rPr>
            </w:pPr>
            <w:r>
              <w:rPr>
                <w:color w:val="0A0A0A"/>
                <w:w w:val="105"/>
                <w:sz w:val="14"/>
              </w:rPr>
              <w:t>Sueldos,</w:t>
            </w:r>
            <w:r>
              <w:rPr>
                <w:color w:val="0A0A0A"/>
                <w:spacing w:val="-2"/>
                <w:w w:val="105"/>
                <w:sz w:val="14"/>
              </w:rPr>
              <w:t xml:space="preserve"> </w:t>
            </w:r>
            <w:r>
              <w:rPr>
                <w:color w:val="0A0A0A"/>
                <w:w w:val="105"/>
                <w:sz w:val="14"/>
              </w:rPr>
              <w:t>salarios</w:t>
            </w:r>
            <w:r>
              <w:rPr>
                <w:color w:val="0A0A0A"/>
                <w:spacing w:val="-9"/>
                <w:w w:val="105"/>
                <w:sz w:val="14"/>
              </w:rPr>
              <w:t xml:space="preserve"> </w:t>
            </w:r>
            <w:r>
              <w:rPr>
                <w:color w:val="0A0A0A"/>
                <w:w w:val="105"/>
                <w:sz w:val="15"/>
              </w:rPr>
              <w:t>y</w:t>
            </w:r>
            <w:r>
              <w:rPr>
                <w:color w:val="0A0A0A"/>
                <w:spacing w:val="-8"/>
                <w:w w:val="105"/>
                <w:sz w:val="15"/>
              </w:rPr>
              <w:t xml:space="preserve"> </w:t>
            </w:r>
            <w:r>
              <w:rPr>
                <w:color w:val="0A0A0A"/>
                <w:w w:val="105"/>
                <w:sz w:val="14"/>
              </w:rPr>
              <w:t xml:space="preserve">asimilados Sueldos </w:t>
            </w:r>
            <w:r>
              <w:rPr>
                <w:color w:val="0A0A0A"/>
                <w:w w:val="105"/>
                <w:sz w:val="15"/>
              </w:rPr>
              <w:t xml:space="preserve">y </w:t>
            </w:r>
            <w:r>
              <w:rPr>
                <w:color w:val="0A0A0A"/>
                <w:w w:val="105"/>
                <w:sz w:val="14"/>
              </w:rPr>
              <w:t>salarios</w:t>
            </w:r>
          </w:p>
        </w:tc>
        <w:tc>
          <w:tcPr>
            <w:tcW w:w="3581" w:type="dxa"/>
          </w:tcPr>
          <w:p w14:paraId="14B8B08E" w14:textId="77777777" w:rsidR="00DD02F0" w:rsidRDefault="00DD02F0">
            <w:pPr>
              <w:pStyle w:val="TableParagraph"/>
              <w:spacing w:before="3"/>
              <w:rPr>
                <w:sz w:val="21"/>
              </w:rPr>
            </w:pPr>
          </w:p>
          <w:p w14:paraId="0C59F448" w14:textId="77777777" w:rsidR="00DD02F0" w:rsidRDefault="00755876">
            <w:pPr>
              <w:pStyle w:val="TableParagraph"/>
              <w:spacing w:line="166" w:lineRule="exact"/>
              <w:ind w:right="220"/>
              <w:jc w:val="right"/>
              <w:rPr>
                <w:rFonts w:ascii="Times New Roman"/>
                <w:sz w:val="16"/>
              </w:rPr>
            </w:pPr>
            <w:r>
              <w:rPr>
                <w:rFonts w:ascii="Times New Roman"/>
                <w:color w:val="0A0A0A"/>
                <w:spacing w:val="-2"/>
                <w:w w:val="105"/>
                <w:sz w:val="16"/>
              </w:rPr>
              <w:t>1.113.395,26</w:t>
            </w:r>
          </w:p>
        </w:tc>
        <w:tc>
          <w:tcPr>
            <w:tcW w:w="1197" w:type="dxa"/>
          </w:tcPr>
          <w:p w14:paraId="71FD2693" w14:textId="77777777" w:rsidR="00DD02F0" w:rsidRDefault="00DD02F0">
            <w:pPr>
              <w:pStyle w:val="TableParagraph"/>
              <w:spacing w:before="3"/>
              <w:rPr>
                <w:sz w:val="21"/>
              </w:rPr>
            </w:pPr>
          </w:p>
          <w:p w14:paraId="17BDCCFE" w14:textId="77777777" w:rsidR="00DD02F0" w:rsidRDefault="00755876">
            <w:pPr>
              <w:pStyle w:val="TableParagraph"/>
              <w:spacing w:line="166" w:lineRule="exact"/>
              <w:ind w:right="126"/>
              <w:jc w:val="right"/>
              <w:rPr>
                <w:rFonts w:ascii="Times New Roman"/>
                <w:sz w:val="16"/>
              </w:rPr>
            </w:pPr>
            <w:r>
              <w:rPr>
                <w:rFonts w:ascii="Times New Roman"/>
                <w:color w:val="0A0A0A"/>
                <w:spacing w:val="-2"/>
                <w:w w:val="105"/>
                <w:sz w:val="16"/>
              </w:rPr>
              <w:t>1.087.387,30</w:t>
            </w:r>
          </w:p>
        </w:tc>
      </w:tr>
      <w:tr w:rsidR="00DD02F0" w14:paraId="71E04FE1" w14:textId="77777777">
        <w:trPr>
          <w:trHeight w:val="176"/>
        </w:trPr>
        <w:tc>
          <w:tcPr>
            <w:tcW w:w="8236" w:type="dxa"/>
            <w:gridSpan w:val="2"/>
          </w:tcPr>
          <w:p w14:paraId="7C982125" w14:textId="77777777" w:rsidR="00DD02F0" w:rsidRDefault="00755876">
            <w:pPr>
              <w:pStyle w:val="TableParagraph"/>
              <w:tabs>
                <w:tab w:val="left" w:pos="310"/>
                <w:tab w:val="left" w:pos="7367"/>
              </w:tabs>
              <w:spacing w:line="160" w:lineRule="exact"/>
              <w:ind w:left="50"/>
              <w:rPr>
                <w:rFonts w:ascii="Times New Roman"/>
                <w:sz w:val="16"/>
              </w:rPr>
            </w:pPr>
            <w:r>
              <w:rPr>
                <w:color w:val="0A0A0A"/>
                <w:sz w:val="14"/>
                <w:u w:val="single" w:color="000000"/>
              </w:rPr>
              <w:tab/>
            </w:r>
            <w:r>
              <w:rPr>
                <w:color w:val="0A0A0A"/>
                <w:spacing w:val="-2"/>
                <w:w w:val="105"/>
                <w:sz w:val="14"/>
                <w:u w:val="single" w:color="000000"/>
              </w:rPr>
              <w:t>Indemnizaciones</w:t>
            </w:r>
            <w:r>
              <w:rPr>
                <w:color w:val="0A0A0A"/>
                <w:sz w:val="14"/>
                <w:u w:val="single" w:color="000000"/>
              </w:rPr>
              <w:tab/>
            </w:r>
            <w:r>
              <w:rPr>
                <w:rFonts w:ascii="Times New Roman"/>
                <w:color w:val="0A0A0A"/>
                <w:spacing w:val="-2"/>
                <w:w w:val="105"/>
                <w:sz w:val="16"/>
              </w:rPr>
              <w:t>49.636,41</w:t>
            </w:r>
          </w:p>
        </w:tc>
        <w:tc>
          <w:tcPr>
            <w:tcW w:w="1197" w:type="dxa"/>
          </w:tcPr>
          <w:p w14:paraId="733C784E" w14:textId="77777777" w:rsidR="00DD02F0" w:rsidRDefault="00755876">
            <w:pPr>
              <w:pStyle w:val="TableParagraph"/>
              <w:spacing w:line="160" w:lineRule="exact"/>
              <w:ind w:right="121"/>
              <w:jc w:val="right"/>
              <w:rPr>
                <w:rFonts w:ascii="Times New Roman"/>
                <w:sz w:val="16"/>
              </w:rPr>
            </w:pPr>
            <w:r>
              <w:rPr>
                <w:rFonts w:ascii="Times New Roman"/>
                <w:color w:val="0A0A0A"/>
                <w:spacing w:val="-2"/>
                <w:sz w:val="16"/>
              </w:rPr>
              <w:t>41.925,29</w:t>
            </w:r>
          </w:p>
        </w:tc>
      </w:tr>
      <w:tr w:rsidR="00DD02F0" w14:paraId="3B7873EE" w14:textId="77777777">
        <w:trPr>
          <w:trHeight w:val="180"/>
        </w:trPr>
        <w:tc>
          <w:tcPr>
            <w:tcW w:w="8236" w:type="dxa"/>
            <w:gridSpan w:val="2"/>
          </w:tcPr>
          <w:p w14:paraId="45655B35" w14:textId="77777777" w:rsidR="00DD02F0" w:rsidRDefault="00755876">
            <w:pPr>
              <w:pStyle w:val="TableParagraph"/>
              <w:spacing w:line="160" w:lineRule="exact"/>
              <w:ind w:right="220"/>
              <w:jc w:val="right"/>
              <w:rPr>
                <w:rFonts w:ascii="Times New Roman"/>
                <w:sz w:val="16"/>
              </w:rPr>
            </w:pPr>
            <w:r>
              <w:rPr>
                <w:rFonts w:ascii="Times New Roman"/>
                <w:color w:val="0A0A0A"/>
                <w:spacing w:val="-2"/>
                <w:w w:val="105"/>
                <w:sz w:val="16"/>
              </w:rPr>
              <w:t>1.163.031,67</w:t>
            </w:r>
          </w:p>
        </w:tc>
        <w:tc>
          <w:tcPr>
            <w:tcW w:w="1197" w:type="dxa"/>
          </w:tcPr>
          <w:p w14:paraId="5C68CC74" w14:textId="77777777" w:rsidR="00DD02F0" w:rsidRDefault="00755876">
            <w:pPr>
              <w:pStyle w:val="TableParagraph"/>
              <w:spacing w:line="160" w:lineRule="exact"/>
              <w:ind w:right="126"/>
              <w:jc w:val="right"/>
              <w:rPr>
                <w:rFonts w:ascii="Times New Roman"/>
                <w:sz w:val="16"/>
              </w:rPr>
            </w:pPr>
            <w:r>
              <w:rPr>
                <w:rFonts w:ascii="Times New Roman"/>
                <w:color w:val="0A0A0A"/>
                <w:spacing w:val="-2"/>
                <w:w w:val="105"/>
                <w:sz w:val="16"/>
              </w:rPr>
              <w:t>1.129.312,59</w:t>
            </w:r>
          </w:p>
        </w:tc>
      </w:tr>
      <w:tr w:rsidR="00DD02F0" w14:paraId="6C4CCE50" w14:textId="77777777">
        <w:trPr>
          <w:trHeight w:val="514"/>
        </w:trPr>
        <w:tc>
          <w:tcPr>
            <w:tcW w:w="4655" w:type="dxa"/>
          </w:tcPr>
          <w:p w14:paraId="1704399F" w14:textId="77777777" w:rsidR="00DD02F0" w:rsidRDefault="00DD02F0">
            <w:pPr>
              <w:pStyle w:val="TableParagraph"/>
              <w:spacing w:before="5"/>
              <w:rPr>
                <w:sz w:val="13"/>
              </w:rPr>
            </w:pPr>
          </w:p>
          <w:p w14:paraId="1823392B" w14:textId="77777777" w:rsidR="00DD02F0" w:rsidRDefault="00755876">
            <w:pPr>
              <w:pStyle w:val="TableParagraph"/>
              <w:spacing w:line="170" w:lineRule="atLeast"/>
              <w:ind w:left="312" w:right="2792" w:hanging="145"/>
              <w:rPr>
                <w:sz w:val="14"/>
              </w:rPr>
            </w:pPr>
            <w:r>
              <w:rPr>
                <w:color w:val="0A0A0A"/>
                <w:w w:val="105"/>
                <w:sz w:val="14"/>
              </w:rPr>
              <w:t>Cargas sociales Seguridad</w:t>
            </w:r>
            <w:r>
              <w:rPr>
                <w:color w:val="0A0A0A"/>
                <w:spacing w:val="-10"/>
                <w:w w:val="105"/>
                <w:sz w:val="14"/>
              </w:rPr>
              <w:t xml:space="preserve"> </w:t>
            </w:r>
            <w:r>
              <w:rPr>
                <w:color w:val="0A0A0A"/>
                <w:w w:val="105"/>
                <w:sz w:val="14"/>
              </w:rPr>
              <w:t>social</w:t>
            </w:r>
          </w:p>
        </w:tc>
        <w:tc>
          <w:tcPr>
            <w:tcW w:w="3581" w:type="dxa"/>
          </w:tcPr>
          <w:p w14:paraId="1A54E723" w14:textId="77777777" w:rsidR="00DD02F0" w:rsidRDefault="00DD02F0">
            <w:pPr>
              <w:pStyle w:val="TableParagraph"/>
              <w:rPr>
                <w:sz w:val="18"/>
              </w:rPr>
            </w:pPr>
          </w:p>
          <w:p w14:paraId="4633EC40" w14:textId="77777777" w:rsidR="00DD02F0" w:rsidRDefault="00755876">
            <w:pPr>
              <w:pStyle w:val="TableParagraph"/>
              <w:spacing w:before="123" w:line="164" w:lineRule="exact"/>
              <w:ind w:right="218"/>
              <w:jc w:val="right"/>
              <w:rPr>
                <w:rFonts w:ascii="Times New Roman"/>
                <w:sz w:val="16"/>
              </w:rPr>
            </w:pPr>
            <w:r>
              <w:rPr>
                <w:rFonts w:ascii="Times New Roman"/>
                <w:color w:val="0A0A0A"/>
                <w:spacing w:val="-2"/>
                <w:sz w:val="16"/>
              </w:rPr>
              <w:t>356.638,39</w:t>
            </w:r>
          </w:p>
        </w:tc>
        <w:tc>
          <w:tcPr>
            <w:tcW w:w="1197" w:type="dxa"/>
          </w:tcPr>
          <w:p w14:paraId="50FB387A" w14:textId="77777777" w:rsidR="00DD02F0" w:rsidRDefault="00DD02F0">
            <w:pPr>
              <w:pStyle w:val="TableParagraph"/>
              <w:rPr>
                <w:sz w:val="18"/>
              </w:rPr>
            </w:pPr>
          </w:p>
          <w:p w14:paraId="50B2895E" w14:textId="77777777" w:rsidR="00DD02F0" w:rsidRDefault="00755876">
            <w:pPr>
              <w:pStyle w:val="TableParagraph"/>
              <w:spacing w:before="123" w:line="164" w:lineRule="exact"/>
              <w:ind w:right="116"/>
              <w:jc w:val="right"/>
              <w:rPr>
                <w:rFonts w:ascii="Times New Roman"/>
                <w:sz w:val="16"/>
              </w:rPr>
            </w:pPr>
            <w:r>
              <w:rPr>
                <w:rFonts w:ascii="Times New Roman"/>
                <w:color w:val="0A0A0A"/>
                <w:spacing w:val="-2"/>
                <w:w w:val="105"/>
                <w:sz w:val="16"/>
              </w:rPr>
              <w:t>314.021,15</w:t>
            </w:r>
          </w:p>
        </w:tc>
      </w:tr>
      <w:tr w:rsidR="00DD02F0" w14:paraId="445B5114" w14:textId="77777777">
        <w:trPr>
          <w:trHeight w:val="177"/>
        </w:trPr>
        <w:tc>
          <w:tcPr>
            <w:tcW w:w="8236" w:type="dxa"/>
            <w:gridSpan w:val="2"/>
          </w:tcPr>
          <w:p w14:paraId="5993B3DE" w14:textId="77777777" w:rsidR="00DD02F0" w:rsidRDefault="00755876">
            <w:pPr>
              <w:pStyle w:val="TableParagraph"/>
              <w:tabs>
                <w:tab w:val="left" w:pos="307"/>
                <w:tab w:val="left" w:pos="7371"/>
              </w:tabs>
              <w:spacing w:line="160" w:lineRule="exact"/>
              <w:ind w:left="50"/>
              <w:rPr>
                <w:rFonts w:ascii="Times New Roman"/>
                <w:sz w:val="16"/>
              </w:rPr>
            </w:pPr>
            <w:r>
              <w:rPr>
                <w:color w:val="0A0A0A"/>
                <w:sz w:val="14"/>
                <w:u w:val="single" w:color="000000"/>
              </w:rPr>
              <w:tab/>
            </w:r>
            <w:r>
              <w:rPr>
                <w:color w:val="0A0A0A"/>
                <w:w w:val="105"/>
                <w:sz w:val="14"/>
                <w:u w:val="single" w:color="000000"/>
              </w:rPr>
              <w:t>Otros</w:t>
            </w:r>
            <w:r>
              <w:rPr>
                <w:color w:val="0A0A0A"/>
                <w:spacing w:val="5"/>
                <w:w w:val="105"/>
                <w:sz w:val="14"/>
                <w:u w:val="single" w:color="000000"/>
              </w:rPr>
              <w:t xml:space="preserve"> </w:t>
            </w:r>
            <w:r>
              <w:rPr>
                <w:color w:val="0A0A0A"/>
                <w:w w:val="105"/>
                <w:sz w:val="14"/>
                <w:u w:val="single" w:color="000000"/>
              </w:rPr>
              <w:t>gastos</w:t>
            </w:r>
            <w:r>
              <w:rPr>
                <w:color w:val="0A0A0A"/>
                <w:spacing w:val="2"/>
                <w:w w:val="105"/>
                <w:sz w:val="14"/>
              </w:rPr>
              <w:t xml:space="preserve"> </w:t>
            </w:r>
            <w:r>
              <w:rPr>
                <w:color w:val="0A0A0A"/>
                <w:spacing w:val="-2"/>
                <w:w w:val="105"/>
                <w:sz w:val="14"/>
                <w:u w:val="single" w:color="000000"/>
              </w:rPr>
              <w:t>sociales</w:t>
            </w:r>
            <w:r>
              <w:rPr>
                <w:color w:val="0A0A0A"/>
                <w:sz w:val="14"/>
                <w:u w:val="single" w:color="000000"/>
              </w:rPr>
              <w:tab/>
            </w:r>
            <w:r>
              <w:rPr>
                <w:rFonts w:ascii="Times New Roman"/>
                <w:color w:val="0A0A0A"/>
                <w:spacing w:val="-2"/>
                <w:w w:val="105"/>
                <w:sz w:val="16"/>
              </w:rPr>
              <w:t>23.083,47</w:t>
            </w:r>
          </w:p>
        </w:tc>
        <w:tc>
          <w:tcPr>
            <w:tcW w:w="1197" w:type="dxa"/>
          </w:tcPr>
          <w:p w14:paraId="12683F91" w14:textId="77777777" w:rsidR="00DD02F0" w:rsidRDefault="00755876">
            <w:pPr>
              <w:pStyle w:val="TableParagraph"/>
              <w:spacing w:line="160" w:lineRule="exact"/>
              <w:ind w:right="117"/>
              <w:jc w:val="right"/>
              <w:rPr>
                <w:rFonts w:ascii="Times New Roman"/>
                <w:sz w:val="16"/>
              </w:rPr>
            </w:pPr>
            <w:r>
              <w:rPr>
                <w:rFonts w:ascii="Times New Roman"/>
                <w:color w:val="0A0A0A"/>
                <w:spacing w:val="-2"/>
                <w:sz w:val="16"/>
              </w:rPr>
              <w:t>23.108,25</w:t>
            </w:r>
          </w:p>
        </w:tc>
      </w:tr>
      <w:tr w:rsidR="00DD02F0" w14:paraId="3734F929" w14:textId="77777777">
        <w:trPr>
          <w:trHeight w:val="351"/>
        </w:trPr>
        <w:tc>
          <w:tcPr>
            <w:tcW w:w="8236" w:type="dxa"/>
            <w:gridSpan w:val="2"/>
          </w:tcPr>
          <w:p w14:paraId="7E4236F7" w14:textId="77777777" w:rsidR="00DD02F0" w:rsidRDefault="00755876">
            <w:pPr>
              <w:pStyle w:val="TableParagraph"/>
              <w:spacing w:line="180" w:lineRule="exact"/>
              <w:ind w:right="218"/>
              <w:jc w:val="right"/>
              <w:rPr>
                <w:rFonts w:ascii="Times New Roman"/>
                <w:sz w:val="16"/>
              </w:rPr>
            </w:pPr>
            <w:r>
              <w:rPr>
                <w:rFonts w:ascii="Times New Roman"/>
                <w:color w:val="0A0A0A"/>
                <w:spacing w:val="-2"/>
                <w:sz w:val="16"/>
              </w:rPr>
              <w:t>379.721,86</w:t>
            </w:r>
          </w:p>
        </w:tc>
        <w:tc>
          <w:tcPr>
            <w:tcW w:w="1197" w:type="dxa"/>
          </w:tcPr>
          <w:p w14:paraId="4D43A59B" w14:textId="77777777" w:rsidR="00DD02F0" w:rsidRDefault="00755876">
            <w:pPr>
              <w:pStyle w:val="TableParagraph"/>
              <w:spacing w:line="180" w:lineRule="exact"/>
              <w:ind w:right="123"/>
              <w:jc w:val="right"/>
              <w:rPr>
                <w:rFonts w:ascii="Times New Roman"/>
                <w:sz w:val="16"/>
              </w:rPr>
            </w:pPr>
            <w:r>
              <w:rPr>
                <w:rFonts w:ascii="Times New Roman"/>
                <w:color w:val="0A0A0A"/>
                <w:spacing w:val="-2"/>
                <w:sz w:val="16"/>
              </w:rPr>
              <w:t>337.129,40</w:t>
            </w:r>
          </w:p>
        </w:tc>
      </w:tr>
      <w:tr w:rsidR="00DD02F0" w14:paraId="2AE931AF" w14:textId="77777777">
        <w:trPr>
          <w:trHeight w:val="173"/>
        </w:trPr>
        <w:tc>
          <w:tcPr>
            <w:tcW w:w="8236" w:type="dxa"/>
            <w:gridSpan w:val="2"/>
            <w:tcBorders>
              <w:bottom w:val="single" w:sz="8" w:space="0" w:color="000000"/>
            </w:tcBorders>
          </w:tcPr>
          <w:p w14:paraId="0647692C" w14:textId="77777777" w:rsidR="00DD02F0" w:rsidRDefault="00755876">
            <w:pPr>
              <w:pStyle w:val="TableParagraph"/>
              <w:spacing w:line="20" w:lineRule="exact"/>
              <w:ind w:left="50"/>
              <w:rPr>
                <w:sz w:val="2"/>
              </w:rPr>
            </w:pPr>
            <w:r>
              <w:rPr>
                <w:sz w:val="2"/>
              </w:rPr>
            </w:r>
            <w:r>
              <w:rPr>
                <w:sz w:val="2"/>
              </w:rPr>
              <w:pict w14:anchorId="6966159D">
                <v:group id="docshapegroup89" o:spid="_x0000_s1070" style="width:360.65pt;height:.7pt;mso-position-horizontal-relative:char;mso-position-vertical-relative:line" coordsize="7213,14">
                  <v:line id="_x0000_s1071" style="position:absolute" from="0,7" to="7213,7" strokeweight=".23686mm"/>
                  <w10:wrap type="none"/>
                  <w10:anchorlock/>
                </v:group>
              </w:pict>
            </w:r>
          </w:p>
          <w:p w14:paraId="7C9A7733" w14:textId="77777777" w:rsidR="00DD02F0" w:rsidRDefault="00755876">
            <w:pPr>
              <w:pStyle w:val="TableParagraph"/>
              <w:spacing w:line="133" w:lineRule="exact"/>
              <w:ind w:right="210"/>
              <w:jc w:val="right"/>
              <w:rPr>
                <w:rFonts w:ascii="Times New Roman"/>
                <w:sz w:val="15"/>
              </w:rPr>
            </w:pPr>
            <w:r>
              <w:rPr>
                <w:rFonts w:ascii="Times New Roman"/>
                <w:color w:val="0A0A0A"/>
                <w:spacing w:val="-2"/>
                <w:w w:val="110"/>
                <w:sz w:val="15"/>
              </w:rPr>
              <w:t>1.542.753,53</w:t>
            </w:r>
          </w:p>
        </w:tc>
        <w:tc>
          <w:tcPr>
            <w:tcW w:w="1197" w:type="dxa"/>
            <w:tcBorders>
              <w:bottom w:val="single" w:sz="8" w:space="0" w:color="000000"/>
            </w:tcBorders>
          </w:tcPr>
          <w:p w14:paraId="4CDBE4E6" w14:textId="77777777" w:rsidR="00DD02F0" w:rsidRDefault="00755876">
            <w:pPr>
              <w:pStyle w:val="TableParagraph"/>
              <w:spacing w:before="12" w:line="141" w:lineRule="exact"/>
              <w:ind w:right="123"/>
              <w:jc w:val="right"/>
              <w:rPr>
                <w:rFonts w:ascii="Times New Roman"/>
                <w:sz w:val="15"/>
              </w:rPr>
            </w:pPr>
            <w:r>
              <w:rPr>
                <w:rFonts w:ascii="Times New Roman"/>
                <w:color w:val="0A0A0A"/>
                <w:spacing w:val="-2"/>
                <w:w w:val="110"/>
                <w:sz w:val="15"/>
              </w:rPr>
              <w:t>1.466.441,99</w:t>
            </w:r>
          </w:p>
        </w:tc>
      </w:tr>
    </w:tbl>
    <w:p w14:paraId="4F23D027" w14:textId="77777777" w:rsidR="00DD02F0" w:rsidRDefault="00DD02F0">
      <w:pPr>
        <w:spacing w:line="141" w:lineRule="exact"/>
        <w:jc w:val="right"/>
        <w:rPr>
          <w:rFonts w:ascii="Times New Roman"/>
          <w:sz w:val="15"/>
        </w:rPr>
        <w:sectPr w:rsidR="00DD02F0">
          <w:type w:val="continuous"/>
          <w:pgSz w:w="11920" w:h="16830"/>
          <w:pgMar w:top="1240" w:right="900" w:bottom="280" w:left="880" w:header="1137" w:footer="1004" w:gutter="0"/>
          <w:cols w:space="720"/>
        </w:sectPr>
      </w:pPr>
    </w:p>
    <w:p w14:paraId="2BF5503F" w14:textId="77777777" w:rsidR="00DD02F0" w:rsidRDefault="00DD02F0">
      <w:pPr>
        <w:pStyle w:val="Textkrper"/>
        <w:rPr>
          <w:sz w:val="20"/>
        </w:rPr>
      </w:pPr>
    </w:p>
    <w:p w14:paraId="7D143FD3" w14:textId="77777777" w:rsidR="00DD02F0" w:rsidRDefault="00DD02F0">
      <w:pPr>
        <w:pStyle w:val="Textkrper"/>
        <w:rPr>
          <w:sz w:val="20"/>
        </w:rPr>
      </w:pPr>
    </w:p>
    <w:p w14:paraId="0CE171AC" w14:textId="77777777" w:rsidR="00DD02F0" w:rsidRDefault="00DD02F0">
      <w:pPr>
        <w:pStyle w:val="Textkrper"/>
        <w:rPr>
          <w:sz w:val="20"/>
        </w:rPr>
      </w:pPr>
    </w:p>
    <w:p w14:paraId="3FD29C3D" w14:textId="77777777" w:rsidR="00DD02F0" w:rsidRDefault="00DD02F0">
      <w:pPr>
        <w:pStyle w:val="Textkrper"/>
        <w:rPr>
          <w:sz w:val="20"/>
        </w:rPr>
      </w:pPr>
    </w:p>
    <w:p w14:paraId="0DC0B850" w14:textId="77777777" w:rsidR="00DD02F0" w:rsidRDefault="00DD02F0">
      <w:pPr>
        <w:pStyle w:val="Textkrper"/>
        <w:rPr>
          <w:sz w:val="20"/>
        </w:rPr>
      </w:pPr>
    </w:p>
    <w:p w14:paraId="356B9AF9" w14:textId="77777777" w:rsidR="00DD02F0" w:rsidRDefault="00DD02F0">
      <w:pPr>
        <w:pStyle w:val="Textkrper"/>
        <w:spacing w:before="10"/>
        <w:rPr>
          <w:sz w:val="21"/>
        </w:rPr>
      </w:pPr>
    </w:p>
    <w:p w14:paraId="7C2507FD" w14:textId="77777777" w:rsidR="00DD02F0" w:rsidRDefault="00755876">
      <w:pPr>
        <w:pStyle w:val="berschrift1"/>
        <w:numPr>
          <w:ilvl w:val="1"/>
          <w:numId w:val="4"/>
        </w:numPr>
        <w:tabs>
          <w:tab w:val="left" w:pos="1252"/>
          <w:tab w:val="left" w:pos="1253"/>
        </w:tabs>
        <w:ind w:left="1252" w:hanging="722"/>
        <w:rPr>
          <w:color w:val="080808"/>
        </w:rPr>
      </w:pPr>
      <w:r>
        <w:rPr>
          <w:color w:val="080808"/>
          <w:w w:val="105"/>
        </w:rPr>
        <w:t>Servicios</w:t>
      </w:r>
      <w:r>
        <w:rPr>
          <w:color w:val="080808"/>
          <w:spacing w:val="-6"/>
          <w:w w:val="105"/>
        </w:rPr>
        <w:t xml:space="preserve"> </w:t>
      </w:r>
      <w:r>
        <w:rPr>
          <w:color w:val="080808"/>
          <w:spacing w:val="-2"/>
          <w:w w:val="105"/>
        </w:rPr>
        <w:t>exteriores</w:t>
      </w:r>
    </w:p>
    <w:p w14:paraId="33B06454" w14:textId="77777777" w:rsidR="00DD02F0" w:rsidRDefault="00DD02F0">
      <w:pPr>
        <w:pStyle w:val="Textkrper"/>
        <w:spacing w:before="10"/>
        <w:rPr>
          <w:b/>
          <w:sz w:val="21"/>
        </w:rPr>
      </w:pPr>
    </w:p>
    <w:p w14:paraId="1105C841" w14:textId="77777777" w:rsidR="00DD02F0" w:rsidRDefault="00755876">
      <w:pPr>
        <w:pStyle w:val="Textkrper"/>
        <w:ind w:left="537"/>
      </w:pPr>
      <w:r>
        <w:rPr>
          <w:b/>
          <w:color w:val="080808"/>
          <w:w w:val="105"/>
          <w:sz w:val="18"/>
        </w:rPr>
        <w:t>El</w:t>
      </w:r>
      <w:r>
        <w:rPr>
          <w:b/>
          <w:color w:val="080808"/>
          <w:spacing w:val="-7"/>
          <w:w w:val="105"/>
          <w:sz w:val="18"/>
        </w:rPr>
        <w:t xml:space="preserve"> </w:t>
      </w:r>
      <w:r>
        <w:rPr>
          <w:color w:val="080808"/>
          <w:w w:val="105"/>
        </w:rPr>
        <w:t>detalle</w:t>
      </w:r>
      <w:r>
        <w:rPr>
          <w:color w:val="080808"/>
          <w:spacing w:val="3"/>
          <w:w w:val="105"/>
        </w:rPr>
        <w:t xml:space="preserve"> </w:t>
      </w:r>
      <w:r>
        <w:rPr>
          <w:color w:val="080808"/>
          <w:w w:val="105"/>
        </w:rPr>
        <w:t>de</w:t>
      </w:r>
      <w:r>
        <w:rPr>
          <w:color w:val="080808"/>
          <w:spacing w:val="-2"/>
          <w:w w:val="105"/>
        </w:rPr>
        <w:t xml:space="preserve"> </w:t>
      </w:r>
      <w:r>
        <w:rPr>
          <w:color w:val="080808"/>
          <w:w w:val="105"/>
        </w:rPr>
        <w:t>los</w:t>
      </w:r>
      <w:r>
        <w:rPr>
          <w:color w:val="080808"/>
          <w:spacing w:val="-11"/>
          <w:w w:val="105"/>
        </w:rPr>
        <w:t xml:space="preserve"> </w:t>
      </w:r>
      <w:r>
        <w:rPr>
          <w:color w:val="080808"/>
          <w:w w:val="105"/>
        </w:rPr>
        <w:t>servicios</w:t>
      </w:r>
      <w:r>
        <w:rPr>
          <w:color w:val="080808"/>
          <w:spacing w:val="3"/>
          <w:w w:val="105"/>
        </w:rPr>
        <w:t xml:space="preserve"> </w:t>
      </w:r>
      <w:r>
        <w:rPr>
          <w:color w:val="080808"/>
          <w:w w:val="105"/>
        </w:rPr>
        <w:t>exteriores</w:t>
      </w:r>
      <w:r>
        <w:rPr>
          <w:color w:val="080808"/>
          <w:spacing w:val="1"/>
          <w:w w:val="105"/>
        </w:rPr>
        <w:t xml:space="preserve"> </w:t>
      </w:r>
      <w:r>
        <w:rPr>
          <w:color w:val="080808"/>
          <w:w w:val="105"/>
        </w:rPr>
        <w:t>es</w:t>
      </w:r>
      <w:r>
        <w:rPr>
          <w:color w:val="080808"/>
          <w:spacing w:val="-13"/>
          <w:w w:val="105"/>
        </w:rPr>
        <w:t xml:space="preserve"> </w:t>
      </w:r>
      <w:r>
        <w:rPr>
          <w:color w:val="080808"/>
          <w:w w:val="105"/>
        </w:rPr>
        <w:t>el</w:t>
      </w:r>
      <w:r>
        <w:rPr>
          <w:color w:val="080808"/>
          <w:spacing w:val="-11"/>
          <w:w w:val="105"/>
        </w:rPr>
        <w:t xml:space="preserve"> </w:t>
      </w:r>
      <w:r>
        <w:rPr>
          <w:color w:val="080808"/>
          <w:spacing w:val="-2"/>
          <w:w w:val="105"/>
        </w:rPr>
        <w:t>siguiente:</w:t>
      </w:r>
    </w:p>
    <w:p w14:paraId="25E02202"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5180"/>
        <w:gridCol w:w="2984"/>
        <w:gridCol w:w="1220"/>
      </w:tblGrid>
      <w:tr w:rsidR="00DD02F0" w14:paraId="21852876" w14:textId="77777777">
        <w:trPr>
          <w:trHeight w:val="182"/>
        </w:trPr>
        <w:tc>
          <w:tcPr>
            <w:tcW w:w="5180" w:type="dxa"/>
            <w:tcBorders>
              <w:top w:val="single" w:sz="4" w:space="0" w:color="000000"/>
              <w:bottom w:val="single" w:sz="4" w:space="0" w:color="000000"/>
            </w:tcBorders>
          </w:tcPr>
          <w:p w14:paraId="228569A4" w14:textId="77777777" w:rsidR="00DD02F0" w:rsidRDefault="00755876">
            <w:pPr>
              <w:pStyle w:val="TableParagraph"/>
              <w:spacing w:before="11" w:line="152" w:lineRule="exact"/>
              <w:ind w:left="114"/>
              <w:rPr>
                <w:b/>
                <w:sz w:val="15"/>
              </w:rPr>
            </w:pPr>
            <w:r>
              <w:rPr>
                <w:b/>
                <w:color w:val="080808"/>
                <w:spacing w:val="-2"/>
                <w:w w:val="105"/>
                <w:sz w:val="15"/>
              </w:rPr>
              <w:t>Euros</w:t>
            </w:r>
          </w:p>
        </w:tc>
        <w:tc>
          <w:tcPr>
            <w:tcW w:w="2984" w:type="dxa"/>
            <w:tcBorders>
              <w:top w:val="single" w:sz="4" w:space="0" w:color="000000"/>
              <w:bottom w:val="single" w:sz="4" w:space="0" w:color="000000"/>
            </w:tcBorders>
          </w:tcPr>
          <w:p w14:paraId="733273EB" w14:textId="77777777" w:rsidR="00DD02F0" w:rsidRDefault="00755876">
            <w:pPr>
              <w:pStyle w:val="TableParagraph"/>
              <w:spacing w:before="2" w:line="160" w:lineRule="exact"/>
              <w:ind w:right="544"/>
              <w:jc w:val="right"/>
              <w:rPr>
                <w:rFonts w:ascii="Times New Roman"/>
                <w:b/>
                <w:sz w:val="16"/>
              </w:rPr>
            </w:pPr>
            <w:r>
              <w:rPr>
                <w:rFonts w:ascii="Times New Roman"/>
                <w:b/>
                <w:color w:val="080808"/>
                <w:spacing w:val="-4"/>
                <w:w w:val="110"/>
                <w:sz w:val="16"/>
              </w:rPr>
              <w:t>2024</w:t>
            </w:r>
          </w:p>
        </w:tc>
        <w:tc>
          <w:tcPr>
            <w:tcW w:w="1220" w:type="dxa"/>
            <w:tcBorders>
              <w:top w:val="single" w:sz="4" w:space="0" w:color="000000"/>
              <w:bottom w:val="single" w:sz="4" w:space="0" w:color="000000"/>
            </w:tcBorders>
          </w:tcPr>
          <w:p w14:paraId="7195F92D" w14:textId="77777777" w:rsidR="00DD02F0" w:rsidRDefault="00755876">
            <w:pPr>
              <w:pStyle w:val="TableParagraph"/>
              <w:spacing w:before="2" w:line="160" w:lineRule="exact"/>
              <w:ind w:left="381"/>
              <w:rPr>
                <w:rFonts w:ascii="Times New Roman"/>
                <w:b/>
                <w:sz w:val="16"/>
              </w:rPr>
            </w:pPr>
            <w:r>
              <w:rPr>
                <w:rFonts w:ascii="Times New Roman"/>
                <w:b/>
                <w:color w:val="080808"/>
                <w:spacing w:val="-4"/>
                <w:w w:val="110"/>
                <w:sz w:val="16"/>
              </w:rPr>
              <w:t>2023</w:t>
            </w:r>
          </w:p>
        </w:tc>
      </w:tr>
      <w:tr w:rsidR="00DD02F0" w14:paraId="299702B6" w14:textId="77777777">
        <w:trPr>
          <w:trHeight w:val="367"/>
        </w:trPr>
        <w:tc>
          <w:tcPr>
            <w:tcW w:w="5180" w:type="dxa"/>
          </w:tcPr>
          <w:p w14:paraId="0C6E0D1D" w14:textId="77777777" w:rsidR="00DD02F0" w:rsidRDefault="00DD02F0">
            <w:pPr>
              <w:pStyle w:val="TableParagraph"/>
              <w:spacing w:before="6"/>
              <w:rPr>
                <w:sz w:val="16"/>
              </w:rPr>
            </w:pPr>
          </w:p>
          <w:p w14:paraId="74F9C7A1" w14:textId="77777777" w:rsidR="00DD02F0" w:rsidRDefault="00755876">
            <w:pPr>
              <w:pStyle w:val="TableParagraph"/>
              <w:spacing w:line="153" w:lineRule="exact"/>
              <w:ind w:left="116"/>
              <w:rPr>
                <w:sz w:val="15"/>
              </w:rPr>
            </w:pPr>
            <w:r>
              <w:rPr>
                <w:color w:val="080808"/>
                <w:w w:val="105"/>
                <w:sz w:val="15"/>
              </w:rPr>
              <w:t>Arrendamientos</w:t>
            </w:r>
            <w:r>
              <w:rPr>
                <w:color w:val="080808"/>
                <w:spacing w:val="-1"/>
                <w:w w:val="105"/>
                <w:sz w:val="15"/>
              </w:rPr>
              <w:t xml:space="preserve"> </w:t>
            </w:r>
            <w:r>
              <w:rPr>
                <w:color w:val="080808"/>
                <w:w w:val="105"/>
                <w:sz w:val="15"/>
              </w:rPr>
              <w:t>(Nota</w:t>
            </w:r>
            <w:r>
              <w:rPr>
                <w:color w:val="080808"/>
                <w:spacing w:val="6"/>
                <w:w w:val="105"/>
                <w:sz w:val="15"/>
              </w:rPr>
              <w:t xml:space="preserve"> </w:t>
            </w:r>
            <w:r>
              <w:rPr>
                <w:color w:val="080808"/>
                <w:spacing w:val="-4"/>
                <w:w w:val="105"/>
                <w:sz w:val="15"/>
              </w:rPr>
              <w:t>6.2)</w:t>
            </w:r>
          </w:p>
        </w:tc>
        <w:tc>
          <w:tcPr>
            <w:tcW w:w="2984" w:type="dxa"/>
          </w:tcPr>
          <w:p w14:paraId="2D6C713D" w14:textId="77777777" w:rsidR="00DD02F0" w:rsidRDefault="00DD02F0">
            <w:pPr>
              <w:pStyle w:val="TableParagraph"/>
              <w:spacing w:before="6"/>
              <w:rPr>
                <w:sz w:val="16"/>
              </w:rPr>
            </w:pPr>
          </w:p>
          <w:p w14:paraId="3440ED7A" w14:textId="77777777" w:rsidR="00DD02F0" w:rsidRDefault="00755876">
            <w:pPr>
              <w:pStyle w:val="TableParagraph"/>
              <w:spacing w:line="153" w:lineRule="exact"/>
              <w:ind w:right="188"/>
              <w:jc w:val="right"/>
              <w:rPr>
                <w:sz w:val="15"/>
              </w:rPr>
            </w:pPr>
            <w:r>
              <w:rPr>
                <w:color w:val="080808"/>
                <w:spacing w:val="-2"/>
                <w:w w:val="105"/>
                <w:sz w:val="15"/>
              </w:rPr>
              <w:t>3.209,44</w:t>
            </w:r>
          </w:p>
        </w:tc>
        <w:tc>
          <w:tcPr>
            <w:tcW w:w="1220" w:type="dxa"/>
          </w:tcPr>
          <w:p w14:paraId="39E343A0" w14:textId="77777777" w:rsidR="00DD02F0" w:rsidRDefault="00DD02F0">
            <w:pPr>
              <w:pStyle w:val="TableParagraph"/>
              <w:spacing w:before="6"/>
              <w:rPr>
                <w:sz w:val="16"/>
              </w:rPr>
            </w:pPr>
          </w:p>
          <w:p w14:paraId="5EA636F3" w14:textId="77777777" w:rsidR="00DD02F0" w:rsidRDefault="00755876">
            <w:pPr>
              <w:pStyle w:val="TableParagraph"/>
              <w:spacing w:line="153" w:lineRule="exact"/>
              <w:ind w:right="116"/>
              <w:jc w:val="right"/>
              <w:rPr>
                <w:sz w:val="15"/>
              </w:rPr>
            </w:pPr>
            <w:r>
              <w:rPr>
                <w:color w:val="080808"/>
                <w:spacing w:val="-2"/>
                <w:w w:val="105"/>
                <w:sz w:val="15"/>
              </w:rPr>
              <w:t>5.689,19</w:t>
            </w:r>
          </w:p>
        </w:tc>
      </w:tr>
      <w:tr w:rsidR="00DD02F0" w14:paraId="2F8AF0B4" w14:textId="77777777">
        <w:trPr>
          <w:trHeight w:val="193"/>
        </w:trPr>
        <w:tc>
          <w:tcPr>
            <w:tcW w:w="5180" w:type="dxa"/>
          </w:tcPr>
          <w:p w14:paraId="214FD251" w14:textId="77777777" w:rsidR="00DD02F0" w:rsidRDefault="00755876">
            <w:pPr>
              <w:pStyle w:val="TableParagraph"/>
              <w:spacing w:line="174" w:lineRule="exact"/>
              <w:ind w:left="118"/>
              <w:rPr>
                <w:sz w:val="15"/>
              </w:rPr>
            </w:pPr>
            <w:r>
              <w:rPr>
                <w:color w:val="080808"/>
                <w:spacing w:val="-2"/>
                <w:w w:val="105"/>
                <w:sz w:val="15"/>
              </w:rPr>
              <w:t>Reparaciones</w:t>
            </w:r>
            <w:r>
              <w:rPr>
                <w:color w:val="080808"/>
                <w:spacing w:val="17"/>
                <w:w w:val="105"/>
                <w:sz w:val="15"/>
              </w:rPr>
              <w:t xml:space="preserve"> </w:t>
            </w:r>
            <w:r>
              <w:rPr>
                <w:rFonts w:ascii="Times New Roman" w:hAnsi="Times New Roman"/>
                <w:color w:val="080808"/>
                <w:spacing w:val="-2"/>
                <w:w w:val="105"/>
                <w:sz w:val="17"/>
              </w:rPr>
              <w:t>y</w:t>
            </w:r>
            <w:r>
              <w:rPr>
                <w:rFonts w:ascii="Times New Roman" w:hAnsi="Times New Roman"/>
                <w:color w:val="080808"/>
                <w:spacing w:val="-7"/>
                <w:w w:val="105"/>
                <w:sz w:val="17"/>
              </w:rPr>
              <w:t xml:space="preserve"> </w:t>
            </w:r>
            <w:r>
              <w:rPr>
                <w:color w:val="080808"/>
                <w:spacing w:val="-2"/>
                <w:w w:val="105"/>
                <w:sz w:val="15"/>
              </w:rPr>
              <w:t>conservación</w:t>
            </w:r>
          </w:p>
        </w:tc>
        <w:tc>
          <w:tcPr>
            <w:tcW w:w="2984" w:type="dxa"/>
          </w:tcPr>
          <w:p w14:paraId="0E442ADF" w14:textId="77777777" w:rsidR="00DD02F0" w:rsidRDefault="00755876">
            <w:pPr>
              <w:pStyle w:val="TableParagraph"/>
              <w:spacing w:before="11" w:line="163" w:lineRule="exact"/>
              <w:ind w:right="185"/>
              <w:jc w:val="right"/>
              <w:rPr>
                <w:sz w:val="15"/>
              </w:rPr>
            </w:pPr>
            <w:r>
              <w:rPr>
                <w:color w:val="080808"/>
                <w:spacing w:val="-2"/>
                <w:w w:val="105"/>
                <w:sz w:val="15"/>
              </w:rPr>
              <w:t>166.754,44</w:t>
            </w:r>
          </w:p>
        </w:tc>
        <w:tc>
          <w:tcPr>
            <w:tcW w:w="1220" w:type="dxa"/>
          </w:tcPr>
          <w:p w14:paraId="682D5E63" w14:textId="77777777" w:rsidR="00DD02F0" w:rsidRDefault="00755876">
            <w:pPr>
              <w:pStyle w:val="TableParagraph"/>
              <w:spacing w:before="11" w:line="163" w:lineRule="exact"/>
              <w:ind w:right="121"/>
              <w:jc w:val="right"/>
              <w:rPr>
                <w:sz w:val="15"/>
              </w:rPr>
            </w:pPr>
            <w:r>
              <w:rPr>
                <w:color w:val="080808"/>
                <w:spacing w:val="-2"/>
                <w:w w:val="105"/>
                <w:sz w:val="15"/>
              </w:rPr>
              <w:t>167.494,62</w:t>
            </w:r>
          </w:p>
        </w:tc>
      </w:tr>
      <w:tr w:rsidR="00DD02F0" w14:paraId="0900D1BD" w14:textId="77777777">
        <w:trPr>
          <w:trHeight w:val="181"/>
        </w:trPr>
        <w:tc>
          <w:tcPr>
            <w:tcW w:w="5180" w:type="dxa"/>
          </w:tcPr>
          <w:p w14:paraId="00410316" w14:textId="77777777" w:rsidR="00DD02F0" w:rsidRDefault="00755876">
            <w:pPr>
              <w:pStyle w:val="TableParagraph"/>
              <w:spacing w:line="160" w:lineRule="exact"/>
              <w:ind w:left="118"/>
              <w:rPr>
                <w:sz w:val="15"/>
              </w:rPr>
            </w:pPr>
            <w:r>
              <w:rPr>
                <w:color w:val="080808"/>
                <w:w w:val="105"/>
                <w:sz w:val="15"/>
              </w:rPr>
              <w:t>Servicios</w:t>
            </w:r>
            <w:r>
              <w:rPr>
                <w:color w:val="080808"/>
                <w:spacing w:val="-6"/>
                <w:w w:val="105"/>
                <w:sz w:val="15"/>
              </w:rPr>
              <w:t xml:space="preserve"> </w:t>
            </w:r>
            <w:r>
              <w:rPr>
                <w:color w:val="080808"/>
                <w:w w:val="105"/>
                <w:sz w:val="15"/>
              </w:rPr>
              <w:t>profesionales</w:t>
            </w:r>
            <w:r>
              <w:rPr>
                <w:color w:val="080808"/>
                <w:spacing w:val="1"/>
                <w:w w:val="105"/>
                <w:sz w:val="15"/>
              </w:rPr>
              <w:t xml:space="preserve"> </w:t>
            </w:r>
            <w:r>
              <w:rPr>
                <w:color w:val="080808"/>
                <w:spacing w:val="-2"/>
                <w:w w:val="105"/>
                <w:sz w:val="15"/>
              </w:rPr>
              <w:t>independientes</w:t>
            </w:r>
          </w:p>
        </w:tc>
        <w:tc>
          <w:tcPr>
            <w:tcW w:w="2984" w:type="dxa"/>
          </w:tcPr>
          <w:p w14:paraId="5920005D" w14:textId="77777777" w:rsidR="00DD02F0" w:rsidRDefault="00755876">
            <w:pPr>
              <w:pStyle w:val="TableParagraph"/>
              <w:spacing w:line="160" w:lineRule="exact"/>
              <w:ind w:right="190"/>
              <w:jc w:val="right"/>
              <w:rPr>
                <w:sz w:val="15"/>
              </w:rPr>
            </w:pPr>
            <w:r>
              <w:rPr>
                <w:color w:val="080808"/>
                <w:spacing w:val="-2"/>
                <w:w w:val="105"/>
                <w:sz w:val="15"/>
              </w:rPr>
              <w:t>82.665,73</w:t>
            </w:r>
          </w:p>
        </w:tc>
        <w:tc>
          <w:tcPr>
            <w:tcW w:w="1220" w:type="dxa"/>
          </w:tcPr>
          <w:p w14:paraId="3BBAD16B" w14:textId="77777777" w:rsidR="00DD02F0" w:rsidRDefault="00755876">
            <w:pPr>
              <w:pStyle w:val="TableParagraph"/>
              <w:spacing w:line="160" w:lineRule="exact"/>
              <w:ind w:right="122"/>
              <w:jc w:val="right"/>
              <w:rPr>
                <w:sz w:val="15"/>
              </w:rPr>
            </w:pPr>
            <w:r>
              <w:rPr>
                <w:color w:val="080808"/>
                <w:spacing w:val="-2"/>
                <w:w w:val="105"/>
                <w:sz w:val="15"/>
              </w:rPr>
              <w:t>83.043,64</w:t>
            </w:r>
          </w:p>
        </w:tc>
      </w:tr>
      <w:tr w:rsidR="00DD02F0" w14:paraId="6246D33F" w14:textId="77777777">
        <w:trPr>
          <w:trHeight w:val="183"/>
        </w:trPr>
        <w:tc>
          <w:tcPr>
            <w:tcW w:w="5180" w:type="dxa"/>
          </w:tcPr>
          <w:p w14:paraId="7F7AE74B" w14:textId="77777777" w:rsidR="00DD02F0" w:rsidRDefault="00755876">
            <w:pPr>
              <w:pStyle w:val="TableParagraph"/>
              <w:spacing w:before="3" w:line="160" w:lineRule="exact"/>
              <w:ind w:left="117"/>
              <w:rPr>
                <w:sz w:val="15"/>
              </w:rPr>
            </w:pPr>
            <w:r>
              <w:rPr>
                <w:color w:val="080808"/>
                <w:spacing w:val="-2"/>
                <w:w w:val="105"/>
                <w:sz w:val="15"/>
              </w:rPr>
              <w:t>Transportes</w:t>
            </w:r>
          </w:p>
        </w:tc>
        <w:tc>
          <w:tcPr>
            <w:tcW w:w="2984" w:type="dxa"/>
          </w:tcPr>
          <w:p w14:paraId="29082BD2" w14:textId="77777777" w:rsidR="00DD02F0" w:rsidRDefault="00755876">
            <w:pPr>
              <w:pStyle w:val="TableParagraph"/>
              <w:spacing w:before="3" w:line="160" w:lineRule="exact"/>
              <w:ind w:right="196"/>
              <w:jc w:val="right"/>
              <w:rPr>
                <w:sz w:val="15"/>
              </w:rPr>
            </w:pPr>
            <w:r>
              <w:rPr>
                <w:color w:val="080808"/>
                <w:spacing w:val="-2"/>
                <w:w w:val="105"/>
                <w:sz w:val="15"/>
              </w:rPr>
              <w:t>1.286.811,87</w:t>
            </w:r>
          </w:p>
        </w:tc>
        <w:tc>
          <w:tcPr>
            <w:tcW w:w="1220" w:type="dxa"/>
          </w:tcPr>
          <w:p w14:paraId="3985EFA1" w14:textId="77777777" w:rsidR="00DD02F0" w:rsidRDefault="00755876">
            <w:pPr>
              <w:pStyle w:val="TableParagraph"/>
              <w:spacing w:before="3" w:line="160" w:lineRule="exact"/>
              <w:ind w:right="97"/>
              <w:jc w:val="right"/>
              <w:rPr>
                <w:sz w:val="15"/>
              </w:rPr>
            </w:pPr>
            <w:r>
              <w:rPr>
                <w:color w:val="080808"/>
                <w:spacing w:val="-2"/>
                <w:w w:val="110"/>
                <w:sz w:val="15"/>
              </w:rPr>
              <w:t>1.177.444,21</w:t>
            </w:r>
          </w:p>
        </w:tc>
      </w:tr>
      <w:tr w:rsidR="00DD02F0" w14:paraId="18E1326E" w14:textId="77777777">
        <w:trPr>
          <w:trHeight w:val="183"/>
        </w:trPr>
        <w:tc>
          <w:tcPr>
            <w:tcW w:w="5180" w:type="dxa"/>
          </w:tcPr>
          <w:p w14:paraId="5222F6F8" w14:textId="77777777" w:rsidR="00DD02F0" w:rsidRDefault="00755876">
            <w:pPr>
              <w:pStyle w:val="TableParagraph"/>
              <w:spacing w:before="3" w:line="160" w:lineRule="exact"/>
              <w:ind w:left="118"/>
              <w:rPr>
                <w:sz w:val="15"/>
              </w:rPr>
            </w:pPr>
            <w:r>
              <w:rPr>
                <w:color w:val="080808"/>
                <w:w w:val="105"/>
                <w:sz w:val="15"/>
              </w:rPr>
              <w:t>Primas</w:t>
            </w:r>
            <w:r>
              <w:rPr>
                <w:color w:val="080808"/>
                <w:spacing w:val="1"/>
                <w:w w:val="105"/>
                <w:sz w:val="15"/>
              </w:rPr>
              <w:t xml:space="preserve"> </w:t>
            </w:r>
            <w:r>
              <w:rPr>
                <w:color w:val="080808"/>
                <w:w w:val="105"/>
                <w:sz w:val="15"/>
              </w:rPr>
              <w:t>de</w:t>
            </w:r>
            <w:r>
              <w:rPr>
                <w:color w:val="080808"/>
                <w:spacing w:val="-2"/>
                <w:w w:val="105"/>
                <w:sz w:val="15"/>
              </w:rPr>
              <w:t xml:space="preserve"> seguros</w:t>
            </w:r>
          </w:p>
        </w:tc>
        <w:tc>
          <w:tcPr>
            <w:tcW w:w="2984" w:type="dxa"/>
          </w:tcPr>
          <w:p w14:paraId="22697531" w14:textId="77777777" w:rsidR="00DD02F0" w:rsidRDefault="00755876">
            <w:pPr>
              <w:pStyle w:val="TableParagraph"/>
              <w:spacing w:before="3" w:line="160" w:lineRule="exact"/>
              <w:ind w:right="170"/>
              <w:jc w:val="right"/>
              <w:rPr>
                <w:sz w:val="15"/>
              </w:rPr>
            </w:pPr>
            <w:r>
              <w:rPr>
                <w:color w:val="080808"/>
                <w:spacing w:val="-2"/>
                <w:w w:val="110"/>
                <w:sz w:val="15"/>
              </w:rPr>
              <w:t>184.417,21</w:t>
            </w:r>
          </w:p>
        </w:tc>
        <w:tc>
          <w:tcPr>
            <w:tcW w:w="1220" w:type="dxa"/>
          </w:tcPr>
          <w:p w14:paraId="42C19E42" w14:textId="77777777" w:rsidR="00DD02F0" w:rsidRDefault="00755876">
            <w:pPr>
              <w:pStyle w:val="TableParagraph"/>
              <w:spacing w:before="3" w:line="160" w:lineRule="exact"/>
              <w:ind w:right="113"/>
              <w:jc w:val="right"/>
              <w:rPr>
                <w:sz w:val="15"/>
              </w:rPr>
            </w:pPr>
            <w:r>
              <w:rPr>
                <w:color w:val="080808"/>
                <w:spacing w:val="-2"/>
                <w:w w:val="105"/>
                <w:sz w:val="15"/>
              </w:rPr>
              <w:t>199.184,73</w:t>
            </w:r>
          </w:p>
        </w:tc>
      </w:tr>
      <w:tr w:rsidR="00DD02F0" w14:paraId="0CAFB049" w14:textId="77777777">
        <w:trPr>
          <w:trHeight w:val="175"/>
        </w:trPr>
        <w:tc>
          <w:tcPr>
            <w:tcW w:w="5180" w:type="dxa"/>
          </w:tcPr>
          <w:p w14:paraId="12586162" w14:textId="77777777" w:rsidR="00DD02F0" w:rsidRDefault="00755876">
            <w:pPr>
              <w:pStyle w:val="TableParagraph"/>
              <w:spacing w:before="3" w:line="153" w:lineRule="exact"/>
              <w:ind w:left="118"/>
              <w:rPr>
                <w:sz w:val="15"/>
              </w:rPr>
            </w:pPr>
            <w:r>
              <w:rPr>
                <w:color w:val="080808"/>
                <w:w w:val="105"/>
                <w:sz w:val="15"/>
              </w:rPr>
              <w:t xml:space="preserve">Servicios </w:t>
            </w:r>
            <w:r>
              <w:rPr>
                <w:color w:val="080808"/>
                <w:spacing w:val="-2"/>
                <w:w w:val="105"/>
                <w:sz w:val="15"/>
              </w:rPr>
              <w:t>bancarios</w:t>
            </w:r>
          </w:p>
        </w:tc>
        <w:tc>
          <w:tcPr>
            <w:tcW w:w="2984" w:type="dxa"/>
          </w:tcPr>
          <w:p w14:paraId="639CA1A6" w14:textId="77777777" w:rsidR="00DD02F0" w:rsidRDefault="00755876">
            <w:pPr>
              <w:pStyle w:val="TableParagraph"/>
              <w:spacing w:before="3" w:line="153" w:lineRule="exact"/>
              <w:ind w:right="191"/>
              <w:jc w:val="right"/>
              <w:rPr>
                <w:sz w:val="15"/>
              </w:rPr>
            </w:pPr>
            <w:r>
              <w:rPr>
                <w:color w:val="080808"/>
                <w:spacing w:val="-2"/>
                <w:w w:val="105"/>
                <w:sz w:val="15"/>
              </w:rPr>
              <w:t>19.520,97</w:t>
            </w:r>
          </w:p>
        </w:tc>
        <w:tc>
          <w:tcPr>
            <w:tcW w:w="1220" w:type="dxa"/>
          </w:tcPr>
          <w:p w14:paraId="0AF24E3A" w14:textId="77777777" w:rsidR="00DD02F0" w:rsidRDefault="00755876">
            <w:pPr>
              <w:pStyle w:val="TableParagraph"/>
              <w:spacing w:before="3" w:line="153" w:lineRule="exact"/>
              <w:ind w:right="123"/>
              <w:jc w:val="right"/>
              <w:rPr>
                <w:sz w:val="15"/>
              </w:rPr>
            </w:pPr>
            <w:r>
              <w:rPr>
                <w:color w:val="080808"/>
                <w:spacing w:val="-2"/>
                <w:w w:val="105"/>
                <w:sz w:val="15"/>
              </w:rPr>
              <w:t>18.008,02</w:t>
            </w:r>
          </w:p>
        </w:tc>
      </w:tr>
      <w:tr w:rsidR="00DD02F0" w14:paraId="5B46AD84" w14:textId="77777777">
        <w:trPr>
          <w:trHeight w:val="193"/>
        </w:trPr>
        <w:tc>
          <w:tcPr>
            <w:tcW w:w="5180" w:type="dxa"/>
          </w:tcPr>
          <w:p w14:paraId="4B0A9040" w14:textId="77777777" w:rsidR="00DD02F0" w:rsidRDefault="00755876">
            <w:pPr>
              <w:pStyle w:val="TableParagraph"/>
              <w:spacing w:line="174" w:lineRule="exact"/>
              <w:ind w:left="118"/>
              <w:rPr>
                <w:sz w:val="15"/>
              </w:rPr>
            </w:pPr>
            <w:r>
              <w:rPr>
                <w:color w:val="080808"/>
                <w:w w:val="105"/>
                <w:sz w:val="15"/>
              </w:rPr>
              <w:t>Publicidad,</w:t>
            </w:r>
            <w:r>
              <w:rPr>
                <w:color w:val="080808"/>
                <w:spacing w:val="1"/>
                <w:w w:val="105"/>
                <w:sz w:val="15"/>
              </w:rPr>
              <w:t xml:space="preserve"> </w:t>
            </w:r>
            <w:r>
              <w:rPr>
                <w:color w:val="080808"/>
                <w:w w:val="105"/>
                <w:sz w:val="15"/>
              </w:rPr>
              <w:t>propaganda</w:t>
            </w:r>
            <w:r>
              <w:rPr>
                <w:color w:val="080808"/>
                <w:spacing w:val="-3"/>
                <w:w w:val="105"/>
                <w:sz w:val="15"/>
              </w:rPr>
              <w:t xml:space="preserve"> </w:t>
            </w:r>
            <w:r>
              <w:rPr>
                <w:rFonts w:ascii="Times New Roman" w:hAnsi="Times New Roman"/>
                <w:color w:val="080808"/>
                <w:w w:val="105"/>
                <w:sz w:val="17"/>
              </w:rPr>
              <w:t>y</w:t>
            </w:r>
            <w:r>
              <w:rPr>
                <w:rFonts w:ascii="Times New Roman" w:hAnsi="Times New Roman"/>
                <w:color w:val="080808"/>
                <w:spacing w:val="-9"/>
                <w:w w:val="105"/>
                <w:sz w:val="17"/>
              </w:rPr>
              <w:t xml:space="preserve"> </w:t>
            </w:r>
            <w:r>
              <w:rPr>
                <w:color w:val="080808"/>
                <w:w w:val="105"/>
                <w:sz w:val="15"/>
              </w:rPr>
              <w:t>relaciones</w:t>
            </w:r>
            <w:r>
              <w:rPr>
                <w:color w:val="080808"/>
                <w:spacing w:val="2"/>
                <w:w w:val="105"/>
                <w:sz w:val="15"/>
              </w:rPr>
              <w:t xml:space="preserve"> </w:t>
            </w:r>
            <w:r>
              <w:rPr>
                <w:color w:val="080808"/>
                <w:spacing w:val="-2"/>
                <w:w w:val="105"/>
                <w:sz w:val="15"/>
              </w:rPr>
              <w:t>públicas</w:t>
            </w:r>
          </w:p>
        </w:tc>
        <w:tc>
          <w:tcPr>
            <w:tcW w:w="2984" w:type="dxa"/>
          </w:tcPr>
          <w:p w14:paraId="6F4CB5C6" w14:textId="77777777" w:rsidR="00DD02F0" w:rsidRDefault="00755876">
            <w:pPr>
              <w:pStyle w:val="TableParagraph"/>
              <w:spacing w:before="11" w:line="163" w:lineRule="exact"/>
              <w:ind w:right="185"/>
              <w:jc w:val="right"/>
              <w:rPr>
                <w:sz w:val="15"/>
              </w:rPr>
            </w:pPr>
            <w:r>
              <w:rPr>
                <w:color w:val="080808"/>
                <w:spacing w:val="-2"/>
                <w:w w:val="105"/>
                <w:sz w:val="15"/>
              </w:rPr>
              <w:t>140.493,26</w:t>
            </w:r>
          </w:p>
        </w:tc>
        <w:tc>
          <w:tcPr>
            <w:tcW w:w="1220" w:type="dxa"/>
          </w:tcPr>
          <w:p w14:paraId="6CE6548E" w14:textId="77777777" w:rsidR="00DD02F0" w:rsidRDefault="00755876">
            <w:pPr>
              <w:pStyle w:val="TableParagraph"/>
              <w:spacing w:before="11" w:line="163" w:lineRule="exact"/>
              <w:ind w:right="118"/>
              <w:jc w:val="right"/>
              <w:rPr>
                <w:sz w:val="15"/>
              </w:rPr>
            </w:pPr>
            <w:r>
              <w:rPr>
                <w:color w:val="080808"/>
                <w:spacing w:val="-2"/>
                <w:w w:val="105"/>
                <w:sz w:val="15"/>
              </w:rPr>
              <w:t>47.823,56</w:t>
            </w:r>
          </w:p>
        </w:tc>
      </w:tr>
      <w:tr w:rsidR="00DD02F0" w14:paraId="7CD763BD" w14:textId="77777777">
        <w:trPr>
          <w:trHeight w:val="181"/>
        </w:trPr>
        <w:tc>
          <w:tcPr>
            <w:tcW w:w="5180" w:type="dxa"/>
          </w:tcPr>
          <w:p w14:paraId="417B8A61" w14:textId="77777777" w:rsidR="00DD02F0" w:rsidRDefault="00755876">
            <w:pPr>
              <w:pStyle w:val="TableParagraph"/>
              <w:spacing w:line="160" w:lineRule="exact"/>
              <w:ind w:left="118"/>
              <w:rPr>
                <w:sz w:val="15"/>
              </w:rPr>
            </w:pPr>
            <w:r>
              <w:rPr>
                <w:color w:val="080808"/>
                <w:spacing w:val="-2"/>
                <w:w w:val="105"/>
                <w:sz w:val="15"/>
              </w:rPr>
              <w:t>Suministros</w:t>
            </w:r>
          </w:p>
        </w:tc>
        <w:tc>
          <w:tcPr>
            <w:tcW w:w="2984" w:type="dxa"/>
          </w:tcPr>
          <w:p w14:paraId="3B787485" w14:textId="77777777" w:rsidR="00DD02F0" w:rsidRDefault="00755876">
            <w:pPr>
              <w:pStyle w:val="TableParagraph"/>
              <w:spacing w:line="160" w:lineRule="exact"/>
              <w:ind w:right="193"/>
              <w:jc w:val="right"/>
              <w:rPr>
                <w:sz w:val="15"/>
              </w:rPr>
            </w:pPr>
            <w:r>
              <w:rPr>
                <w:color w:val="080808"/>
                <w:spacing w:val="-2"/>
                <w:w w:val="105"/>
                <w:sz w:val="15"/>
              </w:rPr>
              <w:t>283.948,55</w:t>
            </w:r>
          </w:p>
        </w:tc>
        <w:tc>
          <w:tcPr>
            <w:tcW w:w="1220" w:type="dxa"/>
          </w:tcPr>
          <w:p w14:paraId="171ADE85" w14:textId="77777777" w:rsidR="00DD02F0" w:rsidRDefault="00755876">
            <w:pPr>
              <w:pStyle w:val="TableParagraph"/>
              <w:spacing w:line="160" w:lineRule="exact"/>
              <w:ind w:right="97"/>
              <w:jc w:val="right"/>
              <w:rPr>
                <w:sz w:val="15"/>
              </w:rPr>
            </w:pPr>
            <w:r>
              <w:rPr>
                <w:color w:val="080808"/>
                <w:spacing w:val="-2"/>
                <w:w w:val="110"/>
                <w:sz w:val="15"/>
              </w:rPr>
              <w:t>338.394,21</w:t>
            </w:r>
          </w:p>
        </w:tc>
      </w:tr>
      <w:tr w:rsidR="00DD02F0" w14:paraId="277BAEE7" w14:textId="77777777">
        <w:trPr>
          <w:trHeight w:val="170"/>
        </w:trPr>
        <w:tc>
          <w:tcPr>
            <w:tcW w:w="5180" w:type="dxa"/>
            <w:tcBorders>
              <w:bottom w:val="single" w:sz="4" w:space="0" w:color="000000"/>
            </w:tcBorders>
          </w:tcPr>
          <w:p w14:paraId="6E1A382D" w14:textId="77777777" w:rsidR="00DD02F0" w:rsidRDefault="00755876">
            <w:pPr>
              <w:pStyle w:val="TableParagraph"/>
              <w:spacing w:before="3" w:line="147" w:lineRule="exact"/>
              <w:ind w:left="118"/>
              <w:rPr>
                <w:sz w:val="15"/>
              </w:rPr>
            </w:pPr>
            <w:r>
              <w:rPr>
                <w:color w:val="080808"/>
                <w:w w:val="105"/>
                <w:sz w:val="15"/>
              </w:rPr>
              <w:t>Otros</w:t>
            </w:r>
            <w:r>
              <w:rPr>
                <w:color w:val="080808"/>
                <w:spacing w:val="-1"/>
                <w:w w:val="105"/>
                <w:sz w:val="15"/>
              </w:rPr>
              <w:t xml:space="preserve"> </w:t>
            </w:r>
            <w:r>
              <w:rPr>
                <w:color w:val="080808"/>
                <w:spacing w:val="-2"/>
                <w:w w:val="105"/>
                <w:sz w:val="15"/>
              </w:rPr>
              <w:t>servicios</w:t>
            </w:r>
          </w:p>
        </w:tc>
        <w:tc>
          <w:tcPr>
            <w:tcW w:w="2984" w:type="dxa"/>
            <w:tcBorders>
              <w:bottom w:val="single" w:sz="4" w:space="0" w:color="000000"/>
            </w:tcBorders>
          </w:tcPr>
          <w:p w14:paraId="7EEA138D" w14:textId="77777777" w:rsidR="00DD02F0" w:rsidRDefault="00755876">
            <w:pPr>
              <w:pStyle w:val="TableParagraph"/>
              <w:spacing w:before="3" w:line="147" w:lineRule="exact"/>
              <w:ind w:right="172"/>
              <w:jc w:val="right"/>
              <w:rPr>
                <w:sz w:val="15"/>
              </w:rPr>
            </w:pPr>
            <w:r>
              <w:rPr>
                <w:color w:val="080808"/>
                <w:spacing w:val="-2"/>
                <w:w w:val="105"/>
                <w:sz w:val="15"/>
              </w:rPr>
              <w:t>463.104,11</w:t>
            </w:r>
          </w:p>
        </w:tc>
        <w:tc>
          <w:tcPr>
            <w:tcW w:w="1220" w:type="dxa"/>
            <w:tcBorders>
              <w:bottom w:val="single" w:sz="4" w:space="0" w:color="000000"/>
            </w:tcBorders>
          </w:tcPr>
          <w:p w14:paraId="74FCF624" w14:textId="77777777" w:rsidR="00DD02F0" w:rsidRDefault="00755876">
            <w:pPr>
              <w:pStyle w:val="TableParagraph"/>
              <w:spacing w:before="3" w:line="147" w:lineRule="exact"/>
              <w:ind w:right="115"/>
              <w:jc w:val="right"/>
              <w:rPr>
                <w:sz w:val="15"/>
              </w:rPr>
            </w:pPr>
            <w:r>
              <w:rPr>
                <w:color w:val="080808"/>
                <w:spacing w:val="-2"/>
                <w:w w:val="105"/>
                <w:sz w:val="15"/>
              </w:rPr>
              <w:t>480.171,76</w:t>
            </w:r>
          </w:p>
        </w:tc>
      </w:tr>
      <w:tr w:rsidR="00DD02F0" w14:paraId="6D583050" w14:textId="77777777">
        <w:trPr>
          <w:trHeight w:val="179"/>
        </w:trPr>
        <w:tc>
          <w:tcPr>
            <w:tcW w:w="5180" w:type="dxa"/>
            <w:tcBorders>
              <w:top w:val="single" w:sz="4" w:space="0" w:color="000000"/>
              <w:bottom w:val="single" w:sz="6" w:space="0" w:color="000000"/>
            </w:tcBorders>
          </w:tcPr>
          <w:p w14:paraId="4EF19614" w14:textId="77777777" w:rsidR="00DD02F0" w:rsidRDefault="00DD02F0">
            <w:pPr>
              <w:pStyle w:val="TableParagraph"/>
              <w:rPr>
                <w:rFonts w:ascii="Times New Roman"/>
                <w:sz w:val="12"/>
              </w:rPr>
            </w:pPr>
          </w:p>
        </w:tc>
        <w:tc>
          <w:tcPr>
            <w:tcW w:w="2984" w:type="dxa"/>
            <w:tcBorders>
              <w:top w:val="single" w:sz="4" w:space="0" w:color="000000"/>
              <w:bottom w:val="single" w:sz="6" w:space="0" w:color="000000"/>
            </w:tcBorders>
          </w:tcPr>
          <w:p w14:paraId="25176604" w14:textId="77777777" w:rsidR="00DD02F0" w:rsidRDefault="00755876">
            <w:pPr>
              <w:pStyle w:val="TableParagraph"/>
              <w:spacing w:before="6" w:line="153" w:lineRule="exact"/>
              <w:ind w:right="187"/>
              <w:jc w:val="right"/>
              <w:rPr>
                <w:rFonts w:ascii="Times New Roman"/>
                <w:b/>
                <w:sz w:val="16"/>
              </w:rPr>
            </w:pPr>
            <w:r>
              <w:rPr>
                <w:rFonts w:ascii="Times New Roman"/>
                <w:b/>
                <w:color w:val="080808"/>
                <w:w w:val="110"/>
                <w:sz w:val="16"/>
              </w:rPr>
              <w:t>2.630.925</w:t>
            </w:r>
            <w:r>
              <w:rPr>
                <w:rFonts w:ascii="Times New Roman"/>
                <w:b/>
                <w:color w:val="080808"/>
                <w:spacing w:val="1"/>
                <w:w w:val="110"/>
                <w:sz w:val="16"/>
              </w:rPr>
              <w:t xml:space="preserve"> </w:t>
            </w:r>
            <w:r>
              <w:rPr>
                <w:rFonts w:ascii="Times New Roman"/>
                <w:b/>
                <w:color w:val="080808"/>
                <w:spacing w:val="-5"/>
                <w:w w:val="110"/>
                <w:sz w:val="16"/>
              </w:rPr>
              <w:t>58</w:t>
            </w:r>
          </w:p>
        </w:tc>
        <w:tc>
          <w:tcPr>
            <w:tcW w:w="1220" w:type="dxa"/>
            <w:tcBorders>
              <w:top w:val="single" w:sz="4" w:space="0" w:color="000000"/>
              <w:bottom w:val="single" w:sz="6" w:space="0" w:color="000000"/>
            </w:tcBorders>
          </w:tcPr>
          <w:p w14:paraId="0DB17EBF" w14:textId="77777777" w:rsidR="00DD02F0" w:rsidRDefault="00755876">
            <w:pPr>
              <w:pStyle w:val="TableParagraph"/>
              <w:spacing w:before="6" w:line="153" w:lineRule="exact"/>
              <w:ind w:right="110"/>
              <w:jc w:val="right"/>
              <w:rPr>
                <w:rFonts w:ascii="Times New Roman"/>
                <w:b/>
                <w:sz w:val="16"/>
              </w:rPr>
            </w:pPr>
            <w:r>
              <w:rPr>
                <w:rFonts w:ascii="Times New Roman"/>
                <w:b/>
                <w:color w:val="080808"/>
                <w:w w:val="110"/>
                <w:sz w:val="16"/>
              </w:rPr>
              <w:t>2.517.253</w:t>
            </w:r>
            <w:r>
              <w:rPr>
                <w:rFonts w:ascii="Times New Roman"/>
                <w:b/>
                <w:color w:val="080808"/>
                <w:spacing w:val="1"/>
                <w:w w:val="110"/>
                <w:sz w:val="16"/>
              </w:rPr>
              <w:t xml:space="preserve"> </w:t>
            </w:r>
            <w:r>
              <w:rPr>
                <w:rFonts w:ascii="Times New Roman"/>
                <w:b/>
                <w:color w:val="080808"/>
                <w:spacing w:val="-7"/>
                <w:w w:val="110"/>
                <w:sz w:val="16"/>
              </w:rPr>
              <w:t>94</w:t>
            </w:r>
          </w:p>
        </w:tc>
      </w:tr>
    </w:tbl>
    <w:p w14:paraId="6B425F7A" w14:textId="77777777" w:rsidR="00DD02F0" w:rsidRDefault="00DD02F0">
      <w:pPr>
        <w:pStyle w:val="Textkrper"/>
        <w:spacing w:before="2"/>
        <w:rPr>
          <w:sz w:val="21"/>
        </w:rPr>
      </w:pPr>
    </w:p>
    <w:p w14:paraId="6C55B33E" w14:textId="77777777" w:rsidR="00DD02F0" w:rsidRDefault="00755876">
      <w:pPr>
        <w:pStyle w:val="berschrift1"/>
        <w:numPr>
          <w:ilvl w:val="1"/>
          <w:numId w:val="4"/>
        </w:numPr>
        <w:tabs>
          <w:tab w:val="left" w:pos="1255"/>
          <w:tab w:val="left" w:pos="1256"/>
        </w:tabs>
        <w:ind w:left="1255" w:hanging="725"/>
        <w:rPr>
          <w:color w:val="080808"/>
        </w:rPr>
      </w:pPr>
      <w:r>
        <w:rPr>
          <w:color w:val="080808"/>
          <w:w w:val="105"/>
        </w:rPr>
        <w:t>Ingresos</w:t>
      </w:r>
      <w:r>
        <w:rPr>
          <w:color w:val="080808"/>
          <w:spacing w:val="-11"/>
          <w:w w:val="105"/>
        </w:rPr>
        <w:t xml:space="preserve"> </w:t>
      </w:r>
      <w:r>
        <w:rPr>
          <w:color w:val="080808"/>
          <w:spacing w:val="-2"/>
          <w:w w:val="105"/>
        </w:rPr>
        <w:t>financieros</w:t>
      </w:r>
    </w:p>
    <w:p w14:paraId="2ECA4F54" w14:textId="77777777" w:rsidR="00DD02F0" w:rsidRDefault="00DD02F0">
      <w:pPr>
        <w:pStyle w:val="Textkrper"/>
        <w:spacing w:before="6"/>
        <w:rPr>
          <w:b/>
          <w:sz w:val="21"/>
        </w:rPr>
      </w:pPr>
    </w:p>
    <w:p w14:paraId="22522275" w14:textId="77777777" w:rsidR="00DD02F0" w:rsidRDefault="00755876">
      <w:pPr>
        <w:pStyle w:val="Textkrper"/>
        <w:ind w:left="537"/>
      </w:pPr>
      <w:r>
        <w:rPr>
          <w:b/>
          <w:color w:val="080808"/>
          <w:w w:val="105"/>
          <w:sz w:val="18"/>
        </w:rPr>
        <w:t>El</w:t>
      </w:r>
      <w:r>
        <w:rPr>
          <w:b/>
          <w:color w:val="080808"/>
          <w:spacing w:val="-9"/>
          <w:w w:val="105"/>
          <w:sz w:val="18"/>
        </w:rPr>
        <w:t xml:space="preserve"> </w:t>
      </w:r>
      <w:r>
        <w:rPr>
          <w:color w:val="080808"/>
          <w:w w:val="105"/>
        </w:rPr>
        <w:t>detalle</w:t>
      </w:r>
      <w:r>
        <w:rPr>
          <w:color w:val="080808"/>
          <w:spacing w:val="1"/>
          <w:w w:val="105"/>
        </w:rPr>
        <w:t xml:space="preserve"> </w:t>
      </w:r>
      <w:r>
        <w:rPr>
          <w:color w:val="080808"/>
          <w:w w:val="105"/>
        </w:rPr>
        <w:t>de</w:t>
      </w:r>
      <w:r>
        <w:rPr>
          <w:color w:val="080808"/>
          <w:spacing w:val="-3"/>
          <w:w w:val="105"/>
        </w:rPr>
        <w:t xml:space="preserve"> </w:t>
      </w:r>
      <w:r>
        <w:rPr>
          <w:color w:val="080808"/>
          <w:w w:val="105"/>
        </w:rPr>
        <w:t>los</w:t>
      </w:r>
      <w:r>
        <w:rPr>
          <w:color w:val="080808"/>
          <w:spacing w:val="-10"/>
          <w:w w:val="105"/>
        </w:rPr>
        <w:t xml:space="preserve"> </w:t>
      </w:r>
      <w:r>
        <w:rPr>
          <w:color w:val="080808"/>
          <w:w w:val="105"/>
        </w:rPr>
        <w:t>ingresos financieros</w:t>
      </w:r>
      <w:r>
        <w:rPr>
          <w:color w:val="080808"/>
          <w:spacing w:val="1"/>
          <w:w w:val="105"/>
        </w:rPr>
        <w:t xml:space="preserve"> </w:t>
      </w:r>
      <w:r>
        <w:rPr>
          <w:color w:val="080808"/>
          <w:w w:val="105"/>
        </w:rPr>
        <w:t>es</w:t>
      </w:r>
      <w:r>
        <w:rPr>
          <w:color w:val="080808"/>
          <w:spacing w:val="-13"/>
          <w:w w:val="105"/>
        </w:rPr>
        <w:t xml:space="preserve"> </w:t>
      </w:r>
      <w:r>
        <w:rPr>
          <w:color w:val="080808"/>
          <w:w w:val="105"/>
        </w:rPr>
        <w:t>el</w:t>
      </w:r>
      <w:r>
        <w:rPr>
          <w:color w:val="080808"/>
          <w:spacing w:val="-14"/>
          <w:w w:val="105"/>
        </w:rPr>
        <w:t xml:space="preserve"> </w:t>
      </w:r>
      <w:r>
        <w:rPr>
          <w:color w:val="080808"/>
          <w:spacing w:val="-2"/>
          <w:w w:val="105"/>
        </w:rPr>
        <w:t>siguiente:</w:t>
      </w:r>
    </w:p>
    <w:p w14:paraId="4400AD48" w14:textId="77777777" w:rsidR="00DD02F0" w:rsidRDefault="00755876">
      <w:pPr>
        <w:tabs>
          <w:tab w:val="left" w:pos="7799"/>
          <w:tab w:val="right" w:pos="9433"/>
        </w:tabs>
        <w:spacing w:before="213"/>
        <w:ind w:left="519"/>
        <w:rPr>
          <w:rFonts w:ascii="Times New Roman"/>
          <w:b/>
          <w:sz w:val="16"/>
        </w:rPr>
      </w:pPr>
      <w:r>
        <w:pict w14:anchorId="0C580746">
          <v:line id="_x0000_s1069" style="position:absolute;left:0;text-align:left;z-index:15777280;mso-position-horizontal-relative:page" from="69.95pt,10.3pt" to="539.15pt,10.3pt" strokeweight=".15792mm">
            <w10:wrap anchorx="page"/>
          </v:line>
        </w:pict>
      </w:r>
      <w:r>
        <w:rPr>
          <w:b/>
          <w:color w:val="080808"/>
          <w:spacing w:val="68"/>
          <w:w w:val="105"/>
          <w:sz w:val="15"/>
          <w:u w:val="single" w:color="000000"/>
        </w:rPr>
        <w:t xml:space="preserve"> </w:t>
      </w:r>
      <w:r>
        <w:rPr>
          <w:b/>
          <w:color w:val="080808"/>
          <w:spacing w:val="-4"/>
          <w:w w:val="105"/>
          <w:sz w:val="15"/>
          <w:u w:val="single" w:color="000000"/>
        </w:rPr>
        <w:t>Euros</w:t>
      </w:r>
      <w:r>
        <w:rPr>
          <w:b/>
          <w:color w:val="080808"/>
          <w:sz w:val="15"/>
          <w:u w:val="single" w:color="000000"/>
        </w:rPr>
        <w:tab/>
      </w:r>
      <w:r>
        <w:rPr>
          <w:rFonts w:ascii="Times New Roman"/>
          <w:b/>
          <w:color w:val="080808"/>
          <w:spacing w:val="-4"/>
          <w:w w:val="105"/>
          <w:sz w:val="16"/>
        </w:rPr>
        <w:t>2024</w:t>
      </w:r>
      <w:r>
        <w:rPr>
          <w:rFonts w:ascii="Times New Roman"/>
          <w:b/>
          <w:color w:val="080808"/>
          <w:sz w:val="16"/>
        </w:rPr>
        <w:tab/>
      </w:r>
      <w:r>
        <w:rPr>
          <w:rFonts w:ascii="Times New Roman"/>
          <w:b/>
          <w:color w:val="080808"/>
          <w:spacing w:val="-4"/>
          <w:w w:val="110"/>
          <w:sz w:val="16"/>
        </w:rPr>
        <w:t>2023</w:t>
      </w:r>
    </w:p>
    <w:p w14:paraId="690487A2" w14:textId="77777777" w:rsidR="00DD02F0" w:rsidRDefault="00DD02F0">
      <w:pPr>
        <w:rPr>
          <w:rFonts w:ascii="Times New Roman"/>
          <w:sz w:val="16"/>
        </w:rPr>
        <w:sectPr w:rsidR="00DD02F0">
          <w:pgSz w:w="11920" w:h="16830"/>
          <w:pgMar w:top="1720" w:right="900" w:bottom="1220" w:left="880" w:header="1137" w:footer="1004" w:gutter="0"/>
          <w:cols w:space="720"/>
        </w:sectPr>
      </w:pPr>
    </w:p>
    <w:p w14:paraId="6DD441F1" w14:textId="77777777" w:rsidR="00DD02F0" w:rsidRDefault="00DD02F0">
      <w:pPr>
        <w:pStyle w:val="Textkrper"/>
        <w:spacing w:before="5"/>
        <w:rPr>
          <w:rFonts w:ascii="Times New Roman"/>
          <w:b/>
          <w:sz w:val="17"/>
        </w:rPr>
      </w:pPr>
    </w:p>
    <w:p w14:paraId="02F2B091" w14:textId="77777777" w:rsidR="00DD02F0" w:rsidRDefault="00755876">
      <w:pPr>
        <w:spacing w:line="169" w:lineRule="exact"/>
        <w:ind w:left="637"/>
        <w:rPr>
          <w:sz w:val="15"/>
        </w:rPr>
      </w:pPr>
      <w:r>
        <w:rPr>
          <w:color w:val="080808"/>
          <w:w w:val="105"/>
          <w:sz w:val="15"/>
        </w:rPr>
        <w:t>Dividendos</w:t>
      </w:r>
      <w:r>
        <w:rPr>
          <w:color w:val="080808"/>
          <w:spacing w:val="-4"/>
          <w:w w:val="105"/>
          <w:sz w:val="15"/>
        </w:rPr>
        <w:t xml:space="preserve"> </w:t>
      </w:r>
      <w:r>
        <w:rPr>
          <w:color w:val="080808"/>
          <w:spacing w:val="-2"/>
          <w:w w:val="105"/>
          <w:sz w:val="15"/>
        </w:rPr>
        <w:t>recibidos</w:t>
      </w:r>
    </w:p>
    <w:p w14:paraId="336C6173" w14:textId="77777777" w:rsidR="00DD02F0" w:rsidRDefault="00755876">
      <w:pPr>
        <w:spacing w:line="247" w:lineRule="auto"/>
        <w:ind w:left="817"/>
        <w:rPr>
          <w:sz w:val="15"/>
        </w:rPr>
      </w:pPr>
      <w:r>
        <w:rPr>
          <w:color w:val="080808"/>
          <w:w w:val="105"/>
          <w:sz w:val="15"/>
        </w:rPr>
        <w:t>Dividendo de</w:t>
      </w:r>
      <w:r>
        <w:rPr>
          <w:color w:val="080808"/>
          <w:spacing w:val="-7"/>
          <w:w w:val="105"/>
          <w:sz w:val="15"/>
        </w:rPr>
        <w:t xml:space="preserve"> </w:t>
      </w:r>
      <w:r>
        <w:rPr>
          <w:color w:val="080808"/>
          <w:w w:val="105"/>
          <w:sz w:val="15"/>
        </w:rPr>
        <w:t>empresas del</w:t>
      </w:r>
      <w:r>
        <w:rPr>
          <w:color w:val="080808"/>
          <w:spacing w:val="-2"/>
          <w:w w:val="105"/>
          <w:sz w:val="15"/>
        </w:rPr>
        <w:t xml:space="preserve"> </w:t>
      </w:r>
      <w:r>
        <w:rPr>
          <w:color w:val="080808"/>
          <w:w w:val="105"/>
          <w:sz w:val="15"/>
        </w:rPr>
        <w:t>grupo (Notas</w:t>
      </w:r>
      <w:r>
        <w:rPr>
          <w:color w:val="080808"/>
          <w:spacing w:val="-2"/>
          <w:w w:val="105"/>
          <w:sz w:val="15"/>
        </w:rPr>
        <w:t xml:space="preserve"> </w:t>
      </w:r>
      <w:r>
        <w:rPr>
          <w:color w:val="080808"/>
          <w:w w:val="105"/>
          <w:sz w:val="15"/>
        </w:rPr>
        <w:t>8.2</w:t>
      </w:r>
      <w:r>
        <w:rPr>
          <w:color w:val="080808"/>
          <w:spacing w:val="-3"/>
          <w:w w:val="105"/>
          <w:sz w:val="15"/>
        </w:rPr>
        <w:t xml:space="preserve"> </w:t>
      </w:r>
      <w:r>
        <w:rPr>
          <w:rFonts w:ascii="Times New Roman"/>
          <w:color w:val="080808"/>
          <w:w w:val="105"/>
          <w:sz w:val="17"/>
        </w:rPr>
        <w:t>y</w:t>
      </w:r>
      <w:r>
        <w:rPr>
          <w:rFonts w:ascii="Times New Roman"/>
          <w:color w:val="080808"/>
          <w:spacing w:val="-5"/>
          <w:w w:val="105"/>
          <w:sz w:val="17"/>
        </w:rPr>
        <w:t xml:space="preserve"> </w:t>
      </w:r>
      <w:r>
        <w:rPr>
          <w:color w:val="080808"/>
          <w:w w:val="105"/>
          <w:sz w:val="15"/>
        </w:rPr>
        <w:t>17.1) Dividendo de terceros</w:t>
      </w:r>
    </w:p>
    <w:p w14:paraId="5FE34A26" w14:textId="77777777" w:rsidR="00DD02F0" w:rsidRDefault="00755876">
      <w:pPr>
        <w:spacing w:line="184" w:lineRule="exact"/>
        <w:ind w:left="635"/>
        <w:rPr>
          <w:sz w:val="15"/>
        </w:rPr>
      </w:pPr>
      <w:r>
        <w:rPr>
          <w:color w:val="080808"/>
          <w:w w:val="105"/>
          <w:sz w:val="15"/>
        </w:rPr>
        <w:t>Intereses de</w:t>
      </w:r>
      <w:r>
        <w:rPr>
          <w:color w:val="080808"/>
          <w:spacing w:val="-6"/>
          <w:w w:val="105"/>
          <w:sz w:val="15"/>
        </w:rPr>
        <w:t xml:space="preserve"> </w:t>
      </w:r>
      <w:r>
        <w:rPr>
          <w:color w:val="080808"/>
          <w:w w:val="105"/>
          <w:sz w:val="15"/>
        </w:rPr>
        <w:t>créditos a empresas del grupo (Nota</w:t>
      </w:r>
      <w:r>
        <w:rPr>
          <w:color w:val="080808"/>
          <w:spacing w:val="-4"/>
          <w:w w:val="105"/>
          <w:sz w:val="15"/>
        </w:rPr>
        <w:t xml:space="preserve"> </w:t>
      </w:r>
      <w:r>
        <w:rPr>
          <w:color w:val="080808"/>
          <w:w w:val="105"/>
          <w:sz w:val="15"/>
        </w:rPr>
        <w:t xml:space="preserve">9.2 </w:t>
      </w:r>
      <w:r>
        <w:rPr>
          <w:rFonts w:ascii="Times New Roman" w:hAnsi="Times New Roman"/>
          <w:color w:val="080808"/>
          <w:w w:val="105"/>
          <w:sz w:val="17"/>
        </w:rPr>
        <w:t>y</w:t>
      </w:r>
      <w:r>
        <w:rPr>
          <w:rFonts w:ascii="Times New Roman" w:hAnsi="Times New Roman"/>
          <w:color w:val="080808"/>
          <w:spacing w:val="-8"/>
          <w:w w:val="105"/>
          <w:sz w:val="17"/>
        </w:rPr>
        <w:t xml:space="preserve"> </w:t>
      </w:r>
      <w:r>
        <w:rPr>
          <w:color w:val="080808"/>
          <w:w w:val="105"/>
          <w:sz w:val="15"/>
        </w:rPr>
        <w:t>17.1) Intereses de terceros</w:t>
      </w:r>
    </w:p>
    <w:p w14:paraId="2DA08EB0" w14:textId="77777777" w:rsidR="00DD02F0" w:rsidRDefault="00755876">
      <w:pPr>
        <w:spacing w:before="5"/>
        <w:rPr>
          <w:sz w:val="17"/>
        </w:rPr>
      </w:pPr>
      <w:r>
        <w:br w:type="column"/>
      </w:r>
    </w:p>
    <w:p w14:paraId="038ECB96" w14:textId="77777777" w:rsidR="00DD02F0" w:rsidRDefault="00755876">
      <w:pPr>
        <w:tabs>
          <w:tab w:val="left" w:pos="1999"/>
        </w:tabs>
        <w:ind w:left="635"/>
        <w:rPr>
          <w:sz w:val="15"/>
        </w:rPr>
      </w:pPr>
      <w:r>
        <w:rPr>
          <w:color w:val="080808"/>
          <w:spacing w:val="-2"/>
          <w:w w:val="105"/>
          <w:sz w:val="15"/>
        </w:rPr>
        <w:t>766.373,50</w:t>
      </w:r>
      <w:r>
        <w:rPr>
          <w:color w:val="080808"/>
          <w:sz w:val="15"/>
        </w:rPr>
        <w:tab/>
      </w:r>
      <w:r>
        <w:rPr>
          <w:color w:val="080808"/>
          <w:spacing w:val="-2"/>
          <w:w w:val="105"/>
          <w:sz w:val="15"/>
        </w:rPr>
        <w:t>58.702,08</w:t>
      </w:r>
    </w:p>
    <w:p w14:paraId="1824DE36" w14:textId="77777777" w:rsidR="00DD02F0" w:rsidRDefault="00755876">
      <w:pPr>
        <w:tabs>
          <w:tab w:val="left" w:pos="1999"/>
        </w:tabs>
        <w:spacing w:before="11"/>
        <w:ind w:left="635"/>
        <w:rPr>
          <w:sz w:val="15"/>
        </w:rPr>
      </w:pPr>
      <w:r>
        <w:rPr>
          <w:color w:val="080808"/>
          <w:spacing w:val="-2"/>
          <w:w w:val="105"/>
          <w:sz w:val="15"/>
        </w:rPr>
        <w:t>765.679,24</w:t>
      </w:r>
      <w:r>
        <w:rPr>
          <w:color w:val="080808"/>
          <w:sz w:val="15"/>
        </w:rPr>
        <w:tab/>
      </w:r>
      <w:r>
        <w:rPr>
          <w:color w:val="080808"/>
          <w:spacing w:val="-2"/>
          <w:w w:val="105"/>
          <w:sz w:val="15"/>
        </w:rPr>
        <w:t>58.702,08</w:t>
      </w:r>
    </w:p>
    <w:p w14:paraId="596D713E" w14:textId="77777777" w:rsidR="00DD02F0" w:rsidRDefault="00755876">
      <w:pPr>
        <w:spacing w:before="11"/>
        <w:ind w:left="950"/>
        <w:rPr>
          <w:sz w:val="15"/>
        </w:rPr>
      </w:pPr>
      <w:r>
        <w:rPr>
          <w:color w:val="080808"/>
          <w:spacing w:val="-2"/>
          <w:w w:val="105"/>
          <w:sz w:val="15"/>
        </w:rPr>
        <w:t>694,26</w:t>
      </w:r>
    </w:p>
    <w:p w14:paraId="569E3722" w14:textId="77777777" w:rsidR="00DD02F0" w:rsidRDefault="00755876">
      <w:pPr>
        <w:tabs>
          <w:tab w:val="left" w:pos="1999"/>
        </w:tabs>
        <w:spacing w:before="11"/>
        <w:ind w:left="726"/>
        <w:rPr>
          <w:sz w:val="15"/>
        </w:rPr>
      </w:pPr>
      <w:r>
        <w:rPr>
          <w:color w:val="080808"/>
          <w:spacing w:val="-2"/>
          <w:w w:val="105"/>
          <w:sz w:val="15"/>
        </w:rPr>
        <w:t>90.545,48</w:t>
      </w:r>
      <w:r>
        <w:rPr>
          <w:color w:val="080808"/>
          <w:sz w:val="15"/>
        </w:rPr>
        <w:tab/>
      </w:r>
      <w:r>
        <w:rPr>
          <w:color w:val="080808"/>
          <w:spacing w:val="-2"/>
          <w:w w:val="105"/>
          <w:sz w:val="15"/>
        </w:rPr>
        <w:t>79.428,88</w:t>
      </w:r>
    </w:p>
    <w:p w14:paraId="0EB5E481" w14:textId="77777777" w:rsidR="00DD02F0" w:rsidRDefault="00DD02F0">
      <w:pPr>
        <w:rPr>
          <w:sz w:val="15"/>
        </w:rPr>
        <w:sectPr w:rsidR="00DD02F0">
          <w:type w:val="continuous"/>
          <w:pgSz w:w="11920" w:h="16830"/>
          <w:pgMar w:top="1240" w:right="900" w:bottom="280" w:left="880" w:header="1137" w:footer="1004" w:gutter="0"/>
          <w:cols w:num="2" w:space="720" w:equalWidth="0">
            <w:col w:w="4975" w:space="2105"/>
            <w:col w:w="3060"/>
          </w:cols>
        </w:sectPr>
      </w:pPr>
    </w:p>
    <w:p w14:paraId="730BD179" w14:textId="77777777" w:rsidR="00DD02F0" w:rsidRDefault="00755876">
      <w:pPr>
        <w:tabs>
          <w:tab w:val="left" w:pos="897"/>
          <w:tab w:val="left" w:pos="7801"/>
          <w:tab w:val="left" w:pos="9080"/>
        </w:tabs>
        <w:spacing w:before="2"/>
        <w:ind w:left="519"/>
        <w:rPr>
          <w:sz w:val="15"/>
        </w:rPr>
      </w:pPr>
      <w:r>
        <w:rPr>
          <w:color w:val="080808"/>
          <w:sz w:val="15"/>
          <w:u w:val="single" w:color="000000"/>
        </w:rPr>
        <w:tab/>
      </w:r>
      <w:r>
        <w:rPr>
          <w:color w:val="080808"/>
          <w:w w:val="105"/>
          <w:sz w:val="15"/>
          <w:u w:val="single" w:color="000000"/>
        </w:rPr>
        <w:t>Otros</w:t>
      </w:r>
      <w:r>
        <w:rPr>
          <w:color w:val="080808"/>
          <w:spacing w:val="-3"/>
          <w:w w:val="105"/>
          <w:sz w:val="15"/>
          <w:u w:val="single" w:color="000000"/>
        </w:rPr>
        <w:t xml:space="preserve"> </w:t>
      </w:r>
      <w:r>
        <w:rPr>
          <w:color w:val="080808"/>
          <w:w w:val="105"/>
          <w:sz w:val="15"/>
          <w:u w:val="single" w:color="000000"/>
        </w:rPr>
        <w:t>ingresos</w:t>
      </w:r>
      <w:r>
        <w:rPr>
          <w:color w:val="080808"/>
          <w:w w:val="105"/>
          <w:sz w:val="15"/>
        </w:rPr>
        <w:t xml:space="preserve"> </w:t>
      </w:r>
      <w:r>
        <w:rPr>
          <w:color w:val="080808"/>
          <w:spacing w:val="-2"/>
          <w:w w:val="105"/>
          <w:sz w:val="15"/>
          <w:u w:val="single" w:color="000000"/>
        </w:rPr>
        <w:t>financieros</w:t>
      </w:r>
      <w:r>
        <w:rPr>
          <w:color w:val="080808"/>
          <w:sz w:val="15"/>
          <w:u w:val="single" w:color="000000"/>
        </w:rPr>
        <w:tab/>
      </w:r>
      <w:r>
        <w:rPr>
          <w:color w:val="080808"/>
          <w:spacing w:val="-2"/>
          <w:w w:val="105"/>
          <w:sz w:val="15"/>
        </w:rPr>
        <w:t>35.339,85</w:t>
      </w:r>
      <w:r>
        <w:rPr>
          <w:color w:val="080808"/>
          <w:sz w:val="15"/>
        </w:rPr>
        <w:tab/>
      </w:r>
      <w:r>
        <w:rPr>
          <w:color w:val="080808"/>
          <w:spacing w:val="-2"/>
          <w:w w:val="105"/>
          <w:sz w:val="15"/>
        </w:rPr>
        <w:t>44.104,95</w:t>
      </w:r>
    </w:p>
    <w:p w14:paraId="276FFA08" w14:textId="77777777" w:rsidR="00DD02F0" w:rsidRDefault="00755876">
      <w:pPr>
        <w:tabs>
          <w:tab w:val="left" w:pos="1273"/>
        </w:tabs>
        <w:spacing w:before="11"/>
        <w:ind w:right="348"/>
        <w:jc w:val="right"/>
        <w:rPr>
          <w:rFonts w:ascii="Times New Roman"/>
          <w:b/>
          <w:sz w:val="16"/>
        </w:rPr>
      </w:pPr>
      <w:r>
        <w:rPr>
          <w:rFonts w:ascii="Times New Roman"/>
          <w:b/>
          <w:color w:val="080808"/>
          <w:w w:val="110"/>
          <w:sz w:val="16"/>
        </w:rPr>
        <w:t>892.258</w:t>
      </w:r>
      <w:r>
        <w:rPr>
          <w:rFonts w:ascii="Times New Roman"/>
          <w:b/>
          <w:color w:val="080808"/>
          <w:spacing w:val="5"/>
          <w:w w:val="110"/>
          <w:sz w:val="16"/>
        </w:rPr>
        <w:t xml:space="preserve"> </w:t>
      </w:r>
      <w:r>
        <w:rPr>
          <w:rFonts w:ascii="Times New Roman"/>
          <w:b/>
          <w:color w:val="080808"/>
          <w:spacing w:val="-5"/>
          <w:w w:val="110"/>
          <w:sz w:val="16"/>
        </w:rPr>
        <w:t>83</w:t>
      </w:r>
      <w:r>
        <w:rPr>
          <w:rFonts w:ascii="Times New Roman"/>
          <w:b/>
          <w:color w:val="080808"/>
          <w:sz w:val="16"/>
        </w:rPr>
        <w:tab/>
      </w:r>
      <w:r>
        <w:rPr>
          <w:rFonts w:ascii="Times New Roman"/>
          <w:b/>
          <w:color w:val="080808"/>
          <w:w w:val="110"/>
          <w:sz w:val="16"/>
        </w:rPr>
        <w:t>182.235</w:t>
      </w:r>
      <w:r>
        <w:rPr>
          <w:rFonts w:ascii="Times New Roman"/>
          <w:b/>
          <w:color w:val="080808"/>
          <w:spacing w:val="6"/>
          <w:w w:val="110"/>
          <w:sz w:val="16"/>
        </w:rPr>
        <w:t xml:space="preserve"> </w:t>
      </w:r>
      <w:r>
        <w:rPr>
          <w:rFonts w:ascii="Times New Roman"/>
          <w:b/>
          <w:color w:val="080808"/>
          <w:spacing w:val="-5"/>
          <w:w w:val="110"/>
          <w:sz w:val="16"/>
        </w:rPr>
        <w:t>91</w:t>
      </w:r>
    </w:p>
    <w:p w14:paraId="0DD7CE1D"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4A3E2DE0">
          <v:group id="docshapegroup90" o:spid="_x0000_s1067" style="width:469.2pt;height:.7pt;mso-position-horizontal-relative:char;mso-position-vertical-relative:line" coordsize="9384,14">
            <v:line id="_x0000_s1068" style="position:absolute" from="0,7" to="9384,7" strokeweight=".23686mm"/>
            <w10:wrap type="none"/>
            <w10:anchorlock/>
          </v:group>
        </w:pict>
      </w:r>
    </w:p>
    <w:p w14:paraId="2B0AF3C5" w14:textId="77777777" w:rsidR="00DD02F0" w:rsidRDefault="00DD02F0">
      <w:pPr>
        <w:pStyle w:val="Textkrper"/>
        <w:spacing w:before="7"/>
        <w:rPr>
          <w:rFonts w:ascii="Times New Roman"/>
          <w:b/>
          <w:sz w:val="20"/>
        </w:rPr>
      </w:pPr>
    </w:p>
    <w:p w14:paraId="5E36A01C" w14:textId="77777777" w:rsidR="00DD02F0" w:rsidRDefault="00755876">
      <w:pPr>
        <w:pStyle w:val="berschrift1"/>
        <w:numPr>
          <w:ilvl w:val="1"/>
          <w:numId w:val="4"/>
        </w:numPr>
        <w:tabs>
          <w:tab w:val="left" w:pos="1254"/>
          <w:tab w:val="left" w:pos="1255"/>
        </w:tabs>
        <w:ind w:left="1254" w:hanging="724"/>
        <w:rPr>
          <w:color w:val="080808"/>
        </w:rPr>
      </w:pPr>
      <w:r>
        <w:rPr>
          <w:color w:val="080808"/>
          <w:w w:val="105"/>
        </w:rPr>
        <w:t>Gastos</w:t>
      </w:r>
      <w:r>
        <w:rPr>
          <w:color w:val="080808"/>
          <w:spacing w:val="-5"/>
          <w:w w:val="105"/>
        </w:rPr>
        <w:t xml:space="preserve"> </w:t>
      </w:r>
      <w:r>
        <w:rPr>
          <w:color w:val="080808"/>
          <w:spacing w:val="-2"/>
          <w:w w:val="105"/>
        </w:rPr>
        <w:t>financieros</w:t>
      </w:r>
    </w:p>
    <w:p w14:paraId="70A94050" w14:textId="77777777" w:rsidR="00DD02F0" w:rsidRDefault="00DD02F0">
      <w:pPr>
        <w:pStyle w:val="Textkrper"/>
        <w:spacing w:before="6"/>
        <w:rPr>
          <w:b/>
          <w:sz w:val="21"/>
        </w:rPr>
      </w:pPr>
    </w:p>
    <w:p w14:paraId="28153DB7" w14:textId="77777777" w:rsidR="00DD02F0" w:rsidRDefault="00755876">
      <w:pPr>
        <w:pStyle w:val="Textkrper"/>
        <w:ind w:left="537"/>
      </w:pPr>
      <w:r>
        <w:rPr>
          <w:b/>
          <w:color w:val="080808"/>
          <w:w w:val="105"/>
          <w:sz w:val="18"/>
        </w:rPr>
        <w:t>El</w:t>
      </w:r>
      <w:r>
        <w:rPr>
          <w:b/>
          <w:color w:val="080808"/>
          <w:spacing w:val="-8"/>
          <w:w w:val="105"/>
          <w:sz w:val="18"/>
        </w:rPr>
        <w:t xml:space="preserve"> </w:t>
      </w:r>
      <w:r>
        <w:rPr>
          <w:color w:val="080808"/>
          <w:w w:val="105"/>
        </w:rPr>
        <w:t>detalle</w:t>
      </w:r>
      <w:r>
        <w:rPr>
          <w:color w:val="080808"/>
          <w:spacing w:val="2"/>
          <w:w w:val="105"/>
        </w:rPr>
        <w:t xml:space="preserve"> </w:t>
      </w:r>
      <w:r>
        <w:rPr>
          <w:color w:val="080808"/>
          <w:w w:val="105"/>
        </w:rPr>
        <w:t>de</w:t>
      </w:r>
      <w:r>
        <w:rPr>
          <w:color w:val="080808"/>
          <w:spacing w:val="-3"/>
          <w:w w:val="105"/>
        </w:rPr>
        <w:t xml:space="preserve"> </w:t>
      </w:r>
      <w:r>
        <w:rPr>
          <w:color w:val="080808"/>
          <w:w w:val="105"/>
        </w:rPr>
        <w:t>los</w:t>
      </w:r>
      <w:r>
        <w:rPr>
          <w:color w:val="080808"/>
          <w:spacing w:val="-7"/>
          <w:w w:val="105"/>
        </w:rPr>
        <w:t xml:space="preserve"> </w:t>
      </w:r>
      <w:r>
        <w:rPr>
          <w:color w:val="080808"/>
          <w:w w:val="105"/>
        </w:rPr>
        <w:t>gastos</w:t>
      </w:r>
      <w:r>
        <w:rPr>
          <w:color w:val="080808"/>
          <w:spacing w:val="-3"/>
          <w:w w:val="105"/>
        </w:rPr>
        <w:t xml:space="preserve"> </w:t>
      </w:r>
      <w:r>
        <w:rPr>
          <w:color w:val="080808"/>
          <w:w w:val="105"/>
        </w:rPr>
        <w:t>financieros</w:t>
      </w:r>
      <w:r>
        <w:rPr>
          <w:color w:val="080808"/>
          <w:spacing w:val="2"/>
          <w:w w:val="105"/>
        </w:rPr>
        <w:t xml:space="preserve"> </w:t>
      </w:r>
      <w:r>
        <w:rPr>
          <w:color w:val="080808"/>
          <w:w w:val="105"/>
        </w:rPr>
        <w:t>es</w:t>
      </w:r>
      <w:r>
        <w:rPr>
          <w:color w:val="080808"/>
          <w:spacing w:val="-13"/>
          <w:w w:val="105"/>
        </w:rPr>
        <w:t xml:space="preserve"> </w:t>
      </w:r>
      <w:r>
        <w:rPr>
          <w:color w:val="080808"/>
          <w:w w:val="105"/>
        </w:rPr>
        <w:t>el</w:t>
      </w:r>
      <w:r>
        <w:rPr>
          <w:color w:val="080808"/>
          <w:spacing w:val="-14"/>
          <w:w w:val="105"/>
        </w:rPr>
        <w:t xml:space="preserve"> </w:t>
      </w:r>
      <w:r>
        <w:rPr>
          <w:color w:val="080808"/>
          <w:spacing w:val="-2"/>
          <w:w w:val="105"/>
        </w:rPr>
        <w:t>siguiente:</w:t>
      </w:r>
    </w:p>
    <w:p w14:paraId="51ED6AAC" w14:textId="77777777" w:rsidR="00DD02F0" w:rsidRDefault="00755876">
      <w:pPr>
        <w:tabs>
          <w:tab w:val="left" w:pos="7799"/>
          <w:tab w:val="right" w:pos="9433"/>
        </w:tabs>
        <w:spacing w:before="213"/>
        <w:ind w:left="519"/>
        <w:rPr>
          <w:rFonts w:ascii="Times New Roman"/>
          <w:b/>
          <w:sz w:val="16"/>
        </w:rPr>
      </w:pPr>
      <w:r>
        <w:pict w14:anchorId="4E72D393">
          <v:line id="_x0000_s1066" style="position:absolute;left:0;text-align:left;z-index:15777792;mso-position-horizontal-relative:page" from="69.95pt,10.3pt" to="539.15pt,10.3pt" strokeweight=".15792mm">
            <w10:wrap anchorx="page"/>
          </v:line>
        </w:pict>
      </w:r>
      <w:r>
        <w:rPr>
          <w:b/>
          <w:color w:val="080808"/>
          <w:spacing w:val="68"/>
          <w:w w:val="105"/>
          <w:sz w:val="15"/>
          <w:u w:val="single" w:color="000000"/>
        </w:rPr>
        <w:t xml:space="preserve"> </w:t>
      </w:r>
      <w:r>
        <w:rPr>
          <w:b/>
          <w:color w:val="080808"/>
          <w:spacing w:val="-4"/>
          <w:w w:val="105"/>
          <w:sz w:val="15"/>
          <w:u w:val="single" w:color="000000"/>
        </w:rPr>
        <w:t>Euros</w:t>
      </w:r>
      <w:r>
        <w:rPr>
          <w:b/>
          <w:color w:val="080808"/>
          <w:sz w:val="15"/>
          <w:u w:val="single" w:color="000000"/>
        </w:rPr>
        <w:tab/>
      </w:r>
      <w:r>
        <w:rPr>
          <w:rFonts w:ascii="Times New Roman"/>
          <w:b/>
          <w:color w:val="080808"/>
          <w:spacing w:val="-4"/>
          <w:w w:val="105"/>
          <w:sz w:val="16"/>
        </w:rPr>
        <w:t>2024</w:t>
      </w:r>
      <w:r>
        <w:rPr>
          <w:rFonts w:ascii="Times New Roman"/>
          <w:b/>
          <w:color w:val="080808"/>
          <w:sz w:val="16"/>
        </w:rPr>
        <w:tab/>
      </w:r>
      <w:r>
        <w:rPr>
          <w:rFonts w:ascii="Times New Roman"/>
          <w:b/>
          <w:color w:val="080808"/>
          <w:spacing w:val="-4"/>
          <w:w w:val="110"/>
          <w:sz w:val="16"/>
        </w:rPr>
        <w:t>2023</w:t>
      </w:r>
    </w:p>
    <w:p w14:paraId="1C22367B" w14:textId="77777777" w:rsidR="00DD02F0" w:rsidRDefault="00DD02F0">
      <w:pPr>
        <w:rPr>
          <w:rFonts w:ascii="Times New Roman"/>
          <w:sz w:val="16"/>
        </w:rPr>
        <w:sectPr w:rsidR="00DD02F0">
          <w:type w:val="continuous"/>
          <w:pgSz w:w="11920" w:h="16830"/>
          <w:pgMar w:top="1240" w:right="900" w:bottom="280" w:left="880" w:header="1137" w:footer="1004" w:gutter="0"/>
          <w:cols w:space="720"/>
        </w:sectPr>
      </w:pPr>
    </w:p>
    <w:p w14:paraId="6790D909" w14:textId="77777777" w:rsidR="00DD02F0" w:rsidRDefault="00DD02F0">
      <w:pPr>
        <w:pStyle w:val="Textkrper"/>
        <w:spacing w:before="5"/>
        <w:rPr>
          <w:rFonts w:ascii="Times New Roman"/>
          <w:b/>
          <w:sz w:val="17"/>
        </w:rPr>
      </w:pPr>
    </w:p>
    <w:p w14:paraId="3AE30BA1" w14:textId="77777777" w:rsidR="00DD02F0" w:rsidRDefault="00755876">
      <w:pPr>
        <w:spacing w:line="254" w:lineRule="auto"/>
        <w:ind w:left="635"/>
        <w:rPr>
          <w:sz w:val="15"/>
        </w:rPr>
      </w:pPr>
      <w:r>
        <w:rPr>
          <w:color w:val="080808"/>
          <w:w w:val="105"/>
          <w:sz w:val="15"/>
        </w:rPr>
        <w:t>Intereses por deudas con empresas del</w:t>
      </w:r>
      <w:r>
        <w:rPr>
          <w:color w:val="080808"/>
          <w:spacing w:val="-1"/>
          <w:w w:val="105"/>
          <w:sz w:val="15"/>
        </w:rPr>
        <w:t xml:space="preserve"> </w:t>
      </w:r>
      <w:r>
        <w:rPr>
          <w:color w:val="080808"/>
          <w:w w:val="105"/>
          <w:sz w:val="15"/>
        </w:rPr>
        <w:t>grupo</w:t>
      </w:r>
      <w:r>
        <w:rPr>
          <w:color w:val="080808"/>
          <w:spacing w:val="-1"/>
          <w:w w:val="105"/>
          <w:sz w:val="15"/>
        </w:rPr>
        <w:t xml:space="preserve"> </w:t>
      </w:r>
      <w:r>
        <w:rPr>
          <w:color w:val="080808"/>
          <w:w w:val="105"/>
          <w:sz w:val="15"/>
        </w:rPr>
        <w:t>(Nota</w:t>
      </w:r>
      <w:r>
        <w:rPr>
          <w:color w:val="080808"/>
          <w:spacing w:val="-11"/>
          <w:w w:val="105"/>
          <w:sz w:val="15"/>
        </w:rPr>
        <w:t xml:space="preserve"> </w:t>
      </w:r>
      <w:r>
        <w:rPr>
          <w:color w:val="080808"/>
          <w:w w:val="105"/>
          <w:sz w:val="15"/>
        </w:rPr>
        <w:t>17.1) Intereses por deudas con terceros</w:t>
      </w:r>
    </w:p>
    <w:p w14:paraId="334205C4" w14:textId="77777777" w:rsidR="00DD02F0" w:rsidRDefault="00755876">
      <w:pPr>
        <w:spacing w:before="2" w:line="254" w:lineRule="auto"/>
        <w:ind w:left="898" w:right="46"/>
        <w:rPr>
          <w:sz w:val="15"/>
        </w:rPr>
      </w:pPr>
      <w:r>
        <w:rPr>
          <w:color w:val="080808"/>
          <w:w w:val="105"/>
          <w:sz w:val="15"/>
        </w:rPr>
        <w:t>Préstamos con entidades de créditos (Nota 14.1)</w:t>
      </w:r>
      <w:r>
        <w:rPr>
          <w:color w:val="080808"/>
          <w:spacing w:val="40"/>
          <w:w w:val="105"/>
          <w:sz w:val="15"/>
        </w:rPr>
        <w:t xml:space="preserve"> </w:t>
      </w:r>
      <w:r>
        <w:rPr>
          <w:color w:val="080808"/>
          <w:w w:val="105"/>
          <w:sz w:val="15"/>
        </w:rPr>
        <w:t>Pólizas de</w:t>
      </w:r>
      <w:r>
        <w:rPr>
          <w:color w:val="080808"/>
          <w:spacing w:val="-7"/>
          <w:w w:val="105"/>
          <w:sz w:val="15"/>
        </w:rPr>
        <w:t xml:space="preserve"> </w:t>
      </w:r>
      <w:r>
        <w:rPr>
          <w:color w:val="080808"/>
          <w:w w:val="105"/>
          <w:sz w:val="15"/>
        </w:rPr>
        <w:t>crédito</w:t>
      </w:r>
      <w:r>
        <w:rPr>
          <w:color w:val="080808"/>
          <w:spacing w:val="-1"/>
          <w:w w:val="105"/>
          <w:sz w:val="15"/>
        </w:rPr>
        <w:t xml:space="preserve"> </w:t>
      </w:r>
      <w:r>
        <w:rPr>
          <w:color w:val="080808"/>
          <w:w w:val="105"/>
          <w:sz w:val="15"/>
        </w:rPr>
        <w:t>con</w:t>
      </w:r>
      <w:r>
        <w:rPr>
          <w:color w:val="080808"/>
          <w:spacing w:val="-1"/>
          <w:w w:val="105"/>
          <w:sz w:val="15"/>
        </w:rPr>
        <w:t xml:space="preserve"> </w:t>
      </w:r>
      <w:r>
        <w:rPr>
          <w:color w:val="080808"/>
          <w:w w:val="105"/>
          <w:sz w:val="15"/>
        </w:rPr>
        <w:t>entidades financieras</w:t>
      </w:r>
      <w:r>
        <w:rPr>
          <w:color w:val="080808"/>
          <w:spacing w:val="14"/>
          <w:w w:val="105"/>
          <w:sz w:val="15"/>
        </w:rPr>
        <w:t xml:space="preserve"> </w:t>
      </w:r>
      <w:r>
        <w:rPr>
          <w:color w:val="080808"/>
          <w:w w:val="105"/>
          <w:sz w:val="15"/>
        </w:rPr>
        <w:t>(Nota</w:t>
      </w:r>
      <w:r>
        <w:rPr>
          <w:color w:val="080808"/>
          <w:spacing w:val="-11"/>
          <w:w w:val="105"/>
          <w:sz w:val="15"/>
        </w:rPr>
        <w:t xml:space="preserve"> </w:t>
      </w:r>
      <w:r>
        <w:rPr>
          <w:color w:val="080808"/>
          <w:w w:val="105"/>
          <w:sz w:val="15"/>
        </w:rPr>
        <w:t>14.1) Por descuentos de efectos (Nota 14.1)</w:t>
      </w:r>
    </w:p>
    <w:p w14:paraId="06E407B9" w14:textId="77777777" w:rsidR="00DD02F0" w:rsidRDefault="00755876">
      <w:pPr>
        <w:spacing w:before="2"/>
        <w:ind w:left="897"/>
        <w:rPr>
          <w:sz w:val="15"/>
        </w:rPr>
      </w:pPr>
      <w:r>
        <w:rPr>
          <w:color w:val="080808"/>
          <w:w w:val="105"/>
          <w:sz w:val="15"/>
        </w:rPr>
        <w:t>Otras</w:t>
      </w:r>
      <w:r>
        <w:rPr>
          <w:color w:val="080808"/>
          <w:spacing w:val="-2"/>
          <w:w w:val="105"/>
          <w:sz w:val="15"/>
        </w:rPr>
        <w:t xml:space="preserve"> </w:t>
      </w:r>
      <w:r>
        <w:rPr>
          <w:color w:val="080808"/>
          <w:w w:val="105"/>
          <w:sz w:val="15"/>
        </w:rPr>
        <w:t>partes</w:t>
      </w:r>
      <w:r>
        <w:rPr>
          <w:color w:val="080808"/>
          <w:spacing w:val="-4"/>
          <w:w w:val="105"/>
          <w:sz w:val="15"/>
        </w:rPr>
        <w:t xml:space="preserve"> </w:t>
      </w:r>
      <w:r>
        <w:rPr>
          <w:color w:val="080808"/>
          <w:w w:val="105"/>
          <w:sz w:val="15"/>
        </w:rPr>
        <w:t>vinculadas</w:t>
      </w:r>
      <w:r>
        <w:rPr>
          <w:color w:val="080808"/>
          <w:spacing w:val="14"/>
          <w:w w:val="105"/>
          <w:sz w:val="15"/>
        </w:rPr>
        <w:t xml:space="preserve"> </w:t>
      </w:r>
      <w:r>
        <w:rPr>
          <w:color w:val="080808"/>
          <w:w w:val="105"/>
          <w:sz w:val="15"/>
        </w:rPr>
        <w:t>(Nota</w:t>
      </w:r>
      <w:r>
        <w:rPr>
          <w:color w:val="080808"/>
          <w:spacing w:val="-2"/>
          <w:w w:val="105"/>
          <w:sz w:val="15"/>
        </w:rPr>
        <w:t xml:space="preserve"> </w:t>
      </w:r>
      <w:r>
        <w:rPr>
          <w:color w:val="080808"/>
          <w:spacing w:val="-4"/>
          <w:w w:val="105"/>
          <w:sz w:val="15"/>
        </w:rPr>
        <w:t>17.1)</w:t>
      </w:r>
    </w:p>
    <w:p w14:paraId="7508FDAD" w14:textId="77777777" w:rsidR="00DD02F0" w:rsidRDefault="00755876">
      <w:pPr>
        <w:spacing w:before="5"/>
        <w:rPr>
          <w:sz w:val="17"/>
        </w:rPr>
      </w:pPr>
      <w:r>
        <w:br w:type="column"/>
      </w:r>
    </w:p>
    <w:p w14:paraId="74F8BBE6" w14:textId="77777777" w:rsidR="00DD02F0" w:rsidRDefault="00755876">
      <w:pPr>
        <w:tabs>
          <w:tab w:val="left" w:pos="1273"/>
        </w:tabs>
        <w:ind w:right="360"/>
        <w:jc w:val="right"/>
        <w:rPr>
          <w:sz w:val="15"/>
        </w:rPr>
      </w:pPr>
      <w:r>
        <w:rPr>
          <w:color w:val="080808"/>
          <w:spacing w:val="-2"/>
          <w:w w:val="105"/>
          <w:sz w:val="15"/>
        </w:rPr>
        <w:t>42.552,05</w:t>
      </w:r>
      <w:r>
        <w:rPr>
          <w:color w:val="080808"/>
          <w:sz w:val="15"/>
        </w:rPr>
        <w:tab/>
      </w:r>
      <w:r>
        <w:rPr>
          <w:color w:val="080808"/>
          <w:spacing w:val="-2"/>
          <w:w w:val="105"/>
          <w:sz w:val="15"/>
        </w:rPr>
        <w:t>44.463,92</w:t>
      </w:r>
    </w:p>
    <w:p w14:paraId="054D4FAF" w14:textId="77777777" w:rsidR="00DD02F0" w:rsidRDefault="00DD02F0">
      <w:pPr>
        <w:pStyle w:val="Textkrper"/>
        <w:spacing w:before="11"/>
        <w:rPr>
          <w:sz w:val="16"/>
        </w:rPr>
      </w:pPr>
    </w:p>
    <w:p w14:paraId="01F69A0F" w14:textId="77777777" w:rsidR="00DD02F0" w:rsidRDefault="00755876">
      <w:pPr>
        <w:tabs>
          <w:tab w:val="left" w:pos="1278"/>
        </w:tabs>
        <w:ind w:right="360"/>
        <w:jc w:val="right"/>
        <w:rPr>
          <w:sz w:val="15"/>
        </w:rPr>
      </w:pPr>
      <w:r>
        <w:rPr>
          <w:color w:val="080808"/>
          <w:spacing w:val="-2"/>
          <w:w w:val="105"/>
          <w:sz w:val="15"/>
        </w:rPr>
        <w:t>87.847,48</w:t>
      </w:r>
      <w:r>
        <w:rPr>
          <w:color w:val="080808"/>
          <w:sz w:val="15"/>
        </w:rPr>
        <w:tab/>
      </w:r>
      <w:r>
        <w:rPr>
          <w:color w:val="080808"/>
          <w:spacing w:val="-2"/>
          <w:w w:val="105"/>
          <w:sz w:val="15"/>
        </w:rPr>
        <w:t>67.068,07</w:t>
      </w:r>
    </w:p>
    <w:p w14:paraId="6C80EEBD" w14:textId="77777777" w:rsidR="00DD02F0" w:rsidRDefault="00755876">
      <w:pPr>
        <w:tabs>
          <w:tab w:val="left" w:pos="1273"/>
        </w:tabs>
        <w:spacing w:before="11"/>
        <w:ind w:right="349"/>
        <w:jc w:val="right"/>
        <w:rPr>
          <w:sz w:val="15"/>
        </w:rPr>
      </w:pPr>
      <w:r>
        <w:rPr>
          <w:color w:val="080808"/>
          <w:spacing w:val="-2"/>
          <w:w w:val="105"/>
          <w:sz w:val="15"/>
        </w:rPr>
        <w:t>281.376,11</w:t>
      </w:r>
      <w:r>
        <w:rPr>
          <w:color w:val="080808"/>
          <w:sz w:val="15"/>
        </w:rPr>
        <w:tab/>
      </w:r>
      <w:r>
        <w:rPr>
          <w:color w:val="080808"/>
          <w:spacing w:val="-2"/>
          <w:w w:val="105"/>
          <w:sz w:val="15"/>
        </w:rPr>
        <w:t>257.349,30</w:t>
      </w:r>
    </w:p>
    <w:p w14:paraId="2953B8D5" w14:textId="77777777" w:rsidR="00DD02F0" w:rsidRDefault="00755876">
      <w:pPr>
        <w:spacing w:before="11"/>
        <w:ind w:right="353"/>
        <w:jc w:val="right"/>
        <w:rPr>
          <w:sz w:val="15"/>
        </w:rPr>
      </w:pPr>
      <w:r>
        <w:rPr>
          <w:color w:val="080808"/>
          <w:spacing w:val="-2"/>
          <w:w w:val="105"/>
          <w:sz w:val="15"/>
        </w:rPr>
        <w:t>4.133,75</w:t>
      </w:r>
    </w:p>
    <w:p w14:paraId="0BE68AA4" w14:textId="77777777" w:rsidR="00DD02F0" w:rsidRDefault="00755876">
      <w:pPr>
        <w:tabs>
          <w:tab w:val="left" w:pos="1274"/>
        </w:tabs>
        <w:spacing w:before="11"/>
        <w:ind w:right="351"/>
        <w:jc w:val="right"/>
        <w:rPr>
          <w:sz w:val="15"/>
        </w:rPr>
      </w:pPr>
      <w:r>
        <w:rPr>
          <w:color w:val="080808"/>
          <w:spacing w:val="-2"/>
          <w:w w:val="105"/>
          <w:sz w:val="15"/>
        </w:rPr>
        <w:t>4.825,48</w:t>
      </w:r>
      <w:r>
        <w:rPr>
          <w:color w:val="080808"/>
          <w:sz w:val="15"/>
        </w:rPr>
        <w:tab/>
      </w:r>
      <w:r>
        <w:rPr>
          <w:color w:val="080808"/>
          <w:spacing w:val="-2"/>
          <w:w w:val="105"/>
          <w:sz w:val="15"/>
        </w:rPr>
        <w:t>6.173,66</w:t>
      </w:r>
    </w:p>
    <w:p w14:paraId="26615F17" w14:textId="77777777" w:rsidR="00DD02F0" w:rsidRDefault="00DD02F0">
      <w:pPr>
        <w:jc w:val="right"/>
        <w:rPr>
          <w:sz w:val="15"/>
        </w:rPr>
        <w:sectPr w:rsidR="00DD02F0">
          <w:type w:val="continuous"/>
          <w:pgSz w:w="11920" w:h="16830"/>
          <w:pgMar w:top="1240" w:right="900" w:bottom="280" w:left="880" w:header="1137" w:footer="1004" w:gutter="0"/>
          <w:cols w:num="2" w:space="720" w:equalWidth="0">
            <w:col w:w="4883" w:space="2204"/>
            <w:col w:w="3053"/>
          </w:cols>
        </w:sectPr>
      </w:pPr>
    </w:p>
    <w:p w14:paraId="0089C0F6" w14:textId="77777777" w:rsidR="00DD02F0" w:rsidRDefault="00755876">
      <w:pPr>
        <w:tabs>
          <w:tab w:val="left" w:pos="897"/>
          <w:tab w:val="left" w:pos="7801"/>
          <w:tab w:val="left" w:pos="9172"/>
        </w:tabs>
        <w:spacing w:before="11"/>
        <w:ind w:left="519"/>
        <w:rPr>
          <w:sz w:val="15"/>
        </w:rPr>
      </w:pPr>
      <w:r>
        <w:rPr>
          <w:color w:val="080808"/>
          <w:sz w:val="15"/>
          <w:u w:val="single" w:color="000000"/>
        </w:rPr>
        <w:tab/>
      </w:r>
      <w:r>
        <w:rPr>
          <w:color w:val="080808"/>
          <w:w w:val="105"/>
          <w:sz w:val="15"/>
          <w:u w:val="single" w:color="000000"/>
        </w:rPr>
        <w:t>Otros</w:t>
      </w:r>
      <w:r>
        <w:rPr>
          <w:color w:val="080808"/>
          <w:spacing w:val="-1"/>
          <w:w w:val="105"/>
          <w:sz w:val="15"/>
          <w:u w:val="single" w:color="000000"/>
        </w:rPr>
        <w:t xml:space="preserve"> </w:t>
      </w:r>
      <w:r>
        <w:rPr>
          <w:color w:val="080808"/>
          <w:w w:val="105"/>
          <w:sz w:val="15"/>
          <w:u w:val="single" w:color="000000"/>
        </w:rPr>
        <w:t>gastos</w:t>
      </w:r>
      <w:r>
        <w:rPr>
          <w:color w:val="080808"/>
          <w:spacing w:val="2"/>
          <w:w w:val="105"/>
          <w:sz w:val="15"/>
        </w:rPr>
        <w:t xml:space="preserve"> </w:t>
      </w:r>
      <w:r>
        <w:rPr>
          <w:color w:val="080808"/>
          <w:spacing w:val="-2"/>
          <w:w w:val="105"/>
          <w:sz w:val="15"/>
          <w:u w:val="single" w:color="000000"/>
        </w:rPr>
        <w:t>financieros</w:t>
      </w:r>
      <w:r>
        <w:rPr>
          <w:color w:val="080808"/>
          <w:sz w:val="15"/>
          <w:u w:val="single" w:color="000000"/>
        </w:rPr>
        <w:tab/>
      </w:r>
      <w:r>
        <w:rPr>
          <w:color w:val="080808"/>
          <w:spacing w:val="-2"/>
          <w:w w:val="105"/>
          <w:sz w:val="15"/>
        </w:rPr>
        <w:t>11.181,39</w:t>
      </w:r>
      <w:r>
        <w:rPr>
          <w:color w:val="080808"/>
          <w:sz w:val="15"/>
        </w:rPr>
        <w:tab/>
      </w:r>
      <w:r>
        <w:rPr>
          <w:color w:val="080808"/>
          <w:spacing w:val="-2"/>
          <w:w w:val="105"/>
          <w:sz w:val="15"/>
        </w:rPr>
        <w:t>2.311,58</w:t>
      </w:r>
    </w:p>
    <w:p w14:paraId="3FBC5B68" w14:textId="77777777" w:rsidR="00DD02F0" w:rsidRDefault="00755876">
      <w:pPr>
        <w:tabs>
          <w:tab w:val="left" w:pos="1279"/>
        </w:tabs>
        <w:spacing w:before="11"/>
        <w:ind w:right="350"/>
        <w:jc w:val="right"/>
        <w:rPr>
          <w:rFonts w:ascii="Times New Roman"/>
          <w:b/>
          <w:sz w:val="16"/>
        </w:rPr>
      </w:pPr>
      <w:r>
        <w:rPr>
          <w:rFonts w:ascii="Times New Roman"/>
          <w:b/>
          <w:color w:val="080808"/>
          <w:w w:val="110"/>
          <w:sz w:val="16"/>
        </w:rPr>
        <w:t>427.782</w:t>
      </w:r>
      <w:r>
        <w:rPr>
          <w:rFonts w:ascii="Times New Roman"/>
          <w:b/>
          <w:color w:val="080808"/>
          <w:spacing w:val="-1"/>
          <w:w w:val="110"/>
          <w:sz w:val="16"/>
        </w:rPr>
        <w:t xml:space="preserve"> </w:t>
      </w:r>
      <w:r>
        <w:rPr>
          <w:rFonts w:ascii="Times New Roman"/>
          <w:b/>
          <w:color w:val="080808"/>
          <w:spacing w:val="-5"/>
          <w:w w:val="110"/>
          <w:sz w:val="16"/>
        </w:rPr>
        <w:t>51</w:t>
      </w:r>
      <w:r>
        <w:rPr>
          <w:rFonts w:ascii="Times New Roman"/>
          <w:b/>
          <w:color w:val="080808"/>
          <w:sz w:val="16"/>
        </w:rPr>
        <w:tab/>
      </w:r>
      <w:r>
        <w:rPr>
          <w:rFonts w:ascii="Times New Roman"/>
          <w:b/>
          <w:color w:val="080808"/>
          <w:w w:val="110"/>
          <w:sz w:val="16"/>
        </w:rPr>
        <w:t>381.500</w:t>
      </w:r>
      <w:r>
        <w:rPr>
          <w:rFonts w:ascii="Times New Roman"/>
          <w:b/>
          <w:color w:val="080808"/>
          <w:spacing w:val="-1"/>
          <w:w w:val="110"/>
          <w:sz w:val="16"/>
        </w:rPr>
        <w:t xml:space="preserve"> </w:t>
      </w:r>
      <w:r>
        <w:rPr>
          <w:rFonts w:ascii="Times New Roman"/>
          <w:b/>
          <w:color w:val="080808"/>
          <w:spacing w:val="-5"/>
          <w:w w:val="110"/>
          <w:sz w:val="16"/>
        </w:rPr>
        <w:t>28</w:t>
      </w:r>
    </w:p>
    <w:p w14:paraId="380B8DE8"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6F3902A4">
          <v:group id="docshapegroup91" o:spid="_x0000_s1064" style="width:469.2pt;height:.7pt;mso-position-horizontal-relative:char;mso-position-vertical-relative:line" coordsize="9384,14">
            <v:line id="_x0000_s1065" style="position:absolute" from="0,7" to="9384,7" strokeweight=".23686mm"/>
            <w10:wrap type="none"/>
            <w10:anchorlock/>
          </v:group>
        </w:pict>
      </w:r>
    </w:p>
    <w:p w14:paraId="2E4FDC84" w14:textId="77777777" w:rsidR="00DD02F0" w:rsidRDefault="00DD02F0">
      <w:pPr>
        <w:pStyle w:val="Textkrper"/>
        <w:spacing w:before="10"/>
        <w:rPr>
          <w:rFonts w:ascii="Times New Roman"/>
          <w:b/>
        </w:rPr>
      </w:pPr>
    </w:p>
    <w:p w14:paraId="48CB889F" w14:textId="77777777" w:rsidR="00DD02F0" w:rsidRDefault="00755876">
      <w:pPr>
        <w:pStyle w:val="berschrift1"/>
        <w:numPr>
          <w:ilvl w:val="1"/>
          <w:numId w:val="4"/>
        </w:numPr>
        <w:tabs>
          <w:tab w:val="left" w:pos="1255"/>
          <w:tab w:val="left" w:pos="1256"/>
        </w:tabs>
        <w:ind w:left="1255" w:hanging="725"/>
        <w:rPr>
          <w:color w:val="080808"/>
        </w:rPr>
      </w:pPr>
      <w:r>
        <w:rPr>
          <w:color w:val="080808"/>
          <w:w w:val="105"/>
        </w:rPr>
        <w:t>Otros</w:t>
      </w:r>
      <w:r>
        <w:rPr>
          <w:color w:val="080808"/>
          <w:spacing w:val="-5"/>
          <w:w w:val="105"/>
        </w:rPr>
        <w:t xml:space="preserve"> </w:t>
      </w:r>
      <w:r>
        <w:rPr>
          <w:color w:val="080808"/>
          <w:spacing w:val="-2"/>
          <w:w w:val="105"/>
        </w:rPr>
        <w:t>resultados</w:t>
      </w:r>
    </w:p>
    <w:p w14:paraId="43451F57" w14:textId="77777777" w:rsidR="00DD02F0" w:rsidRDefault="00DD02F0">
      <w:pPr>
        <w:pStyle w:val="Textkrper"/>
        <w:spacing w:before="8"/>
        <w:rPr>
          <w:b/>
          <w:sz w:val="20"/>
        </w:rPr>
      </w:pPr>
    </w:p>
    <w:p w14:paraId="4DD035CE" w14:textId="77777777" w:rsidR="00DD02F0" w:rsidRDefault="00755876">
      <w:pPr>
        <w:pStyle w:val="Textkrper"/>
        <w:ind w:left="537"/>
      </w:pPr>
      <w:r>
        <w:rPr>
          <w:b/>
          <w:color w:val="080808"/>
          <w:w w:val="105"/>
          <w:sz w:val="18"/>
        </w:rPr>
        <w:t>El</w:t>
      </w:r>
      <w:r>
        <w:rPr>
          <w:b/>
          <w:color w:val="080808"/>
          <w:spacing w:val="-7"/>
          <w:w w:val="105"/>
          <w:sz w:val="18"/>
        </w:rPr>
        <w:t xml:space="preserve"> </w:t>
      </w:r>
      <w:r>
        <w:rPr>
          <w:color w:val="080808"/>
          <w:w w:val="105"/>
        </w:rPr>
        <w:t>detalle</w:t>
      </w:r>
      <w:r>
        <w:rPr>
          <w:color w:val="080808"/>
          <w:spacing w:val="3"/>
          <w:w w:val="105"/>
        </w:rPr>
        <w:t xml:space="preserve"> </w:t>
      </w:r>
      <w:r>
        <w:rPr>
          <w:color w:val="080808"/>
          <w:w w:val="105"/>
        </w:rPr>
        <w:t>de otros</w:t>
      </w:r>
      <w:r>
        <w:rPr>
          <w:color w:val="080808"/>
          <w:spacing w:val="-5"/>
          <w:w w:val="105"/>
        </w:rPr>
        <w:t xml:space="preserve"> </w:t>
      </w:r>
      <w:r>
        <w:rPr>
          <w:color w:val="080808"/>
          <w:w w:val="105"/>
        </w:rPr>
        <w:t>resultados</w:t>
      </w:r>
      <w:r>
        <w:rPr>
          <w:color w:val="080808"/>
          <w:spacing w:val="2"/>
          <w:w w:val="105"/>
        </w:rPr>
        <w:t xml:space="preserve"> </w:t>
      </w:r>
      <w:r>
        <w:rPr>
          <w:color w:val="080808"/>
          <w:w w:val="105"/>
        </w:rPr>
        <w:t>es</w:t>
      </w:r>
      <w:r>
        <w:rPr>
          <w:color w:val="080808"/>
          <w:spacing w:val="-9"/>
          <w:w w:val="105"/>
        </w:rPr>
        <w:t xml:space="preserve"> </w:t>
      </w:r>
      <w:r>
        <w:rPr>
          <w:color w:val="080808"/>
          <w:w w:val="105"/>
        </w:rPr>
        <w:t>el</w:t>
      </w:r>
      <w:r>
        <w:rPr>
          <w:color w:val="080808"/>
          <w:spacing w:val="-14"/>
          <w:w w:val="105"/>
        </w:rPr>
        <w:t xml:space="preserve"> </w:t>
      </w:r>
      <w:r>
        <w:rPr>
          <w:color w:val="080808"/>
          <w:spacing w:val="-2"/>
          <w:w w:val="105"/>
        </w:rPr>
        <w:t>siguiente:</w:t>
      </w:r>
    </w:p>
    <w:p w14:paraId="47ACFA93" w14:textId="77777777" w:rsidR="00DD02F0" w:rsidRDefault="00DD02F0">
      <w:pPr>
        <w:pStyle w:val="Textkrper"/>
        <w:spacing w:before="3"/>
        <w:rPr>
          <w:sz w:val="20"/>
        </w:rPr>
      </w:pPr>
    </w:p>
    <w:tbl>
      <w:tblPr>
        <w:tblStyle w:val="TableNormal"/>
        <w:tblW w:w="0" w:type="auto"/>
        <w:tblInd w:w="526" w:type="dxa"/>
        <w:tblLayout w:type="fixed"/>
        <w:tblLook w:val="01E0" w:firstRow="1" w:lastRow="1" w:firstColumn="1" w:lastColumn="1" w:noHBand="0" w:noVBand="0"/>
      </w:tblPr>
      <w:tblGrid>
        <w:gridCol w:w="4474"/>
        <w:gridCol w:w="3791"/>
        <w:gridCol w:w="1119"/>
      </w:tblGrid>
      <w:tr w:rsidR="00DD02F0" w14:paraId="50AAD85D" w14:textId="77777777">
        <w:trPr>
          <w:trHeight w:val="179"/>
        </w:trPr>
        <w:tc>
          <w:tcPr>
            <w:tcW w:w="4474" w:type="dxa"/>
            <w:tcBorders>
              <w:top w:val="single" w:sz="4" w:space="0" w:color="000000"/>
              <w:bottom w:val="single" w:sz="6" w:space="0" w:color="000000"/>
            </w:tcBorders>
          </w:tcPr>
          <w:p w14:paraId="5215B1F8" w14:textId="77777777" w:rsidR="00DD02F0" w:rsidRDefault="00755876">
            <w:pPr>
              <w:pStyle w:val="TableParagraph"/>
              <w:spacing w:before="11" w:line="149" w:lineRule="exact"/>
              <w:ind w:left="114"/>
              <w:rPr>
                <w:b/>
                <w:sz w:val="15"/>
              </w:rPr>
            </w:pPr>
            <w:r>
              <w:rPr>
                <w:b/>
                <w:color w:val="080808"/>
                <w:spacing w:val="-2"/>
                <w:w w:val="105"/>
                <w:sz w:val="15"/>
              </w:rPr>
              <w:t>Euros</w:t>
            </w:r>
          </w:p>
        </w:tc>
        <w:tc>
          <w:tcPr>
            <w:tcW w:w="3791" w:type="dxa"/>
            <w:tcBorders>
              <w:top w:val="single" w:sz="4" w:space="0" w:color="000000"/>
              <w:bottom w:val="single" w:sz="6" w:space="0" w:color="000000"/>
            </w:tcBorders>
          </w:tcPr>
          <w:p w14:paraId="25594565" w14:textId="77777777" w:rsidR="00DD02F0" w:rsidRDefault="00755876">
            <w:pPr>
              <w:pStyle w:val="TableParagraph"/>
              <w:spacing w:before="2" w:line="158" w:lineRule="exact"/>
              <w:ind w:right="622"/>
              <w:jc w:val="right"/>
              <w:rPr>
                <w:rFonts w:ascii="Times New Roman"/>
                <w:b/>
                <w:sz w:val="16"/>
              </w:rPr>
            </w:pPr>
            <w:r>
              <w:rPr>
                <w:rFonts w:ascii="Times New Roman"/>
                <w:b/>
                <w:color w:val="080808"/>
                <w:spacing w:val="-4"/>
                <w:w w:val="110"/>
                <w:sz w:val="16"/>
              </w:rPr>
              <w:t>2024</w:t>
            </w:r>
          </w:p>
        </w:tc>
        <w:tc>
          <w:tcPr>
            <w:tcW w:w="1119" w:type="dxa"/>
            <w:tcBorders>
              <w:top w:val="single" w:sz="4" w:space="0" w:color="000000"/>
              <w:bottom w:val="single" w:sz="6" w:space="0" w:color="000000"/>
            </w:tcBorders>
          </w:tcPr>
          <w:p w14:paraId="6CC80669" w14:textId="77777777" w:rsidR="00DD02F0" w:rsidRDefault="00755876">
            <w:pPr>
              <w:pStyle w:val="TableParagraph"/>
              <w:spacing w:before="2" w:line="158" w:lineRule="exact"/>
              <w:ind w:left="289"/>
              <w:rPr>
                <w:rFonts w:ascii="Times New Roman"/>
                <w:b/>
                <w:sz w:val="16"/>
              </w:rPr>
            </w:pPr>
            <w:r>
              <w:rPr>
                <w:rFonts w:ascii="Times New Roman"/>
                <w:b/>
                <w:color w:val="080808"/>
                <w:spacing w:val="-4"/>
                <w:w w:val="110"/>
                <w:sz w:val="16"/>
              </w:rPr>
              <w:t>2023</w:t>
            </w:r>
          </w:p>
        </w:tc>
      </w:tr>
      <w:tr w:rsidR="00DD02F0" w14:paraId="40298051" w14:textId="77777777">
        <w:trPr>
          <w:trHeight w:val="370"/>
        </w:trPr>
        <w:tc>
          <w:tcPr>
            <w:tcW w:w="4474" w:type="dxa"/>
          </w:tcPr>
          <w:p w14:paraId="453B491E" w14:textId="77777777" w:rsidR="00DD02F0" w:rsidRDefault="00DD02F0">
            <w:pPr>
              <w:pStyle w:val="TableParagraph"/>
              <w:spacing w:before="1"/>
              <w:rPr>
                <w:sz w:val="16"/>
              </w:rPr>
            </w:pPr>
          </w:p>
          <w:p w14:paraId="0E70DBDE" w14:textId="77777777" w:rsidR="00DD02F0" w:rsidRDefault="00755876">
            <w:pPr>
              <w:pStyle w:val="TableParagraph"/>
              <w:spacing w:line="158" w:lineRule="exact"/>
              <w:ind w:left="116"/>
              <w:rPr>
                <w:sz w:val="15"/>
              </w:rPr>
            </w:pPr>
            <w:r>
              <w:rPr>
                <w:color w:val="080808"/>
                <w:w w:val="105"/>
                <w:sz w:val="15"/>
              </w:rPr>
              <w:t>Ingresos</w:t>
            </w:r>
            <w:r>
              <w:rPr>
                <w:color w:val="080808"/>
                <w:spacing w:val="2"/>
                <w:w w:val="105"/>
                <w:sz w:val="15"/>
              </w:rPr>
              <w:t xml:space="preserve"> </w:t>
            </w:r>
            <w:r>
              <w:rPr>
                <w:color w:val="080808"/>
                <w:spacing w:val="-2"/>
                <w:w w:val="105"/>
                <w:sz w:val="15"/>
              </w:rPr>
              <w:t>excepcionales</w:t>
            </w:r>
          </w:p>
        </w:tc>
        <w:tc>
          <w:tcPr>
            <w:tcW w:w="3791" w:type="dxa"/>
          </w:tcPr>
          <w:p w14:paraId="1AAF9091" w14:textId="77777777" w:rsidR="00DD02F0" w:rsidRDefault="00DD02F0">
            <w:pPr>
              <w:pStyle w:val="TableParagraph"/>
              <w:spacing w:before="1"/>
              <w:rPr>
                <w:sz w:val="16"/>
              </w:rPr>
            </w:pPr>
          </w:p>
          <w:p w14:paraId="5C49D800" w14:textId="77777777" w:rsidR="00DD02F0" w:rsidRDefault="00755876">
            <w:pPr>
              <w:pStyle w:val="TableParagraph"/>
              <w:spacing w:line="158" w:lineRule="exact"/>
              <w:ind w:right="277"/>
              <w:jc w:val="right"/>
              <w:rPr>
                <w:sz w:val="15"/>
              </w:rPr>
            </w:pPr>
            <w:r>
              <w:rPr>
                <w:color w:val="080808"/>
                <w:spacing w:val="-2"/>
                <w:w w:val="105"/>
                <w:sz w:val="15"/>
              </w:rPr>
              <w:t>81.517,96</w:t>
            </w:r>
          </w:p>
        </w:tc>
        <w:tc>
          <w:tcPr>
            <w:tcW w:w="1119" w:type="dxa"/>
          </w:tcPr>
          <w:p w14:paraId="17F0633A" w14:textId="77777777" w:rsidR="00DD02F0" w:rsidRDefault="00DD02F0">
            <w:pPr>
              <w:pStyle w:val="TableParagraph"/>
              <w:spacing w:before="1"/>
              <w:rPr>
                <w:sz w:val="16"/>
              </w:rPr>
            </w:pPr>
          </w:p>
          <w:p w14:paraId="7C1B58C5" w14:textId="77777777" w:rsidR="00DD02F0" w:rsidRDefault="00755876">
            <w:pPr>
              <w:pStyle w:val="TableParagraph"/>
              <w:spacing w:line="158" w:lineRule="exact"/>
              <w:ind w:right="123"/>
              <w:jc w:val="right"/>
              <w:rPr>
                <w:sz w:val="15"/>
              </w:rPr>
            </w:pPr>
            <w:r>
              <w:rPr>
                <w:color w:val="080808"/>
                <w:spacing w:val="-2"/>
                <w:w w:val="105"/>
                <w:sz w:val="15"/>
              </w:rPr>
              <w:t>10.507,29</w:t>
            </w:r>
          </w:p>
        </w:tc>
      </w:tr>
      <w:tr w:rsidR="00DD02F0" w14:paraId="2B972A48" w14:textId="77777777">
        <w:trPr>
          <w:trHeight w:val="171"/>
        </w:trPr>
        <w:tc>
          <w:tcPr>
            <w:tcW w:w="4474" w:type="dxa"/>
            <w:tcBorders>
              <w:bottom w:val="single" w:sz="8" w:space="0" w:color="000000"/>
            </w:tcBorders>
          </w:tcPr>
          <w:p w14:paraId="132C7BEB" w14:textId="77777777" w:rsidR="00DD02F0" w:rsidRDefault="00755876">
            <w:pPr>
              <w:pStyle w:val="TableParagraph"/>
              <w:spacing w:before="5" w:line="147" w:lineRule="exact"/>
              <w:ind w:left="117"/>
              <w:rPr>
                <w:sz w:val="15"/>
              </w:rPr>
            </w:pPr>
            <w:r>
              <w:rPr>
                <w:color w:val="080808"/>
                <w:w w:val="105"/>
                <w:sz w:val="15"/>
              </w:rPr>
              <w:t xml:space="preserve">Gastos </w:t>
            </w:r>
            <w:r>
              <w:rPr>
                <w:color w:val="080808"/>
                <w:spacing w:val="-2"/>
                <w:w w:val="105"/>
                <w:sz w:val="15"/>
                <w:u w:val="thick" w:color="080808"/>
              </w:rPr>
              <w:t>excepcionales</w:t>
            </w:r>
          </w:p>
        </w:tc>
        <w:tc>
          <w:tcPr>
            <w:tcW w:w="3791" w:type="dxa"/>
            <w:tcBorders>
              <w:bottom w:val="single" w:sz="8" w:space="0" w:color="000000"/>
            </w:tcBorders>
          </w:tcPr>
          <w:p w14:paraId="2C9AADB4" w14:textId="77777777" w:rsidR="00DD02F0" w:rsidRDefault="00755876">
            <w:pPr>
              <w:pStyle w:val="TableParagraph"/>
              <w:spacing w:before="1" w:line="151" w:lineRule="exact"/>
              <w:ind w:right="281"/>
              <w:jc w:val="right"/>
              <w:rPr>
                <w:sz w:val="15"/>
              </w:rPr>
            </w:pPr>
            <w:r>
              <w:rPr>
                <w:color w:val="080808"/>
                <w:spacing w:val="-2"/>
                <w:w w:val="105"/>
                <w:sz w:val="15"/>
                <w:u w:val="thick" w:color="080808"/>
              </w:rPr>
              <w:t>(21.424,61)</w:t>
            </w:r>
          </w:p>
        </w:tc>
        <w:tc>
          <w:tcPr>
            <w:tcW w:w="1119" w:type="dxa"/>
            <w:tcBorders>
              <w:bottom w:val="single" w:sz="8" w:space="0" w:color="000000"/>
            </w:tcBorders>
          </w:tcPr>
          <w:p w14:paraId="4506A93C" w14:textId="77777777" w:rsidR="00DD02F0" w:rsidRDefault="00755876">
            <w:pPr>
              <w:pStyle w:val="TableParagraph"/>
              <w:spacing w:before="1" w:line="151" w:lineRule="exact"/>
              <w:ind w:right="128"/>
              <w:jc w:val="right"/>
              <w:rPr>
                <w:sz w:val="15"/>
              </w:rPr>
            </w:pPr>
            <w:r>
              <w:rPr>
                <w:color w:val="080808"/>
                <w:spacing w:val="-2"/>
                <w:w w:val="105"/>
                <w:sz w:val="15"/>
                <w:u w:val="thick" w:color="080808"/>
              </w:rPr>
              <w:t>(8.553,67)</w:t>
            </w:r>
          </w:p>
        </w:tc>
      </w:tr>
      <w:tr w:rsidR="00DD02F0" w14:paraId="6624475E" w14:textId="77777777">
        <w:trPr>
          <w:trHeight w:val="174"/>
        </w:trPr>
        <w:tc>
          <w:tcPr>
            <w:tcW w:w="4474" w:type="dxa"/>
            <w:tcBorders>
              <w:top w:val="single" w:sz="8" w:space="0" w:color="000000"/>
              <w:bottom w:val="single" w:sz="6" w:space="0" w:color="000000"/>
            </w:tcBorders>
          </w:tcPr>
          <w:p w14:paraId="613DCA92" w14:textId="77777777" w:rsidR="00DD02F0" w:rsidRDefault="00DD02F0">
            <w:pPr>
              <w:pStyle w:val="TableParagraph"/>
              <w:rPr>
                <w:rFonts w:ascii="Times New Roman"/>
                <w:sz w:val="10"/>
              </w:rPr>
            </w:pPr>
          </w:p>
        </w:tc>
        <w:tc>
          <w:tcPr>
            <w:tcW w:w="3791" w:type="dxa"/>
            <w:tcBorders>
              <w:top w:val="single" w:sz="8" w:space="0" w:color="000000"/>
              <w:bottom w:val="single" w:sz="6" w:space="0" w:color="000000"/>
            </w:tcBorders>
          </w:tcPr>
          <w:p w14:paraId="1A9128A5" w14:textId="77777777" w:rsidR="00DD02F0" w:rsidRDefault="00755876">
            <w:pPr>
              <w:pStyle w:val="TableParagraph"/>
              <w:spacing w:line="155" w:lineRule="exact"/>
              <w:ind w:right="273"/>
              <w:jc w:val="right"/>
              <w:rPr>
                <w:rFonts w:ascii="Times New Roman"/>
                <w:b/>
                <w:sz w:val="16"/>
              </w:rPr>
            </w:pPr>
            <w:r>
              <w:rPr>
                <w:rFonts w:ascii="Times New Roman"/>
                <w:b/>
                <w:color w:val="080808"/>
                <w:spacing w:val="-2"/>
                <w:w w:val="110"/>
                <w:sz w:val="16"/>
              </w:rPr>
              <w:t>60.093,35</w:t>
            </w:r>
          </w:p>
        </w:tc>
        <w:tc>
          <w:tcPr>
            <w:tcW w:w="1119" w:type="dxa"/>
            <w:tcBorders>
              <w:top w:val="single" w:sz="8" w:space="0" w:color="000000"/>
              <w:bottom w:val="single" w:sz="6" w:space="0" w:color="000000"/>
            </w:tcBorders>
          </w:tcPr>
          <w:p w14:paraId="4DD1011B" w14:textId="77777777" w:rsidR="00DD02F0" w:rsidRDefault="00755876">
            <w:pPr>
              <w:pStyle w:val="TableParagraph"/>
              <w:spacing w:line="155" w:lineRule="exact"/>
              <w:ind w:right="112"/>
              <w:jc w:val="right"/>
              <w:rPr>
                <w:rFonts w:ascii="Times New Roman"/>
                <w:b/>
                <w:sz w:val="16"/>
              </w:rPr>
            </w:pPr>
            <w:r>
              <w:rPr>
                <w:rFonts w:ascii="Times New Roman"/>
                <w:b/>
                <w:color w:val="080808"/>
                <w:spacing w:val="-2"/>
                <w:w w:val="110"/>
                <w:sz w:val="16"/>
              </w:rPr>
              <w:t>1.953,62</w:t>
            </w:r>
          </w:p>
        </w:tc>
      </w:tr>
    </w:tbl>
    <w:p w14:paraId="18D2C3D5" w14:textId="77777777" w:rsidR="00DD02F0" w:rsidRDefault="00DD02F0">
      <w:pPr>
        <w:spacing w:line="155" w:lineRule="exact"/>
        <w:jc w:val="right"/>
        <w:rPr>
          <w:rFonts w:ascii="Times New Roman"/>
          <w:sz w:val="16"/>
        </w:rPr>
        <w:sectPr w:rsidR="00DD02F0">
          <w:type w:val="continuous"/>
          <w:pgSz w:w="11920" w:h="16830"/>
          <w:pgMar w:top="1240" w:right="900" w:bottom="280" w:left="880" w:header="1137" w:footer="1004" w:gutter="0"/>
          <w:cols w:space="720"/>
        </w:sectPr>
      </w:pPr>
    </w:p>
    <w:p w14:paraId="68AF7E52" w14:textId="77777777" w:rsidR="00DD02F0" w:rsidRDefault="00DD02F0">
      <w:pPr>
        <w:pStyle w:val="Textkrper"/>
        <w:rPr>
          <w:sz w:val="20"/>
        </w:rPr>
      </w:pPr>
    </w:p>
    <w:p w14:paraId="2F8DF59E" w14:textId="77777777" w:rsidR="00DD02F0" w:rsidRDefault="00DD02F0">
      <w:pPr>
        <w:pStyle w:val="Textkrper"/>
        <w:rPr>
          <w:sz w:val="20"/>
        </w:rPr>
      </w:pPr>
    </w:p>
    <w:p w14:paraId="74148277" w14:textId="77777777" w:rsidR="00DD02F0" w:rsidRDefault="00DD02F0">
      <w:pPr>
        <w:pStyle w:val="Textkrper"/>
        <w:rPr>
          <w:sz w:val="20"/>
        </w:rPr>
      </w:pPr>
    </w:p>
    <w:p w14:paraId="51DE07CA" w14:textId="77777777" w:rsidR="00DD02F0" w:rsidRDefault="00DD02F0">
      <w:pPr>
        <w:pStyle w:val="Textkrper"/>
        <w:spacing w:before="1"/>
        <w:rPr>
          <w:sz w:val="26"/>
        </w:rPr>
      </w:pPr>
    </w:p>
    <w:p w14:paraId="4DDDB443" w14:textId="77777777" w:rsidR="00DD02F0" w:rsidRDefault="00755876">
      <w:pPr>
        <w:pStyle w:val="Listenabsatz"/>
        <w:numPr>
          <w:ilvl w:val="0"/>
          <w:numId w:val="4"/>
        </w:numPr>
        <w:tabs>
          <w:tab w:val="left" w:pos="1256"/>
          <w:tab w:val="left" w:pos="1257"/>
        </w:tabs>
        <w:spacing w:before="94"/>
        <w:ind w:left="1256" w:hanging="725"/>
        <w:rPr>
          <w:b/>
          <w:color w:val="050505"/>
          <w:sz w:val="18"/>
        </w:rPr>
      </w:pPr>
      <w:r>
        <w:rPr>
          <w:b/>
          <w:color w:val="050505"/>
          <w:w w:val="110"/>
          <w:sz w:val="18"/>
        </w:rPr>
        <w:t>OPERACIONES</w:t>
      </w:r>
      <w:r>
        <w:rPr>
          <w:b/>
          <w:color w:val="050505"/>
          <w:spacing w:val="6"/>
          <w:w w:val="110"/>
          <w:sz w:val="18"/>
        </w:rPr>
        <w:t xml:space="preserve"> </w:t>
      </w:r>
      <w:r>
        <w:rPr>
          <w:b/>
          <w:color w:val="050505"/>
          <w:w w:val="110"/>
          <w:sz w:val="18"/>
        </w:rPr>
        <w:t>CON</w:t>
      </w:r>
      <w:r>
        <w:rPr>
          <w:b/>
          <w:color w:val="050505"/>
          <w:spacing w:val="-9"/>
          <w:w w:val="110"/>
          <w:sz w:val="18"/>
        </w:rPr>
        <w:t xml:space="preserve"> </w:t>
      </w:r>
      <w:r>
        <w:rPr>
          <w:b/>
          <w:color w:val="050505"/>
          <w:w w:val="110"/>
          <w:sz w:val="18"/>
        </w:rPr>
        <w:t xml:space="preserve">PARTES </w:t>
      </w:r>
      <w:r>
        <w:rPr>
          <w:b/>
          <w:color w:val="050505"/>
          <w:spacing w:val="-2"/>
          <w:w w:val="110"/>
          <w:sz w:val="18"/>
        </w:rPr>
        <w:t>VINCULADAS</w:t>
      </w:r>
    </w:p>
    <w:p w14:paraId="4D594D0C" w14:textId="77777777" w:rsidR="00DD02F0" w:rsidRDefault="00DD02F0">
      <w:pPr>
        <w:pStyle w:val="Textkrper"/>
        <w:spacing w:before="1"/>
        <w:rPr>
          <w:b/>
          <w:sz w:val="22"/>
        </w:rPr>
      </w:pPr>
    </w:p>
    <w:p w14:paraId="75EDB5F9" w14:textId="77777777" w:rsidR="00DD02F0" w:rsidRDefault="00755876">
      <w:pPr>
        <w:pStyle w:val="Textkrper"/>
        <w:spacing w:line="244" w:lineRule="auto"/>
        <w:ind w:left="540" w:hanging="4"/>
      </w:pPr>
      <w:r>
        <w:rPr>
          <w:color w:val="050505"/>
          <w:w w:val="105"/>
        </w:rPr>
        <w:t>Las partes vinculadas</w:t>
      </w:r>
      <w:r>
        <w:rPr>
          <w:color w:val="050505"/>
          <w:spacing w:val="27"/>
          <w:w w:val="105"/>
        </w:rPr>
        <w:t xml:space="preserve"> </w:t>
      </w:r>
      <w:r>
        <w:rPr>
          <w:color w:val="050505"/>
          <w:w w:val="105"/>
        </w:rPr>
        <w:t>con las que</w:t>
      </w:r>
      <w:r>
        <w:rPr>
          <w:color w:val="050505"/>
          <w:spacing w:val="21"/>
          <w:w w:val="105"/>
        </w:rPr>
        <w:t xml:space="preserve"> </w:t>
      </w:r>
      <w:r>
        <w:rPr>
          <w:color w:val="050505"/>
          <w:w w:val="105"/>
        </w:rPr>
        <w:t>la Sociedad</w:t>
      </w:r>
      <w:r>
        <w:rPr>
          <w:color w:val="050505"/>
          <w:spacing w:val="30"/>
          <w:w w:val="105"/>
        </w:rPr>
        <w:t xml:space="preserve"> </w:t>
      </w:r>
      <w:r>
        <w:rPr>
          <w:color w:val="050505"/>
          <w:w w:val="105"/>
        </w:rPr>
        <w:t>ha realizado</w:t>
      </w:r>
      <w:r>
        <w:rPr>
          <w:color w:val="050505"/>
          <w:spacing w:val="24"/>
          <w:w w:val="105"/>
        </w:rPr>
        <w:t xml:space="preserve"> </w:t>
      </w:r>
      <w:r>
        <w:rPr>
          <w:color w:val="050505"/>
          <w:w w:val="105"/>
        </w:rPr>
        <w:t>transacciones</w:t>
      </w:r>
      <w:r>
        <w:rPr>
          <w:color w:val="050505"/>
          <w:spacing w:val="37"/>
          <w:w w:val="105"/>
        </w:rPr>
        <w:t xml:space="preserve"> </w:t>
      </w:r>
      <w:r>
        <w:rPr>
          <w:color w:val="050505"/>
          <w:w w:val="105"/>
          <w:sz w:val="18"/>
        </w:rPr>
        <w:t>y</w:t>
      </w:r>
      <w:r>
        <w:rPr>
          <w:color w:val="050505"/>
          <w:spacing w:val="31"/>
          <w:w w:val="105"/>
          <w:sz w:val="18"/>
        </w:rPr>
        <w:t xml:space="preserve"> </w:t>
      </w:r>
      <w:r>
        <w:rPr>
          <w:color w:val="050505"/>
          <w:w w:val="105"/>
        </w:rPr>
        <w:t>mantiene</w:t>
      </w:r>
      <w:r>
        <w:rPr>
          <w:color w:val="050505"/>
          <w:spacing w:val="24"/>
          <w:w w:val="105"/>
        </w:rPr>
        <w:t xml:space="preserve"> </w:t>
      </w:r>
      <w:r>
        <w:rPr>
          <w:color w:val="050505"/>
          <w:w w:val="105"/>
        </w:rPr>
        <w:t>saldos</w:t>
      </w:r>
      <w:r>
        <w:rPr>
          <w:color w:val="050505"/>
          <w:spacing w:val="22"/>
          <w:w w:val="105"/>
        </w:rPr>
        <w:t xml:space="preserve"> </w:t>
      </w:r>
      <w:r>
        <w:rPr>
          <w:color w:val="050505"/>
          <w:w w:val="105"/>
        </w:rPr>
        <w:t xml:space="preserve">al 31 de diciembre de 2024 </w:t>
      </w:r>
      <w:r>
        <w:rPr>
          <w:color w:val="050505"/>
          <w:w w:val="105"/>
          <w:sz w:val="18"/>
        </w:rPr>
        <w:t xml:space="preserve">y </w:t>
      </w:r>
      <w:r>
        <w:rPr>
          <w:color w:val="050505"/>
          <w:w w:val="105"/>
        </w:rPr>
        <w:t>2023, así</w:t>
      </w:r>
      <w:r>
        <w:rPr>
          <w:color w:val="050505"/>
          <w:spacing w:val="-2"/>
          <w:w w:val="105"/>
        </w:rPr>
        <w:t xml:space="preserve"> </w:t>
      </w:r>
      <w:r>
        <w:rPr>
          <w:color w:val="050505"/>
          <w:w w:val="105"/>
        </w:rPr>
        <w:t>como la</w:t>
      </w:r>
      <w:r>
        <w:rPr>
          <w:color w:val="050505"/>
          <w:spacing w:val="-8"/>
          <w:w w:val="105"/>
        </w:rPr>
        <w:t xml:space="preserve"> </w:t>
      </w:r>
      <w:r>
        <w:rPr>
          <w:color w:val="050505"/>
          <w:w w:val="105"/>
        </w:rPr>
        <w:t>naturaleza de dicha</w:t>
      </w:r>
      <w:r>
        <w:rPr>
          <w:color w:val="050505"/>
          <w:spacing w:val="-5"/>
          <w:w w:val="105"/>
        </w:rPr>
        <w:t xml:space="preserve"> </w:t>
      </w:r>
      <w:r>
        <w:rPr>
          <w:color w:val="050505"/>
          <w:w w:val="105"/>
        </w:rPr>
        <w:t>vinculación, es la</w:t>
      </w:r>
      <w:r>
        <w:rPr>
          <w:color w:val="050505"/>
          <w:spacing w:val="-10"/>
          <w:w w:val="105"/>
        </w:rPr>
        <w:t xml:space="preserve"> </w:t>
      </w:r>
      <w:r>
        <w:rPr>
          <w:color w:val="050505"/>
          <w:w w:val="105"/>
        </w:rPr>
        <w:t>siguiente:</w:t>
      </w:r>
    </w:p>
    <w:p w14:paraId="3B6B11E2" w14:textId="77777777" w:rsidR="00DD02F0" w:rsidRDefault="00755876">
      <w:pPr>
        <w:pStyle w:val="Textkrper"/>
        <w:spacing w:before="6"/>
        <w:rPr>
          <w:sz w:val="15"/>
        </w:rPr>
      </w:pPr>
      <w:r>
        <w:pict w14:anchorId="7927423D">
          <v:shape id="docshape92" o:spid="_x0000_s1063" style="position:absolute;margin-left:69.95pt;margin-top:10.15pt;width:469.2pt;height:.1pt;z-index:-15678976;mso-wrap-distance-left:0;mso-wrap-distance-right:0;mso-position-horizontal-relative:page" coordorigin="1399,203" coordsize="9384,0" path="m1399,203r9384,e" filled="f" strokeweight=".15792mm">
            <v:path arrowok="t"/>
            <w10:wrap type="topAndBottom" anchorx="page"/>
          </v:shape>
        </w:pict>
      </w:r>
    </w:p>
    <w:p w14:paraId="1599F1D5" w14:textId="77777777" w:rsidR="00DD02F0" w:rsidRDefault="00755876">
      <w:pPr>
        <w:spacing w:before="11"/>
        <w:ind w:right="1213"/>
        <w:jc w:val="right"/>
        <w:rPr>
          <w:b/>
          <w:sz w:val="15"/>
        </w:rPr>
      </w:pPr>
      <w:r>
        <w:rPr>
          <w:b/>
          <w:color w:val="050505"/>
          <w:w w:val="105"/>
          <w:sz w:val="15"/>
        </w:rPr>
        <w:t>Naturaleza</w:t>
      </w:r>
      <w:r>
        <w:rPr>
          <w:b/>
          <w:color w:val="050505"/>
          <w:spacing w:val="1"/>
          <w:w w:val="105"/>
          <w:sz w:val="15"/>
        </w:rPr>
        <w:t xml:space="preserve"> </w:t>
      </w:r>
      <w:r>
        <w:rPr>
          <w:b/>
          <w:color w:val="050505"/>
          <w:w w:val="105"/>
          <w:sz w:val="15"/>
        </w:rPr>
        <w:t>de la</w:t>
      </w:r>
      <w:r>
        <w:rPr>
          <w:b/>
          <w:color w:val="050505"/>
          <w:spacing w:val="-2"/>
          <w:w w:val="105"/>
          <w:sz w:val="15"/>
        </w:rPr>
        <w:t xml:space="preserve"> vinculación</w:t>
      </w:r>
    </w:p>
    <w:p w14:paraId="4DDF2CFA" w14:textId="77777777" w:rsidR="00DD02F0" w:rsidRDefault="00755876">
      <w:pPr>
        <w:pStyle w:val="Textkrper"/>
        <w:spacing w:line="20" w:lineRule="exact"/>
        <w:ind w:left="519"/>
        <w:rPr>
          <w:sz w:val="2"/>
        </w:rPr>
      </w:pPr>
      <w:r>
        <w:rPr>
          <w:sz w:val="2"/>
        </w:rPr>
      </w:r>
      <w:r>
        <w:rPr>
          <w:sz w:val="2"/>
        </w:rPr>
        <w:pict w14:anchorId="13FC73B1">
          <v:group id="docshapegroup93" o:spid="_x0000_s1061" style="width:469.2pt;height:.7pt;mso-position-horizontal-relative:char;mso-position-vertical-relative:line" coordsize="9384,14">
            <v:line id="_x0000_s1062" style="position:absolute" from="0,7" to="9384,7" strokeweight=".23686mm"/>
            <w10:wrap type="none"/>
            <w10:anchorlock/>
          </v:group>
        </w:pict>
      </w:r>
    </w:p>
    <w:p w14:paraId="05CD604B" w14:textId="77777777" w:rsidR="00DD02F0" w:rsidRDefault="00DD02F0">
      <w:pPr>
        <w:spacing w:line="20" w:lineRule="exact"/>
        <w:rPr>
          <w:sz w:val="2"/>
        </w:rPr>
        <w:sectPr w:rsidR="00DD02F0">
          <w:pgSz w:w="11920" w:h="16830"/>
          <w:pgMar w:top="1720" w:right="900" w:bottom="1200" w:left="880" w:header="1137" w:footer="1004" w:gutter="0"/>
          <w:cols w:space="720"/>
        </w:sectPr>
      </w:pPr>
    </w:p>
    <w:p w14:paraId="32F3DF2F" w14:textId="77777777" w:rsidR="00DD02F0" w:rsidRDefault="00DD02F0">
      <w:pPr>
        <w:pStyle w:val="Textkrper"/>
        <w:spacing w:before="11"/>
        <w:rPr>
          <w:b/>
          <w:sz w:val="15"/>
        </w:rPr>
      </w:pPr>
    </w:p>
    <w:p w14:paraId="50C5E1EB" w14:textId="77777777" w:rsidR="00DD02F0" w:rsidRDefault="00755876">
      <w:pPr>
        <w:spacing w:line="254" w:lineRule="auto"/>
        <w:ind w:left="633" w:right="1689" w:firstLine="2"/>
        <w:rPr>
          <w:sz w:val="15"/>
        </w:rPr>
      </w:pPr>
      <w:r>
        <w:rPr>
          <w:color w:val="050505"/>
          <w:w w:val="105"/>
          <w:sz w:val="15"/>
        </w:rPr>
        <w:t>Atalla Inversiones,</w:t>
      </w:r>
      <w:r>
        <w:rPr>
          <w:color w:val="050505"/>
          <w:spacing w:val="40"/>
          <w:w w:val="105"/>
          <w:sz w:val="15"/>
        </w:rPr>
        <w:t xml:space="preserve"> </w:t>
      </w:r>
      <w:r>
        <w:rPr>
          <w:color w:val="050505"/>
          <w:w w:val="105"/>
          <w:sz w:val="15"/>
        </w:rPr>
        <w:t>S.L. Rabadán 28, S.L.U. Graneros de Tenerife, S.L. Molinera</w:t>
      </w:r>
      <w:r>
        <w:rPr>
          <w:color w:val="050505"/>
          <w:spacing w:val="-7"/>
          <w:w w:val="105"/>
          <w:sz w:val="15"/>
        </w:rPr>
        <w:t xml:space="preserve"> </w:t>
      </w:r>
      <w:r>
        <w:rPr>
          <w:color w:val="050505"/>
          <w:w w:val="105"/>
          <w:sz w:val="15"/>
        </w:rPr>
        <w:t>de</w:t>
      </w:r>
      <w:r>
        <w:rPr>
          <w:color w:val="050505"/>
          <w:spacing w:val="-9"/>
          <w:w w:val="105"/>
          <w:sz w:val="15"/>
        </w:rPr>
        <w:t xml:space="preserve"> </w:t>
      </w:r>
      <w:r>
        <w:rPr>
          <w:color w:val="050505"/>
          <w:w w:val="105"/>
          <w:sz w:val="15"/>
        </w:rPr>
        <w:t>Schamann, S.L. Silos Canarios, S.A.</w:t>
      </w:r>
    </w:p>
    <w:p w14:paraId="5278D806" w14:textId="77777777" w:rsidR="00DD02F0" w:rsidRDefault="00755876">
      <w:pPr>
        <w:spacing w:before="4" w:line="254" w:lineRule="auto"/>
        <w:ind w:left="637"/>
        <w:rPr>
          <w:sz w:val="15"/>
        </w:rPr>
      </w:pPr>
      <w:r>
        <w:rPr>
          <w:color w:val="050505"/>
          <w:w w:val="105"/>
          <w:sz w:val="15"/>
        </w:rPr>
        <w:t>Sociedad Atlántica</w:t>
      </w:r>
      <w:r>
        <w:rPr>
          <w:color w:val="050505"/>
          <w:spacing w:val="-1"/>
          <w:w w:val="105"/>
          <w:sz w:val="15"/>
        </w:rPr>
        <w:t xml:space="preserve"> </w:t>
      </w:r>
      <w:r>
        <w:rPr>
          <w:color w:val="050505"/>
          <w:w w:val="105"/>
          <w:sz w:val="15"/>
        </w:rPr>
        <w:t>de</w:t>
      </w:r>
      <w:r>
        <w:rPr>
          <w:color w:val="050505"/>
          <w:spacing w:val="-7"/>
          <w:w w:val="105"/>
          <w:sz w:val="15"/>
        </w:rPr>
        <w:t xml:space="preserve"> </w:t>
      </w:r>
      <w:r>
        <w:rPr>
          <w:color w:val="050505"/>
          <w:w w:val="105"/>
          <w:sz w:val="15"/>
        </w:rPr>
        <w:t>Productos Ganaderos, S.L.U. Pan Precocido Fuerteventura, S.L.</w:t>
      </w:r>
    </w:p>
    <w:p w14:paraId="01044E5A" w14:textId="77777777" w:rsidR="00DD02F0" w:rsidRDefault="00755876">
      <w:pPr>
        <w:spacing w:line="179" w:lineRule="exact"/>
        <w:ind w:left="637"/>
        <w:rPr>
          <w:sz w:val="15"/>
        </w:rPr>
      </w:pPr>
      <w:r>
        <w:rPr>
          <w:color w:val="050505"/>
          <w:w w:val="105"/>
          <w:sz w:val="15"/>
        </w:rPr>
        <w:t>Grupo</w:t>
      </w:r>
      <w:r>
        <w:rPr>
          <w:color w:val="050505"/>
          <w:spacing w:val="-3"/>
          <w:w w:val="105"/>
          <w:sz w:val="15"/>
        </w:rPr>
        <w:t xml:space="preserve"> </w:t>
      </w:r>
      <w:r>
        <w:rPr>
          <w:color w:val="050505"/>
          <w:w w:val="105"/>
          <w:sz w:val="15"/>
        </w:rPr>
        <w:t>Capisa</w:t>
      </w:r>
      <w:r>
        <w:rPr>
          <w:color w:val="050505"/>
          <w:spacing w:val="-4"/>
          <w:w w:val="105"/>
          <w:sz w:val="15"/>
        </w:rPr>
        <w:t xml:space="preserve"> </w:t>
      </w:r>
      <w:r>
        <w:rPr>
          <w:color w:val="050505"/>
          <w:w w:val="105"/>
          <w:sz w:val="15"/>
        </w:rPr>
        <w:t>Gestión</w:t>
      </w:r>
      <w:r>
        <w:rPr>
          <w:color w:val="050505"/>
          <w:spacing w:val="2"/>
          <w:w w:val="105"/>
          <w:sz w:val="15"/>
        </w:rPr>
        <w:t xml:space="preserve"> </w:t>
      </w:r>
      <w:r>
        <w:rPr>
          <w:rFonts w:ascii="Times New Roman" w:hAnsi="Times New Roman"/>
          <w:color w:val="050505"/>
          <w:w w:val="105"/>
          <w:sz w:val="17"/>
        </w:rPr>
        <w:t>y</w:t>
      </w:r>
      <w:r>
        <w:rPr>
          <w:rFonts w:ascii="Times New Roman" w:hAnsi="Times New Roman"/>
          <w:color w:val="050505"/>
          <w:spacing w:val="-4"/>
          <w:w w:val="105"/>
          <w:sz w:val="17"/>
        </w:rPr>
        <w:t xml:space="preserve"> </w:t>
      </w:r>
      <w:r>
        <w:rPr>
          <w:color w:val="050505"/>
          <w:w w:val="105"/>
          <w:sz w:val="15"/>
        </w:rPr>
        <w:t>Servicios,</w:t>
      </w:r>
      <w:r>
        <w:rPr>
          <w:color w:val="050505"/>
          <w:spacing w:val="2"/>
          <w:w w:val="105"/>
          <w:sz w:val="15"/>
        </w:rPr>
        <w:t xml:space="preserve"> </w:t>
      </w:r>
      <w:r>
        <w:rPr>
          <w:color w:val="050505"/>
          <w:spacing w:val="-2"/>
          <w:w w:val="105"/>
          <w:sz w:val="15"/>
        </w:rPr>
        <w:t>S.L.U.</w:t>
      </w:r>
    </w:p>
    <w:p w14:paraId="1D3E82F4" w14:textId="77777777" w:rsidR="00DD02F0" w:rsidRDefault="00755876">
      <w:pPr>
        <w:spacing w:before="6" w:line="254" w:lineRule="auto"/>
        <w:ind w:left="637" w:right="402"/>
        <w:rPr>
          <w:sz w:val="15"/>
        </w:rPr>
      </w:pPr>
      <w:r>
        <w:rPr>
          <w:color w:val="050505"/>
          <w:w w:val="105"/>
          <w:sz w:val="15"/>
        </w:rPr>
        <w:t>Explotaciones de</w:t>
      </w:r>
      <w:r>
        <w:rPr>
          <w:color w:val="050505"/>
          <w:spacing w:val="-11"/>
          <w:w w:val="105"/>
          <w:sz w:val="15"/>
        </w:rPr>
        <w:t xml:space="preserve"> </w:t>
      </w:r>
      <w:r>
        <w:rPr>
          <w:color w:val="050505"/>
          <w:w w:val="105"/>
          <w:sz w:val="15"/>
        </w:rPr>
        <w:t>Vacuno Capisa,</w:t>
      </w:r>
      <w:r>
        <w:rPr>
          <w:color w:val="050505"/>
          <w:spacing w:val="-2"/>
          <w:w w:val="105"/>
          <w:sz w:val="15"/>
        </w:rPr>
        <w:t xml:space="preserve"> </w:t>
      </w:r>
      <w:r>
        <w:rPr>
          <w:color w:val="050505"/>
          <w:w w:val="105"/>
          <w:sz w:val="15"/>
        </w:rPr>
        <w:t>S.L.U. Ramos Per, S.L.</w:t>
      </w:r>
    </w:p>
    <w:p w14:paraId="02327D39" w14:textId="77777777" w:rsidR="00DD02F0" w:rsidRDefault="00755876">
      <w:pPr>
        <w:spacing w:before="1"/>
        <w:ind w:left="637"/>
        <w:rPr>
          <w:sz w:val="15"/>
        </w:rPr>
      </w:pPr>
      <w:r>
        <w:rPr>
          <w:color w:val="050505"/>
          <w:w w:val="105"/>
          <w:sz w:val="15"/>
        </w:rPr>
        <w:t>Harinera</w:t>
      </w:r>
      <w:r>
        <w:rPr>
          <w:color w:val="050505"/>
          <w:spacing w:val="-5"/>
          <w:w w:val="105"/>
          <w:sz w:val="15"/>
        </w:rPr>
        <w:t xml:space="preserve"> </w:t>
      </w:r>
      <w:r>
        <w:rPr>
          <w:color w:val="050505"/>
          <w:w w:val="105"/>
          <w:sz w:val="15"/>
        </w:rPr>
        <w:t>Canaria,</w:t>
      </w:r>
      <w:r>
        <w:rPr>
          <w:color w:val="050505"/>
          <w:spacing w:val="5"/>
          <w:w w:val="105"/>
          <w:sz w:val="15"/>
        </w:rPr>
        <w:t xml:space="preserve"> </w:t>
      </w:r>
      <w:r>
        <w:rPr>
          <w:color w:val="050505"/>
          <w:spacing w:val="-4"/>
          <w:w w:val="105"/>
          <w:sz w:val="15"/>
        </w:rPr>
        <w:t>S.A.</w:t>
      </w:r>
    </w:p>
    <w:p w14:paraId="65FAA39F" w14:textId="77777777" w:rsidR="00DD02F0" w:rsidRDefault="00755876">
      <w:pPr>
        <w:spacing w:before="11" w:line="254" w:lineRule="auto"/>
        <w:ind w:left="633" w:right="1380" w:firstLine="3"/>
        <w:rPr>
          <w:sz w:val="15"/>
        </w:rPr>
      </w:pPr>
      <w:r>
        <w:rPr>
          <w:color w:val="050505"/>
          <w:w w:val="105"/>
          <w:sz w:val="15"/>
        </w:rPr>
        <w:t>Grupo</w:t>
      </w:r>
      <w:r>
        <w:rPr>
          <w:color w:val="050505"/>
          <w:spacing w:val="-8"/>
          <w:w w:val="105"/>
          <w:sz w:val="15"/>
        </w:rPr>
        <w:t xml:space="preserve"> </w:t>
      </w:r>
      <w:r>
        <w:rPr>
          <w:color w:val="050505"/>
          <w:w w:val="105"/>
          <w:sz w:val="15"/>
        </w:rPr>
        <w:t>Concepción Cabrera,</w:t>
      </w:r>
      <w:r>
        <w:rPr>
          <w:color w:val="050505"/>
          <w:spacing w:val="-5"/>
          <w:w w:val="105"/>
          <w:sz w:val="15"/>
        </w:rPr>
        <w:t xml:space="preserve"> </w:t>
      </w:r>
      <w:r>
        <w:rPr>
          <w:color w:val="050505"/>
          <w:w w:val="105"/>
          <w:sz w:val="15"/>
        </w:rPr>
        <w:t>S.L. María José Etala Socas Margarita Etala Socas</w:t>
      </w:r>
    </w:p>
    <w:p w14:paraId="5B63FDE4" w14:textId="77777777" w:rsidR="00DD02F0" w:rsidRDefault="00755876">
      <w:pPr>
        <w:spacing w:before="2"/>
        <w:ind w:left="636"/>
        <w:rPr>
          <w:sz w:val="15"/>
        </w:rPr>
      </w:pPr>
      <w:r>
        <w:rPr>
          <w:color w:val="050505"/>
          <w:w w:val="105"/>
          <w:sz w:val="15"/>
        </w:rPr>
        <w:t>Javier</w:t>
      </w:r>
      <w:r>
        <w:rPr>
          <w:color w:val="050505"/>
          <w:spacing w:val="1"/>
          <w:w w:val="105"/>
          <w:sz w:val="15"/>
        </w:rPr>
        <w:t xml:space="preserve"> </w:t>
      </w:r>
      <w:r>
        <w:rPr>
          <w:color w:val="050505"/>
          <w:w w:val="105"/>
          <w:sz w:val="15"/>
        </w:rPr>
        <w:t>Cruz</w:t>
      </w:r>
      <w:r>
        <w:rPr>
          <w:color w:val="050505"/>
          <w:spacing w:val="6"/>
          <w:w w:val="105"/>
          <w:sz w:val="15"/>
        </w:rPr>
        <w:t xml:space="preserve"> </w:t>
      </w:r>
      <w:r>
        <w:rPr>
          <w:color w:val="050505"/>
          <w:spacing w:val="-2"/>
          <w:w w:val="105"/>
          <w:sz w:val="15"/>
          <w:u w:val="thick" w:color="050505"/>
        </w:rPr>
        <w:t>Concepción</w:t>
      </w:r>
    </w:p>
    <w:p w14:paraId="260FF4F0" w14:textId="77777777" w:rsidR="00DD02F0" w:rsidRDefault="00755876">
      <w:pPr>
        <w:spacing w:before="11"/>
        <w:rPr>
          <w:sz w:val="15"/>
        </w:rPr>
      </w:pPr>
      <w:r>
        <w:br w:type="column"/>
      </w:r>
    </w:p>
    <w:p w14:paraId="4D345E3F" w14:textId="77777777" w:rsidR="00DD02F0" w:rsidRDefault="00755876">
      <w:pPr>
        <w:ind w:left="633" w:right="666" w:firstLine="583"/>
        <w:rPr>
          <w:sz w:val="15"/>
        </w:rPr>
      </w:pPr>
      <w:r>
        <w:rPr>
          <w:color w:val="050505"/>
          <w:w w:val="105"/>
          <w:sz w:val="15"/>
        </w:rPr>
        <w:t>Sociedad Dominante Última Sociedad</w:t>
      </w:r>
      <w:r>
        <w:rPr>
          <w:color w:val="050505"/>
          <w:spacing w:val="-11"/>
          <w:w w:val="105"/>
          <w:sz w:val="15"/>
        </w:rPr>
        <w:t xml:space="preserve"> </w:t>
      </w:r>
      <w:r>
        <w:rPr>
          <w:color w:val="050505"/>
          <w:w w:val="105"/>
          <w:sz w:val="15"/>
        </w:rPr>
        <w:t>Dominante Directa</w:t>
      </w:r>
      <w:r>
        <w:rPr>
          <w:color w:val="050505"/>
          <w:spacing w:val="-14"/>
          <w:w w:val="105"/>
          <w:sz w:val="15"/>
        </w:rPr>
        <w:t xml:space="preserve"> </w:t>
      </w:r>
      <w:r>
        <w:rPr>
          <w:i/>
          <w:color w:val="050505"/>
          <w:w w:val="105"/>
          <w:sz w:val="16"/>
        </w:rPr>
        <w:t>I</w:t>
      </w:r>
      <w:r>
        <w:rPr>
          <w:i/>
          <w:color w:val="050505"/>
          <w:spacing w:val="-6"/>
          <w:w w:val="105"/>
          <w:sz w:val="16"/>
        </w:rPr>
        <w:t xml:space="preserve"> </w:t>
      </w:r>
      <w:r>
        <w:rPr>
          <w:color w:val="050505"/>
          <w:w w:val="105"/>
          <w:sz w:val="15"/>
        </w:rPr>
        <w:t>Administrador</w:t>
      </w:r>
    </w:p>
    <w:p w14:paraId="6D108687" w14:textId="77777777" w:rsidR="00DD02F0" w:rsidRDefault="00755876">
      <w:pPr>
        <w:spacing w:before="11" w:line="254" w:lineRule="auto"/>
        <w:ind w:left="1534" w:right="1589"/>
        <w:jc w:val="center"/>
        <w:rPr>
          <w:sz w:val="15"/>
        </w:rPr>
      </w:pPr>
      <w:r>
        <w:rPr>
          <w:color w:val="050505"/>
          <w:w w:val="105"/>
          <w:sz w:val="15"/>
        </w:rPr>
        <w:t>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grupo Empresa</w:t>
      </w:r>
      <w:r>
        <w:rPr>
          <w:color w:val="050505"/>
          <w:spacing w:val="-11"/>
          <w:w w:val="105"/>
          <w:sz w:val="15"/>
        </w:rPr>
        <w:t xml:space="preserve"> </w:t>
      </w:r>
      <w:r>
        <w:rPr>
          <w:color w:val="050505"/>
          <w:w w:val="105"/>
          <w:sz w:val="15"/>
        </w:rPr>
        <w:t>del</w:t>
      </w:r>
      <w:r>
        <w:rPr>
          <w:color w:val="050505"/>
          <w:spacing w:val="-11"/>
          <w:w w:val="105"/>
          <w:sz w:val="15"/>
        </w:rPr>
        <w:t xml:space="preserve"> </w:t>
      </w:r>
      <w:r>
        <w:rPr>
          <w:color w:val="050505"/>
          <w:w w:val="105"/>
          <w:sz w:val="15"/>
        </w:rPr>
        <w:t xml:space="preserve">grupo </w:t>
      </w:r>
      <w:r>
        <w:rPr>
          <w:color w:val="050505"/>
          <w:spacing w:val="-2"/>
          <w:w w:val="105"/>
          <w:sz w:val="15"/>
        </w:rPr>
        <w:t>Administrador</w:t>
      </w:r>
    </w:p>
    <w:p w14:paraId="2E05DB9C" w14:textId="77777777" w:rsidR="00DD02F0" w:rsidRDefault="00755876">
      <w:pPr>
        <w:spacing w:line="252" w:lineRule="auto"/>
        <w:ind w:left="1117" w:right="1172"/>
        <w:jc w:val="center"/>
        <w:rPr>
          <w:sz w:val="15"/>
        </w:rPr>
      </w:pPr>
      <w:r>
        <w:rPr>
          <w:color w:val="050505"/>
          <w:w w:val="105"/>
          <w:sz w:val="15"/>
        </w:rPr>
        <w:t>Empresa</w:t>
      </w:r>
      <w:r>
        <w:rPr>
          <w:color w:val="050505"/>
          <w:spacing w:val="-7"/>
          <w:w w:val="105"/>
          <w:sz w:val="15"/>
        </w:rPr>
        <w:t xml:space="preserve"> </w:t>
      </w:r>
      <w:r>
        <w:rPr>
          <w:color w:val="050505"/>
          <w:w w:val="105"/>
          <w:sz w:val="15"/>
        </w:rPr>
        <w:t>asociada</w:t>
      </w:r>
      <w:r>
        <w:rPr>
          <w:color w:val="050505"/>
          <w:spacing w:val="-11"/>
          <w:w w:val="105"/>
          <w:sz w:val="15"/>
        </w:rPr>
        <w:t xml:space="preserve"> </w:t>
      </w:r>
      <w:r>
        <w:rPr>
          <w:i/>
          <w:color w:val="050505"/>
          <w:w w:val="105"/>
          <w:sz w:val="16"/>
        </w:rPr>
        <w:t xml:space="preserve">I </w:t>
      </w:r>
      <w:r>
        <w:rPr>
          <w:color w:val="050505"/>
          <w:w w:val="105"/>
          <w:sz w:val="15"/>
        </w:rPr>
        <w:t xml:space="preserve">Accionista </w:t>
      </w:r>
      <w:r>
        <w:rPr>
          <w:color w:val="050505"/>
          <w:spacing w:val="-2"/>
          <w:w w:val="105"/>
          <w:sz w:val="15"/>
        </w:rPr>
        <w:t>Administrador</w:t>
      </w:r>
    </w:p>
    <w:p w14:paraId="31C6BF2C" w14:textId="77777777" w:rsidR="00DD02F0" w:rsidRDefault="00755876">
      <w:pPr>
        <w:spacing w:line="254" w:lineRule="auto"/>
        <w:ind w:left="1843" w:right="1899"/>
        <w:jc w:val="both"/>
        <w:rPr>
          <w:sz w:val="15"/>
        </w:rPr>
      </w:pPr>
      <w:r>
        <w:rPr>
          <w:color w:val="050505"/>
          <w:spacing w:val="-2"/>
          <w:w w:val="105"/>
          <w:sz w:val="15"/>
        </w:rPr>
        <w:t>Accionista Accionista Accionista</w:t>
      </w:r>
    </w:p>
    <w:p w14:paraId="30A0CA1C" w14:textId="77777777" w:rsidR="00DD02F0" w:rsidRDefault="00DD02F0">
      <w:pPr>
        <w:spacing w:line="254" w:lineRule="auto"/>
        <w:jc w:val="both"/>
        <w:rPr>
          <w:sz w:val="15"/>
        </w:rPr>
        <w:sectPr w:rsidR="00DD02F0">
          <w:type w:val="continuous"/>
          <w:pgSz w:w="11920" w:h="16830"/>
          <w:pgMar w:top="1240" w:right="900" w:bottom="280" w:left="880" w:header="1137" w:footer="1004" w:gutter="0"/>
          <w:cols w:num="2" w:space="720" w:equalWidth="0">
            <w:col w:w="4342" w:space="1327"/>
            <w:col w:w="4471"/>
          </w:cols>
        </w:sectPr>
      </w:pPr>
    </w:p>
    <w:p w14:paraId="237666D2" w14:textId="77777777" w:rsidR="00DD02F0" w:rsidRDefault="00755876">
      <w:pPr>
        <w:pStyle w:val="Textkrper"/>
        <w:spacing w:line="20" w:lineRule="exact"/>
        <w:ind w:left="519"/>
        <w:rPr>
          <w:sz w:val="2"/>
        </w:rPr>
      </w:pPr>
      <w:r>
        <w:pict w14:anchorId="56EF0B1E">
          <v:line id="_x0000_s1060" style="position:absolute;left:0;text-align:left;z-index:15780864;mso-position-horizontal-relative:page;mso-position-vertical-relative:page" from="357.85pt,661.45pt" to="375.75pt,661.45pt" strokecolor="#1c1c1a" strokeweight=".35311mm">
            <w10:wrap anchorx="page" anchory="page"/>
          </v:line>
        </w:pict>
      </w:r>
      <w:r>
        <w:pict w14:anchorId="2B8A521F">
          <v:line id="_x0000_s1059" style="position:absolute;left:0;text-align:left;z-index:15781376;mso-position-horizontal-relative:page;mso-position-vertical-relative:page" from="393.05pt,661.45pt" to="425.8pt,661.45pt" strokecolor="#1c1c1a" strokeweight=".35311mm">
            <w10:wrap anchorx="page" anchory="page"/>
          </v:line>
        </w:pict>
      </w:r>
      <w:r>
        <w:pict w14:anchorId="747D2907">
          <v:line id="_x0000_s1058" style="position:absolute;left:0;text-align:left;z-index:15781888;mso-position-horizontal-relative:page;mso-position-vertical-relative:page" from="446.65pt,661.45pt" to="479.6pt,661.45pt" strokecolor="#1c1c1a" strokeweight=".35311mm">
            <w10:wrap anchorx="page" anchory="page"/>
          </v:line>
        </w:pict>
      </w:r>
      <w:r>
        <w:pict w14:anchorId="009BF379">
          <v:line id="_x0000_s1057" style="position:absolute;left:0;text-align:left;z-index:15782400;mso-position-horizontal-relative:page;mso-position-vertical-relative:page" from="496.9pt,661.45pt" to="529.6pt,661.45pt" strokecolor="#1c1c1a" strokeweight=".35311mm">
            <w10:wrap anchorx="page" anchory="page"/>
          </v:line>
        </w:pict>
      </w:r>
      <w:r>
        <w:rPr>
          <w:sz w:val="2"/>
        </w:rPr>
      </w:r>
      <w:r>
        <w:rPr>
          <w:sz w:val="2"/>
        </w:rPr>
        <w:pict w14:anchorId="7299A210">
          <v:group id="docshapegroup94" o:spid="_x0000_s1055" style="width:469.2pt;height:.7pt;mso-position-horizontal-relative:char;mso-position-vertical-relative:line" coordsize="9384,14">
            <v:line id="_x0000_s1056" style="position:absolute" from="0,7" to="9384,7" strokeweight=".23686mm"/>
            <w10:wrap type="none"/>
            <w10:anchorlock/>
          </v:group>
        </w:pict>
      </w:r>
    </w:p>
    <w:p w14:paraId="1053472E" w14:textId="77777777" w:rsidR="00DD02F0" w:rsidRDefault="00DD02F0">
      <w:pPr>
        <w:pStyle w:val="Textkrper"/>
        <w:spacing w:before="6"/>
        <w:rPr>
          <w:sz w:val="10"/>
        </w:rPr>
      </w:pPr>
    </w:p>
    <w:p w14:paraId="65DE6EB9" w14:textId="77777777" w:rsidR="00DD02F0" w:rsidRDefault="00755876">
      <w:pPr>
        <w:pStyle w:val="Textkrper"/>
        <w:spacing w:before="95" w:line="256" w:lineRule="auto"/>
        <w:ind w:left="537" w:hanging="1"/>
      </w:pPr>
      <w:r>
        <w:rPr>
          <w:color w:val="050505"/>
          <w:w w:val="105"/>
        </w:rPr>
        <w:t>Las</w:t>
      </w:r>
      <w:r>
        <w:rPr>
          <w:color w:val="050505"/>
          <w:spacing w:val="-4"/>
          <w:w w:val="105"/>
        </w:rPr>
        <w:t xml:space="preserve"> </w:t>
      </w:r>
      <w:r>
        <w:rPr>
          <w:color w:val="050505"/>
          <w:w w:val="105"/>
        </w:rPr>
        <w:t>transacciones</w:t>
      </w:r>
      <w:r>
        <w:rPr>
          <w:color w:val="050505"/>
          <w:spacing w:val="18"/>
          <w:w w:val="105"/>
        </w:rPr>
        <w:t xml:space="preserve"> </w:t>
      </w:r>
      <w:r>
        <w:rPr>
          <w:color w:val="050505"/>
          <w:w w:val="105"/>
        </w:rPr>
        <w:t>realizadas con partes vinculadas corresponden</w:t>
      </w:r>
      <w:r>
        <w:rPr>
          <w:color w:val="050505"/>
          <w:spacing w:val="19"/>
          <w:w w:val="105"/>
        </w:rPr>
        <w:t xml:space="preserve"> </w:t>
      </w:r>
      <w:r>
        <w:rPr>
          <w:color w:val="050505"/>
          <w:w w:val="105"/>
        </w:rPr>
        <w:t>a operaciones del</w:t>
      </w:r>
      <w:r>
        <w:rPr>
          <w:color w:val="050505"/>
          <w:spacing w:val="-5"/>
          <w:w w:val="105"/>
        </w:rPr>
        <w:t xml:space="preserve"> </w:t>
      </w:r>
      <w:r>
        <w:rPr>
          <w:color w:val="050505"/>
          <w:w w:val="105"/>
        </w:rPr>
        <w:t xml:space="preserve">tráfico normal de la Sociedad </w:t>
      </w:r>
      <w:r>
        <w:rPr>
          <w:color w:val="050505"/>
          <w:w w:val="105"/>
          <w:sz w:val="18"/>
        </w:rPr>
        <w:t xml:space="preserve">y </w:t>
      </w:r>
      <w:r>
        <w:rPr>
          <w:color w:val="050505"/>
          <w:w w:val="105"/>
        </w:rPr>
        <w:t>se realizan a</w:t>
      </w:r>
      <w:r>
        <w:rPr>
          <w:color w:val="050505"/>
          <w:spacing w:val="-1"/>
          <w:w w:val="105"/>
        </w:rPr>
        <w:t xml:space="preserve"> </w:t>
      </w:r>
      <w:r>
        <w:rPr>
          <w:color w:val="050505"/>
          <w:w w:val="105"/>
        </w:rPr>
        <w:t>precios de mercado similares a los aplicados a</w:t>
      </w:r>
      <w:r>
        <w:rPr>
          <w:color w:val="050505"/>
          <w:spacing w:val="-3"/>
          <w:w w:val="105"/>
        </w:rPr>
        <w:t xml:space="preserve"> </w:t>
      </w:r>
      <w:r>
        <w:rPr>
          <w:color w:val="050505"/>
          <w:w w:val="105"/>
        </w:rPr>
        <w:t>entidades no vinculadas.</w:t>
      </w:r>
    </w:p>
    <w:p w14:paraId="214AA632" w14:textId="77777777" w:rsidR="00DD02F0" w:rsidRDefault="00DD02F0">
      <w:pPr>
        <w:pStyle w:val="Textkrper"/>
        <w:rPr>
          <w:sz w:val="20"/>
        </w:rPr>
      </w:pPr>
    </w:p>
    <w:p w14:paraId="47D690B9" w14:textId="77777777" w:rsidR="00DD02F0" w:rsidRDefault="00755876">
      <w:pPr>
        <w:pStyle w:val="berschrift1"/>
        <w:numPr>
          <w:ilvl w:val="1"/>
          <w:numId w:val="4"/>
        </w:numPr>
        <w:tabs>
          <w:tab w:val="left" w:pos="1254"/>
          <w:tab w:val="left" w:pos="1255"/>
        </w:tabs>
        <w:ind w:left="1254" w:hanging="723"/>
        <w:rPr>
          <w:color w:val="050505"/>
          <w:sz w:val="18"/>
        </w:rPr>
      </w:pPr>
      <w:r>
        <w:rPr>
          <w:color w:val="050505"/>
          <w:spacing w:val="-2"/>
          <w:w w:val="105"/>
        </w:rPr>
        <w:t>Entidades</w:t>
      </w:r>
      <w:r>
        <w:rPr>
          <w:color w:val="050505"/>
          <w:spacing w:val="3"/>
          <w:w w:val="105"/>
        </w:rPr>
        <w:t xml:space="preserve"> </w:t>
      </w:r>
      <w:r>
        <w:rPr>
          <w:color w:val="050505"/>
          <w:spacing w:val="-2"/>
          <w:w w:val="105"/>
        </w:rPr>
        <w:t>vinculadas</w:t>
      </w:r>
    </w:p>
    <w:p w14:paraId="0D7AEAC4" w14:textId="77777777" w:rsidR="00DD02F0" w:rsidRDefault="00DD02F0">
      <w:pPr>
        <w:pStyle w:val="Textkrper"/>
        <w:spacing w:before="10"/>
        <w:rPr>
          <w:b/>
          <w:sz w:val="21"/>
        </w:rPr>
      </w:pPr>
    </w:p>
    <w:p w14:paraId="3F8D27B6" w14:textId="77777777" w:rsidR="00DD02F0" w:rsidRDefault="00755876">
      <w:pPr>
        <w:pStyle w:val="Textkrper"/>
        <w:ind w:left="535"/>
      </w:pPr>
      <w:r>
        <w:rPr>
          <w:color w:val="050505"/>
          <w:w w:val="105"/>
        </w:rPr>
        <w:t>El</w:t>
      </w:r>
      <w:r>
        <w:rPr>
          <w:color w:val="050505"/>
          <w:spacing w:val="-10"/>
          <w:w w:val="105"/>
        </w:rPr>
        <w:t xml:space="preserve"> </w:t>
      </w:r>
      <w:r>
        <w:rPr>
          <w:color w:val="050505"/>
          <w:w w:val="105"/>
        </w:rPr>
        <w:t>detalle</w:t>
      </w:r>
      <w:r>
        <w:rPr>
          <w:color w:val="050505"/>
          <w:spacing w:val="5"/>
          <w:w w:val="105"/>
        </w:rPr>
        <w:t xml:space="preserve"> </w:t>
      </w:r>
      <w:r>
        <w:rPr>
          <w:color w:val="050505"/>
          <w:w w:val="105"/>
        </w:rPr>
        <w:t>de los</w:t>
      </w:r>
      <w:r>
        <w:rPr>
          <w:color w:val="050505"/>
          <w:spacing w:val="-10"/>
          <w:w w:val="105"/>
        </w:rPr>
        <w:t xml:space="preserve"> </w:t>
      </w:r>
      <w:r>
        <w:rPr>
          <w:color w:val="050505"/>
          <w:w w:val="105"/>
        </w:rPr>
        <w:t>saldos</w:t>
      </w:r>
      <w:r>
        <w:rPr>
          <w:color w:val="050505"/>
          <w:spacing w:val="-6"/>
          <w:w w:val="105"/>
        </w:rPr>
        <w:t xml:space="preserve"> </w:t>
      </w:r>
      <w:r>
        <w:rPr>
          <w:color w:val="050505"/>
          <w:w w:val="105"/>
        </w:rPr>
        <w:t>mantenidos</w:t>
      </w:r>
      <w:r>
        <w:rPr>
          <w:color w:val="050505"/>
          <w:spacing w:val="2"/>
          <w:w w:val="105"/>
        </w:rPr>
        <w:t xml:space="preserve"> </w:t>
      </w:r>
      <w:r>
        <w:rPr>
          <w:color w:val="050505"/>
          <w:w w:val="105"/>
        </w:rPr>
        <w:t>con</w:t>
      </w:r>
      <w:r>
        <w:rPr>
          <w:color w:val="050505"/>
          <w:spacing w:val="-1"/>
          <w:w w:val="105"/>
        </w:rPr>
        <w:t xml:space="preserve"> </w:t>
      </w:r>
      <w:r>
        <w:rPr>
          <w:color w:val="050505"/>
          <w:w w:val="105"/>
        </w:rPr>
        <w:t>entidades</w:t>
      </w:r>
      <w:r>
        <w:rPr>
          <w:color w:val="050505"/>
          <w:spacing w:val="-7"/>
          <w:w w:val="105"/>
        </w:rPr>
        <w:t xml:space="preserve"> </w:t>
      </w:r>
      <w:r>
        <w:rPr>
          <w:color w:val="050505"/>
          <w:w w:val="105"/>
        </w:rPr>
        <w:t>vinculadas</w:t>
      </w:r>
      <w:r>
        <w:rPr>
          <w:color w:val="050505"/>
          <w:spacing w:val="-1"/>
          <w:w w:val="105"/>
        </w:rPr>
        <w:t xml:space="preserve"> </w:t>
      </w:r>
      <w:r>
        <w:rPr>
          <w:color w:val="050505"/>
          <w:w w:val="105"/>
        </w:rPr>
        <w:t>es</w:t>
      </w:r>
      <w:r>
        <w:rPr>
          <w:color w:val="050505"/>
          <w:spacing w:val="-6"/>
          <w:w w:val="105"/>
        </w:rPr>
        <w:t xml:space="preserve"> </w:t>
      </w:r>
      <w:r>
        <w:rPr>
          <w:color w:val="050505"/>
          <w:w w:val="105"/>
        </w:rPr>
        <w:t>el</w:t>
      </w:r>
      <w:r>
        <w:rPr>
          <w:color w:val="050505"/>
          <w:spacing w:val="-13"/>
          <w:w w:val="105"/>
        </w:rPr>
        <w:t xml:space="preserve"> </w:t>
      </w:r>
      <w:r>
        <w:rPr>
          <w:color w:val="050505"/>
          <w:spacing w:val="-2"/>
          <w:w w:val="105"/>
        </w:rPr>
        <w:t>siguiente:</w:t>
      </w:r>
    </w:p>
    <w:p w14:paraId="25394809" w14:textId="77777777" w:rsidR="00DD02F0" w:rsidRDefault="00755876">
      <w:pPr>
        <w:pStyle w:val="Textkrper"/>
        <w:spacing w:before="5"/>
        <w:rPr>
          <w:sz w:val="15"/>
        </w:rPr>
      </w:pPr>
      <w:r>
        <w:pict w14:anchorId="0AEB4051">
          <v:shape id="docshape95" o:spid="_x0000_s1054" style="position:absolute;margin-left:69.95pt;margin-top:10.1pt;width:469.2pt;height:.1pt;z-index:-15677440;mso-wrap-distance-left:0;mso-wrap-distance-right:0;mso-position-horizontal-relative:page" coordorigin="1399,202" coordsize="9384,0" path="m1399,202r9384,e" filled="f" strokeweight=".15792mm">
            <v:path arrowok="t"/>
            <w10:wrap type="topAndBottom" anchorx="page"/>
          </v:shape>
        </w:pict>
      </w:r>
    </w:p>
    <w:p w14:paraId="218D4FB9" w14:textId="77777777" w:rsidR="00DD02F0" w:rsidRDefault="00755876">
      <w:pPr>
        <w:tabs>
          <w:tab w:val="left" w:pos="8059"/>
        </w:tabs>
        <w:spacing w:before="13"/>
        <w:ind w:left="5928"/>
        <w:rPr>
          <w:sz w:val="11"/>
        </w:rPr>
      </w:pPr>
      <w:r>
        <w:rPr>
          <w:color w:val="050505"/>
          <w:spacing w:val="-2"/>
          <w:w w:val="115"/>
          <w:sz w:val="11"/>
        </w:rPr>
        <w:t>Sociedad</w:t>
      </w:r>
      <w:r>
        <w:rPr>
          <w:color w:val="050505"/>
          <w:sz w:val="11"/>
        </w:rPr>
        <w:tab/>
      </w:r>
      <w:r>
        <w:rPr>
          <w:color w:val="050505"/>
          <w:spacing w:val="-2"/>
          <w:w w:val="115"/>
          <w:sz w:val="11"/>
        </w:rPr>
        <w:t>Empresa</w:t>
      </w:r>
    </w:p>
    <w:p w14:paraId="45382680" w14:textId="77777777" w:rsidR="00DD02F0" w:rsidRDefault="00755876">
      <w:pPr>
        <w:tabs>
          <w:tab w:val="left" w:pos="6915"/>
          <w:tab w:val="left" w:pos="8028"/>
        </w:tabs>
        <w:spacing w:before="12"/>
        <w:ind w:left="5893"/>
        <w:rPr>
          <w:sz w:val="11"/>
        </w:rPr>
      </w:pPr>
      <w:r>
        <w:rPr>
          <w:color w:val="050505"/>
          <w:spacing w:val="-2"/>
          <w:w w:val="115"/>
          <w:sz w:val="11"/>
        </w:rPr>
        <w:t>dominante</w:t>
      </w:r>
      <w:r>
        <w:rPr>
          <w:color w:val="050505"/>
          <w:sz w:val="11"/>
        </w:rPr>
        <w:tab/>
      </w:r>
      <w:r>
        <w:rPr>
          <w:color w:val="050505"/>
          <w:w w:val="115"/>
          <w:sz w:val="11"/>
        </w:rPr>
        <w:t>Empresas</w:t>
      </w:r>
      <w:r>
        <w:rPr>
          <w:color w:val="050505"/>
          <w:spacing w:val="-3"/>
          <w:w w:val="115"/>
          <w:sz w:val="11"/>
        </w:rPr>
        <w:t xml:space="preserve"> </w:t>
      </w:r>
      <w:r>
        <w:rPr>
          <w:color w:val="050505"/>
          <w:spacing w:val="-5"/>
          <w:w w:val="115"/>
          <w:sz w:val="11"/>
        </w:rPr>
        <w:t>del</w:t>
      </w:r>
      <w:r>
        <w:rPr>
          <w:color w:val="050505"/>
          <w:sz w:val="11"/>
        </w:rPr>
        <w:tab/>
      </w:r>
      <w:r>
        <w:rPr>
          <w:color w:val="050505"/>
          <w:spacing w:val="-2"/>
          <w:w w:val="115"/>
          <w:sz w:val="11"/>
        </w:rPr>
        <w:t>asociada/</w:t>
      </w:r>
    </w:p>
    <w:p w14:paraId="1629E27B" w14:textId="77777777" w:rsidR="00DD02F0" w:rsidRDefault="00755876">
      <w:pPr>
        <w:tabs>
          <w:tab w:val="left" w:pos="6001"/>
          <w:tab w:val="left" w:pos="7140"/>
          <w:tab w:val="left" w:pos="8019"/>
          <w:tab w:val="left" w:pos="9214"/>
        </w:tabs>
        <w:spacing w:before="17"/>
        <w:ind w:left="631"/>
        <w:rPr>
          <w:sz w:val="11"/>
        </w:rPr>
      </w:pPr>
      <w:r>
        <w:rPr>
          <w:color w:val="050505"/>
          <w:spacing w:val="-2"/>
          <w:w w:val="120"/>
          <w:sz w:val="11"/>
        </w:rPr>
        <w:t>Euros</w:t>
      </w:r>
      <w:r>
        <w:rPr>
          <w:color w:val="050505"/>
          <w:sz w:val="11"/>
        </w:rPr>
        <w:tab/>
      </w:r>
      <w:r>
        <w:rPr>
          <w:color w:val="050505"/>
          <w:spacing w:val="-2"/>
          <w:w w:val="120"/>
          <w:sz w:val="11"/>
        </w:rPr>
        <w:t>directa</w:t>
      </w:r>
      <w:r>
        <w:rPr>
          <w:color w:val="050505"/>
          <w:sz w:val="11"/>
        </w:rPr>
        <w:tab/>
      </w:r>
      <w:r>
        <w:rPr>
          <w:color w:val="050505"/>
          <w:spacing w:val="-2"/>
          <w:w w:val="120"/>
          <w:sz w:val="11"/>
          <w:u w:val="thick" w:color="050505"/>
        </w:rPr>
        <w:t>grupo</w:t>
      </w:r>
      <w:r>
        <w:rPr>
          <w:color w:val="050505"/>
          <w:sz w:val="11"/>
        </w:rPr>
        <w:tab/>
      </w:r>
      <w:r>
        <w:rPr>
          <w:color w:val="050505"/>
          <w:spacing w:val="-2"/>
          <w:w w:val="120"/>
          <w:sz w:val="11"/>
        </w:rPr>
        <w:t>Accionista</w:t>
      </w:r>
      <w:r>
        <w:rPr>
          <w:color w:val="050505"/>
          <w:sz w:val="11"/>
        </w:rPr>
        <w:tab/>
      </w:r>
      <w:r>
        <w:rPr>
          <w:color w:val="050505"/>
          <w:spacing w:val="-2"/>
          <w:w w:val="120"/>
          <w:sz w:val="11"/>
        </w:rPr>
        <w:t>Total</w:t>
      </w:r>
    </w:p>
    <w:p w14:paraId="5FE24453" w14:textId="77777777" w:rsidR="00DD02F0" w:rsidRDefault="00755876">
      <w:pPr>
        <w:pStyle w:val="Textkrper"/>
        <w:spacing w:line="20" w:lineRule="exact"/>
        <w:ind w:left="519"/>
        <w:rPr>
          <w:sz w:val="2"/>
        </w:rPr>
      </w:pPr>
      <w:r>
        <w:rPr>
          <w:sz w:val="2"/>
        </w:rPr>
      </w:r>
      <w:r>
        <w:rPr>
          <w:sz w:val="2"/>
        </w:rPr>
        <w:pict w14:anchorId="26E54B73">
          <v:group id="docshapegroup96" o:spid="_x0000_s1052" style="width:469.2pt;height:.7pt;mso-position-horizontal-relative:char;mso-position-vertical-relative:line" coordsize="9384,14">
            <v:line id="_x0000_s1053" style="position:absolute" from="0,7" to="9384,7" strokeweight=".23686mm"/>
            <w10:wrap type="none"/>
            <w10:anchorlock/>
          </v:group>
        </w:pict>
      </w:r>
    </w:p>
    <w:p w14:paraId="06641479" w14:textId="77777777" w:rsidR="00DD02F0" w:rsidRDefault="00DD02F0">
      <w:pPr>
        <w:pStyle w:val="Textkrper"/>
        <w:rPr>
          <w:sz w:val="16"/>
        </w:rPr>
      </w:pPr>
    </w:p>
    <w:p w14:paraId="48722426" w14:textId="77777777" w:rsidR="00DD02F0" w:rsidRDefault="00755876">
      <w:pPr>
        <w:spacing w:before="1" w:after="16"/>
        <w:ind w:left="636"/>
        <w:rPr>
          <w:sz w:val="11"/>
        </w:rPr>
      </w:pPr>
      <w:r>
        <w:rPr>
          <w:color w:val="050505"/>
          <w:w w:val="115"/>
          <w:sz w:val="11"/>
        </w:rPr>
        <w:t>Ejercicio</w:t>
      </w:r>
      <w:r>
        <w:rPr>
          <w:color w:val="050505"/>
          <w:spacing w:val="8"/>
          <w:w w:val="115"/>
          <w:sz w:val="11"/>
        </w:rPr>
        <w:t xml:space="preserve"> </w:t>
      </w:r>
      <w:r>
        <w:rPr>
          <w:color w:val="050505"/>
          <w:spacing w:val="-4"/>
          <w:w w:val="115"/>
          <w:sz w:val="11"/>
        </w:rPr>
        <w:t>2024</w:t>
      </w:r>
    </w:p>
    <w:tbl>
      <w:tblPr>
        <w:tblStyle w:val="TableNormal"/>
        <w:tblW w:w="0" w:type="auto"/>
        <w:tblInd w:w="476" w:type="dxa"/>
        <w:tblLayout w:type="fixed"/>
        <w:tblLook w:val="01E0" w:firstRow="1" w:lastRow="1" w:firstColumn="1" w:lastColumn="1" w:noHBand="0" w:noVBand="0"/>
      </w:tblPr>
      <w:tblGrid>
        <w:gridCol w:w="4144"/>
        <w:gridCol w:w="2199"/>
        <w:gridCol w:w="1020"/>
        <w:gridCol w:w="1044"/>
        <w:gridCol w:w="1029"/>
      </w:tblGrid>
      <w:tr w:rsidR="00DD02F0" w14:paraId="66643FC3" w14:textId="77777777">
        <w:trPr>
          <w:trHeight w:val="138"/>
        </w:trPr>
        <w:tc>
          <w:tcPr>
            <w:tcW w:w="7363" w:type="dxa"/>
            <w:gridSpan w:val="3"/>
          </w:tcPr>
          <w:p w14:paraId="5DE19680" w14:textId="77777777" w:rsidR="00DD02F0" w:rsidRDefault="00755876">
            <w:pPr>
              <w:pStyle w:val="TableParagraph"/>
              <w:spacing w:line="119" w:lineRule="exact"/>
              <w:ind w:right="182"/>
              <w:jc w:val="right"/>
              <w:rPr>
                <w:sz w:val="11"/>
              </w:rPr>
            </w:pPr>
            <w:r>
              <w:rPr>
                <w:color w:val="050505"/>
                <w:spacing w:val="-2"/>
                <w:w w:val="105"/>
                <w:sz w:val="11"/>
              </w:rPr>
              <w:t>1.630.285</w:t>
            </w:r>
            <w:r>
              <w:rPr>
                <w:color w:val="343331"/>
                <w:spacing w:val="-2"/>
                <w:w w:val="105"/>
                <w:sz w:val="11"/>
              </w:rPr>
              <w:t>,6</w:t>
            </w:r>
          </w:p>
        </w:tc>
        <w:tc>
          <w:tcPr>
            <w:tcW w:w="2073" w:type="dxa"/>
            <w:gridSpan w:val="2"/>
          </w:tcPr>
          <w:p w14:paraId="32579E64" w14:textId="77777777" w:rsidR="00DD02F0" w:rsidRDefault="00755876">
            <w:pPr>
              <w:pStyle w:val="TableParagraph"/>
              <w:spacing w:before="63" w:line="55" w:lineRule="exact"/>
              <w:ind w:left="1201"/>
              <w:rPr>
                <w:sz w:val="11"/>
              </w:rPr>
            </w:pPr>
            <w:r>
              <w:rPr>
                <w:color w:val="050505"/>
                <w:spacing w:val="-2"/>
                <w:w w:val="110"/>
                <w:sz w:val="11"/>
              </w:rPr>
              <w:t>1.630.285</w:t>
            </w:r>
            <w:r>
              <w:rPr>
                <w:color w:val="343331"/>
                <w:spacing w:val="-2"/>
                <w:w w:val="110"/>
                <w:sz w:val="11"/>
              </w:rPr>
              <w:t>,62</w:t>
            </w:r>
          </w:p>
        </w:tc>
      </w:tr>
      <w:tr w:rsidR="00DD02F0" w14:paraId="36BAE002" w14:textId="77777777">
        <w:trPr>
          <w:trHeight w:val="137"/>
        </w:trPr>
        <w:tc>
          <w:tcPr>
            <w:tcW w:w="4144" w:type="dxa"/>
          </w:tcPr>
          <w:p w14:paraId="2EEF0916" w14:textId="77777777" w:rsidR="00DD02F0" w:rsidRDefault="00755876">
            <w:pPr>
              <w:pStyle w:val="TableParagraph"/>
              <w:spacing w:line="118" w:lineRule="exact"/>
              <w:ind w:left="165"/>
              <w:rPr>
                <w:sz w:val="11"/>
              </w:rPr>
            </w:pPr>
            <w:r>
              <w:rPr>
                <w:color w:val="1C1C1A"/>
                <w:spacing w:val="-2"/>
                <w:w w:val="110"/>
                <w:sz w:val="11"/>
              </w:rPr>
              <w:t>Créditos</w:t>
            </w:r>
            <w:r>
              <w:rPr>
                <w:color w:val="1C1C1A"/>
                <w:w w:val="110"/>
                <w:sz w:val="11"/>
              </w:rPr>
              <w:t xml:space="preserve"> </w:t>
            </w:r>
            <w:r>
              <w:rPr>
                <w:color w:val="1C1C1A"/>
                <w:spacing w:val="-2"/>
                <w:w w:val="110"/>
                <w:sz w:val="11"/>
              </w:rPr>
              <w:t>a</w:t>
            </w:r>
            <w:r>
              <w:rPr>
                <w:color w:val="1C1C1A"/>
                <w:w w:val="110"/>
                <w:sz w:val="11"/>
              </w:rPr>
              <w:t xml:space="preserve"> </w:t>
            </w:r>
            <w:r>
              <w:rPr>
                <w:color w:val="050505"/>
                <w:spacing w:val="-2"/>
                <w:w w:val="110"/>
                <w:sz w:val="11"/>
              </w:rPr>
              <w:t>largo</w:t>
            </w:r>
            <w:r>
              <w:rPr>
                <w:color w:val="050505"/>
                <w:spacing w:val="5"/>
                <w:w w:val="110"/>
                <w:sz w:val="11"/>
              </w:rPr>
              <w:t xml:space="preserve"> </w:t>
            </w:r>
            <w:r>
              <w:rPr>
                <w:color w:val="1C1C1A"/>
                <w:spacing w:val="-2"/>
                <w:w w:val="110"/>
                <w:sz w:val="11"/>
              </w:rPr>
              <w:t>plazo</w:t>
            </w:r>
            <w:r>
              <w:rPr>
                <w:color w:val="1C1C1A"/>
                <w:spacing w:val="6"/>
                <w:w w:val="110"/>
                <w:sz w:val="11"/>
              </w:rPr>
              <w:t xml:space="preserve"> </w:t>
            </w:r>
            <w:r>
              <w:rPr>
                <w:color w:val="1C1C1A"/>
                <w:spacing w:val="-2"/>
                <w:w w:val="110"/>
                <w:sz w:val="11"/>
              </w:rPr>
              <w:t>(Nota</w:t>
            </w:r>
            <w:r>
              <w:rPr>
                <w:color w:val="1C1C1A"/>
                <w:spacing w:val="-6"/>
                <w:w w:val="110"/>
                <w:sz w:val="11"/>
              </w:rPr>
              <w:t xml:space="preserve"> </w:t>
            </w:r>
            <w:r>
              <w:rPr>
                <w:color w:val="1C1C1A"/>
                <w:spacing w:val="-4"/>
                <w:w w:val="110"/>
                <w:sz w:val="11"/>
              </w:rPr>
              <w:t>9.2)</w:t>
            </w:r>
          </w:p>
        </w:tc>
        <w:tc>
          <w:tcPr>
            <w:tcW w:w="2199" w:type="dxa"/>
          </w:tcPr>
          <w:p w14:paraId="233C6464" w14:textId="77777777" w:rsidR="00DD02F0" w:rsidRDefault="00DD02F0">
            <w:pPr>
              <w:pStyle w:val="TableParagraph"/>
              <w:rPr>
                <w:rFonts w:ascii="Times New Roman"/>
                <w:sz w:val="8"/>
              </w:rPr>
            </w:pPr>
          </w:p>
        </w:tc>
        <w:tc>
          <w:tcPr>
            <w:tcW w:w="1020" w:type="dxa"/>
          </w:tcPr>
          <w:p w14:paraId="5EE40A2C" w14:textId="77777777" w:rsidR="00DD02F0" w:rsidRDefault="00755876">
            <w:pPr>
              <w:pStyle w:val="TableParagraph"/>
              <w:spacing w:line="118" w:lineRule="exact"/>
              <w:ind w:right="174"/>
              <w:jc w:val="right"/>
              <w:rPr>
                <w:sz w:val="11"/>
              </w:rPr>
            </w:pPr>
            <w:r>
              <w:rPr>
                <w:color w:val="1C1C1A"/>
                <w:w w:val="107"/>
                <w:sz w:val="11"/>
              </w:rPr>
              <w:t>2</w:t>
            </w:r>
          </w:p>
        </w:tc>
        <w:tc>
          <w:tcPr>
            <w:tcW w:w="1044" w:type="dxa"/>
          </w:tcPr>
          <w:p w14:paraId="6D671C83" w14:textId="77777777" w:rsidR="00DD02F0" w:rsidRDefault="00DD02F0">
            <w:pPr>
              <w:pStyle w:val="TableParagraph"/>
              <w:rPr>
                <w:rFonts w:ascii="Times New Roman"/>
                <w:sz w:val="8"/>
              </w:rPr>
            </w:pPr>
          </w:p>
        </w:tc>
        <w:tc>
          <w:tcPr>
            <w:tcW w:w="1029" w:type="dxa"/>
          </w:tcPr>
          <w:p w14:paraId="27BDC853" w14:textId="77777777" w:rsidR="00DD02F0" w:rsidRDefault="00DD02F0">
            <w:pPr>
              <w:pStyle w:val="TableParagraph"/>
              <w:rPr>
                <w:rFonts w:ascii="Times New Roman"/>
                <w:sz w:val="8"/>
              </w:rPr>
            </w:pPr>
          </w:p>
        </w:tc>
      </w:tr>
      <w:tr w:rsidR="00DD02F0" w14:paraId="2634E4FC" w14:textId="77777777">
        <w:trPr>
          <w:trHeight w:val="170"/>
        </w:trPr>
        <w:tc>
          <w:tcPr>
            <w:tcW w:w="4144" w:type="dxa"/>
          </w:tcPr>
          <w:p w14:paraId="3A308DFC" w14:textId="77777777" w:rsidR="00DD02F0" w:rsidRDefault="00755876">
            <w:pPr>
              <w:pStyle w:val="TableParagraph"/>
              <w:spacing w:before="29" w:line="121" w:lineRule="exact"/>
              <w:ind w:left="165"/>
              <w:rPr>
                <w:sz w:val="11"/>
              </w:rPr>
            </w:pPr>
            <w:r>
              <w:rPr>
                <w:color w:val="1C1C1A"/>
                <w:w w:val="110"/>
                <w:sz w:val="11"/>
              </w:rPr>
              <w:t>Créditos</w:t>
            </w:r>
            <w:r>
              <w:rPr>
                <w:color w:val="1C1C1A"/>
                <w:spacing w:val="-9"/>
                <w:w w:val="110"/>
                <w:sz w:val="11"/>
              </w:rPr>
              <w:t xml:space="preserve"> </w:t>
            </w:r>
            <w:r>
              <w:rPr>
                <w:color w:val="1C1C1A"/>
                <w:w w:val="110"/>
                <w:sz w:val="11"/>
              </w:rPr>
              <w:t>a</w:t>
            </w:r>
            <w:r>
              <w:rPr>
                <w:color w:val="1C1C1A"/>
                <w:spacing w:val="-8"/>
                <w:w w:val="110"/>
                <w:sz w:val="11"/>
              </w:rPr>
              <w:t xml:space="preserve"> </w:t>
            </w:r>
            <w:r>
              <w:rPr>
                <w:color w:val="1C1C1A"/>
                <w:w w:val="110"/>
                <w:sz w:val="11"/>
              </w:rPr>
              <w:t>corto</w:t>
            </w:r>
            <w:r>
              <w:rPr>
                <w:color w:val="1C1C1A"/>
                <w:spacing w:val="-9"/>
                <w:w w:val="110"/>
                <w:sz w:val="11"/>
              </w:rPr>
              <w:t xml:space="preserve"> </w:t>
            </w:r>
            <w:r>
              <w:rPr>
                <w:color w:val="1C1C1A"/>
                <w:w w:val="110"/>
                <w:sz w:val="11"/>
              </w:rPr>
              <w:t>plazo</w:t>
            </w:r>
            <w:r>
              <w:rPr>
                <w:color w:val="1C1C1A"/>
                <w:spacing w:val="-5"/>
                <w:w w:val="110"/>
                <w:sz w:val="11"/>
              </w:rPr>
              <w:t xml:space="preserve"> </w:t>
            </w:r>
            <w:r>
              <w:rPr>
                <w:color w:val="1C1C1A"/>
                <w:w w:val="110"/>
                <w:sz w:val="11"/>
              </w:rPr>
              <w:t>(Nota</w:t>
            </w:r>
            <w:r>
              <w:rPr>
                <w:color w:val="1C1C1A"/>
                <w:spacing w:val="-9"/>
                <w:w w:val="110"/>
                <w:sz w:val="11"/>
              </w:rPr>
              <w:t xml:space="preserve"> </w:t>
            </w:r>
            <w:r>
              <w:rPr>
                <w:color w:val="1C1C1A"/>
                <w:spacing w:val="-4"/>
                <w:w w:val="110"/>
                <w:sz w:val="11"/>
              </w:rPr>
              <w:t>9.2)</w:t>
            </w:r>
          </w:p>
        </w:tc>
        <w:tc>
          <w:tcPr>
            <w:tcW w:w="2199" w:type="dxa"/>
          </w:tcPr>
          <w:p w14:paraId="73C3CD8B" w14:textId="77777777" w:rsidR="00DD02F0" w:rsidRDefault="00DD02F0">
            <w:pPr>
              <w:pStyle w:val="TableParagraph"/>
              <w:rPr>
                <w:rFonts w:ascii="Times New Roman"/>
                <w:sz w:val="10"/>
              </w:rPr>
            </w:pPr>
          </w:p>
        </w:tc>
        <w:tc>
          <w:tcPr>
            <w:tcW w:w="1020" w:type="dxa"/>
          </w:tcPr>
          <w:p w14:paraId="39B134E6" w14:textId="77777777" w:rsidR="00DD02F0" w:rsidRDefault="00755876">
            <w:pPr>
              <w:pStyle w:val="TableParagraph"/>
              <w:spacing w:before="11"/>
              <w:ind w:right="184"/>
              <w:jc w:val="right"/>
              <w:rPr>
                <w:sz w:val="11"/>
              </w:rPr>
            </w:pPr>
            <w:r>
              <w:rPr>
                <w:color w:val="1C1C1A"/>
                <w:spacing w:val="-2"/>
                <w:w w:val="105"/>
                <w:sz w:val="11"/>
              </w:rPr>
              <w:t>296.300,94</w:t>
            </w:r>
          </w:p>
        </w:tc>
        <w:tc>
          <w:tcPr>
            <w:tcW w:w="1044" w:type="dxa"/>
          </w:tcPr>
          <w:p w14:paraId="5E472881" w14:textId="77777777" w:rsidR="00DD02F0" w:rsidRDefault="00DD02F0">
            <w:pPr>
              <w:pStyle w:val="TableParagraph"/>
              <w:rPr>
                <w:rFonts w:ascii="Times New Roman"/>
                <w:sz w:val="10"/>
              </w:rPr>
            </w:pPr>
          </w:p>
        </w:tc>
        <w:tc>
          <w:tcPr>
            <w:tcW w:w="1029" w:type="dxa"/>
          </w:tcPr>
          <w:p w14:paraId="6AE9CB9B" w14:textId="77777777" w:rsidR="00DD02F0" w:rsidRDefault="00755876">
            <w:pPr>
              <w:pStyle w:val="TableParagraph"/>
              <w:spacing w:before="11"/>
              <w:ind w:right="175"/>
              <w:jc w:val="right"/>
              <w:rPr>
                <w:sz w:val="11"/>
              </w:rPr>
            </w:pPr>
            <w:r>
              <w:rPr>
                <w:color w:val="1C1C1A"/>
                <w:spacing w:val="-2"/>
                <w:w w:val="105"/>
                <w:sz w:val="11"/>
              </w:rPr>
              <w:t>296.300,94</w:t>
            </w:r>
          </w:p>
        </w:tc>
      </w:tr>
      <w:tr w:rsidR="00DD02F0" w14:paraId="02F96EA1" w14:textId="77777777">
        <w:trPr>
          <w:trHeight w:val="167"/>
        </w:trPr>
        <w:tc>
          <w:tcPr>
            <w:tcW w:w="4144" w:type="dxa"/>
          </w:tcPr>
          <w:p w14:paraId="56414BC5" w14:textId="77777777" w:rsidR="00DD02F0" w:rsidRDefault="00755876">
            <w:pPr>
              <w:pStyle w:val="TableParagraph"/>
              <w:spacing w:before="24" w:line="123" w:lineRule="exact"/>
              <w:ind w:left="165"/>
              <w:rPr>
                <w:sz w:val="11"/>
              </w:rPr>
            </w:pPr>
            <w:r>
              <w:rPr>
                <w:color w:val="1C1C1A"/>
                <w:w w:val="110"/>
                <w:sz w:val="11"/>
              </w:rPr>
              <w:t>Cuenta</w:t>
            </w:r>
            <w:r>
              <w:rPr>
                <w:color w:val="1C1C1A"/>
                <w:spacing w:val="-9"/>
                <w:w w:val="110"/>
                <w:sz w:val="11"/>
              </w:rPr>
              <w:t xml:space="preserve"> </w:t>
            </w:r>
            <w:r>
              <w:rPr>
                <w:color w:val="1C1C1A"/>
                <w:w w:val="110"/>
                <w:sz w:val="11"/>
              </w:rPr>
              <w:t>corriente</w:t>
            </w:r>
            <w:r>
              <w:rPr>
                <w:color w:val="1C1C1A"/>
                <w:spacing w:val="-7"/>
                <w:w w:val="110"/>
                <w:sz w:val="11"/>
              </w:rPr>
              <w:t xml:space="preserve"> </w:t>
            </w:r>
            <w:r>
              <w:rPr>
                <w:color w:val="1C1C1A"/>
                <w:w w:val="110"/>
                <w:sz w:val="11"/>
              </w:rPr>
              <w:t>a</w:t>
            </w:r>
            <w:r>
              <w:rPr>
                <w:color w:val="1C1C1A"/>
                <w:spacing w:val="-8"/>
                <w:w w:val="110"/>
                <w:sz w:val="11"/>
              </w:rPr>
              <w:t xml:space="preserve"> </w:t>
            </w:r>
            <w:r>
              <w:rPr>
                <w:color w:val="1C1C1A"/>
                <w:w w:val="110"/>
                <w:sz w:val="11"/>
              </w:rPr>
              <w:t>corto</w:t>
            </w:r>
            <w:r>
              <w:rPr>
                <w:color w:val="1C1C1A"/>
                <w:spacing w:val="-7"/>
                <w:w w:val="110"/>
                <w:sz w:val="11"/>
              </w:rPr>
              <w:t xml:space="preserve"> </w:t>
            </w:r>
            <w:r>
              <w:rPr>
                <w:color w:val="1C1C1A"/>
                <w:w w:val="110"/>
                <w:sz w:val="11"/>
              </w:rPr>
              <w:t>plazo</w:t>
            </w:r>
            <w:r>
              <w:rPr>
                <w:color w:val="1C1C1A"/>
                <w:spacing w:val="-3"/>
                <w:w w:val="110"/>
                <w:sz w:val="11"/>
              </w:rPr>
              <w:t xml:space="preserve"> </w:t>
            </w:r>
            <w:r>
              <w:rPr>
                <w:color w:val="1C1C1A"/>
                <w:w w:val="110"/>
                <w:sz w:val="11"/>
              </w:rPr>
              <w:t>(Nota</w:t>
            </w:r>
            <w:r>
              <w:rPr>
                <w:color w:val="1C1C1A"/>
                <w:spacing w:val="-8"/>
                <w:w w:val="110"/>
                <w:sz w:val="11"/>
              </w:rPr>
              <w:t xml:space="preserve"> </w:t>
            </w:r>
            <w:r>
              <w:rPr>
                <w:color w:val="1C1C1A"/>
                <w:spacing w:val="-4"/>
                <w:w w:val="110"/>
                <w:sz w:val="11"/>
              </w:rPr>
              <w:t>9.2)</w:t>
            </w:r>
          </w:p>
        </w:tc>
        <w:tc>
          <w:tcPr>
            <w:tcW w:w="2199" w:type="dxa"/>
          </w:tcPr>
          <w:p w14:paraId="2204B58F" w14:textId="77777777" w:rsidR="00DD02F0" w:rsidRDefault="00DD02F0">
            <w:pPr>
              <w:pStyle w:val="TableParagraph"/>
              <w:rPr>
                <w:rFonts w:ascii="Times New Roman"/>
                <w:sz w:val="10"/>
              </w:rPr>
            </w:pPr>
          </w:p>
        </w:tc>
        <w:tc>
          <w:tcPr>
            <w:tcW w:w="1020" w:type="dxa"/>
          </w:tcPr>
          <w:p w14:paraId="29B6057E" w14:textId="77777777" w:rsidR="00DD02F0" w:rsidRDefault="00755876">
            <w:pPr>
              <w:pStyle w:val="TableParagraph"/>
              <w:spacing w:before="11"/>
              <w:ind w:right="180"/>
              <w:jc w:val="right"/>
              <w:rPr>
                <w:sz w:val="11"/>
              </w:rPr>
            </w:pPr>
            <w:r>
              <w:rPr>
                <w:color w:val="1C1C1A"/>
                <w:spacing w:val="-2"/>
                <w:w w:val="105"/>
                <w:sz w:val="11"/>
              </w:rPr>
              <w:t>382.909,02</w:t>
            </w:r>
          </w:p>
        </w:tc>
        <w:tc>
          <w:tcPr>
            <w:tcW w:w="1044" w:type="dxa"/>
          </w:tcPr>
          <w:p w14:paraId="46FD84BF" w14:textId="77777777" w:rsidR="00DD02F0" w:rsidRDefault="00DD02F0">
            <w:pPr>
              <w:pStyle w:val="TableParagraph"/>
              <w:rPr>
                <w:rFonts w:ascii="Times New Roman"/>
                <w:sz w:val="10"/>
              </w:rPr>
            </w:pPr>
          </w:p>
        </w:tc>
        <w:tc>
          <w:tcPr>
            <w:tcW w:w="1029" w:type="dxa"/>
          </w:tcPr>
          <w:p w14:paraId="06DA624A" w14:textId="77777777" w:rsidR="00DD02F0" w:rsidRDefault="00755876">
            <w:pPr>
              <w:pStyle w:val="TableParagraph"/>
              <w:spacing w:before="11"/>
              <w:ind w:right="176"/>
              <w:jc w:val="right"/>
              <w:rPr>
                <w:sz w:val="11"/>
              </w:rPr>
            </w:pPr>
            <w:r>
              <w:rPr>
                <w:color w:val="1C1C1A"/>
                <w:spacing w:val="-2"/>
                <w:w w:val="105"/>
                <w:sz w:val="11"/>
              </w:rPr>
              <w:t>382.909,02</w:t>
            </w:r>
          </w:p>
        </w:tc>
      </w:tr>
      <w:tr w:rsidR="00DD02F0" w14:paraId="5E2398A3" w14:textId="77777777">
        <w:trPr>
          <w:trHeight w:val="170"/>
        </w:trPr>
        <w:tc>
          <w:tcPr>
            <w:tcW w:w="4144" w:type="dxa"/>
          </w:tcPr>
          <w:p w14:paraId="3615BD61" w14:textId="77777777" w:rsidR="00DD02F0" w:rsidRDefault="00755876">
            <w:pPr>
              <w:pStyle w:val="TableParagraph"/>
              <w:spacing w:before="26" w:line="123" w:lineRule="exact"/>
              <w:ind w:left="165"/>
              <w:rPr>
                <w:sz w:val="11"/>
              </w:rPr>
            </w:pPr>
            <w:r>
              <w:rPr>
                <w:color w:val="1C1C1A"/>
                <w:spacing w:val="-2"/>
                <w:w w:val="110"/>
                <w:sz w:val="11"/>
              </w:rPr>
              <w:t>Clientes</w:t>
            </w:r>
            <w:r>
              <w:rPr>
                <w:color w:val="1C1C1A"/>
                <w:spacing w:val="6"/>
                <w:w w:val="110"/>
                <w:sz w:val="11"/>
              </w:rPr>
              <w:t xml:space="preserve"> </w:t>
            </w:r>
            <w:r>
              <w:rPr>
                <w:color w:val="1C1C1A"/>
                <w:spacing w:val="-2"/>
                <w:w w:val="110"/>
                <w:sz w:val="11"/>
              </w:rPr>
              <w:t>(Nota</w:t>
            </w:r>
            <w:r>
              <w:rPr>
                <w:color w:val="1C1C1A"/>
                <w:spacing w:val="-3"/>
                <w:w w:val="110"/>
                <w:sz w:val="11"/>
              </w:rPr>
              <w:t xml:space="preserve"> </w:t>
            </w:r>
            <w:r>
              <w:rPr>
                <w:color w:val="1C1C1A"/>
                <w:spacing w:val="-4"/>
                <w:w w:val="110"/>
                <w:sz w:val="11"/>
              </w:rPr>
              <w:t>9.2)</w:t>
            </w:r>
          </w:p>
        </w:tc>
        <w:tc>
          <w:tcPr>
            <w:tcW w:w="2199" w:type="dxa"/>
          </w:tcPr>
          <w:p w14:paraId="7B0EF021" w14:textId="77777777" w:rsidR="00DD02F0" w:rsidRDefault="00DD02F0">
            <w:pPr>
              <w:pStyle w:val="TableParagraph"/>
              <w:rPr>
                <w:rFonts w:ascii="Times New Roman"/>
                <w:sz w:val="10"/>
              </w:rPr>
            </w:pPr>
          </w:p>
        </w:tc>
        <w:tc>
          <w:tcPr>
            <w:tcW w:w="1020" w:type="dxa"/>
          </w:tcPr>
          <w:p w14:paraId="071F142F" w14:textId="77777777" w:rsidR="00DD02F0" w:rsidRDefault="00755876">
            <w:pPr>
              <w:pStyle w:val="TableParagraph"/>
              <w:spacing w:before="13"/>
              <w:ind w:right="182"/>
              <w:jc w:val="right"/>
              <w:rPr>
                <w:sz w:val="11"/>
              </w:rPr>
            </w:pPr>
            <w:r>
              <w:rPr>
                <w:color w:val="1C1C1A"/>
                <w:spacing w:val="-2"/>
                <w:w w:val="105"/>
                <w:sz w:val="11"/>
              </w:rPr>
              <w:t>464.143.14</w:t>
            </w:r>
          </w:p>
        </w:tc>
        <w:tc>
          <w:tcPr>
            <w:tcW w:w="1044" w:type="dxa"/>
          </w:tcPr>
          <w:p w14:paraId="4E55FBA8" w14:textId="77777777" w:rsidR="00DD02F0" w:rsidRDefault="00755876">
            <w:pPr>
              <w:pStyle w:val="TableParagraph"/>
              <w:spacing w:before="13"/>
              <w:ind w:right="203"/>
              <w:jc w:val="right"/>
              <w:rPr>
                <w:sz w:val="11"/>
              </w:rPr>
            </w:pPr>
            <w:r>
              <w:rPr>
                <w:color w:val="050505"/>
                <w:spacing w:val="-2"/>
                <w:w w:val="110"/>
                <w:sz w:val="11"/>
              </w:rPr>
              <w:t>12.139</w:t>
            </w:r>
            <w:r>
              <w:rPr>
                <w:color w:val="343331"/>
                <w:spacing w:val="-2"/>
                <w:w w:val="110"/>
                <w:sz w:val="11"/>
              </w:rPr>
              <w:t>,6</w:t>
            </w:r>
            <w:r>
              <w:rPr>
                <w:color w:val="050505"/>
                <w:spacing w:val="-2"/>
                <w:w w:val="110"/>
                <w:sz w:val="11"/>
              </w:rPr>
              <w:t>1</w:t>
            </w:r>
          </w:p>
        </w:tc>
        <w:tc>
          <w:tcPr>
            <w:tcW w:w="1029" w:type="dxa"/>
          </w:tcPr>
          <w:p w14:paraId="53A438CB" w14:textId="77777777" w:rsidR="00DD02F0" w:rsidRDefault="00755876">
            <w:pPr>
              <w:pStyle w:val="TableParagraph"/>
              <w:spacing w:before="13"/>
              <w:ind w:right="179"/>
              <w:jc w:val="right"/>
              <w:rPr>
                <w:sz w:val="11"/>
              </w:rPr>
            </w:pPr>
            <w:r>
              <w:rPr>
                <w:color w:val="1C1C1A"/>
                <w:spacing w:val="-2"/>
                <w:w w:val="105"/>
                <w:sz w:val="11"/>
              </w:rPr>
              <w:t>476.282.75</w:t>
            </w:r>
          </w:p>
        </w:tc>
      </w:tr>
      <w:tr w:rsidR="00DD02F0" w14:paraId="78EBC1B2" w14:textId="77777777">
        <w:trPr>
          <w:trHeight w:val="167"/>
        </w:trPr>
        <w:tc>
          <w:tcPr>
            <w:tcW w:w="4144" w:type="dxa"/>
          </w:tcPr>
          <w:p w14:paraId="16A39DB4" w14:textId="77777777" w:rsidR="00DD02F0" w:rsidRDefault="00755876">
            <w:pPr>
              <w:pStyle w:val="TableParagraph"/>
              <w:spacing w:before="26" w:line="121" w:lineRule="exact"/>
              <w:ind w:left="167"/>
              <w:rPr>
                <w:sz w:val="11"/>
              </w:rPr>
            </w:pPr>
            <w:r>
              <w:rPr>
                <w:color w:val="050505"/>
                <w:w w:val="110"/>
                <w:sz w:val="11"/>
              </w:rPr>
              <w:t>Deudas</w:t>
            </w:r>
            <w:r>
              <w:rPr>
                <w:color w:val="050505"/>
                <w:spacing w:val="-9"/>
                <w:w w:val="110"/>
                <w:sz w:val="11"/>
              </w:rPr>
              <w:t xml:space="preserve"> </w:t>
            </w:r>
            <w:r>
              <w:rPr>
                <w:color w:val="1C1C1A"/>
                <w:w w:val="110"/>
                <w:sz w:val="11"/>
              </w:rPr>
              <w:t>a</w:t>
            </w:r>
            <w:r>
              <w:rPr>
                <w:color w:val="1C1C1A"/>
                <w:spacing w:val="-8"/>
                <w:w w:val="110"/>
                <w:sz w:val="11"/>
              </w:rPr>
              <w:t xml:space="preserve"> </w:t>
            </w:r>
            <w:r>
              <w:rPr>
                <w:color w:val="050505"/>
                <w:w w:val="110"/>
                <w:sz w:val="11"/>
              </w:rPr>
              <w:t>largo</w:t>
            </w:r>
            <w:r>
              <w:rPr>
                <w:color w:val="050505"/>
                <w:spacing w:val="-9"/>
                <w:w w:val="110"/>
                <w:sz w:val="11"/>
              </w:rPr>
              <w:t xml:space="preserve"> </w:t>
            </w:r>
            <w:r>
              <w:rPr>
                <w:color w:val="1C1C1A"/>
                <w:w w:val="110"/>
                <w:sz w:val="11"/>
              </w:rPr>
              <w:t>plazo</w:t>
            </w:r>
            <w:r>
              <w:rPr>
                <w:color w:val="1C1C1A"/>
                <w:spacing w:val="-7"/>
                <w:w w:val="110"/>
                <w:sz w:val="11"/>
              </w:rPr>
              <w:t xml:space="preserve"> </w:t>
            </w:r>
            <w:r>
              <w:rPr>
                <w:color w:val="1C1C1A"/>
                <w:w w:val="110"/>
                <w:sz w:val="11"/>
              </w:rPr>
              <w:t>(Nota</w:t>
            </w:r>
            <w:r>
              <w:rPr>
                <w:color w:val="1C1C1A"/>
                <w:spacing w:val="-11"/>
                <w:w w:val="110"/>
                <w:sz w:val="11"/>
              </w:rPr>
              <w:t xml:space="preserve"> </w:t>
            </w:r>
            <w:r>
              <w:rPr>
                <w:color w:val="050505"/>
                <w:spacing w:val="-2"/>
                <w:w w:val="110"/>
                <w:sz w:val="11"/>
              </w:rPr>
              <w:t>14.2)</w:t>
            </w:r>
          </w:p>
        </w:tc>
        <w:tc>
          <w:tcPr>
            <w:tcW w:w="2199" w:type="dxa"/>
          </w:tcPr>
          <w:p w14:paraId="1DE5B8DE" w14:textId="77777777" w:rsidR="00DD02F0" w:rsidRDefault="00755876">
            <w:pPr>
              <w:pStyle w:val="TableParagraph"/>
              <w:spacing w:before="13"/>
              <w:ind w:right="171"/>
              <w:jc w:val="right"/>
              <w:rPr>
                <w:sz w:val="11"/>
              </w:rPr>
            </w:pPr>
            <w:r>
              <w:rPr>
                <w:color w:val="1C1C1A"/>
                <w:spacing w:val="-2"/>
                <w:w w:val="105"/>
                <w:sz w:val="11"/>
              </w:rPr>
              <w:t>(336.024.31)</w:t>
            </w:r>
          </w:p>
        </w:tc>
        <w:tc>
          <w:tcPr>
            <w:tcW w:w="1020" w:type="dxa"/>
          </w:tcPr>
          <w:p w14:paraId="10F1D227" w14:textId="77777777" w:rsidR="00DD02F0" w:rsidRDefault="00755876">
            <w:pPr>
              <w:pStyle w:val="TableParagraph"/>
              <w:spacing w:before="13"/>
              <w:ind w:right="192"/>
              <w:jc w:val="right"/>
              <w:rPr>
                <w:sz w:val="11"/>
              </w:rPr>
            </w:pPr>
            <w:r>
              <w:rPr>
                <w:color w:val="1C1C1A"/>
                <w:spacing w:val="-2"/>
                <w:w w:val="105"/>
                <w:sz w:val="11"/>
              </w:rPr>
              <w:t>(312.403,65)</w:t>
            </w:r>
          </w:p>
        </w:tc>
        <w:tc>
          <w:tcPr>
            <w:tcW w:w="1044" w:type="dxa"/>
          </w:tcPr>
          <w:p w14:paraId="2817C9CF" w14:textId="77777777" w:rsidR="00DD02F0" w:rsidRDefault="00DD02F0">
            <w:pPr>
              <w:pStyle w:val="TableParagraph"/>
              <w:rPr>
                <w:rFonts w:ascii="Times New Roman"/>
                <w:sz w:val="10"/>
              </w:rPr>
            </w:pPr>
          </w:p>
        </w:tc>
        <w:tc>
          <w:tcPr>
            <w:tcW w:w="1029" w:type="dxa"/>
          </w:tcPr>
          <w:p w14:paraId="33A5C10C" w14:textId="77777777" w:rsidR="00DD02F0" w:rsidRDefault="00755876">
            <w:pPr>
              <w:pStyle w:val="TableParagraph"/>
              <w:spacing w:before="13"/>
              <w:ind w:right="182"/>
              <w:jc w:val="right"/>
              <w:rPr>
                <w:sz w:val="11"/>
              </w:rPr>
            </w:pPr>
            <w:r>
              <w:rPr>
                <w:color w:val="1C1C1A"/>
                <w:spacing w:val="-2"/>
                <w:w w:val="105"/>
                <w:sz w:val="11"/>
              </w:rPr>
              <w:t>(648.427.96)</w:t>
            </w:r>
          </w:p>
        </w:tc>
      </w:tr>
      <w:tr w:rsidR="00DD02F0" w14:paraId="069433E1" w14:textId="77777777">
        <w:trPr>
          <w:trHeight w:val="171"/>
        </w:trPr>
        <w:tc>
          <w:tcPr>
            <w:tcW w:w="4144" w:type="dxa"/>
          </w:tcPr>
          <w:p w14:paraId="0772CFCA" w14:textId="77777777" w:rsidR="00DD02F0" w:rsidRDefault="00755876">
            <w:pPr>
              <w:pStyle w:val="TableParagraph"/>
              <w:spacing w:before="19" w:line="132" w:lineRule="exact"/>
              <w:ind w:right="1360"/>
              <w:jc w:val="right"/>
              <w:rPr>
                <w:sz w:val="11"/>
              </w:rPr>
            </w:pPr>
            <w:r>
              <w:rPr>
                <w:color w:val="050505"/>
                <w:spacing w:val="-2"/>
                <w:w w:val="110"/>
                <w:sz w:val="11"/>
              </w:rPr>
              <w:t>Deudas</w:t>
            </w:r>
            <w:r>
              <w:rPr>
                <w:color w:val="050505"/>
                <w:spacing w:val="2"/>
                <w:w w:val="110"/>
                <w:sz w:val="11"/>
              </w:rPr>
              <w:t xml:space="preserve"> </w:t>
            </w:r>
            <w:r>
              <w:rPr>
                <w:color w:val="1C1C1A"/>
                <w:spacing w:val="-2"/>
                <w:w w:val="110"/>
                <w:sz w:val="11"/>
              </w:rPr>
              <w:t>con</w:t>
            </w:r>
            <w:r>
              <w:rPr>
                <w:color w:val="1C1C1A"/>
                <w:spacing w:val="7"/>
                <w:w w:val="110"/>
                <w:sz w:val="11"/>
              </w:rPr>
              <w:t xml:space="preserve"> </w:t>
            </w:r>
            <w:r>
              <w:rPr>
                <w:color w:val="1C1C1A"/>
                <w:spacing w:val="-2"/>
                <w:w w:val="110"/>
                <w:sz w:val="11"/>
              </w:rPr>
              <w:t>socios</w:t>
            </w:r>
            <w:r>
              <w:rPr>
                <w:color w:val="1C1C1A"/>
                <w:spacing w:val="2"/>
                <w:w w:val="110"/>
                <w:sz w:val="11"/>
              </w:rPr>
              <w:t xml:space="preserve"> </w:t>
            </w:r>
            <w:r>
              <w:rPr>
                <w:color w:val="1C1C1A"/>
                <w:spacing w:val="-2"/>
                <w:w w:val="110"/>
                <w:sz w:val="12"/>
              </w:rPr>
              <w:t xml:space="preserve">y </w:t>
            </w:r>
            <w:r>
              <w:rPr>
                <w:color w:val="1C1C1A"/>
                <w:spacing w:val="-2"/>
                <w:w w:val="110"/>
                <w:sz w:val="11"/>
              </w:rPr>
              <w:t>administradores</w:t>
            </w:r>
            <w:r>
              <w:rPr>
                <w:color w:val="1C1C1A"/>
                <w:w w:val="110"/>
                <w:sz w:val="11"/>
              </w:rPr>
              <w:t xml:space="preserve"> </w:t>
            </w:r>
            <w:r>
              <w:rPr>
                <w:color w:val="1C1C1A"/>
                <w:spacing w:val="-2"/>
                <w:w w:val="110"/>
                <w:sz w:val="11"/>
              </w:rPr>
              <w:t>(Nota</w:t>
            </w:r>
            <w:r>
              <w:rPr>
                <w:color w:val="1C1C1A"/>
                <w:spacing w:val="-7"/>
                <w:w w:val="110"/>
                <w:sz w:val="11"/>
              </w:rPr>
              <w:t xml:space="preserve"> </w:t>
            </w:r>
            <w:r>
              <w:rPr>
                <w:color w:val="050505"/>
                <w:spacing w:val="-4"/>
                <w:w w:val="110"/>
                <w:sz w:val="11"/>
              </w:rPr>
              <w:t>14.2)</w:t>
            </w:r>
          </w:p>
        </w:tc>
        <w:tc>
          <w:tcPr>
            <w:tcW w:w="2199" w:type="dxa"/>
          </w:tcPr>
          <w:p w14:paraId="5A9A3141" w14:textId="77777777" w:rsidR="00DD02F0" w:rsidRDefault="00DD02F0">
            <w:pPr>
              <w:pStyle w:val="TableParagraph"/>
              <w:rPr>
                <w:rFonts w:ascii="Times New Roman"/>
                <w:sz w:val="10"/>
              </w:rPr>
            </w:pPr>
          </w:p>
        </w:tc>
        <w:tc>
          <w:tcPr>
            <w:tcW w:w="1020" w:type="dxa"/>
          </w:tcPr>
          <w:p w14:paraId="68605F48" w14:textId="77777777" w:rsidR="00DD02F0" w:rsidRDefault="00DD02F0">
            <w:pPr>
              <w:pStyle w:val="TableParagraph"/>
              <w:rPr>
                <w:rFonts w:ascii="Times New Roman"/>
                <w:sz w:val="10"/>
              </w:rPr>
            </w:pPr>
          </w:p>
        </w:tc>
        <w:tc>
          <w:tcPr>
            <w:tcW w:w="1044" w:type="dxa"/>
          </w:tcPr>
          <w:p w14:paraId="543430BC" w14:textId="77777777" w:rsidR="00DD02F0" w:rsidRDefault="00755876">
            <w:pPr>
              <w:pStyle w:val="TableParagraph"/>
              <w:spacing w:before="11"/>
              <w:ind w:right="203"/>
              <w:jc w:val="right"/>
              <w:rPr>
                <w:sz w:val="11"/>
              </w:rPr>
            </w:pPr>
            <w:r>
              <w:rPr>
                <w:color w:val="1C1C1A"/>
                <w:spacing w:val="-2"/>
                <w:w w:val="105"/>
                <w:sz w:val="11"/>
              </w:rPr>
              <w:t>(378.732,80)</w:t>
            </w:r>
          </w:p>
        </w:tc>
        <w:tc>
          <w:tcPr>
            <w:tcW w:w="1029" w:type="dxa"/>
          </w:tcPr>
          <w:p w14:paraId="713E857E" w14:textId="77777777" w:rsidR="00DD02F0" w:rsidRDefault="00755876">
            <w:pPr>
              <w:pStyle w:val="TableParagraph"/>
              <w:spacing w:before="11"/>
              <w:ind w:right="178"/>
              <w:jc w:val="right"/>
              <w:rPr>
                <w:sz w:val="11"/>
              </w:rPr>
            </w:pPr>
            <w:r>
              <w:rPr>
                <w:color w:val="1C1C1A"/>
                <w:spacing w:val="-2"/>
                <w:w w:val="105"/>
                <w:sz w:val="11"/>
              </w:rPr>
              <w:t>(378.732,80)</w:t>
            </w:r>
          </w:p>
        </w:tc>
      </w:tr>
      <w:tr w:rsidR="00DD02F0" w14:paraId="6FD771B7" w14:textId="77777777">
        <w:trPr>
          <w:trHeight w:val="177"/>
        </w:trPr>
        <w:tc>
          <w:tcPr>
            <w:tcW w:w="4144" w:type="dxa"/>
          </w:tcPr>
          <w:p w14:paraId="7E96F103" w14:textId="77777777" w:rsidR="00DD02F0" w:rsidRDefault="00755876">
            <w:pPr>
              <w:pStyle w:val="TableParagraph"/>
              <w:spacing w:before="28"/>
              <w:ind w:left="167"/>
              <w:rPr>
                <w:sz w:val="11"/>
              </w:rPr>
            </w:pPr>
            <w:r>
              <w:rPr>
                <w:color w:val="050505"/>
                <w:w w:val="110"/>
                <w:sz w:val="11"/>
              </w:rPr>
              <w:t>Deudas</w:t>
            </w:r>
            <w:r>
              <w:rPr>
                <w:color w:val="050505"/>
                <w:spacing w:val="-9"/>
                <w:w w:val="110"/>
                <w:sz w:val="11"/>
              </w:rPr>
              <w:t xml:space="preserve"> </w:t>
            </w:r>
            <w:r>
              <w:rPr>
                <w:color w:val="1C1C1A"/>
                <w:w w:val="110"/>
                <w:sz w:val="11"/>
              </w:rPr>
              <w:t>a</w:t>
            </w:r>
            <w:r>
              <w:rPr>
                <w:color w:val="1C1C1A"/>
                <w:spacing w:val="-7"/>
                <w:w w:val="110"/>
                <w:sz w:val="11"/>
              </w:rPr>
              <w:t xml:space="preserve"> </w:t>
            </w:r>
            <w:r>
              <w:rPr>
                <w:color w:val="1C1C1A"/>
                <w:w w:val="110"/>
                <w:sz w:val="11"/>
              </w:rPr>
              <w:t>corto</w:t>
            </w:r>
            <w:r>
              <w:rPr>
                <w:color w:val="1C1C1A"/>
                <w:spacing w:val="-7"/>
                <w:w w:val="110"/>
                <w:sz w:val="11"/>
              </w:rPr>
              <w:t xml:space="preserve"> </w:t>
            </w:r>
            <w:r>
              <w:rPr>
                <w:color w:val="1C1C1A"/>
                <w:w w:val="110"/>
                <w:sz w:val="11"/>
              </w:rPr>
              <w:t>plazo</w:t>
            </w:r>
            <w:r>
              <w:rPr>
                <w:color w:val="1C1C1A"/>
                <w:spacing w:val="-6"/>
                <w:w w:val="110"/>
                <w:sz w:val="11"/>
              </w:rPr>
              <w:t xml:space="preserve"> </w:t>
            </w:r>
            <w:r>
              <w:rPr>
                <w:color w:val="1C1C1A"/>
                <w:w w:val="110"/>
                <w:sz w:val="11"/>
              </w:rPr>
              <w:t>(Nota</w:t>
            </w:r>
            <w:r>
              <w:rPr>
                <w:color w:val="1C1C1A"/>
                <w:spacing w:val="-11"/>
                <w:w w:val="110"/>
                <w:sz w:val="11"/>
              </w:rPr>
              <w:t xml:space="preserve"> </w:t>
            </w:r>
            <w:r>
              <w:rPr>
                <w:color w:val="050505"/>
                <w:spacing w:val="-2"/>
                <w:w w:val="110"/>
                <w:sz w:val="11"/>
              </w:rPr>
              <w:t>14.2)</w:t>
            </w:r>
          </w:p>
        </w:tc>
        <w:tc>
          <w:tcPr>
            <w:tcW w:w="2199" w:type="dxa"/>
          </w:tcPr>
          <w:p w14:paraId="7FA8FBB8" w14:textId="77777777" w:rsidR="00DD02F0" w:rsidRDefault="00755876">
            <w:pPr>
              <w:pStyle w:val="TableParagraph"/>
              <w:spacing w:before="10"/>
              <w:ind w:right="170"/>
              <w:jc w:val="right"/>
              <w:rPr>
                <w:sz w:val="11"/>
              </w:rPr>
            </w:pPr>
            <w:r>
              <w:rPr>
                <w:color w:val="1C1C1A"/>
                <w:spacing w:val="-2"/>
                <w:w w:val="105"/>
                <w:sz w:val="11"/>
              </w:rPr>
              <w:t>(41.628,65)</w:t>
            </w:r>
          </w:p>
        </w:tc>
        <w:tc>
          <w:tcPr>
            <w:tcW w:w="1020" w:type="dxa"/>
          </w:tcPr>
          <w:p w14:paraId="10CDB6F6" w14:textId="77777777" w:rsidR="00DD02F0" w:rsidRDefault="00755876">
            <w:pPr>
              <w:pStyle w:val="TableParagraph"/>
              <w:spacing w:before="10"/>
              <w:ind w:right="192"/>
              <w:jc w:val="right"/>
              <w:rPr>
                <w:sz w:val="11"/>
              </w:rPr>
            </w:pPr>
            <w:r>
              <w:rPr>
                <w:color w:val="1C1C1A"/>
                <w:spacing w:val="-2"/>
                <w:w w:val="105"/>
                <w:sz w:val="11"/>
              </w:rPr>
              <w:t>(133.837.28)</w:t>
            </w:r>
          </w:p>
        </w:tc>
        <w:tc>
          <w:tcPr>
            <w:tcW w:w="1044" w:type="dxa"/>
          </w:tcPr>
          <w:p w14:paraId="3EF0AB3F" w14:textId="77777777" w:rsidR="00DD02F0" w:rsidRDefault="00DD02F0">
            <w:pPr>
              <w:pStyle w:val="TableParagraph"/>
              <w:rPr>
                <w:rFonts w:ascii="Times New Roman"/>
                <w:sz w:val="12"/>
              </w:rPr>
            </w:pPr>
          </w:p>
        </w:tc>
        <w:tc>
          <w:tcPr>
            <w:tcW w:w="1029" w:type="dxa"/>
          </w:tcPr>
          <w:p w14:paraId="31E66C59" w14:textId="77777777" w:rsidR="00DD02F0" w:rsidRDefault="00755876">
            <w:pPr>
              <w:pStyle w:val="TableParagraph"/>
              <w:spacing w:before="10"/>
              <w:ind w:right="182"/>
              <w:jc w:val="right"/>
              <w:rPr>
                <w:sz w:val="11"/>
              </w:rPr>
            </w:pPr>
            <w:r>
              <w:rPr>
                <w:color w:val="1C1C1A"/>
                <w:spacing w:val="-2"/>
                <w:w w:val="105"/>
                <w:sz w:val="11"/>
              </w:rPr>
              <w:t>(175.465,93)</w:t>
            </w:r>
          </w:p>
        </w:tc>
      </w:tr>
      <w:tr w:rsidR="00DD02F0" w14:paraId="769EC3D7" w14:textId="77777777">
        <w:trPr>
          <w:trHeight w:val="161"/>
        </w:trPr>
        <w:tc>
          <w:tcPr>
            <w:tcW w:w="4144" w:type="dxa"/>
          </w:tcPr>
          <w:p w14:paraId="37325C16" w14:textId="77777777" w:rsidR="00DD02F0" w:rsidRDefault="00755876">
            <w:pPr>
              <w:pStyle w:val="TableParagraph"/>
              <w:spacing w:before="20" w:line="121" w:lineRule="exact"/>
              <w:ind w:left="167"/>
              <w:rPr>
                <w:sz w:val="11"/>
              </w:rPr>
            </w:pPr>
            <w:r>
              <w:rPr>
                <w:color w:val="050505"/>
                <w:spacing w:val="-2"/>
                <w:w w:val="110"/>
                <w:sz w:val="11"/>
              </w:rPr>
              <w:t>Dividendo</w:t>
            </w:r>
            <w:r>
              <w:rPr>
                <w:color w:val="050505"/>
                <w:spacing w:val="1"/>
                <w:w w:val="110"/>
                <w:sz w:val="11"/>
              </w:rPr>
              <w:t xml:space="preserve"> </w:t>
            </w:r>
            <w:r>
              <w:rPr>
                <w:color w:val="1C1C1A"/>
                <w:spacing w:val="-2"/>
                <w:w w:val="110"/>
                <w:sz w:val="11"/>
              </w:rPr>
              <w:t>a</w:t>
            </w:r>
            <w:r>
              <w:rPr>
                <w:color w:val="1C1C1A"/>
                <w:spacing w:val="1"/>
                <w:w w:val="110"/>
                <w:sz w:val="11"/>
              </w:rPr>
              <w:t xml:space="preserve"> </w:t>
            </w:r>
            <w:r>
              <w:rPr>
                <w:color w:val="1C1C1A"/>
                <w:spacing w:val="-2"/>
                <w:w w:val="110"/>
                <w:sz w:val="11"/>
              </w:rPr>
              <w:t>pagar</w:t>
            </w:r>
            <w:r>
              <w:rPr>
                <w:color w:val="1C1C1A"/>
                <w:spacing w:val="7"/>
                <w:w w:val="110"/>
                <w:sz w:val="11"/>
              </w:rPr>
              <w:t xml:space="preserve"> </w:t>
            </w:r>
            <w:r>
              <w:rPr>
                <w:color w:val="1C1C1A"/>
                <w:spacing w:val="-2"/>
                <w:w w:val="110"/>
                <w:sz w:val="11"/>
              </w:rPr>
              <w:t>(Nota</w:t>
            </w:r>
            <w:r>
              <w:rPr>
                <w:color w:val="1C1C1A"/>
                <w:spacing w:val="-10"/>
                <w:w w:val="110"/>
                <w:sz w:val="11"/>
              </w:rPr>
              <w:t xml:space="preserve"> </w:t>
            </w:r>
            <w:r>
              <w:rPr>
                <w:color w:val="050505"/>
                <w:spacing w:val="-2"/>
                <w:w w:val="110"/>
                <w:sz w:val="11"/>
              </w:rPr>
              <w:t>14.2)</w:t>
            </w:r>
          </w:p>
        </w:tc>
        <w:tc>
          <w:tcPr>
            <w:tcW w:w="2199" w:type="dxa"/>
          </w:tcPr>
          <w:p w14:paraId="22039355" w14:textId="77777777" w:rsidR="00DD02F0" w:rsidRDefault="00755876">
            <w:pPr>
              <w:pStyle w:val="TableParagraph"/>
              <w:spacing w:before="20" w:line="121" w:lineRule="exact"/>
              <w:ind w:right="171"/>
              <w:jc w:val="right"/>
              <w:rPr>
                <w:sz w:val="11"/>
              </w:rPr>
            </w:pPr>
            <w:r>
              <w:rPr>
                <w:color w:val="1C1C1A"/>
                <w:spacing w:val="-2"/>
                <w:w w:val="105"/>
                <w:sz w:val="11"/>
              </w:rPr>
              <w:t>(107.872.38)</w:t>
            </w:r>
          </w:p>
        </w:tc>
        <w:tc>
          <w:tcPr>
            <w:tcW w:w="1020" w:type="dxa"/>
          </w:tcPr>
          <w:p w14:paraId="7E37E776" w14:textId="77777777" w:rsidR="00DD02F0" w:rsidRDefault="00DD02F0">
            <w:pPr>
              <w:pStyle w:val="TableParagraph"/>
              <w:rPr>
                <w:rFonts w:ascii="Times New Roman"/>
                <w:sz w:val="10"/>
              </w:rPr>
            </w:pPr>
          </w:p>
        </w:tc>
        <w:tc>
          <w:tcPr>
            <w:tcW w:w="1044" w:type="dxa"/>
          </w:tcPr>
          <w:p w14:paraId="41B793ED" w14:textId="77777777" w:rsidR="00DD02F0" w:rsidRDefault="00755876">
            <w:pPr>
              <w:pStyle w:val="TableParagraph"/>
              <w:spacing w:before="20" w:line="121" w:lineRule="exact"/>
              <w:ind w:right="201"/>
              <w:jc w:val="right"/>
              <w:rPr>
                <w:sz w:val="11"/>
              </w:rPr>
            </w:pPr>
            <w:r>
              <w:rPr>
                <w:color w:val="1C1C1A"/>
                <w:spacing w:val="-2"/>
                <w:w w:val="105"/>
                <w:sz w:val="11"/>
              </w:rPr>
              <w:t>(90.411,29)</w:t>
            </w:r>
          </w:p>
        </w:tc>
        <w:tc>
          <w:tcPr>
            <w:tcW w:w="1029" w:type="dxa"/>
          </w:tcPr>
          <w:p w14:paraId="3AB2C0E4" w14:textId="77777777" w:rsidR="00DD02F0" w:rsidRDefault="00755876">
            <w:pPr>
              <w:pStyle w:val="TableParagraph"/>
              <w:spacing w:before="20" w:line="121" w:lineRule="exact"/>
              <w:ind w:right="182"/>
              <w:jc w:val="right"/>
              <w:rPr>
                <w:sz w:val="11"/>
              </w:rPr>
            </w:pPr>
            <w:r>
              <w:rPr>
                <w:color w:val="1C1C1A"/>
                <w:spacing w:val="-2"/>
                <w:w w:val="105"/>
                <w:sz w:val="11"/>
              </w:rPr>
              <w:t>(198.283,67)</w:t>
            </w:r>
          </w:p>
        </w:tc>
      </w:tr>
      <w:tr w:rsidR="00DD02F0" w14:paraId="6EB2C29D" w14:textId="77777777">
        <w:trPr>
          <w:trHeight w:val="146"/>
        </w:trPr>
        <w:tc>
          <w:tcPr>
            <w:tcW w:w="4144" w:type="dxa"/>
          </w:tcPr>
          <w:p w14:paraId="43CC0737" w14:textId="77777777" w:rsidR="00DD02F0" w:rsidRDefault="00755876">
            <w:pPr>
              <w:pStyle w:val="TableParagraph"/>
              <w:spacing w:before="20" w:line="107" w:lineRule="exact"/>
              <w:ind w:left="50"/>
              <w:rPr>
                <w:sz w:val="11"/>
              </w:rPr>
            </w:pPr>
            <w:r>
              <w:rPr>
                <w:color w:val="050505"/>
                <w:spacing w:val="32"/>
                <w:w w:val="105"/>
                <w:sz w:val="11"/>
                <w:u w:val="single" w:color="000000"/>
              </w:rPr>
              <w:t xml:space="preserve">  </w:t>
            </w:r>
            <w:r>
              <w:rPr>
                <w:color w:val="050505"/>
                <w:w w:val="105"/>
                <w:sz w:val="11"/>
                <w:u w:val="single" w:color="000000"/>
              </w:rPr>
              <w:t>Proveedore</w:t>
            </w:r>
            <w:r>
              <w:rPr>
                <w:color w:val="343331"/>
                <w:w w:val="105"/>
                <w:sz w:val="11"/>
                <w:u w:val="single" w:color="000000"/>
              </w:rPr>
              <w:t>s</w:t>
            </w:r>
            <w:r>
              <w:rPr>
                <w:color w:val="343331"/>
                <w:spacing w:val="10"/>
                <w:w w:val="105"/>
                <w:sz w:val="11"/>
                <w:u w:val="single" w:color="000000"/>
              </w:rPr>
              <w:t xml:space="preserve"> </w:t>
            </w:r>
            <w:r>
              <w:rPr>
                <w:color w:val="1C1C1A"/>
                <w:w w:val="105"/>
                <w:sz w:val="11"/>
                <w:u w:val="single" w:color="000000"/>
              </w:rPr>
              <w:t>(Nota</w:t>
            </w:r>
            <w:r>
              <w:rPr>
                <w:color w:val="1C1C1A"/>
                <w:spacing w:val="-4"/>
                <w:w w:val="105"/>
                <w:sz w:val="11"/>
                <w:u w:val="single" w:color="000000"/>
              </w:rPr>
              <w:t xml:space="preserve"> </w:t>
            </w:r>
            <w:r>
              <w:rPr>
                <w:color w:val="050505"/>
                <w:spacing w:val="-4"/>
                <w:w w:val="105"/>
                <w:sz w:val="11"/>
                <w:u w:val="single" w:color="000000"/>
              </w:rPr>
              <w:t>14.2</w:t>
            </w:r>
            <w:r>
              <w:rPr>
                <w:color w:val="050505"/>
                <w:spacing w:val="-4"/>
                <w:w w:val="105"/>
                <w:sz w:val="11"/>
              </w:rPr>
              <w:t>)</w:t>
            </w:r>
          </w:p>
        </w:tc>
        <w:tc>
          <w:tcPr>
            <w:tcW w:w="2199" w:type="dxa"/>
          </w:tcPr>
          <w:p w14:paraId="053DA96B" w14:textId="77777777" w:rsidR="00DD02F0" w:rsidRDefault="00DD02F0">
            <w:pPr>
              <w:pStyle w:val="TableParagraph"/>
              <w:rPr>
                <w:rFonts w:ascii="Times New Roman"/>
                <w:sz w:val="8"/>
              </w:rPr>
            </w:pPr>
          </w:p>
        </w:tc>
        <w:tc>
          <w:tcPr>
            <w:tcW w:w="1020" w:type="dxa"/>
          </w:tcPr>
          <w:p w14:paraId="29991895" w14:textId="77777777" w:rsidR="00DD02F0" w:rsidRDefault="00755876">
            <w:pPr>
              <w:pStyle w:val="TableParagraph"/>
              <w:spacing w:before="11" w:line="115" w:lineRule="exact"/>
              <w:ind w:right="190"/>
              <w:jc w:val="right"/>
              <w:rPr>
                <w:sz w:val="11"/>
              </w:rPr>
            </w:pPr>
            <w:r>
              <w:rPr>
                <w:color w:val="1C1C1A"/>
                <w:spacing w:val="-2"/>
                <w:w w:val="105"/>
                <w:sz w:val="11"/>
              </w:rPr>
              <w:t>(98.702.19)</w:t>
            </w:r>
          </w:p>
        </w:tc>
        <w:tc>
          <w:tcPr>
            <w:tcW w:w="1044" w:type="dxa"/>
          </w:tcPr>
          <w:p w14:paraId="7150D422" w14:textId="77777777" w:rsidR="00DD02F0" w:rsidRDefault="00DD02F0">
            <w:pPr>
              <w:pStyle w:val="TableParagraph"/>
              <w:rPr>
                <w:rFonts w:ascii="Times New Roman"/>
                <w:sz w:val="8"/>
              </w:rPr>
            </w:pPr>
          </w:p>
        </w:tc>
        <w:tc>
          <w:tcPr>
            <w:tcW w:w="1029" w:type="dxa"/>
          </w:tcPr>
          <w:p w14:paraId="44E70B8C" w14:textId="77777777" w:rsidR="00DD02F0" w:rsidRDefault="00755876">
            <w:pPr>
              <w:pStyle w:val="TableParagraph"/>
              <w:spacing w:before="11" w:line="115" w:lineRule="exact"/>
              <w:ind w:right="178"/>
              <w:jc w:val="right"/>
              <w:rPr>
                <w:sz w:val="11"/>
              </w:rPr>
            </w:pPr>
            <w:r>
              <w:rPr>
                <w:color w:val="1C1C1A"/>
                <w:spacing w:val="-2"/>
                <w:w w:val="105"/>
                <w:sz w:val="11"/>
              </w:rPr>
              <w:t>(98.702.19)</w:t>
            </w:r>
          </w:p>
        </w:tc>
      </w:tr>
      <w:tr w:rsidR="00DD02F0" w14:paraId="787ED526" w14:textId="77777777">
        <w:trPr>
          <w:trHeight w:val="368"/>
        </w:trPr>
        <w:tc>
          <w:tcPr>
            <w:tcW w:w="4144" w:type="dxa"/>
          </w:tcPr>
          <w:p w14:paraId="5AE0E92F" w14:textId="77777777" w:rsidR="00DD02F0" w:rsidRDefault="00DD02F0">
            <w:pPr>
              <w:pStyle w:val="TableParagraph"/>
              <w:rPr>
                <w:sz w:val="12"/>
              </w:rPr>
            </w:pPr>
          </w:p>
          <w:p w14:paraId="015E9C80" w14:textId="77777777" w:rsidR="00DD02F0" w:rsidRDefault="00755876">
            <w:pPr>
              <w:pStyle w:val="TableParagraph"/>
              <w:spacing w:before="80"/>
              <w:ind w:left="166"/>
              <w:rPr>
                <w:sz w:val="11"/>
              </w:rPr>
            </w:pPr>
            <w:r>
              <w:rPr>
                <w:color w:val="050505"/>
                <w:w w:val="115"/>
                <w:sz w:val="11"/>
              </w:rPr>
              <w:t>Ejercicio</w:t>
            </w:r>
            <w:r>
              <w:rPr>
                <w:color w:val="050505"/>
                <w:spacing w:val="8"/>
                <w:w w:val="115"/>
                <w:sz w:val="11"/>
              </w:rPr>
              <w:t xml:space="preserve"> </w:t>
            </w:r>
            <w:r>
              <w:rPr>
                <w:color w:val="050505"/>
                <w:spacing w:val="-4"/>
                <w:w w:val="115"/>
                <w:sz w:val="11"/>
              </w:rPr>
              <w:t>2023</w:t>
            </w:r>
          </w:p>
        </w:tc>
        <w:tc>
          <w:tcPr>
            <w:tcW w:w="2199" w:type="dxa"/>
          </w:tcPr>
          <w:p w14:paraId="25A6879C" w14:textId="77777777" w:rsidR="00DD02F0" w:rsidRDefault="00DD02F0">
            <w:pPr>
              <w:pStyle w:val="TableParagraph"/>
              <w:rPr>
                <w:rFonts w:ascii="Times New Roman"/>
                <w:sz w:val="14"/>
              </w:rPr>
            </w:pPr>
          </w:p>
        </w:tc>
        <w:tc>
          <w:tcPr>
            <w:tcW w:w="1020" w:type="dxa"/>
          </w:tcPr>
          <w:p w14:paraId="00AD2C7D" w14:textId="77777777" w:rsidR="00DD02F0" w:rsidRDefault="00DD02F0">
            <w:pPr>
              <w:pStyle w:val="TableParagraph"/>
              <w:rPr>
                <w:rFonts w:ascii="Times New Roman"/>
                <w:sz w:val="14"/>
              </w:rPr>
            </w:pPr>
          </w:p>
        </w:tc>
        <w:tc>
          <w:tcPr>
            <w:tcW w:w="1044" w:type="dxa"/>
          </w:tcPr>
          <w:p w14:paraId="0E907AF6" w14:textId="77777777" w:rsidR="00DD02F0" w:rsidRDefault="00DD02F0">
            <w:pPr>
              <w:pStyle w:val="TableParagraph"/>
              <w:rPr>
                <w:rFonts w:ascii="Times New Roman"/>
                <w:sz w:val="14"/>
              </w:rPr>
            </w:pPr>
          </w:p>
        </w:tc>
        <w:tc>
          <w:tcPr>
            <w:tcW w:w="1029" w:type="dxa"/>
          </w:tcPr>
          <w:p w14:paraId="57C9EC65" w14:textId="77777777" w:rsidR="00DD02F0" w:rsidRDefault="00DD02F0">
            <w:pPr>
              <w:pStyle w:val="TableParagraph"/>
              <w:rPr>
                <w:rFonts w:ascii="Times New Roman"/>
                <w:sz w:val="14"/>
              </w:rPr>
            </w:pPr>
          </w:p>
        </w:tc>
      </w:tr>
      <w:tr w:rsidR="00DD02F0" w14:paraId="4DC04887" w14:textId="77777777">
        <w:trPr>
          <w:trHeight w:val="170"/>
        </w:trPr>
        <w:tc>
          <w:tcPr>
            <w:tcW w:w="4144" w:type="dxa"/>
          </w:tcPr>
          <w:p w14:paraId="34C419AD" w14:textId="77777777" w:rsidR="00DD02F0" w:rsidRDefault="00755876">
            <w:pPr>
              <w:pStyle w:val="TableParagraph"/>
              <w:spacing w:before="20"/>
              <w:ind w:left="165"/>
              <w:rPr>
                <w:sz w:val="11"/>
              </w:rPr>
            </w:pPr>
            <w:r>
              <w:rPr>
                <w:color w:val="1C1C1A"/>
                <w:spacing w:val="-2"/>
                <w:w w:val="110"/>
                <w:sz w:val="11"/>
              </w:rPr>
              <w:t>Créditos</w:t>
            </w:r>
            <w:r>
              <w:rPr>
                <w:color w:val="1C1C1A"/>
                <w:w w:val="110"/>
                <w:sz w:val="11"/>
              </w:rPr>
              <w:t xml:space="preserve"> </w:t>
            </w:r>
            <w:r>
              <w:rPr>
                <w:color w:val="1C1C1A"/>
                <w:spacing w:val="-2"/>
                <w:w w:val="110"/>
                <w:sz w:val="11"/>
              </w:rPr>
              <w:t>a</w:t>
            </w:r>
            <w:r>
              <w:rPr>
                <w:color w:val="1C1C1A"/>
                <w:w w:val="110"/>
                <w:sz w:val="11"/>
              </w:rPr>
              <w:t xml:space="preserve"> </w:t>
            </w:r>
            <w:r>
              <w:rPr>
                <w:color w:val="050505"/>
                <w:spacing w:val="-2"/>
                <w:w w:val="110"/>
                <w:sz w:val="11"/>
              </w:rPr>
              <w:t>largo</w:t>
            </w:r>
            <w:r>
              <w:rPr>
                <w:color w:val="050505"/>
                <w:spacing w:val="5"/>
                <w:w w:val="110"/>
                <w:sz w:val="11"/>
              </w:rPr>
              <w:t xml:space="preserve"> </w:t>
            </w:r>
            <w:r>
              <w:rPr>
                <w:color w:val="1C1C1A"/>
                <w:spacing w:val="-2"/>
                <w:w w:val="110"/>
                <w:sz w:val="11"/>
              </w:rPr>
              <w:t>plazo</w:t>
            </w:r>
            <w:r>
              <w:rPr>
                <w:color w:val="1C1C1A"/>
                <w:spacing w:val="6"/>
                <w:w w:val="110"/>
                <w:sz w:val="11"/>
              </w:rPr>
              <w:t xml:space="preserve"> </w:t>
            </w:r>
            <w:r>
              <w:rPr>
                <w:color w:val="1C1C1A"/>
                <w:spacing w:val="-2"/>
                <w:w w:val="110"/>
                <w:sz w:val="11"/>
              </w:rPr>
              <w:t>(Nota</w:t>
            </w:r>
            <w:r>
              <w:rPr>
                <w:color w:val="1C1C1A"/>
                <w:spacing w:val="-6"/>
                <w:w w:val="110"/>
                <w:sz w:val="11"/>
              </w:rPr>
              <w:t xml:space="preserve"> </w:t>
            </w:r>
            <w:r>
              <w:rPr>
                <w:color w:val="1C1C1A"/>
                <w:spacing w:val="-4"/>
                <w:w w:val="110"/>
                <w:sz w:val="11"/>
              </w:rPr>
              <w:t>9.2)</w:t>
            </w:r>
          </w:p>
        </w:tc>
        <w:tc>
          <w:tcPr>
            <w:tcW w:w="2199" w:type="dxa"/>
          </w:tcPr>
          <w:p w14:paraId="6219D9E3" w14:textId="77777777" w:rsidR="00DD02F0" w:rsidRDefault="00DD02F0">
            <w:pPr>
              <w:pStyle w:val="TableParagraph"/>
              <w:rPr>
                <w:rFonts w:ascii="Times New Roman"/>
                <w:sz w:val="10"/>
              </w:rPr>
            </w:pPr>
          </w:p>
        </w:tc>
        <w:tc>
          <w:tcPr>
            <w:tcW w:w="1020" w:type="dxa"/>
          </w:tcPr>
          <w:p w14:paraId="14C8C3B7" w14:textId="77777777" w:rsidR="00DD02F0" w:rsidRDefault="00755876">
            <w:pPr>
              <w:pStyle w:val="TableParagraph"/>
              <w:spacing w:before="20"/>
              <w:ind w:right="180"/>
              <w:jc w:val="right"/>
              <w:rPr>
                <w:sz w:val="11"/>
              </w:rPr>
            </w:pPr>
            <w:r>
              <w:rPr>
                <w:color w:val="1C1C1A"/>
                <w:spacing w:val="-2"/>
                <w:w w:val="105"/>
                <w:sz w:val="11"/>
              </w:rPr>
              <w:t>975.866,02</w:t>
            </w:r>
          </w:p>
        </w:tc>
        <w:tc>
          <w:tcPr>
            <w:tcW w:w="1044" w:type="dxa"/>
          </w:tcPr>
          <w:p w14:paraId="75090CAF" w14:textId="77777777" w:rsidR="00DD02F0" w:rsidRDefault="00DD02F0">
            <w:pPr>
              <w:pStyle w:val="TableParagraph"/>
              <w:rPr>
                <w:rFonts w:ascii="Times New Roman"/>
                <w:sz w:val="10"/>
              </w:rPr>
            </w:pPr>
          </w:p>
        </w:tc>
        <w:tc>
          <w:tcPr>
            <w:tcW w:w="1029" w:type="dxa"/>
          </w:tcPr>
          <w:p w14:paraId="7738812B" w14:textId="77777777" w:rsidR="00DD02F0" w:rsidRDefault="00755876">
            <w:pPr>
              <w:pStyle w:val="TableParagraph"/>
              <w:spacing w:before="20"/>
              <w:ind w:right="176"/>
              <w:jc w:val="right"/>
              <w:rPr>
                <w:sz w:val="11"/>
              </w:rPr>
            </w:pPr>
            <w:r>
              <w:rPr>
                <w:color w:val="1C1C1A"/>
                <w:spacing w:val="-2"/>
                <w:w w:val="105"/>
                <w:sz w:val="11"/>
              </w:rPr>
              <w:t>975.866,02</w:t>
            </w:r>
          </w:p>
        </w:tc>
      </w:tr>
      <w:tr w:rsidR="00DD02F0" w14:paraId="00DC60CA" w14:textId="77777777">
        <w:trPr>
          <w:trHeight w:val="170"/>
        </w:trPr>
        <w:tc>
          <w:tcPr>
            <w:tcW w:w="4144" w:type="dxa"/>
          </w:tcPr>
          <w:p w14:paraId="64AB5143" w14:textId="77777777" w:rsidR="00DD02F0" w:rsidRDefault="00755876">
            <w:pPr>
              <w:pStyle w:val="TableParagraph"/>
              <w:spacing w:before="20"/>
              <w:ind w:left="165"/>
              <w:rPr>
                <w:sz w:val="11"/>
              </w:rPr>
            </w:pPr>
            <w:r>
              <w:rPr>
                <w:color w:val="1C1C1A"/>
                <w:w w:val="110"/>
                <w:sz w:val="11"/>
              </w:rPr>
              <w:t>Créditos</w:t>
            </w:r>
            <w:r>
              <w:rPr>
                <w:color w:val="1C1C1A"/>
                <w:spacing w:val="-9"/>
                <w:w w:val="110"/>
                <w:sz w:val="11"/>
              </w:rPr>
              <w:t xml:space="preserve"> </w:t>
            </w:r>
            <w:r>
              <w:rPr>
                <w:color w:val="1C1C1A"/>
                <w:w w:val="110"/>
                <w:sz w:val="11"/>
              </w:rPr>
              <w:t>a</w:t>
            </w:r>
            <w:r>
              <w:rPr>
                <w:color w:val="1C1C1A"/>
                <w:spacing w:val="-8"/>
                <w:w w:val="110"/>
                <w:sz w:val="11"/>
              </w:rPr>
              <w:t xml:space="preserve"> </w:t>
            </w:r>
            <w:r>
              <w:rPr>
                <w:color w:val="1C1C1A"/>
                <w:w w:val="110"/>
                <w:sz w:val="11"/>
              </w:rPr>
              <w:t>corto</w:t>
            </w:r>
            <w:r>
              <w:rPr>
                <w:color w:val="1C1C1A"/>
                <w:spacing w:val="-9"/>
                <w:w w:val="110"/>
                <w:sz w:val="11"/>
              </w:rPr>
              <w:t xml:space="preserve"> </w:t>
            </w:r>
            <w:r>
              <w:rPr>
                <w:color w:val="1C1C1A"/>
                <w:w w:val="110"/>
                <w:sz w:val="11"/>
              </w:rPr>
              <w:t>plazo</w:t>
            </w:r>
            <w:r>
              <w:rPr>
                <w:color w:val="1C1C1A"/>
                <w:spacing w:val="-5"/>
                <w:w w:val="110"/>
                <w:sz w:val="11"/>
              </w:rPr>
              <w:t xml:space="preserve"> </w:t>
            </w:r>
            <w:r>
              <w:rPr>
                <w:color w:val="1C1C1A"/>
                <w:w w:val="110"/>
                <w:sz w:val="11"/>
              </w:rPr>
              <w:t>(Nota</w:t>
            </w:r>
            <w:r>
              <w:rPr>
                <w:color w:val="1C1C1A"/>
                <w:spacing w:val="-9"/>
                <w:w w:val="110"/>
                <w:sz w:val="11"/>
              </w:rPr>
              <w:t xml:space="preserve"> </w:t>
            </w:r>
            <w:r>
              <w:rPr>
                <w:color w:val="1C1C1A"/>
                <w:spacing w:val="-4"/>
                <w:w w:val="110"/>
                <w:sz w:val="11"/>
              </w:rPr>
              <w:t>9.2)</w:t>
            </w:r>
          </w:p>
        </w:tc>
        <w:tc>
          <w:tcPr>
            <w:tcW w:w="2199" w:type="dxa"/>
          </w:tcPr>
          <w:p w14:paraId="1B595899" w14:textId="77777777" w:rsidR="00DD02F0" w:rsidRDefault="00DD02F0">
            <w:pPr>
              <w:pStyle w:val="TableParagraph"/>
              <w:rPr>
                <w:rFonts w:ascii="Times New Roman"/>
                <w:sz w:val="10"/>
              </w:rPr>
            </w:pPr>
          </w:p>
        </w:tc>
        <w:tc>
          <w:tcPr>
            <w:tcW w:w="1020" w:type="dxa"/>
          </w:tcPr>
          <w:p w14:paraId="4DA8B694" w14:textId="77777777" w:rsidR="00DD02F0" w:rsidRDefault="00755876">
            <w:pPr>
              <w:pStyle w:val="TableParagraph"/>
              <w:spacing w:before="20"/>
              <w:ind w:right="184"/>
              <w:jc w:val="right"/>
              <w:rPr>
                <w:sz w:val="11"/>
              </w:rPr>
            </w:pPr>
            <w:r>
              <w:rPr>
                <w:color w:val="1C1C1A"/>
                <w:spacing w:val="-2"/>
                <w:w w:val="105"/>
                <w:sz w:val="11"/>
              </w:rPr>
              <w:t>233.719.22</w:t>
            </w:r>
          </w:p>
        </w:tc>
        <w:tc>
          <w:tcPr>
            <w:tcW w:w="1044" w:type="dxa"/>
          </w:tcPr>
          <w:p w14:paraId="5C71332A" w14:textId="77777777" w:rsidR="00DD02F0" w:rsidRDefault="00DD02F0">
            <w:pPr>
              <w:pStyle w:val="TableParagraph"/>
              <w:rPr>
                <w:rFonts w:ascii="Times New Roman"/>
                <w:sz w:val="10"/>
              </w:rPr>
            </w:pPr>
          </w:p>
        </w:tc>
        <w:tc>
          <w:tcPr>
            <w:tcW w:w="1029" w:type="dxa"/>
          </w:tcPr>
          <w:p w14:paraId="7DC4C592" w14:textId="77777777" w:rsidR="00DD02F0" w:rsidRDefault="00755876">
            <w:pPr>
              <w:pStyle w:val="TableParagraph"/>
              <w:spacing w:before="20"/>
              <w:ind w:right="175"/>
              <w:jc w:val="right"/>
              <w:rPr>
                <w:sz w:val="11"/>
              </w:rPr>
            </w:pPr>
            <w:r>
              <w:rPr>
                <w:color w:val="1C1C1A"/>
                <w:spacing w:val="-2"/>
                <w:w w:val="105"/>
                <w:sz w:val="11"/>
              </w:rPr>
              <w:t>233.719.22</w:t>
            </w:r>
          </w:p>
        </w:tc>
      </w:tr>
      <w:tr w:rsidR="00DD02F0" w14:paraId="1CB189A9" w14:textId="77777777">
        <w:trPr>
          <w:trHeight w:val="152"/>
        </w:trPr>
        <w:tc>
          <w:tcPr>
            <w:tcW w:w="4144" w:type="dxa"/>
          </w:tcPr>
          <w:p w14:paraId="2179C47B" w14:textId="77777777" w:rsidR="00DD02F0" w:rsidRDefault="00755876">
            <w:pPr>
              <w:pStyle w:val="TableParagraph"/>
              <w:spacing w:before="20" w:line="112" w:lineRule="exact"/>
              <w:ind w:left="165"/>
              <w:rPr>
                <w:sz w:val="11"/>
              </w:rPr>
            </w:pPr>
            <w:r>
              <w:rPr>
                <w:color w:val="1C1C1A"/>
                <w:w w:val="110"/>
                <w:sz w:val="11"/>
              </w:rPr>
              <w:t>Cuenta</w:t>
            </w:r>
            <w:r>
              <w:rPr>
                <w:color w:val="1C1C1A"/>
                <w:spacing w:val="-9"/>
                <w:w w:val="110"/>
                <w:sz w:val="11"/>
              </w:rPr>
              <w:t xml:space="preserve"> </w:t>
            </w:r>
            <w:r>
              <w:rPr>
                <w:color w:val="1C1C1A"/>
                <w:w w:val="110"/>
                <w:sz w:val="11"/>
              </w:rPr>
              <w:t>corriente</w:t>
            </w:r>
            <w:r>
              <w:rPr>
                <w:color w:val="1C1C1A"/>
                <w:spacing w:val="-7"/>
                <w:w w:val="110"/>
                <w:sz w:val="11"/>
              </w:rPr>
              <w:t xml:space="preserve"> </w:t>
            </w:r>
            <w:r>
              <w:rPr>
                <w:color w:val="1C1C1A"/>
                <w:w w:val="110"/>
                <w:sz w:val="11"/>
              </w:rPr>
              <w:t>a</w:t>
            </w:r>
            <w:r>
              <w:rPr>
                <w:color w:val="1C1C1A"/>
                <w:spacing w:val="-8"/>
                <w:w w:val="110"/>
                <w:sz w:val="11"/>
              </w:rPr>
              <w:t xml:space="preserve"> </w:t>
            </w:r>
            <w:r>
              <w:rPr>
                <w:color w:val="1C1C1A"/>
                <w:w w:val="110"/>
                <w:sz w:val="11"/>
              </w:rPr>
              <w:t>corto</w:t>
            </w:r>
            <w:r>
              <w:rPr>
                <w:color w:val="1C1C1A"/>
                <w:spacing w:val="-7"/>
                <w:w w:val="110"/>
                <w:sz w:val="11"/>
              </w:rPr>
              <w:t xml:space="preserve"> </w:t>
            </w:r>
            <w:r>
              <w:rPr>
                <w:color w:val="1C1C1A"/>
                <w:w w:val="110"/>
                <w:sz w:val="11"/>
              </w:rPr>
              <w:t>plazo</w:t>
            </w:r>
            <w:r>
              <w:rPr>
                <w:color w:val="1C1C1A"/>
                <w:spacing w:val="-3"/>
                <w:w w:val="110"/>
                <w:sz w:val="11"/>
              </w:rPr>
              <w:t xml:space="preserve"> </w:t>
            </w:r>
            <w:r>
              <w:rPr>
                <w:color w:val="1C1C1A"/>
                <w:w w:val="110"/>
                <w:sz w:val="11"/>
              </w:rPr>
              <w:t>(Nota</w:t>
            </w:r>
            <w:r>
              <w:rPr>
                <w:color w:val="1C1C1A"/>
                <w:spacing w:val="-8"/>
                <w:w w:val="110"/>
                <w:sz w:val="11"/>
              </w:rPr>
              <w:t xml:space="preserve"> </w:t>
            </w:r>
            <w:r>
              <w:rPr>
                <w:color w:val="1C1C1A"/>
                <w:spacing w:val="-4"/>
                <w:w w:val="110"/>
                <w:sz w:val="11"/>
              </w:rPr>
              <w:t>9</w:t>
            </w:r>
            <w:r>
              <w:rPr>
                <w:color w:val="545252"/>
                <w:spacing w:val="-4"/>
                <w:w w:val="110"/>
                <w:sz w:val="11"/>
              </w:rPr>
              <w:t>.</w:t>
            </w:r>
            <w:r>
              <w:rPr>
                <w:color w:val="1C1C1A"/>
                <w:spacing w:val="-4"/>
                <w:w w:val="110"/>
                <w:sz w:val="11"/>
              </w:rPr>
              <w:t>2)</w:t>
            </w:r>
          </w:p>
        </w:tc>
        <w:tc>
          <w:tcPr>
            <w:tcW w:w="2199" w:type="dxa"/>
          </w:tcPr>
          <w:p w14:paraId="577364C5" w14:textId="77777777" w:rsidR="00DD02F0" w:rsidRDefault="00DD02F0">
            <w:pPr>
              <w:pStyle w:val="TableParagraph"/>
              <w:rPr>
                <w:rFonts w:ascii="Times New Roman"/>
                <w:sz w:val="8"/>
              </w:rPr>
            </w:pPr>
          </w:p>
        </w:tc>
        <w:tc>
          <w:tcPr>
            <w:tcW w:w="1020" w:type="dxa"/>
          </w:tcPr>
          <w:p w14:paraId="00EDC6DA" w14:textId="77777777" w:rsidR="00DD02F0" w:rsidRDefault="00755876">
            <w:pPr>
              <w:pStyle w:val="TableParagraph"/>
              <w:spacing w:before="20" w:line="112" w:lineRule="exact"/>
              <w:ind w:right="181"/>
              <w:jc w:val="right"/>
              <w:rPr>
                <w:sz w:val="11"/>
              </w:rPr>
            </w:pPr>
            <w:r>
              <w:rPr>
                <w:color w:val="050505"/>
                <w:spacing w:val="-2"/>
                <w:w w:val="105"/>
                <w:sz w:val="11"/>
              </w:rPr>
              <w:t>189</w:t>
            </w:r>
            <w:r>
              <w:rPr>
                <w:color w:val="545252"/>
                <w:spacing w:val="-2"/>
                <w:w w:val="105"/>
                <w:sz w:val="11"/>
              </w:rPr>
              <w:t>.</w:t>
            </w:r>
            <w:r>
              <w:rPr>
                <w:color w:val="050505"/>
                <w:spacing w:val="-2"/>
                <w:w w:val="105"/>
                <w:sz w:val="11"/>
              </w:rPr>
              <w:t>106</w:t>
            </w:r>
            <w:r>
              <w:rPr>
                <w:color w:val="343331"/>
                <w:spacing w:val="-2"/>
                <w:w w:val="105"/>
                <w:sz w:val="11"/>
              </w:rPr>
              <w:t>,68</w:t>
            </w:r>
          </w:p>
        </w:tc>
        <w:tc>
          <w:tcPr>
            <w:tcW w:w="1044" w:type="dxa"/>
          </w:tcPr>
          <w:p w14:paraId="3CF25CEE" w14:textId="77777777" w:rsidR="00DD02F0" w:rsidRDefault="00DD02F0">
            <w:pPr>
              <w:pStyle w:val="TableParagraph"/>
              <w:rPr>
                <w:rFonts w:ascii="Times New Roman"/>
                <w:sz w:val="8"/>
              </w:rPr>
            </w:pPr>
          </w:p>
        </w:tc>
        <w:tc>
          <w:tcPr>
            <w:tcW w:w="1029" w:type="dxa"/>
          </w:tcPr>
          <w:p w14:paraId="38E3F818" w14:textId="77777777" w:rsidR="00DD02F0" w:rsidRDefault="00755876">
            <w:pPr>
              <w:pStyle w:val="TableParagraph"/>
              <w:spacing w:before="20" w:line="112" w:lineRule="exact"/>
              <w:ind w:right="173"/>
              <w:jc w:val="right"/>
              <w:rPr>
                <w:sz w:val="11"/>
              </w:rPr>
            </w:pPr>
            <w:r>
              <w:rPr>
                <w:color w:val="050505"/>
                <w:spacing w:val="-2"/>
                <w:w w:val="110"/>
                <w:sz w:val="11"/>
              </w:rPr>
              <w:t>189</w:t>
            </w:r>
            <w:r>
              <w:rPr>
                <w:color w:val="343331"/>
                <w:spacing w:val="-2"/>
                <w:w w:val="110"/>
                <w:sz w:val="11"/>
              </w:rPr>
              <w:t>.</w:t>
            </w:r>
            <w:r>
              <w:rPr>
                <w:color w:val="050505"/>
                <w:spacing w:val="-2"/>
                <w:w w:val="110"/>
                <w:sz w:val="11"/>
              </w:rPr>
              <w:t>106</w:t>
            </w:r>
            <w:r>
              <w:rPr>
                <w:color w:val="343331"/>
                <w:spacing w:val="-2"/>
                <w:w w:val="110"/>
                <w:sz w:val="11"/>
              </w:rPr>
              <w:t>,68</w:t>
            </w:r>
          </w:p>
        </w:tc>
      </w:tr>
      <w:tr w:rsidR="00DD02F0" w14:paraId="650FBE5B" w14:textId="77777777">
        <w:trPr>
          <w:trHeight w:val="136"/>
        </w:trPr>
        <w:tc>
          <w:tcPr>
            <w:tcW w:w="4144" w:type="dxa"/>
          </w:tcPr>
          <w:p w14:paraId="61FAE32C" w14:textId="77777777" w:rsidR="00DD02F0" w:rsidRDefault="00DD02F0">
            <w:pPr>
              <w:pStyle w:val="TableParagraph"/>
              <w:rPr>
                <w:rFonts w:ascii="Times New Roman"/>
                <w:sz w:val="8"/>
              </w:rPr>
            </w:pPr>
          </w:p>
        </w:tc>
        <w:tc>
          <w:tcPr>
            <w:tcW w:w="2199" w:type="dxa"/>
          </w:tcPr>
          <w:p w14:paraId="70E9F376" w14:textId="77777777" w:rsidR="00DD02F0" w:rsidRDefault="00DD02F0">
            <w:pPr>
              <w:pStyle w:val="TableParagraph"/>
              <w:rPr>
                <w:rFonts w:ascii="Times New Roman"/>
                <w:sz w:val="8"/>
              </w:rPr>
            </w:pPr>
          </w:p>
        </w:tc>
        <w:tc>
          <w:tcPr>
            <w:tcW w:w="1020" w:type="dxa"/>
          </w:tcPr>
          <w:p w14:paraId="5A2DE5F5" w14:textId="77777777" w:rsidR="00DD02F0" w:rsidRDefault="00755876">
            <w:pPr>
              <w:pStyle w:val="TableParagraph"/>
              <w:spacing w:before="2" w:line="114" w:lineRule="exact"/>
              <w:ind w:right="182"/>
              <w:jc w:val="right"/>
              <w:rPr>
                <w:sz w:val="11"/>
              </w:rPr>
            </w:pPr>
            <w:r>
              <w:rPr>
                <w:color w:val="050505"/>
                <w:spacing w:val="-2"/>
                <w:w w:val="105"/>
                <w:sz w:val="11"/>
              </w:rPr>
              <w:t>1.959.620</w:t>
            </w:r>
            <w:r>
              <w:rPr>
                <w:color w:val="343331"/>
                <w:spacing w:val="-2"/>
                <w:w w:val="105"/>
                <w:sz w:val="11"/>
              </w:rPr>
              <w:t>,9</w:t>
            </w:r>
          </w:p>
        </w:tc>
        <w:tc>
          <w:tcPr>
            <w:tcW w:w="1044" w:type="dxa"/>
          </w:tcPr>
          <w:p w14:paraId="2DDBDE04" w14:textId="77777777" w:rsidR="00DD02F0" w:rsidRDefault="00DD02F0">
            <w:pPr>
              <w:pStyle w:val="TableParagraph"/>
              <w:rPr>
                <w:rFonts w:ascii="Times New Roman"/>
                <w:sz w:val="8"/>
              </w:rPr>
            </w:pPr>
          </w:p>
        </w:tc>
        <w:tc>
          <w:tcPr>
            <w:tcW w:w="1029" w:type="dxa"/>
          </w:tcPr>
          <w:p w14:paraId="66E11C83" w14:textId="77777777" w:rsidR="00DD02F0" w:rsidRDefault="00DD02F0">
            <w:pPr>
              <w:pStyle w:val="TableParagraph"/>
              <w:rPr>
                <w:rFonts w:ascii="Times New Roman"/>
                <w:sz w:val="8"/>
              </w:rPr>
            </w:pPr>
          </w:p>
        </w:tc>
      </w:tr>
      <w:tr w:rsidR="00DD02F0" w14:paraId="05577141" w14:textId="77777777">
        <w:trPr>
          <w:trHeight w:val="154"/>
        </w:trPr>
        <w:tc>
          <w:tcPr>
            <w:tcW w:w="4144" w:type="dxa"/>
          </w:tcPr>
          <w:p w14:paraId="28069110" w14:textId="77777777" w:rsidR="00DD02F0" w:rsidRDefault="00755876">
            <w:pPr>
              <w:pStyle w:val="TableParagraph"/>
              <w:spacing w:before="4"/>
              <w:ind w:left="165"/>
              <w:rPr>
                <w:sz w:val="11"/>
              </w:rPr>
            </w:pPr>
            <w:r>
              <w:rPr>
                <w:color w:val="1C1C1A"/>
                <w:spacing w:val="-2"/>
                <w:w w:val="110"/>
                <w:sz w:val="11"/>
              </w:rPr>
              <w:t>Clientes</w:t>
            </w:r>
            <w:r>
              <w:rPr>
                <w:color w:val="1C1C1A"/>
                <w:spacing w:val="6"/>
                <w:w w:val="110"/>
                <w:sz w:val="11"/>
              </w:rPr>
              <w:t xml:space="preserve"> </w:t>
            </w:r>
            <w:r>
              <w:rPr>
                <w:color w:val="1C1C1A"/>
                <w:spacing w:val="-2"/>
                <w:w w:val="110"/>
                <w:sz w:val="11"/>
              </w:rPr>
              <w:t>(Nota</w:t>
            </w:r>
            <w:r>
              <w:rPr>
                <w:color w:val="1C1C1A"/>
                <w:spacing w:val="-3"/>
                <w:w w:val="110"/>
                <w:sz w:val="11"/>
              </w:rPr>
              <w:t xml:space="preserve"> </w:t>
            </w:r>
            <w:r>
              <w:rPr>
                <w:color w:val="1C1C1A"/>
                <w:spacing w:val="-4"/>
                <w:w w:val="110"/>
                <w:sz w:val="11"/>
              </w:rPr>
              <w:t>9.2)</w:t>
            </w:r>
          </w:p>
        </w:tc>
        <w:tc>
          <w:tcPr>
            <w:tcW w:w="2199" w:type="dxa"/>
          </w:tcPr>
          <w:p w14:paraId="1EF7CAC9" w14:textId="77777777" w:rsidR="00DD02F0" w:rsidRDefault="00DD02F0">
            <w:pPr>
              <w:pStyle w:val="TableParagraph"/>
              <w:rPr>
                <w:rFonts w:ascii="Times New Roman"/>
                <w:sz w:val="8"/>
              </w:rPr>
            </w:pPr>
          </w:p>
        </w:tc>
        <w:tc>
          <w:tcPr>
            <w:tcW w:w="1020" w:type="dxa"/>
          </w:tcPr>
          <w:p w14:paraId="232B4ECC" w14:textId="77777777" w:rsidR="00DD02F0" w:rsidRDefault="00755876">
            <w:pPr>
              <w:pStyle w:val="TableParagraph"/>
              <w:spacing w:before="4"/>
              <w:ind w:right="176"/>
              <w:jc w:val="right"/>
              <w:rPr>
                <w:sz w:val="11"/>
              </w:rPr>
            </w:pPr>
            <w:r>
              <w:rPr>
                <w:color w:val="1C1C1A"/>
                <w:w w:val="107"/>
                <w:sz w:val="11"/>
              </w:rPr>
              <w:t>7</w:t>
            </w:r>
          </w:p>
        </w:tc>
        <w:tc>
          <w:tcPr>
            <w:tcW w:w="1044" w:type="dxa"/>
          </w:tcPr>
          <w:p w14:paraId="4F7AB06A" w14:textId="77777777" w:rsidR="00DD02F0" w:rsidRDefault="00755876">
            <w:pPr>
              <w:pStyle w:val="TableParagraph"/>
              <w:spacing w:before="4"/>
              <w:ind w:right="207"/>
              <w:jc w:val="right"/>
              <w:rPr>
                <w:sz w:val="11"/>
              </w:rPr>
            </w:pPr>
            <w:r>
              <w:rPr>
                <w:color w:val="1C1C1A"/>
                <w:spacing w:val="-2"/>
                <w:w w:val="105"/>
                <w:sz w:val="11"/>
              </w:rPr>
              <w:t>5.323,14</w:t>
            </w:r>
          </w:p>
        </w:tc>
        <w:tc>
          <w:tcPr>
            <w:tcW w:w="1029" w:type="dxa"/>
          </w:tcPr>
          <w:p w14:paraId="30CEB736" w14:textId="77777777" w:rsidR="00DD02F0" w:rsidRDefault="00755876">
            <w:pPr>
              <w:pStyle w:val="TableParagraph"/>
              <w:spacing w:before="4"/>
              <w:ind w:right="176"/>
              <w:jc w:val="right"/>
              <w:rPr>
                <w:sz w:val="11"/>
              </w:rPr>
            </w:pPr>
            <w:r>
              <w:rPr>
                <w:color w:val="050505"/>
                <w:spacing w:val="-2"/>
                <w:w w:val="105"/>
                <w:sz w:val="11"/>
              </w:rPr>
              <w:t>1.964.944</w:t>
            </w:r>
            <w:r>
              <w:rPr>
                <w:color w:val="343331"/>
                <w:spacing w:val="-2"/>
                <w:w w:val="105"/>
                <w:sz w:val="11"/>
              </w:rPr>
              <w:t>.</w:t>
            </w:r>
            <w:r>
              <w:rPr>
                <w:color w:val="050505"/>
                <w:spacing w:val="-2"/>
                <w:w w:val="105"/>
                <w:sz w:val="11"/>
              </w:rPr>
              <w:t>11</w:t>
            </w:r>
          </w:p>
        </w:tc>
      </w:tr>
      <w:tr w:rsidR="00DD02F0" w14:paraId="1377996E" w14:textId="77777777">
        <w:trPr>
          <w:trHeight w:val="165"/>
        </w:trPr>
        <w:tc>
          <w:tcPr>
            <w:tcW w:w="4144" w:type="dxa"/>
          </w:tcPr>
          <w:p w14:paraId="06A08DE7" w14:textId="77777777" w:rsidR="00DD02F0" w:rsidRDefault="00755876">
            <w:pPr>
              <w:pStyle w:val="TableParagraph"/>
              <w:spacing w:before="20" w:line="126" w:lineRule="exact"/>
              <w:ind w:left="167"/>
              <w:rPr>
                <w:sz w:val="11"/>
              </w:rPr>
            </w:pPr>
            <w:r>
              <w:rPr>
                <w:color w:val="050505"/>
                <w:w w:val="110"/>
                <w:sz w:val="11"/>
              </w:rPr>
              <w:t>Deudas</w:t>
            </w:r>
            <w:r>
              <w:rPr>
                <w:color w:val="050505"/>
                <w:spacing w:val="-9"/>
                <w:w w:val="110"/>
                <w:sz w:val="11"/>
              </w:rPr>
              <w:t xml:space="preserve"> </w:t>
            </w:r>
            <w:r>
              <w:rPr>
                <w:color w:val="1C1C1A"/>
                <w:w w:val="110"/>
                <w:sz w:val="11"/>
              </w:rPr>
              <w:t>a</w:t>
            </w:r>
            <w:r>
              <w:rPr>
                <w:color w:val="1C1C1A"/>
                <w:spacing w:val="-8"/>
                <w:w w:val="110"/>
                <w:sz w:val="11"/>
              </w:rPr>
              <w:t xml:space="preserve"> </w:t>
            </w:r>
            <w:r>
              <w:rPr>
                <w:color w:val="050505"/>
                <w:w w:val="110"/>
                <w:sz w:val="11"/>
              </w:rPr>
              <w:t>largo</w:t>
            </w:r>
            <w:r>
              <w:rPr>
                <w:color w:val="050505"/>
                <w:spacing w:val="-9"/>
                <w:w w:val="110"/>
                <w:sz w:val="11"/>
              </w:rPr>
              <w:t xml:space="preserve"> </w:t>
            </w:r>
            <w:r>
              <w:rPr>
                <w:color w:val="1C1C1A"/>
                <w:w w:val="110"/>
                <w:sz w:val="11"/>
              </w:rPr>
              <w:t>plazo</w:t>
            </w:r>
            <w:r>
              <w:rPr>
                <w:color w:val="1C1C1A"/>
                <w:spacing w:val="-7"/>
                <w:w w:val="110"/>
                <w:sz w:val="11"/>
              </w:rPr>
              <w:t xml:space="preserve"> </w:t>
            </w:r>
            <w:r>
              <w:rPr>
                <w:color w:val="1C1C1A"/>
                <w:w w:val="110"/>
                <w:sz w:val="11"/>
              </w:rPr>
              <w:t>(Nota</w:t>
            </w:r>
            <w:r>
              <w:rPr>
                <w:color w:val="1C1C1A"/>
                <w:spacing w:val="-11"/>
                <w:w w:val="110"/>
                <w:sz w:val="11"/>
              </w:rPr>
              <w:t xml:space="preserve"> </w:t>
            </w:r>
            <w:r>
              <w:rPr>
                <w:color w:val="050505"/>
                <w:spacing w:val="-2"/>
                <w:w w:val="110"/>
                <w:sz w:val="11"/>
              </w:rPr>
              <w:t>14.2)</w:t>
            </w:r>
          </w:p>
        </w:tc>
        <w:tc>
          <w:tcPr>
            <w:tcW w:w="2199" w:type="dxa"/>
          </w:tcPr>
          <w:p w14:paraId="58708EBD" w14:textId="77777777" w:rsidR="00DD02F0" w:rsidRDefault="00755876">
            <w:pPr>
              <w:pStyle w:val="TableParagraph"/>
              <w:spacing w:before="20" w:line="126" w:lineRule="exact"/>
              <w:ind w:right="171"/>
              <w:jc w:val="right"/>
              <w:rPr>
                <w:sz w:val="11"/>
              </w:rPr>
            </w:pPr>
            <w:r>
              <w:rPr>
                <w:color w:val="1C1C1A"/>
                <w:spacing w:val="-2"/>
                <w:w w:val="105"/>
                <w:sz w:val="11"/>
              </w:rPr>
              <w:t>(375.694,80)</w:t>
            </w:r>
          </w:p>
        </w:tc>
        <w:tc>
          <w:tcPr>
            <w:tcW w:w="1020" w:type="dxa"/>
          </w:tcPr>
          <w:p w14:paraId="7120CEDC" w14:textId="77777777" w:rsidR="00DD02F0" w:rsidRDefault="00755876">
            <w:pPr>
              <w:pStyle w:val="TableParagraph"/>
              <w:spacing w:before="20" w:line="126" w:lineRule="exact"/>
              <w:ind w:right="190"/>
              <w:jc w:val="right"/>
              <w:rPr>
                <w:sz w:val="11"/>
              </w:rPr>
            </w:pPr>
            <w:r>
              <w:rPr>
                <w:color w:val="1C1C1A"/>
                <w:spacing w:val="-2"/>
                <w:w w:val="105"/>
                <w:sz w:val="11"/>
              </w:rPr>
              <w:t>(436.588,23)</w:t>
            </w:r>
          </w:p>
        </w:tc>
        <w:tc>
          <w:tcPr>
            <w:tcW w:w="1044" w:type="dxa"/>
          </w:tcPr>
          <w:p w14:paraId="12ACC4D6" w14:textId="77777777" w:rsidR="00DD02F0" w:rsidRDefault="00DD02F0">
            <w:pPr>
              <w:pStyle w:val="TableParagraph"/>
              <w:rPr>
                <w:rFonts w:ascii="Times New Roman"/>
                <w:sz w:val="10"/>
              </w:rPr>
            </w:pPr>
          </w:p>
        </w:tc>
        <w:tc>
          <w:tcPr>
            <w:tcW w:w="1029" w:type="dxa"/>
          </w:tcPr>
          <w:p w14:paraId="09080369" w14:textId="77777777" w:rsidR="00DD02F0" w:rsidRDefault="00755876">
            <w:pPr>
              <w:pStyle w:val="TableParagraph"/>
              <w:spacing w:before="20" w:line="126" w:lineRule="exact"/>
              <w:ind w:right="182"/>
              <w:jc w:val="right"/>
              <w:rPr>
                <w:sz w:val="11"/>
              </w:rPr>
            </w:pPr>
            <w:r>
              <w:rPr>
                <w:color w:val="1C1C1A"/>
                <w:spacing w:val="-2"/>
                <w:w w:val="105"/>
                <w:sz w:val="11"/>
              </w:rPr>
              <w:t>(812.283,03)</w:t>
            </w:r>
          </w:p>
        </w:tc>
      </w:tr>
      <w:tr w:rsidR="00DD02F0" w14:paraId="01D3C48C" w14:textId="77777777">
        <w:trPr>
          <w:trHeight w:val="175"/>
        </w:trPr>
        <w:tc>
          <w:tcPr>
            <w:tcW w:w="4144" w:type="dxa"/>
          </w:tcPr>
          <w:p w14:paraId="6E45D2F8" w14:textId="77777777" w:rsidR="00DD02F0" w:rsidRDefault="00755876">
            <w:pPr>
              <w:pStyle w:val="TableParagraph"/>
              <w:spacing w:before="15"/>
              <w:ind w:right="1360"/>
              <w:jc w:val="right"/>
              <w:rPr>
                <w:sz w:val="11"/>
              </w:rPr>
            </w:pPr>
            <w:r>
              <w:rPr>
                <w:color w:val="050505"/>
                <w:spacing w:val="-2"/>
                <w:w w:val="110"/>
                <w:sz w:val="11"/>
              </w:rPr>
              <w:t>Deudas</w:t>
            </w:r>
            <w:r>
              <w:rPr>
                <w:color w:val="050505"/>
                <w:spacing w:val="2"/>
                <w:w w:val="110"/>
                <w:sz w:val="11"/>
              </w:rPr>
              <w:t xml:space="preserve"> </w:t>
            </w:r>
            <w:r>
              <w:rPr>
                <w:color w:val="1C1C1A"/>
                <w:spacing w:val="-2"/>
                <w:w w:val="110"/>
                <w:sz w:val="11"/>
              </w:rPr>
              <w:t>con</w:t>
            </w:r>
            <w:r>
              <w:rPr>
                <w:color w:val="1C1C1A"/>
                <w:spacing w:val="7"/>
                <w:w w:val="110"/>
                <w:sz w:val="11"/>
              </w:rPr>
              <w:t xml:space="preserve"> </w:t>
            </w:r>
            <w:r>
              <w:rPr>
                <w:color w:val="1C1C1A"/>
                <w:spacing w:val="-2"/>
                <w:w w:val="110"/>
                <w:sz w:val="11"/>
              </w:rPr>
              <w:t>socios</w:t>
            </w:r>
            <w:r>
              <w:rPr>
                <w:color w:val="1C1C1A"/>
                <w:spacing w:val="2"/>
                <w:w w:val="110"/>
                <w:sz w:val="11"/>
              </w:rPr>
              <w:t xml:space="preserve"> </w:t>
            </w:r>
            <w:r>
              <w:rPr>
                <w:color w:val="1C1C1A"/>
                <w:spacing w:val="-2"/>
                <w:w w:val="110"/>
                <w:sz w:val="12"/>
              </w:rPr>
              <w:t xml:space="preserve">y </w:t>
            </w:r>
            <w:r>
              <w:rPr>
                <w:color w:val="1C1C1A"/>
                <w:spacing w:val="-2"/>
                <w:w w:val="110"/>
                <w:sz w:val="11"/>
              </w:rPr>
              <w:t>administradores</w:t>
            </w:r>
            <w:r>
              <w:rPr>
                <w:color w:val="1C1C1A"/>
                <w:w w:val="110"/>
                <w:sz w:val="11"/>
              </w:rPr>
              <w:t xml:space="preserve"> </w:t>
            </w:r>
            <w:r>
              <w:rPr>
                <w:color w:val="1C1C1A"/>
                <w:spacing w:val="-2"/>
                <w:w w:val="110"/>
                <w:sz w:val="11"/>
              </w:rPr>
              <w:t>(Nota</w:t>
            </w:r>
            <w:r>
              <w:rPr>
                <w:color w:val="1C1C1A"/>
                <w:spacing w:val="-7"/>
                <w:w w:val="110"/>
                <w:sz w:val="11"/>
              </w:rPr>
              <w:t xml:space="preserve"> </w:t>
            </w:r>
            <w:r>
              <w:rPr>
                <w:color w:val="050505"/>
                <w:spacing w:val="-4"/>
                <w:w w:val="110"/>
                <w:sz w:val="11"/>
              </w:rPr>
              <w:t>14.2)</w:t>
            </w:r>
          </w:p>
        </w:tc>
        <w:tc>
          <w:tcPr>
            <w:tcW w:w="2199" w:type="dxa"/>
          </w:tcPr>
          <w:p w14:paraId="07BB7546" w14:textId="77777777" w:rsidR="00DD02F0" w:rsidRDefault="00DD02F0">
            <w:pPr>
              <w:pStyle w:val="TableParagraph"/>
              <w:rPr>
                <w:rFonts w:ascii="Times New Roman"/>
                <w:sz w:val="10"/>
              </w:rPr>
            </w:pPr>
          </w:p>
        </w:tc>
        <w:tc>
          <w:tcPr>
            <w:tcW w:w="1020" w:type="dxa"/>
          </w:tcPr>
          <w:p w14:paraId="3D8EB79A" w14:textId="77777777" w:rsidR="00DD02F0" w:rsidRDefault="00DD02F0">
            <w:pPr>
              <w:pStyle w:val="TableParagraph"/>
              <w:rPr>
                <w:rFonts w:ascii="Times New Roman"/>
                <w:sz w:val="10"/>
              </w:rPr>
            </w:pPr>
          </w:p>
        </w:tc>
        <w:tc>
          <w:tcPr>
            <w:tcW w:w="1044" w:type="dxa"/>
          </w:tcPr>
          <w:p w14:paraId="27265920" w14:textId="77777777" w:rsidR="00DD02F0" w:rsidRDefault="00755876">
            <w:pPr>
              <w:pStyle w:val="TableParagraph"/>
              <w:spacing w:before="24"/>
              <w:ind w:right="209"/>
              <w:jc w:val="right"/>
              <w:rPr>
                <w:sz w:val="11"/>
              </w:rPr>
            </w:pPr>
            <w:r>
              <w:rPr>
                <w:color w:val="1C1C1A"/>
                <w:spacing w:val="-2"/>
                <w:w w:val="105"/>
                <w:sz w:val="11"/>
              </w:rPr>
              <w:t>(516.223,48)</w:t>
            </w:r>
          </w:p>
        </w:tc>
        <w:tc>
          <w:tcPr>
            <w:tcW w:w="1029" w:type="dxa"/>
          </w:tcPr>
          <w:p w14:paraId="0535F3B9" w14:textId="77777777" w:rsidR="00DD02F0" w:rsidRDefault="00755876">
            <w:pPr>
              <w:pStyle w:val="TableParagraph"/>
              <w:spacing w:before="24"/>
              <w:ind w:right="182"/>
              <w:jc w:val="right"/>
              <w:rPr>
                <w:sz w:val="11"/>
              </w:rPr>
            </w:pPr>
            <w:r>
              <w:rPr>
                <w:color w:val="1C1C1A"/>
                <w:spacing w:val="-2"/>
                <w:w w:val="105"/>
                <w:sz w:val="11"/>
              </w:rPr>
              <w:t>(516.223,48)</w:t>
            </w:r>
          </w:p>
        </w:tc>
      </w:tr>
      <w:tr w:rsidR="00DD02F0" w14:paraId="4B2CB535" w14:textId="77777777">
        <w:trPr>
          <w:trHeight w:val="166"/>
        </w:trPr>
        <w:tc>
          <w:tcPr>
            <w:tcW w:w="4144" w:type="dxa"/>
          </w:tcPr>
          <w:p w14:paraId="3427D526" w14:textId="77777777" w:rsidR="00DD02F0" w:rsidRDefault="00755876">
            <w:pPr>
              <w:pStyle w:val="TableParagraph"/>
              <w:spacing w:before="19"/>
              <w:ind w:left="167"/>
              <w:rPr>
                <w:sz w:val="11"/>
              </w:rPr>
            </w:pPr>
            <w:r>
              <w:rPr>
                <w:color w:val="050505"/>
                <w:w w:val="110"/>
                <w:sz w:val="11"/>
              </w:rPr>
              <w:t>Deudas</w:t>
            </w:r>
            <w:r>
              <w:rPr>
                <w:color w:val="050505"/>
                <w:spacing w:val="-9"/>
                <w:w w:val="110"/>
                <w:sz w:val="11"/>
              </w:rPr>
              <w:t xml:space="preserve"> </w:t>
            </w:r>
            <w:r>
              <w:rPr>
                <w:color w:val="1C1C1A"/>
                <w:w w:val="110"/>
                <w:sz w:val="11"/>
              </w:rPr>
              <w:t>a</w:t>
            </w:r>
            <w:r>
              <w:rPr>
                <w:color w:val="1C1C1A"/>
                <w:spacing w:val="-7"/>
                <w:w w:val="110"/>
                <w:sz w:val="11"/>
              </w:rPr>
              <w:t xml:space="preserve"> </w:t>
            </w:r>
            <w:r>
              <w:rPr>
                <w:color w:val="1C1C1A"/>
                <w:w w:val="110"/>
                <w:sz w:val="11"/>
              </w:rPr>
              <w:t>corto</w:t>
            </w:r>
            <w:r>
              <w:rPr>
                <w:color w:val="1C1C1A"/>
                <w:spacing w:val="-7"/>
                <w:w w:val="110"/>
                <w:sz w:val="11"/>
              </w:rPr>
              <w:t xml:space="preserve"> </w:t>
            </w:r>
            <w:r>
              <w:rPr>
                <w:color w:val="1C1C1A"/>
                <w:w w:val="110"/>
                <w:sz w:val="11"/>
              </w:rPr>
              <w:t>plazo</w:t>
            </w:r>
            <w:r>
              <w:rPr>
                <w:color w:val="1C1C1A"/>
                <w:spacing w:val="-6"/>
                <w:w w:val="110"/>
                <w:sz w:val="11"/>
              </w:rPr>
              <w:t xml:space="preserve"> </w:t>
            </w:r>
            <w:r>
              <w:rPr>
                <w:color w:val="1C1C1A"/>
                <w:w w:val="110"/>
                <w:sz w:val="11"/>
              </w:rPr>
              <w:t>(Nota</w:t>
            </w:r>
            <w:r>
              <w:rPr>
                <w:color w:val="1C1C1A"/>
                <w:spacing w:val="-11"/>
                <w:w w:val="110"/>
                <w:sz w:val="11"/>
              </w:rPr>
              <w:t xml:space="preserve"> </w:t>
            </w:r>
            <w:r>
              <w:rPr>
                <w:color w:val="050505"/>
                <w:spacing w:val="-2"/>
                <w:w w:val="110"/>
                <w:sz w:val="11"/>
              </w:rPr>
              <w:t>14.2)</w:t>
            </w:r>
          </w:p>
        </w:tc>
        <w:tc>
          <w:tcPr>
            <w:tcW w:w="2199" w:type="dxa"/>
          </w:tcPr>
          <w:p w14:paraId="7728E5AD" w14:textId="77777777" w:rsidR="00DD02F0" w:rsidRDefault="00755876">
            <w:pPr>
              <w:pStyle w:val="TableParagraph"/>
              <w:spacing w:before="19"/>
              <w:ind w:right="170"/>
              <w:jc w:val="right"/>
              <w:rPr>
                <w:sz w:val="11"/>
              </w:rPr>
            </w:pPr>
            <w:r>
              <w:rPr>
                <w:color w:val="1C1C1A"/>
                <w:spacing w:val="-2"/>
                <w:w w:val="105"/>
                <w:sz w:val="11"/>
              </w:rPr>
              <w:t>(39.386,61)</w:t>
            </w:r>
          </w:p>
        </w:tc>
        <w:tc>
          <w:tcPr>
            <w:tcW w:w="1020" w:type="dxa"/>
          </w:tcPr>
          <w:p w14:paraId="77000AA4" w14:textId="77777777" w:rsidR="00DD02F0" w:rsidRDefault="00755876">
            <w:pPr>
              <w:pStyle w:val="TableParagraph"/>
              <w:spacing w:before="19"/>
              <w:ind w:right="192"/>
              <w:jc w:val="right"/>
              <w:rPr>
                <w:sz w:val="11"/>
              </w:rPr>
            </w:pPr>
            <w:r>
              <w:rPr>
                <w:color w:val="1C1C1A"/>
                <w:spacing w:val="-2"/>
                <w:w w:val="105"/>
                <w:sz w:val="11"/>
              </w:rPr>
              <w:t>(294.130,10)</w:t>
            </w:r>
          </w:p>
        </w:tc>
        <w:tc>
          <w:tcPr>
            <w:tcW w:w="1044" w:type="dxa"/>
          </w:tcPr>
          <w:p w14:paraId="57A52BE4" w14:textId="77777777" w:rsidR="00DD02F0" w:rsidRDefault="00DD02F0">
            <w:pPr>
              <w:pStyle w:val="TableParagraph"/>
              <w:rPr>
                <w:rFonts w:ascii="Times New Roman"/>
                <w:sz w:val="10"/>
              </w:rPr>
            </w:pPr>
          </w:p>
        </w:tc>
        <w:tc>
          <w:tcPr>
            <w:tcW w:w="1029" w:type="dxa"/>
          </w:tcPr>
          <w:p w14:paraId="76919C79" w14:textId="77777777" w:rsidR="00DD02F0" w:rsidRDefault="00755876">
            <w:pPr>
              <w:pStyle w:val="TableParagraph"/>
              <w:spacing w:before="19"/>
              <w:ind w:right="182"/>
              <w:jc w:val="right"/>
              <w:rPr>
                <w:sz w:val="11"/>
              </w:rPr>
            </w:pPr>
            <w:r>
              <w:rPr>
                <w:color w:val="1C1C1A"/>
                <w:spacing w:val="-2"/>
                <w:w w:val="105"/>
                <w:sz w:val="11"/>
              </w:rPr>
              <w:t>(333.516.71)</w:t>
            </w:r>
          </w:p>
        </w:tc>
      </w:tr>
      <w:tr w:rsidR="00DD02F0" w14:paraId="28D00CA1" w14:textId="77777777">
        <w:trPr>
          <w:trHeight w:val="165"/>
        </w:trPr>
        <w:tc>
          <w:tcPr>
            <w:tcW w:w="4144" w:type="dxa"/>
          </w:tcPr>
          <w:p w14:paraId="0D3097C9" w14:textId="77777777" w:rsidR="00DD02F0" w:rsidRDefault="00755876">
            <w:pPr>
              <w:pStyle w:val="TableParagraph"/>
              <w:spacing w:before="18"/>
              <w:ind w:left="167"/>
              <w:rPr>
                <w:sz w:val="11"/>
              </w:rPr>
            </w:pPr>
            <w:r>
              <w:rPr>
                <w:color w:val="050505"/>
                <w:spacing w:val="-2"/>
                <w:w w:val="110"/>
                <w:sz w:val="11"/>
              </w:rPr>
              <w:t>Dividendo</w:t>
            </w:r>
            <w:r>
              <w:rPr>
                <w:color w:val="050505"/>
                <w:spacing w:val="1"/>
                <w:w w:val="110"/>
                <w:sz w:val="11"/>
              </w:rPr>
              <w:t xml:space="preserve"> </w:t>
            </w:r>
            <w:r>
              <w:rPr>
                <w:color w:val="1C1C1A"/>
                <w:spacing w:val="-2"/>
                <w:w w:val="110"/>
                <w:sz w:val="11"/>
              </w:rPr>
              <w:t>a</w:t>
            </w:r>
            <w:r>
              <w:rPr>
                <w:color w:val="1C1C1A"/>
                <w:spacing w:val="1"/>
                <w:w w:val="110"/>
                <w:sz w:val="11"/>
              </w:rPr>
              <w:t xml:space="preserve"> </w:t>
            </w:r>
            <w:r>
              <w:rPr>
                <w:color w:val="1C1C1A"/>
                <w:spacing w:val="-2"/>
                <w:w w:val="110"/>
                <w:sz w:val="11"/>
              </w:rPr>
              <w:t>pagar</w:t>
            </w:r>
            <w:r>
              <w:rPr>
                <w:color w:val="1C1C1A"/>
                <w:spacing w:val="7"/>
                <w:w w:val="110"/>
                <w:sz w:val="11"/>
              </w:rPr>
              <w:t xml:space="preserve"> </w:t>
            </w:r>
            <w:r>
              <w:rPr>
                <w:color w:val="1C1C1A"/>
                <w:spacing w:val="-2"/>
                <w:w w:val="110"/>
                <w:sz w:val="11"/>
              </w:rPr>
              <w:t>(Nota</w:t>
            </w:r>
            <w:r>
              <w:rPr>
                <w:color w:val="1C1C1A"/>
                <w:spacing w:val="-10"/>
                <w:w w:val="110"/>
                <w:sz w:val="11"/>
              </w:rPr>
              <w:t xml:space="preserve"> </w:t>
            </w:r>
            <w:r>
              <w:rPr>
                <w:color w:val="050505"/>
                <w:spacing w:val="-2"/>
                <w:w w:val="110"/>
                <w:sz w:val="11"/>
              </w:rPr>
              <w:t>14.2)</w:t>
            </w:r>
          </w:p>
        </w:tc>
        <w:tc>
          <w:tcPr>
            <w:tcW w:w="2199" w:type="dxa"/>
          </w:tcPr>
          <w:p w14:paraId="1C3BB238" w14:textId="77777777" w:rsidR="00DD02F0" w:rsidRDefault="00755876">
            <w:pPr>
              <w:pStyle w:val="TableParagraph"/>
              <w:spacing w:before="18"/>
              <w:ind w:right="171"/>
              <w:jc w:val="right"/>
              <w:rPr>
                <w:sz w:val="11"/>
              </w:rPr>
            </w:pPr>
            <w:r>
              <w:rPr>
                <w:color w:val="1C1C1A"/>
                <w:spacing w:val="-2"/>
                <w:w w:val="105"/>
                <w:sz w:val="11"/>
              </w:rPr>
              <w:t>(107.872.38)</w:t>
            </w:r>
          </w:p>
        </w:tc>
        <w:tc>
          <w:tcPr>
            <w:tcW w:w="1020" w:type="dxa"/>
          </w:tcPr>
          <w:p w14:paraId="3930CAA9" w14:textId="77777777" w:rsidR="00DD02F0" w:rsidRDefault="00DD02F0">
            <w:pPr>
              <w:pStyle w:val="TableParagraph"/>
              <w:rPr>
                <w:rFonts w:ascii="Times New Roman"/>
                <w:sz w:val="10"/>
              </w:rPr>
            </w:pPr>
          </w:p>
        </w:tc>
        <w:tc>
          <w:tcPr>
            <w:tcW w:w="1044" w:type="dxa"/>
          </w:tcPr>
          <w:p w14:paraId="1FDB97B4" w14:textId="77777777" w:rsidR="00DD02F0" w:rsidRDefault="00755876">
            <w:pPr>
              <w:pStyle w:val="TableParagraph"/>
              <w:spacing w:before="18"/>
              <w:ind w:right="201"/>
              <w:jc w:val="right"/>
              <w:rPr>
                <w:sz w:val="11"/>
              </w:rPr>
            </w:pPr>
            <w:r>
              <w:rPr>
                <w:color w:val="1C1C1A"/>
                <w:spacing w:val="-2"/>
                <w:w w:val="105"/>
                <w:sz w:val="11"/>
              </w:rPr>
              <w:t>(90.411,35)</w:t>
            </w:r>
          </w:p>
        </w:tc>
        <w:tc>
          <w:tcPr>
            <w:tcW w:w="1029" w:type="dxa"/>
          </w:tcPr>
          <w:p w14:paraId="465793DB" w14:textId="77777777" w:rsidR="00DD02F0" w:rsidRDefault="00755876">
            <w:pPr>
              <w:pStyle w:val="TableParagraph"/>
              <w:spacing w:before="18"/>
              <w:ind w:right="182"/>
              <w:jc w:val="right"/>
              <w:rPr>
                <w:sz w:val="11"/>
              </w:rPr>
            </w:pPr>
            <w:r>
              <w:rPr>
                <w:color w:val="1C1C1A"/>
                <w:spacing w:val="-2"/>
                <w:w w:val="105"/>
                <w:sz w:val="11"/>
              </w:rPr>
              <w:t>(198.283,73)</w:t>
            </w:r>
          </w:p>
        </w:tc>
      </w:tr>
      <w:tr w:rsidR="00DD02F0" w14:paraId="08D7E851" w14:textId="77777777">
        <w:trPr>
          <w:trHeight w:val="135"/>
        </w:trPr>
        <w:tc>
          <w:tcPr>
            <w:tcW w:w="4144" w:type="dxa"/>
            <w:tcBorders>
              <w:bottom w:val="single" w:sz="6" w:space="0" w:color="000000"/>
            </w:tcBorders>
          </w:tcPr>
          <w:p w14:paraId="50814EAF" w14:textId="77777777" w:rsidR="00DD02F0" w:rsidRDefault="00755876">
            <w:pPr>
              <w:pStyle w:val="TableParagraph"/>
              <w:spacing w:before="18" w:line="98" w:lineRule="exact"/>
              <w:ind w:left="167"/>
              <w:rPr>
                <w:sz w:val="11"/>
              </w:rPr>
            </w:pPr>
            <w:r>
              <w:rPr>
                <w:color w:val="050505"/>
                <w:w w:val="105"/>
                <w:sz w:val="11"/>
              </w:rPr>
              <w:t>Proveedore</w:t>
            </w:r>
            <w:r>
              <w:rPr>
                <w:color w:val="343331"/>
                <w:w w:val="105"/>
                <w:sz w:val="11"/>
              </w:rPr>
              <w:t>s</w:t>
            </w:r>
            <w:r>
              <w:rPr>
                <w:color w:val="343331"/>
                <w:spacing w:val="23"/>
                <w:w w:val="105"/>
                <w:sz w:val="11"/>
              </w:rPr>
              <w:t xml:space="preserve"> </w:t>
            </w:r>
            <w:r>
              <w:rPr>
                <w:color w:val="1C1C1A"/>
                <w:w w:val="105"/>
                <w:sz w:val="11"/>
                <w:u w:val="thick" w:color="050505"/>
              </w:rPr>
              <w:t>(Nota</w:t>
            </w:r>
            <w:r>
              <w:rPr>
                <w:color w:val="1C1C1A"/>
                <w:spacing w:val="1"/>
                <w:w w:val="105"/>
                <w:sz w:val="11"/>
                <w:u w:val="thick" w:color="050505"/>
              </w:rPr>
              <w:t xml:space="preserve"> </w:t>
            </w:r>
            <w:r>
              <w:rPr>
                <w:color w:val="050505"/>
                <w:spacing w:val="-2"/>
                <w:w w:val="105"/>
                <w:sz w:val="11"/>
                <w:u w:val="thick" w:color="050505"/>
              </w:rPr>
              <w:t>14.2</w:t>
            </w:r>
            <w:r>
              <w:rPr>
                <w:color w:val="050505"/>
                <w:spacing w:val="-2"/>
                <w:w w:val="105"/>
                <w:sz w:val="11"/>
              </w:rPr>
              <w:t>)</w:t>
            </w:r>
          </w:p>
        </w:tc>
        <w:tc>
          <w:tcPr>
            <w:tcW w:w="2199" w:type="dxa"/>
            <w:tcBorders>
              <w:bottom w:val="single" w:sz="6" w:space="0" w:color="000000"/>
            </w:tcBorders>
          </w:tcPr>
          <w:p w14:paraId="0BB47362" w14:textId="77777777" w:rsidR="00DD02F0" w:rsidRDefault="00755876">
            <w:pPr>
              <w:pStyle w:val="TableParagraph"/>
              <w:spacing w:before="18" w:line="98" w:lineRule="exact"/>
              <w:ind w:right="166"/>
              <w:jc w:val="right"/>
              <w:rPr>
                <w:sz w:val="11"/>
              </w:rPr>
            </w:pPr>
            <w:r>
              <w:rPr>
                <w:color w:val="1C1C1A"/>
                <w:spacing w:val="-2"/>
                <w:w w:val="105"/>
                <w:sz w:val="11"/>
              </w:rPr>
              <w:t>(65,22)</w:t>
            </w:r>
          </w:p>
        </w:tc>
        <w:tc>
          <w:tcPr>
            <w:tcW w:w="1020" w:type="dxa"/>
            <w:tcBorders>
              <w:bottom w:val="single" w:sz="6" w:space="0" w:color="000000"/>
            </w:tcBorders>
          </w:tcPr>
          <w:p w14:paraId="24BB27FB" w14:textId="77777777" w:rsidR="00DD02F0" w:rsidRDefault="00755876">
            <w:pPr>
              <w:pStyle w:val="TableParagraph"/>
              <w:spacing w:before="18" w:line="98" w:lineRule="exact"/>
              <w:ind w:right="192"/>
              <w:jc w:val="right"/>
              <w:rPr>
                <w:sz w:val="11"/>
              </w:rPr>
            </w:pPr>
            <w:r>
              <w:rPr>
                <w:color w:val="1C1C1A"/>
                <w:spacing w:val="-2"/>
                <w:w w:val="105"/>
                <w:sz w:val="11"/>
              </w:rPr>
              <w:t>(138.883,64)</w:t>
            </w:r>
          </w:p>
        </w:tc>
        <w:tc>
          <w:tcPr>
            <w:tcW w:w="1044" w:type="dxa"/>
            <w:tcBorders>
              <w:bottom w:val="single" w:sz="6" w:space="0" w:color="000000"/>
            </w:tcBorders>
          </w:tcPr>
          <w:p w14:paraId="3AF9968F" w14:textId="77777777" w:rsidR="00DD02F0" w:rsidRDefault="00755876">
            <w:pPr>
              <w:pStyle w:val="TableParagraph"/>
              <w:spacing w:before="18" w:line="98" w:lineRule="exact"/>
              <w:ind w:right="158"/>
              <w:jc w:val="right"/>
              <w:rPr>
                <w:sz w:val="11"/>
              </w:rPr>
            </w:pPr>
            <w:r>
              <w:rPr>
                <w:color w:val="1C1C1A"/>
                <w:spacing w:val="-2"/>
                <w:w w:val="105"/>
                <w:sz w:val="11"/>
              </w:rPr>
              <w:t>(108.887,95)</w:t>
            </w:r>
          </w:p>
        </w:tc>
        <w:tc>
          <w:tcPr>
            <w:tcW w:w="1029" w:type="dxa"/>
            <w:tcBorders>
              <w:bottom w:val="single" w:sz="6" w:space="0" w:color="000000"/>
            </w:tcBorders>
          </w:tcPr>
          <w:p w14:paraId="1411C5A4" w14:textId="77777777" w:rsidR="00DD02F0" w:rsidRDefault="00755876">
            <w:pPr>
              <w:pStyle w:val="TableParagraph"/>
              <w:spacing w:before="18" w:line="98" w:lineRule="exact"/>
              <w:ind w:right="189"/>
              <w:jc w:val="right"/>
              <w:rPr>
                <w:sz w:val="11"/>
              </w:rPr>
            </w:pPr>
            <w:r>
              <w:rPr>
                <w:color w:val="1C1C1A"/>
                <w:spacing w:val="-2"/>
                <w:w w:val="105"/>
                <w:sz w:val="11"/>
              </w:rPr>
              <w:t>(247.836,81)</w:t>
            </w:r>
          </w:p>
        </w:tc>
      </w:tr>
    </w:tbl>
    <w:p w14:paraId="5DF826B1" w14:textId="77777777" w:rsidR="00DD02F0" w:rsidRDefault="00DD02F0">
      <w:pPr>
        <w:spacing w:line="98" w:lineRule="exact"/>
        <w:jc w:val="right"/>
        <w:rPr>
          <w:sz w:val="11"/>
        </w:rPr>
        <w:sectPr w:rsidR="00DD02F0">
          <w:type w:val="continuous"/>
          <w:pgSz w:w="11920" w:h="16830"/>
          <w:pgMar w:top="1240" w:right="900" w:bottom="280" w:left="880" w:header="1137" w:footer="1004" w:gutter="0"/>
          <w:cols w:space="720"/>
        </w:sectPr>
      </w:pPr>
    </w:p>
    <w:p w14:paraId="13F14825" w14:textId="77777777" w:rsidR="00DD02F0" w:rsidRDefault="00DD02F0">
      <w:pPr>
        <w:pStyle w:val="Textkrper"/>
        <w:rPr>
          <w:sz w:val="20"/>
        </w:rPr>
      </w:pPr>
    </w:p>
    <w:p w14:paraId="2A695FE0" w14:textId="77777777" w:rsidR="00DD02F0" w:rsidRDefault="00DD02F0">
      <w:pPr>
        <w:pStyle w:val="Textkrper"/>
        <w:spacing w:before="3"/>
        <w:rPr>
          <w:sz w:val="21"/>
        </w:rPr>
      </w:pPr>
    </w:p>
    <w:p w14:paraId="278FE334" w14:textId="77777777" w:rsidR="00DD02F0" w:rsidRDefault="00755876">
      <w:pPr>
        <w:pStyle w:val="Textkrper"/>
        <w:spacing w:before="1"/>
        <w:ind w:left="535"/>
      </w:pPr>
      <w:r>
        <w:rPr>
          <w:color w:val="0A0A0A"/>
          <w:w w:val="105"/>
        </w:rPr>
        <w:t>El</w:t>
      </w:r>
      <w:r>
        <w:rPr>
          <w:color w:val="0A0A0A"/>
          <w:spacing w:val="-13"/>
          <w:w w:val="105"/>
        </w:rPr>
        <w:t xml:space="preserve"> </w:t>
      </w:r>
      <w:r>
        <w:rPr>
          <w:color w:val="0A0A0A"/>
          <w:w w:val="105"/>
        </w:rPr>
        <w:t>detalle</w:t>
      </w:r>
      <w:r>
        <w:rPr>
          <w:color w:val="0A0A0A"/>
          <w:spacing w:val="2"/>
          <w:w w:val="105"/>
        </w:rPr>
        <w:t xml:space="preserve"> </w:t>
      </w:r>
      <w:r>
        <w:rPr>
          <w:color w:val="0A0A0A"/>
          <w:w w:val="105"/>
        </w:rPr>
        <w:t>de</w:t>
      </w:r>
      <w:r>
        <w:rPr>
          <w:color w:val="0A0A0A"/>
          <w:spacing w:val="-2"/>
          <w:w w:val="105"/>
        </w:rPr>
        <w:t xml:space="preserve"> </w:t>
      </w:r>
      <w:r>
        <w:rPr>
          <w:color w:val="0A0A0A"/>
          <w:w w:val="105"/>
        </w:rPr>
        <w:t>las</w:t>
      </w:r>
      <w:r>
        <w:rPr>
          <w:color w:val="0A0A0A"/>
          <w:spacing w:val="-13"/>
          <w:w w:val="105"/>
        </w:rPr>
        <w:t xml:space="preserve"> </w:t>
      </w:r>
      <w:r>
        <w:rPr>
          <w:color w:val="0A0A0A"/>
          <w:w w:val="105"/>
        </w:rPr>
        <w:t>transacciones</w:t>
      </w:r>
      <w:r>
        <w:rPr>
          <w:color w:val="0A0A0A"/>
          <w:spacing w:val="9"/>
          <w:w w:val="105"/>
        </w:rPr>
        <w:t xml:space="preserve"> </w:t>
      </w:r>
      <w:r>
        <w:rPr>
          <w:color w:val="0A0A0A"/>
          <w:w w:val="105"/>
        </w:rPr>
        <w:t>realizadas</w:t>
      </w:r>
      <w:r>
        <w:rPr>
          <w:color w:val="0A0A0A"/>
          <w:spacing w:val="-4"/>
          <w:w w:val="105"/>
        </w:rPr>
        <w:t xml:space="preserve"> </w:t>
      </w:r>
      <w:r>
        <w:rPr>
          <w:color w:val="0A0A0A"/>
          <w:w w:val="105"/>
        </w:rPr>
        <w:t>con</w:t>
      </w:r>
      <w:r>
        <w:rPr>
          <w:color w:val="0A0A0A"/>
          <w:spacing w:val="-8"/>
          <w:w w:val="105"/>
        </w:rPr>
        <w:t xml:space="preserve"> </w:t>
      </w:r>
      <w:r>
        <w:rPr>
          <w:color w:val="0A0A0A"/>
          <w:w w:val="105"/>
        </w:rPr>
        <w:t>entidades</w:t>
      </w:r>
      <w:r>
        <w:rPr>
          <w:color w:val="0A0A0A"/>
          <w:spacing w:val="-2"/>
          <w:w w:val="105"/>
        </w:rPr>
        <w:t xml:space="preserve"> </w:t>
      </w:r>
      <w:r>
        <w:rPr>
          <w:color w:val="0A0A0A"/>
          <w:w w:val="105"/>
        </w:rPr>
        <w:t>vinculadas</w:t>
      </w:r>
      <w:r>
        <w:rPr>
          <w:color w:val="0A0A0A"/>
          <w:spacing w:val="-3"/>
          <w:w w:val="105"/>
        </w:rPr>
        <w:t xml:space="preserve"> </w:t>
      </w:r>
      <w:r>
        <w:rPr>
          <w:color w:val="0A0A0A"/>
          <w:w w:val="105"/>
        </w:rPr>
        <w:t>es</w:t>
      </w:r>
      <w:r>
        <w:rPr>
          <w:color w:val="0A0A0A"/>
          <w:spacing w:val="-13"/>
          <w:w w:val="105"/>
        </w:rPr>
        <w:t xml:space="preserve"> </w:t>
      </w:r>
      <w:r>
        <w:rPr>
          <w:color w:val="0A0A0A"/>
          <w:w w:val="105"/>
        </w:rPr>
        <w:t>el</w:t>
      </w:r>
      <w:r>
        <w:rPr>
          <w:color w:val="0A0A0A"/>
          <w:spacing w:val="-14"/>
          <w:w w:val="105"/>
        </w:rPr>
        <w:t xml:space="preserve"> </w:t>
      </w:r>
      <w:r>
        <w:rPr>
          <w:color w:val="0A0A0A"/>
          <w:spacing w:val="-2"/>
          <w:w w:val="105"/>
        </w:rPr>
        <w:t>siguiente:</w:t>
      </w:r>
    </w:p>
    <w:p w14:paraId="560BF8AA" w14:textId="77777777" w:rsidR="00DD02F0" w:rsidRDefault="00DD02F0">
      <w:pPr>
        <w:pStyle w:val="Textkrper"/>
        <w:rPr>
          <w:sz w:val="20"/>
        </w:rPr>
      </w:pPr>
    </w:p>
    <w:p w14:paraId="244F6322" w14:textId="77777777" w:rsidR="00DD02F0" w:rsidRDefault="00DD02F0">
      <w:pPr>
        <w:pStyle w:val="Textkrper"/>
        <w:spacing w:before="1"/>
        <w:rPr>
          <w:sz w:val="18"/>
        </w:rPr>
      </w:pPr>
    </w:p>
    <w:tbl>
      <w:tblPr>
        <w:tblStyle w:val="TableNormal"/>
        <w:tblW w:w="0" w:type="auto"/>
        <w:tblInd w:w="526" w:type="dxa"/>
        <w:tblLayout w:type="fixed"/>
        <w:tblLook w:val="01E0" w:firstRow="1" w:lastRow="1" w:firstColumn="1" w:lastColumn="1" w:noHBand="0" w:noVBand="0"/>
      </w:tblPr>
      <w:tblGrid>
        <w:gridCol w:w="3107"/>
        <w:gridCol w:w="1652"/>
        <w:gridCol w:w="1184"/>
        <w:gridCol w:w="1037"/>
        <w:gridCol w:w="1212"/>
        <w:gridCol w:w="1190"/>
      </w:tblGrid>
      <w:tr w:rsidR="00DD02F0" w14:paraId="2D582367" w14:textId="77777777">
        <w:trPr>
          <w:trHeight w:val="333"/>
        </w:trPr>
        <w:tc>
          <w:tcPr>
            <w:tcW w:w="3107" w:type="dxa"/>
            <w:tcBorders>
              <w:top w:val="single" w:sz="8" w:space="0" w:color="000000"/>
              <w:bottom w:val="single" w:sz="12" w:space="0" w:color="000000"/>
            </w:tcBorders>
          </w:tcPr>
          <w:p w14:paraId="149ACCDF" w14:textId="77777777" w:rsidR="00DD02F0" w:rsidRDefault="00DD02F0">
            <w:pPr>
              <w:pStyle w:val="TableParagraph"/>
              <w:spacing w:before="1"/>
              <w:rPr>
                <w:sz w:val="16"/>
              </w:rPr>
            </w:pPr>
          </w:p>
          <w:p w14:paraId="11B23F5C" w14:textId="77777777" w:rsidR="00DD02F0" w:rsidRDefault="00755876">
            <w:pPr>
              <w:pStyle w:val="TableParagraph"/>
              <w:spacing w:line="128" w:lineRule="exact"/>
              <w:ind w:left="87"/>
              <w:rPr>
                <w:sz w:val="14"/>
              </w:rPr>
            </w:pPr>
            <w:r>
              <w:rPr>
                <w:color w:val="0A0A0A"/>
                <w:spacing w:val="-2"/>
                <w:w w:val="105"/>
                <w:sz w:val="14"/>
              </w:rPr>
              <w:t>Euros</w:t>
            </w:r>
          </w:p>
        </w:tc>
        <w:tc>
          <w:tcPr>
            <w:tcW w:w="1652" w:type="dxa"/>
            <w:tcBorders>
              <w:top w:val="single" w:sz="8" w:space="0" w:color="000000"/>
              <w:bottom w:val="single" w:sz="12" w:space="0" w:color="000000"/>
            </w:tcBorders>
          </w:tcPr>
          <w:p w14:paraId="7E3576AC" w14:textId="77777777" w:rsidR="00DD02F0" w:rsidRDefault="00755876">
            <w:pPr>
              <w:pStyle w:val="TableParagraph"/>
              <w:spacing w:line="160" w:lineRule="atLeast"/>
              <w:ind w:left="333" w:firstLine="289"/>
              <w:rPr>
                <w:sz w:val="14"/>
              </w:rPr>
            </w:pPr>
            <w:r>
              <w:rPr>
                <w:color w:val="0A0A0A"/>
                <w:spacing w:val="-2"/>
                <w:w w:val="105"/>
                <w:sz w:val="14"/>
              </w:rPr>
              <w:t>Sociedad</w:t>
            </w:r>
            <w:r>
              <w:rPr>
                <w:color w:val="0A0A0A"/>
                <w:w w:val="105"/>
                <w:sz w:val="14"/>
              </w:rPr>
              <w:t xml:space="preserve"> dominante</w:t>
            </w:r>
            <w:r>
              <w:rPr>
                <w:color w:val="0A0A0A"/>
                <w:spacing w:val="-7"/>
                <w:w w:val="105"/>
                <w:sz w:val="14"/>
              </w:rPr>
              <w:t xml:space="preserve"> </w:t>
            </w:r>
            <w:r>
              <w:rPr>
                <w:color w:val="0A0A0A"/>
                <w:w w:val="105"/>
                <w:sz w:val="14"/>
              </w:rPr>
              <w:t>directa</w:t>
            </w:r>
          </w:p>
        </w:tc>
        <w:tc>
          <w:tcPr>
            <w:tcW w:w="1184" w:type="dxa"/>
            <w:tcBorders>
              <w:top w:val="single" w:sz="8" w:space="0" w:color="000000"/>
              <w:bottom w:val="single" w:sz="12" w:space="0" w:color="000000"/>
            </w:tcBorders>
          </w:tcPr>
          <w:p w14:paraId="6416A4E9" w14:textId="77777777" w:rsidR="00DD02F0" w:rsidRDefault="00755876">
            <w:pPr>
              <w:pStyle w:val="TableParagraph"/>
              <w:spacing w:line="160" w:lineRule="atLeast"/>
              <w:ind w:left="358" w:hanging="258"/>
              <w:rPr>
                <w:sz w:val="14"/>
              </w:rPr>
            </w:pPr>
            <w:r>
              <w:rPr>
                <w:color w:val="0A0A0A"/>
                <w:w w:val="105"/>
                <w:sz w:val="14"/>
              </w:rPr>
              <w:t>Empresas</w:t>
            </w:r>
            <w:r>
              <w:rPr>
                <w:color w:val="0A0A0A"/>
                <w:spacing w:val="-10"/>
                <w:w w:val="105"/>
                <w:sz w:val="14"/>
              </w:rPr>
              <w:t xml:space="preserve"> </w:t>
            </w:r>
            <w:r>
              <w:rPr>
                <w:color w:val="0A0A0A"/>
                <w:w w:val="105"/>
                <w:sz w:val="14"/>
              </w:rPr>
              <w:t xml:space="preserve">del </w:t>
            </w:r>
            <w:r>
              <w:rPr>
                <w:color w:val="0A0A0A"/>
                <w:spacing w:val="-2"/>
                <w:w w:val="105"/>
                <w:sz w:val="14"/>
                <w:u w:val="thick" w:color="0A0A0A"/>
              </w:rPr>
              <w:t>grupo</w:t>
            </w:r>
          </w:p>
        </w:tc>
        <w:tc>
          <w:tcPr>
            <w:tcW w:w="1037" w:type="dxa"/>
            <w:tcBorders>
              <w:top w:val="single" w:sz="8" w:space="0" w:color="000000"/>
              <w:bottom w:val="single" w:sz="12" w:space="0" w:color="000000"/>
            </w:tcBorders>
          </w:tcPr>
          <w:p w14:paraId="53C1655F" w14:textId="77777777" w:rsidR="00DD02F0" w:rsidRDefault="00755876">
            <w:pPr>
              <w:pStyle w:val="TableParagraph"/>
              <w:spacing w:line="160" w:lineRule="atLeast"/>
              <w:ind w:left="165" w:firstLine="2"/>
              <w:rPr>
                <w:sz w:val="14"/>
              </w:rPr>
            </w:pPr>
            <w:r>
              <w:rPr>
                <w:color w:val="0A0A0A"/>
                <w:spacing w:val="-2"/>
                <w:w w:val="105"/>
                <w:sz w:val="14"/>
              </w:rPr>
              <w:t>Empresa</w:t>
            </w:r>
            <w:r>
              <w:rPr>
                <w:color w:val="0A0A0A"/>
                <w:spacing w:val="40"/>
                <w:w w:val="105"/>
                <w:sz w:val="14"/>
              </w:rPr>
              <w:t xml:space="preserve"> </w:t>
            </w:r>
            <w:r>
              <w:rPr>
                <w:color w:val="0A0A0A"/>
                <w:spacing w:val="-2"/>
                <w:w w:val="105"/>
                <w:sz w:val="14"/>
              </w:rPr>
              <w:t>asociada</w:t>
            </w:r>
          </w:p>
        </w:tc>
        <w:tc>
          <w:tcPr>
            <w:tcW w:w="1212" w:type="dxa"/>
            <w:tcBorders>
              <w:top w:val="single" w:sz="8" w:space="0" w:color="000000"/>
              <w:bottom w:val="single" w:sz="12" w:space="0" w:color="000000"/>
            </w:tcBorders>
          </w:tcPr>
          <w:p w14:paraId="3D5AC87A" w14:textId="77777777" w:rsidR="00DD02F0" w:rsidRDefault="00755876">
            <w:pPr>
              <w:pStyle w:val="TableParagraph"/>
              <w:spacing w:line="160" w:lineRule="atLeast"/>
              <w:ind w:left="137" w:firstLine="83"/>
              <w:rPr>
                <w:sz w:val="14"/>
              </w:rPr>
            </w:pPr>
            <w:r>
              <w:rPr>
                <w:color w:val="0A0A0A"/>
                <w:w w:val="105"/>
                <w:sz w:val="14"/>
              </w:rPr>
              <w:t xml:space="preserve">Resto de </w:t>
            </w:r>
            <w:r>
              <w:rPr>
                <w:color w:val="0A0A0A"/>
                <w:spacing w:val="-2"/>
                <w:w w:val="105"/>
                <w:sz w:val="14"/>
              </w:rPr>
              <w:t>accionistas</w:t>
            </w:r>
          </w:p>
        </w:tc>
        <w:tc>
          <w:tcPr>
            <w:tcW w:w="1190" w:type="dxa"/>
            <w:tcBorders>
              <w:top w:val="single" w:sz="8" w:space="0" w:color="000000"/>
              <w:bottom w:val="single" w:sz="12" w:space="0" w:color="000000"/>
            </w:tcBorders>
          </w:tcPr>
          <w:p w14:paraId="5EC9B76D" w14:textId="77777777" w:rsidR="00DD02F0" w:rsidRDefault="00DD02F0">
            <w:pPr>
              <w:pStyle w:val="TableParagraph"/>
              <w:spacing w:before="1"/>
              <w:rPr>
                <w:sz w:val="16"/>
              </w:rPr>
            </w:pPr>
          </w:p>
          <w:p w14:paraId="7B8EB8E5" w14:textId="77777777" w:rsidR="00DD02F0" w:rsidRDefault="00755876">
            <w:pPr>
              <w:pStyle w:val="TableParagraph"/>
              <w:spacing w:line="128" w:lineRule="exact"/>
              <w:ind w:left="363"/>
              <w:rPr>
                <w:sz w:val="14"/>
              </w:rPr>
            </w:pPr>
            <w:r>
              <w:rPr>
                <w:color w:val="0A0A0A"/>
                <w:spacing w:val="-2"/>
                <w:w w:val="110"/>
                <w:sz w:val="14"/>
              </w:rPr>
              <w:t>Total</w:t>
            </w:r>
          </w:p>
        </w:tc>
      </w:tr>
      <w:tr w:rsidR="00DD02F0" w14:paraId="292FB990" w14:textId="77777777">
        <w:trPr>
          <w:trHeight w:val="328"/>
        </w:trPr>
        <w:tc>
          <w:tcPr>
            <w:tcW w:w="3107" w:type="dxa"/>
            <w:tcBorders>
              <w:top w:val="single" w:sz="12" w:space="0" w:color="000000"/>
            </w:tcBorders>
          </w:tcPr>
          <w:p w14:paraId="2952E3C9" w14:textId="77777777" w:rsidR="00DD02F0" w:rsidRDefault="00DD02F0">
            <w:pPr>
              <w:pStyle w:val="TableParagraph"/>
              <w:spacing w:before="1"/>
              <w:rPr>
                <w:sz w:val="14"/>
              </w:rPr>
            </w:pPr>
          </w:p>
          <w:p w14:paraId="6BF966CA" w14:textId="77777777" w:rsidR="00DD02F0" w:rsidRDefault="00755876">
            <w:pPr>
              <w:pStyle w:val="TableParagraph"/>
              <w:spacing w:line="146" w:lineRule="exact"/>
              <w:ind w:left="87"/>
              <w:rPr>
                <w:sz w:val="14"/>
              </w:rPr>
            </w:pPr>
            <w:r>
              <w:rPr>
                <w:color w:val="0A0A0A"/>
                <w:w w:val="105"/>
                <w:sz w:val="14"/>
              </w:rPr>
              <w:t>Ejercicio</w:t>
            </w:r>
            <w:r>
              <w:rPr>
                <w:color w:val="0A0A0A"/>
                <w:spacing w:val="15"/>
                <w:w w:val="105"/>
                <w:sz w:val="14"/>
              </w:rPr>
              <w:t xml:space="preserve"> </w:t>
            </w:r>
            <w:r>
              <w:rPr>
                <w:color w:val="0A0A0A"/>
                <w:spacing w:val="-4"/>
                <w:w w:val="105"/>
                <w:sz w:val="14"/>
              </w:rPr>
              <w:t>2024</w:t>
            </w:r>
          </w:p>
        </w:tc>
        <w:tc>
          <w:tcPr>
            <w:tcW w:w="1652" w:type="dxa"/>
            <w:tcBorders>
              <w:top w:val="single" w:sz="12" w:space="0" w:color="000000"/>
            </w:tcBorders>
          </w:tcPr>
          <w:p w14:paraId="59E94C3E" w14:textId="77777777" w:rsidR="00DD02F0" w:rsidRDefault="00DD02F0">
            <w:pPr>
              <w:pStyle w:val="TableParagraph"/>
              <w:rPr>
                <w:rFonts w:ascii="Times New Roman"/>
                <w:sz w:val="16"/>
              </w:rPr>
            </w:pPr>
          </w:p>
        </w:tc>
        <w:tc>
          <w:tcPr>
            <w:tcW w:w="1184" w:type="dxa"/>
            <w:tcBorders>
              <w:top w:val="single" w:sz="12" w:space="0" w:color="000000"/>
            </w:tcBorders>
          </w:tcPr>
          <w:p w14:paraId="661EBFE9" w14:textId="77777777" w:rsidR="00DD02F0" w:rsidRDefault="00DD02F0">
            <w:pPr>
              <w:pStyle w:val="TableParagraph"/>
              <w:rPr>
                <w:rFonts w:ascii="Times New Roman"/>
                <w:sz w:val="16"/>
              </w:rPr>
            </w:pPr>
          </w:p>
        </w:tc>
        <w:tc>
          <w:tcPr>
            <w:tcW w:w="1037" w:type="dxa"/>
            <w:tcBorders>
              <w:top w:val="single" w:sz="12" w:space="0" w:color="000000"/>
            </w:tcBorders>
          </w:tcPr>
          <w:p w14:paraId="44B5423C" w14:textId="77777777" w:rsidR="00DD02F0" w:rsidRDefault="00DD02F0">
            <w:pPr>
              <w:pStyle w:val="TableParagraph"/>
              <w:rPr>
                <w:rFonts w:ascii="Times New Roman"/>
                <w:sz w:val="16"/>
              </w:rPr>
            </w:pPr>
          </w:p>
        </w:tc>
        <w:tc>
          <w:tcPr>
            <w:tcW w:w="1212" w:type="dxa"/>
            <w:tcBorders>
              <w:top w:val="single" w:sz="12" w:space="0" w:color="000000"/>
            </w:tcBorders>
          </w:tcPr>
          <w:p w14:paraId="78BAC38C" w14:textId="77777777" w:rsidR="00DD02F0" w:rsidRDefault="00DD02F0">
            <w:pPr>
              <w:pStyle w:val="TableParagraph"/>
              <w:rPr>
                <w:rFonts w:ascii="Times New Roman"/>
                <w:sz w:val="16"/>
              </w:rPr>
            </w:pPr>
          </w:p>
        </w:tc>
        <w:tc>
          <w:tcPr>
            <w:tcW w:w="1190" w:type="dxa"/>
            <w:tcBorders>
              <w:top w:val="single" w:sz="12" w:space="0" w:color="000000"/>
            </w:tcBorders>
          </w:tcPr>
          <w:p w14:paraId="2FECC434" w14:textId="77777777" w:rsidR="00DD02F0" w:rsidRDefault="00DD02F0">
            <w:pPr>
              <w:pStyle w:val="TableParagraph"/>
              <w:rPr>
                <w:rFonts w:ascii="Times New Roman"/>
                <w:sz w:val="16"/>
              </w:rPr>
            </w:pPr>
          </w:p>
        </w:tc>
      </w:tr>
      <w:tr w:rsidR="00DD02F0" w14:paraId="55C5A9BC" w14:textId="77777777">
        <w:trPr>
          <w:trHeight w:val="170"/>
        </w:trPr>
        <w:tc>
          <w:tcPr>
            <w:tcW w:w="3107" w:type="dxa"/>
          </w:tcPr>
          <w:p w14:paraId="26EE8568" w14:textId="77777777" w:rsidR="00DD02F0" w:rsidRDefault="00755876">
            <w:pPr>
              <w:pStyle w:val="TableParagraph"/>
              <w:spacing w:before="4" w:line="146" w:lineRule="exact"/>
              <w:ind w:left="89"/>
              <w:rPr>
                <w:sz w:val="14"/>
              </w:rPr>
            </w:pPr>
            <w:r>
              <w:rPr>
                <w:color w:val="0A0A0A"/>
                <w:spacing w:val="-2"/>
                <w:sz w:val="14"/>
              </w:rPr>
              <w:t>Ventas</w:t>
            </w:r>
          </w:p>
        </w:tc>
        <w:tc>
          <w:tcPr>
            <w:tcW w:w="1652" w:type="dxa"/>
          </w:tcPr>
          <w:p w14:paraId="2780B42F" w14:textId="77777777" w:rsidR="00DD02F0" w:rsidRDefault="00DD02F0">
            <w:pPr>
              <w:pStyle w:val="TableParagraph"/>
              <w:rPr>
                <w:rFonts w:ascii="Times New Roman"/>
                <w:sz w:val="10"/>
              </w:rPr>
            </w:pPr>
          </w:p>
        </w:tc>
        <w:tc>
          <w:tcPr>
            <w:tcW w:w="1184" w:type="dxa"/>
          </w:tcPr>
          <w:p w14:paraId="0F8D3AE8" w14:textId="77777777" w:rsidR="00DD02F0" w:rsidRDefault="00755876">
            <w:pPr>
              <w:pStyle w:val="TableParagraph"/>
              <w:ind w:right="106"/>
              <w:jc w:val="right"/>
              <w:rPr>
                <w:sz w:val="13"/>
              </w:rPr>
            </w:pPr>
            <w:r>
              <w:rPr>
                <w:color w:val="0A0A0A"/>
                <w:spacing w:val="-2"/>
                <w:w w:val="105"/>
                <w:sz w:val="13"/>
              </w:rPr>
              <w:t>2.023.440</w:t>
            </w:r>
            <w:r>
              <w:rPr>
                <w:color w:val="2B2A28"/>
                <w:spacing w:val="-2"/>
                <w:w w:val="105"/>
                <w:sz w:val="13"/>
              </w:rPr>
              <w:t>,</w:t>
            </w:r>
            <w:r>
              <w:rPr>
                <w:color w:val="0A0A0A"/>
                <w:spacing w:val="-2"/>
                <w:w w:val="105"/>
                <w:sz w:val="13"/>
              </w:rPr>
              <w:t>82</w:t>
            </w:r>
          </w:p>
        </w:tc>
        <w:tc>
          <w:tcPr>
            <w:tcW w:w="1037" w:type="dxa"/>
          </w:tcPr>
          <w:p w14:paraId="381982DD" w14:textId="77777777" w:rsidR="00DD02F0" w:rsidRDefault="00755876">
            <w:pPr>
              <w:pStyle w:val="TableParagraph"/>
              <w:ind w:right="138"/>
              <w:jc w:val="right"/>
              <w:rPr>
                <w:sz w:val="13"/>
              </w:rPr>
            </w:pPr>
            <w:r>
              <w:rPr>
                <w:color w:val="0A0A0A"/>
                <w:spacing w:val="-2"/>
                <w:w w:val="105"/>
                <w:sz w:val="13"/>
              </w:rPr>
              <w:t>38.847</w:t>
            </w:r>
            <w:r>
              <w:rPr>
                <w:color w:val="2B2A28"/>
                <w:spacing w:val="-2"/>
                <w:w w:val="105"/>
                <w:sz w:val="13"/>
              </w:rPr>
              <w:t>,</w:t>
            </w:r>
            <w:r>
              <w:rPr>
                <w:color w:val="0A0A0A"/>
                <w:spacing w:val="-2"/>
                <w:w w:val="105"/>
                <w:sz w:val="13"/>
              </w:rPr>
              <w:t>38</w:t>
            </w:r>
          </w:p>
        </w:tc>
        <w:tc>
          <w:tcPr>
            <w:tcW w:w="1212" w:type="dxa"/>
          </w:tcPr>
          <w:p w14:paraId="45BE350C" w14:textId="77777777" w:rsidR="00DD02F0" w:rsidRDefault="00DD02F0">
            <w:pPr>
              <w:pStyle w:val="TableParagraph"/>
              <w:rPr>
                <w:rFonts w:ascii="Times New Roman"/>
                <w:sz w:val="10"/>
              </w:rPr>
            </w:pPr>
          </w:p>
        </w:tc>
        <w:tc>
          <w:tcPr>
            <w:tcW w:w="1190" w:type="dxa"/>
          </w:tcPr>
          <w:p w14:paraId="2D05E241" w14:textId="77777777" w:rsidR="00DD02F0" w:rsidRDefault="00755876">
            <w:pPr>
              <w:pStyle w:val="TableParagraph"/>
              <w:ind w:right="87"/>
              <w:jc w:val="right"/>
              <w:rPr>
                <w:sz w:val="13"/>
              </w:rPr>
            </w:pPr>
            <w:r>
              <w:rPr>
                <w:color w:val="0A0A0A"/>
                <w:spacing w:val="-2"/>
                <w:w w:val="105"/>
                <w:sz w:val="13"/>
              </w:rPr>
              <w:t>2.062.288</w:t>
            </w:r>
            <w:r>
              <w:rPr>
                <w:color w:val="2B2A28"/>
                <w:spacing w:val="-2"/>
                <w:w w:val="105"/>
                <w:sz w:val="13"/>
              </w:rPr>
              <w:t>,</w:t>
            </w:r>
            <w:r>
              <w:rPr>
                <w:color w:val="0A0A0A"/>
                <w:spacing w:val="-2"/>
                <w:w w:val="105"/>
                <w:sz w:val="13"/>
              </w:rPr>
              <w:t>20</w:t>
            </w:r>
          </w:p>
        </w:tc>
      </w:tr>
      <w:tr w:rsidR="00DD02F0" w14:paraId="02E8450C" w14:textId="77777777">
        <w:trPr>
          <w:trHeight w:val="170"/>
        </w:trPr>
        <w:tc>
          <w:tcPr>
            <w:tcW w:w="3107" w:type="dxa"/>
          </w:tcPr>
          <w:p w14:paraId="1B0D6E23" w14:textId="77777777" w:rsidR="00DD02F0" w:rsidRDefault="00755876">
            <w:pPr>
              <w:pStyle w:val="TableParagraph"/>
              <w:spacing w:before="4" w:line="146" w:lineRule="exact"/>
              <w:ind w:left="87"/>
              <w:rPr>
                <w:sz w:val="14"/>
              </w:rPr>
            </w:pPr>
            <w:r>
              <w:rPr>
                <w:color w:val="0A0A0A"/>
                <w:sz w:val="14"/>
              </w:rPr>
              <w:t>Compra</w:t>
            </w:r>
            <w:r>
              <w:rPr>
                <w:color w:val="0A0A0A"/>
                <w:spacing w:val="-6"/>
                <w:sz w:val="14"/>
              </w:rPr>
              <w:t xml:space="preserve"> </w:t>
            </w:r>
            <w:r>
              <w:rPr>
                <w:color w:val="0A0A0A"/>
                <w:sz w:val="14"/>
              </w:rPr>
              <w:t>de</w:t>
            </w:r>
            <w:r>
              <w:rPr>
                <w:color w:val="0A0A0A"/>
                <w:spacing w:val="-6"/>
                <w:sz w:val="14"/>
              </w:rPr>
              <w:t xml:space="preserve"> </w:t>
            </w:r>
            <w:r>
              <w:rPr>
                <w:color w:val="0A0A0A"/>
                <w:spacing w:val="-2"/>
                <w:sz w:val="14"/>
              </w:rPr>
              <w:t>inmovilizado</w:t>
            </w:r>
          </w:p>
        </w:tc>
        <w:tc>
          <w:tcPr>
            <w:tcW w:w="1652" w:type="dxa"/>
          </w:tcPr>
          <w:p w14:paraId="6D46EA36" w14:textId="77777777" w:rsidR="00DD02F0" w:rsidRDefault="00DD02F0">
            <w:pPr>
              <w:pStyle w:val="TableParagraph"/>
              <w:rPr>
                <w:rFonts w:ascii="Times New Roman"/>
                <w:sz w:val="10"/>
              </w:rPr>
            </w:pPr>
          </w:p>
        </w:tc>
        <w:tc>
          <w:tcPr>
            <w:tcW w:w="1184" w:type="dxa"/>
          </w:tcPr>
          <w:p w14:paraId="54940DFB" w14:textId="77777777" w:rsidR="00DD02F0" w:rsidRDefault="00DD02F0">
            <w:pPr>
              <w:pStyle w:val="TableParagraph"/>
              <w:rPr>
                <w:rFonts w:ascii="Times New Roman"/>
                <w:sz w:val="10"/>
              </w:rPr>
            </w:pPr>
          </w:p>
        </w:tc>
        <w:tc>
          <w:tcPr>
            <w:tcW w:w="1037" w:type="dxa"/>
          </w:tcPr>
          <w:p w14:paraId="4EE93378" w14:textId="77777777" w:rsidR="00DD02F0" w:rsidRDefault="00755876">
            <w:pPr>
              <w:pStyle w:val="TableParagraph"/>
              <w:ind w:right="135"/>
              <w:jc w:val="right"/>
              <w:rPr>
                <w:sz w:val="13"/>
              </w:rPr>
            </w:pPr>
            <w:r>
              <w:rPr>
                <w:color w:val="0A0A0A"/>
                <w:spacing w:val="-2"/>
                <w:w w:val="105"/>
                <w:sz w:val="13"/>
              </w:rPr>
              <w:t>(14.409</w:t>
            </w:r>
            <w:r>
              <w:rPr>
                <w:color w:val="2B2A28"/>
                <w:spacing w:val="-2"/>
                <w:w w:val="105"/>
                <w:sz w:val="13"/>
              </w:rPr>
              <w:t>,</w:t>
            </w:r>
            <w:r>
              <w:rPr>
                <w:color w:val="0A0A0A"/>
                <w:spacing w:val="-2"/>
                <w:w w:val="105"/>
                <w:sz w:val="13"/>
              </w:rPr>
              <w:t>20)</w:t>
            </w:r>
          </w:p>
        </w:tc>
        <w:tc>
          <w:tcPr>
            <w:tcW w:w="1212" w:type="dxa"/>
          </w:tcPr>
          <w:p w14:paraId="636861E7" w14:textId="77777777" w:rsidR="00DD02F0" w:rsidRDefault="00DD02F0">
            <w:pPr>
              <w:pStyle w:val="TableParagraph"/>
              <w:rPr>
                <w:rFonts w:ascii="Times New Roman"/>
                <w:sz w:val="10"/>
              </w:rPr>
            </w:pPr>
          </w:p>
        </w:tc>
        <w:tc>
          <w:tcPr>
            <w:tcW w:w="1190" w:type="dxa"/>
          </w:tcPr>
          <w:p w14:paraId="3680B68E" w14:textId="77777777" w:rsidR="00DD02F0" w:rsidRDefault="00755876">
            <w:pPr>
              <w:pStyle w:val="TableParagraph"/>
              <w:ind w:right="79"/>
              <w:jc w:val="right"/>
              <w:rPr>
                <w:sz w:val="13"/>
              </w:rPr>
            </w:pPr>
            <w:r>
              <w:rPr>
                <w:color w:val="0A0A0A"/>
                <w:spacing w:val="-2"/>
                <w:w w:val="105"/>
                <w:sz w:val="13"/>
              </w:rPr>
              <w:t>(14.409</w:t>
            </w:r>
            <w:r>
              <w:rPr>
                <w:color w:val="2B2A28"/>
                <w:spacing w:val="-2"/>
                <w:w w:val="105"/>
                <w:sz w:val="13"/>
              </w:rPr>
              <w:t>,</w:t>
            </w:r>
            <w:r>
              <w:rPr>
                <w:color w:val="0A0A0A"/>
                <w:spacing w:val="-2"/>
                <w:w w:val="105"/>
                <w:sz w:val="13"/>
              </w:rPr>
              <w:t>20)</w:t>
            </w:r>
          </w:p>
        </w:tc>
      </w:tr>
      <w:tr w:rsidR="00DD02F0" w14:paraId="5E89F3DC" w14:textId="77777777">
        <w:trPr>
          <w:trHeight w:val="163"/>
        </w:trPr>
        <w:tc>
          <w:tcPr>
            <w:tcW w:w="3107" w:type="dxa"/>
          </w:tcPr>
          <w:p w14:paraId="23ADA092" w14:textId="77777777" w:rsidR="00DD02F0" w:rsidRDefault="00755876">
            <w:pPr>
              <w:pStyle w:val="TableParagraph"/>
              <w:spacing w:line="143" w:lineRule="exact"/>
              <w:ind w:left="87"/>
              <w:rPr>
                <w:sz w:val="14"/>
              </w:rPr>
            </w:pPr>
            <w:r>
              <w:rPr>
                <w:color w:val="0A0A0A"/>
                <w:sz w:val="14"/>
              </w:rPr>
              <w:t>Otros</w:t>
            </w:r>
            <w:r>
              <w:rPr>
                <w:color w:val="0A0A0A"/>
                <w:spacing w:val="-8"/>
                <w:sz w:val="14"/>
              </w:rPr>
              <w:t xml:space="preserve"> </w:t>
            </w:r>
            <w:r>
              <w:rPr>
                <w:color w:val="0A0A0A"/>
                <w:sz w:val="14"/>
              </w:rPr>
              <w:t>ingresos</w:t>
            </w:r>
            <w:r>
              <w:rPr>
                <w:color w:val="0A0A0A"/>
                <w:spacing w:val="-6"/>
                <w:sz w:val="14"/>
              </w:rPr>
              <w:t xml:space="preserve"> </w:t>
            </w:r>
            <w:r>
              <w:rPr>
                <w:color w:val="0A0A0A"/>
                <w:sz w:val="14"/>
              </w:rPr>
              <w:t>de</w:t>
            </w:r>
            <w:r>
              <w:rPr>
                <w:color w:val="0A0A0A"/>
                <w:spacing w:val="-6"/>
                <w:sz w:val="14"/>
              </w:rPr>
              <w:t xml:space="preserve"> </w:t>
            </w:r>
            <w:r>
              <w:rPr>
                <w:color w:val="0A0A0A"/>
                <w:spacing w:val="-2"/>
                <w:sz w:val="14"/>
              </w:rPr>
              <w:t>explotación</w:t>
            </w:r>
          </w:p>
        </w:tc>
        <w:tc>
          <w:tcPr>
            <w:tcW w:w="1652" w:type="dxa"/>
          </w:tcPr>
          <w:p w14:paraId="56F5D842" w14:textId="77777777" w:rsidR="00DD02F0" w:rsidRDefault="00DD02F0">
            <w:pPr>
              <w:pStyle w:val="TableParagraph"/>
              <w:rPr>
                <w:rFonts w:ascii="Times New Roman"/>
                <w:sz w:val="10"/>
              </w:rPr>
            </w:pPr>
          </w:p>
        </w:tc>
        <w:tc>
          <w:tcPr>
            <w:tcW w:w="1184" w:type="dxa"/>
          </w:tcPr>
          <w:p w14:paraId="307636F1" w14:textId="77777777" w:rsidR="00DD02F0" w:rsidRDefault="00755876">
            <w:pPr>
              <w:pStyle w:val="TableParagraph"/>
              <w:spacing w:line="143" w:lineRule="exact"/>
              <w:ind w:right="106"/>
              <w:jc w:val="right"/>
              <w:rPr>
                <w:sz w:val="13"/>
              </w:rPr>
            </w:pPr>
            <w:r>
              <w:rPr>
                <w:color w:val="0A0A0A"/>
                <w:spacing w:val="-2"/>
                <w:w w:val="105"/>
                <w:sz w:val="13"/>
              </w:rPr>
              <w:t>103.459</w:t>
            </w:r>
            <w:r>
              <w:rPr>
                <w:color w:val="2B2A28"/>
                <w:spacing w:val="-2"/>
                <w:w w:val="105"/>
                <w:sz w:val="13"/>
              </w:rPr>
              <w:t>,</w:t>
            </w:r>
            <w:r>
              <w:rPr>
                <w:color w:val="0A0A0A"/>
                <w:spacing w:val="-2"/>
                <w:w w:val="105"/>
                <w:sz w:val="13"/>
              </w:rPr>
              <w:t>13</w:t>
            </w:r>
          </w:p>
        </w:tc>
        <w:tc>
          <w:tcPr>
            <w:tcW w:w="1037" w:type="dxa"/>
          </w:tcPr>
          <w:p w14:paraId="422682A8" w14:textId="77777777" w:rsidR="00DD02F0" w:rsidRDefault="00755876">
            <w:pPr>
              <w:pStyle w:val="TableParagraph"/>
              <w:spacing w:line="143" w:lineRule="exact"/>
              <w:ind w:right="134"/>
              <w:jc w:val="right"/>
              <w:rPr>
                <w:sz w:val="13"/>
              </w:rPr>
            </w:pPr>
            <w:r>
              <w:rPr>
                <w:color w:val="0A0A0A"/>
                <w:spacing w:val="-2"/>
                <w:w w:val="105"/>
                <w:sz w:val="13"/>
              </w:rPr>
              <w:t>65.557</w:t>
            </w:r>
            <w:r>
              <w:rPr>
                <w:color w:val="2B2A28"/>
                <w:spacing w:val="-2"/>
                <w:w w:val="105"/>
                <w:sz w:val="13"/>
              </w:rPr>
              <w:t>,</w:t>
            </w:r>
            <w:r>
              <w:rPr>
                <w:color w:val="0A0A0A"/>
                <w:spacing w:val="-2"/>
                <w:w w:val="105"/>
                <w:sz w:val="13"/>
              </w:rPr>
              <w:t>21</w:t>
            </w:r>
          </w:p>
        </w:tc>
        <w:tc>
          <w:tcPr>
            <w:tcW w:w="1212" w:type="dxa"/>
          </w:tcPr>
          <w:p w14:paraId="5A6F4F55" w14:textId="77777777" w:rsidR="00DD02F0" w:rsidRDefault="00DD02F0">
            <w:pPr>
              <w:pStyle w:val="TableParagraph"/>
              <w:rPr>
                <w:rFonts w:ascii="Times New Roman"/>
                <w:sz w:val="10"/>
              </w:rPr>
            </w:pPr>
          </w:p>
        </w:tc>
        <w:tc>
          <w:tcPr>
            <w:tcW w:w="1190" w:type="dxa"/>
          </w:tcPr>
          <w:p w14:paraId="7B4343B8" w14:textId="77777777" w:rsidR="00DD02F0" w:rsidRDefault="00755876">
            <w:pPr>
              <w:pStyle w:val="TableParagraph"/>
              <w:spacing w:line="143" w:lineRule="exact"/>
              <w:ind w:right="82"/>
              <w:jc w:val="right"/>
              <w:rPr>
                <w:sz w:val="13"/>
              </w:rPr>
            </w:pPr>
            <w:r>
              <w:rPr>
                <w:color w:val="0A0A0A"/>
                <w:spacing w:val="-2"/>
                <w:w w:val="105"/>
                <w:sz w:val="13"/>
              </w:rPr>
              <w:t>169.016</w:t>
            </w:r>
            <w:r>
              <w:rPr>
                <w:color w:val="2B2A28"/>
                <w:spacing w:val="-2"/>
                <w:w w:val="105"/>
                <w:sz w:val="13"/>
              </w:rPr>
              <w:t>,</w:t>
            </w:r>
            <w:r>
              <w:rPr>
                <w:color w:val="0A0A0A"/>
                <w:spacing w:val="-2"/>
                <w:w w:val="105"/>
                <w:sz w:val="13"/>
              </w:rPr>
              <w:t>34</w:t>
            </w:r>
          </w:p>
        </w:tc>
      </w:tr>
      <w:tr w:rsidR="00DD02F0" w14:paraId="65779425" w14:textId="77777777">
        <w:trPr>
          <w:trHeight w:val="161"/>
        </w:trPr>
        <w:tc>
          <w:tcPr>
            <w:tcW w:w="3107" w:type="dxa"/>
          </w:tcPr>
          <w:p w14:paraId="6D5D2F3D" w14:textId="77777777" w:rsidR="00DD02F0" w:rsidRDefault="00755876">
            <w:pPr>
              <w:pStyle w:val="TableParagraph"/>
              <w:spacing w:line="141" w:lineRule="exact"/>
              <w:ind w:left="87"/>
              <w:rPr>
                <w:sz w:val="14"/>
              </w:rPr>
            </w:pPr>
            <w:r>
              <w:rPr>
                <w:color w:val="0A0A0A"/>
                <w:sz w:val="14"/>
              </w:rPr>
              <w:t>Retribución</w:t>
            </w:r>
            <w:r>
              <w:rPr>
                <w:color w:val="0A0A0A"/>
                <w:spacing w:val="-7"/>
                <w:sz w:val="14"/>
              </w:rPr>
              <w:t xml:space="preserve"> </w:t>
            </w:r>
            <w:r>
              <w:rPr>
                <w:color w:val="0A0A0A"/>
                <w:sz w:val="14"/>
              </w:rPr>
              <w:t>como</w:t>
            </w:r>
            <w:r>
              <w:rPr>
                <w:color w:val="0A0A0A"/>
                <w:spacing w:val="-7"/>
                <w:sz w:val="14"/>
              </w:rPr>
              <w:t xml:space="preserve"> </w:t>
            </w:r>
            <w:r>
              <w:rPr>
                <w:color w:val="0A0A0A"/>
                <w:sz w:val="14"/>
              </w:rPr>
              <w:t>consejero</w:t>
            </w:r>
            <w:r>
              <w:rPr>
                <w:color w:val="0A0A0A"/>
                <w:spacing w:val="-2"/>
                <w:sz w:val="14"/>
              </w:rPr>
              <w:t xml:space="preserve"> </w:t>
            </w:r>
            <w:r>
              <w:rPr>
                <w:color w:val="0A0A0A"/>
                <w:sz w:val="14"/>
              </w:rPr>
              <w:t>en</w:t>
            </w:r>
            <w:r>
              <w:rPr>
                <w:color w:val="0A0A0A"/>
                <w:spacing w:val="-10"/>
                <w:sz w:val="14"/>
              </w:rPr>
              <w:t xml:space="preserve"> </w:t>
            </w:r>
            <w:r>
              <w:rPr>
                <w:color w:val="0A0A0A"/>
                <w:spacing w:val="-2"/>
                <w:sz w:val="14"/>
              </w:rPr>
              <w:t>sociedad</w:t>
            </w:r>
          </w:p>
        </w:tc>
        <w:tc>
          <w:tcPr>
            <w:tcW w:w="1652" w:type="dxa"/>
          </w:tcPr>
          <w:p w14:paraId="2AEA1BB7" w14:textId="77777777" w:rsidR="00DD02F0" w:rsidRDefault="00DD02F0">
            <w:pPr>
              <w:pStyle w:val="TableParagraph"/>
              <w:rPr>
                <w:rFonts w:ascii="Times New Roman"/>
                <w:sz w:val="10"/>
              </w:rPr>
            </w:pPr>
          </w:p>
        </w:tc>
        <w:tc>
          <w:tcPr>
            <w:tcW w:w="1184" w:type="dxa"/>
          </w:tcPr>
          <w:p w14:paraId="72360C53" w14:textId="77777777" w:rsidR="00DD02F0" w:rsidRDefault="00755876">
            <w:pPr>
              <w:pStyle w:val="TableParagraph"/>
              <w:spacing w:before="7" w:line="134" w:lineRule="exact"/>
              <w:ind w:right="106"/>
              <w:jc w:val="right"/>
              <w:rPr>
                <w:sz w:val="13"/>
              </w:rPr>
            </w:pPr>
            <w:r>
              <w:rPr>
                <w:color w:val="0A0A0A"/>
                <w:spacing w:val="-2"/>
                <w:w w:val="105"/>
                <w:sz w:val="13"/>
              </w:rPr>
              <w:t>107.704</w:t>
            </w:r>
            <w:r>
              <w:rPr>
                <w:color w:val="2B2A28"/>
                <w:spacing w:val="-2"/>
                <w:w w:val="105"/>
                <w:sz w:val="13"/>
              </w:rPr>
              <w:t>,</w:t>
            </w:r>
            <w:r>
              <w:rPr>
                <w:color w:val="0A0A0A"/>
                <w:spacing w:val="-2"/>
                <w:w w:val="105"/>
                <w:sz w:val="13"/>
              </w:rPr>
              <w:t>86</w:t>
            </w:r>
          </w:p>
        </w:tc>
        <w:tc>
          <w:tcPr>
            <w:tcW w:w="1037" w:type="dxa"/>
          </w:tcPr>
          <w:p w14:paraId="1E83CBFB" w14:textId="77777777" w:rsidR="00DD02F0" w:rsidRDefault="00DD02F0">
            <w:pPr>
              <w:pStyle w:val="TableParagraph"/>
              <w:rPr>
                <w:rFonts w:ascii="Times New Roman"/>
                <w:sz w:val="10"/>
              </w:rPr>
            </w:pPr>
          </w:p>
        </w:tc>
        <w:tc>
          <w:tcPr>
            <w:tcW w:w="1212" w:type="dxa"/>
          </w:tcPr>
          <w:p w14:paraId="41353187" w14:textId="77777777" w:rsidR="00DD02F0" w:rsidRDefault="00DD02F0">
            <w:pPr>
              <w:pStyle w:val="TableParagraph"/>
              <w:rPr>
                <w:rFonts w:ascii="Times New Roman"/>
                <w:sz w:val="10"/>
              </w:rPr>
            </w:pPr>
          </w:p>
        </w:tc>
        <w:tc>
          <w:tcPr>
            <w:tcW w:w="1190" w:type="dxa"/>
          </w:tcPr>
          <w:p w14:paraId="30B9DD9D" w14:textId="77777777" w:rsidR="00DD02F0" w:rsidRDefault="00755876">
            <w:pPr>
              <w:pStyle w:val="TableParagraph"/>
              <w:spacing w:before="7" w:line="134" w:lineRule="exact"/>
              <w:ind w:right="82"/>
              <w:jc w:val="right"/>
              <w:rPr>
                <w:sz w:val="13"/>
              </w:rPr>
            </w:pPr>
            <w:r>
              <w:rPr>
                <w:color w:val="0A0A0A"/>
                <w:spacing w:val="-2"/>
                <w:w w:val="105"/>
                <w:sz w:val="13"/>
              </w:rPr>
              <w:t>107.704</w:t>
            </w:r>
            <w:r>
              <w:rPr>
                <w:color w:val="2B2A28"/>
                <w:spacing w:val="-2"/>
                <w:w w:val="105"/>
                <w:sz w:val="13"/>
              </w:rPr>
              <w:t>,</w:t>
            </w:r>
            <w:r>
              <w:rPr>
                <w:color w:val="0A0A0A"/>
                <w:spacing w:val="-2"/>
                <w:w w:val="105"/>
                <w:sz w:val="13"/>
              </w:rPr>
              <w:t>86</w:t>
            </w:r>
          </w:p>
        </w:tc>
      </w:tr>
      <w:tr w:rsidR="00DD02F0" w14:paraId="626B5915" w14:textId="77777777">
        <w:trPr>
          <w:trHeight w:val="165"/>
        </w:trPr>
        <w:tc>
          <w:tcPr>
            <w:tcW w:w="3107" w:type="dxa"/>
          </w:tcPr>
          <w:p w14:paraId="377B2D8D" w14:textId="77777777" w:rsidR="00DD02F0" w:rsidRDefault="00755876">
            <w:pPr>
              <w:pStyle w:val="TableParagraph"/>
              <w:spacing w:line="146" w:lineRule="exact"/>
              <w:ind w:left="89"/>
              <w:rPr>
                <w:sz w:val="14"/>
              </w:rPr>
            </w:pPr>
            <w:r>
              <w:rPr>
                <w:color w:val="0A0A0A"/>
                <w:spacing w:val="-2"/>
                <w:sz w:val="14"/>
              </w:rPr>
              <w:t>participada</w:t>
            </w:r>
          </w:p>
        </w:tc>
        <w:tc>
          <w:tcPr>
            <w:tcW w:w="1652" w:type="dxa"/>
          </w:tcPr>
          <w:p w14:paraId="0B8F5976" w14:textId="77777777" w:rsidR="00DD02F0" w:rsidRDefault="00DD02F0">
            <w:pPr>
              <w:pStyle w:val="TableParagraph"/>
              <w:rPr>
                <w:rFonts w:ascii="Times New Roman"/>
                <w:sz w:val="10"/>
              </w:rPr>
            </w:pPr>
          </w:p>
        </w:tc>
        <w:tc>
          <w:tcPr>
            <w:tcW w:w="1184" w:type="dxa"/>
          </w:tcPr>
          <w:p w14:paraId="1567B22D" w14:textId="77777777" w:rsidR="00DD02F0" w:rsidRDefault="00DD02F0">
            <w:pPr>
              <w:pStyle w:val="TableParagraph"/>
              <w:rPr>
                <w:rFonts w:ascii="Times New Roman"/>
                <w:sz w:val="10"/>
              </w:rPr>
            </w:pPr>
          </w:p>
        </w:tc>
        <w:tc>
          <w:tcPr>
            <w:tcW w:w="1037" w:type="dxa"/>
          </w:tcPr>
          <w:p w14:paraId="462B2590" w14:textId="77777777" w:rsidR="00DD02F0" w:rsidRDefault="00DD02F0">
            <w:pPr>
              <w:pStyle w:val="TableParagraph"/>
              <w:rPr>
                <w:rFonts w:ascii="Times New Roman"/>
                <w:sz w:val="10"/>
              </w:rPr>
            </w:pPr>
          </w:p>
        </w:tc>
        <w:tc>
          <w:tcPr>
            <w:tcW w:w="1212" w:type="dxa"/>
          </w:tcPr>
          <w:p w14:paraId="004CEE84" w14:textId="77777777" w:rsidR="00DD02F0" w:rsidRDefault="00DD02F0">
            <w:pPr>
              <w:pStyle w:val="TableParagraph"/>
              <w:rPr>
                <w:rFonts w:ascii="Times New Roman"/>
                <w:sz w:val="10"/>
              </w:rPr>
            </w:pPr>
          </w:p>
        </w:tc>
        <w:tc>
          <w:tcPr>
            <w:tcW w:w="1190" w:type="dxa"/>
          </w:tcPr>
          <w:p w14:paraId="2266F255" w14:textId="77777777" w:rsidR="00DD02F0" w:rsidRDefault="00DD02F0">
            <w:pPr>
              <w:pStyle w:val="TableParagraph"/>
              <w:rPr>
                <w:rFonts w:ascii="Times New Roman"/>
                <w:sz w:val="10"/>
              </w:rPr>
            </w:pPr>
          </w:p>
        </w:tc>
      </w:tr>
      <w:tr w:rsidR="00DD02F0" w14:paraId="21A64DD6" w14:textId="77777777">
        <w:trPr>
          <w:trHeight w:val="167"/>
        </w:trPr>
        <w:tc>
          <w:tcPr>
            <w:tcW w:w="3107" w:type="dxa"/>
          </w:tcPr>
          <w:p w14:paraId="4B455751" w14:textId="77777777" w:rsidR="00DD02F0" w:rsidRDefault="00755876">
            <w:pPr>
              <w:pStyle w:val="TableParagraph"/>
              <w:spacing w:before="2" w:line="146" w:lineRule="exact"/>
              <w:ind w:left="87"/>
              <w:rPr>
                <w:sz w:val="14"/>
              </w:rPr>
            </w:pPr>
            <w:r>
              <w:rPr>
                <w:color w:val="0A0A0A"/>
                <w:spacing w:val="-2"/>
                <w:sz w:val="14"/>
              </w:rPr>
              <w:t>Compras</w:t>
            </w:r>
          </w:p>
        </w:tc>
        <w:tc>
          <w:tcPr>
            <w:tcW w:w="1652" w:type="dxa"/>
          </w:tcPr>
          <w:p w14:paraId="3E338C5A" w14:textId="77777777" w:rsidR="00DD02F0" w:rsidRDefault="00DD02F0">
            <w:pPr>
              <w:pStyle w:val="TableParagraph"/>
              <w:rPr>
                <w:rFonts w:ascii="Times New Roman"/>
                <w:sz w:val="10"/>
              </w:rPr>
            </w:pPr>
          </w:p>
        </w:tc>
        <w:tc>
          <w:tcPr>
            <w:tcW w:w="1184" w:type="dxa"/>
          </w:tcPr>
          <w:p w14:paraId="5A9C2EF0" w14:textId="77777777" w:rsidR="00DD02F0" w:rsidRDefault="00755876">
            <w:pPr>
              <w:pStyle w:val="TableParagraph"/>
              <w:spacing w:before="2" w:line="145" w:lineRule="exact"/>
              <w:ind w:right="107"/>
              <w:jc w:val="right"/>
              <w:rPr>
                <w:sz w:val="13"/>
              </w:rPr>
            </w:pPr>
            <w:r>
              <w:rPr>
                <w:color w:val="0A0A0A"/>
                <w:spacing w:val="-2"/>
                <w:w w:val="105"/>
                <w:sz w:val="13"/>
              </w:rPr>
              <w:t>(990.295</w:t>
            </w:r>
            <w:r>
              <w:rPr>
                <w:color w:val="2B2A28"/>
                <w:spacing w:val="-2"/>
                <w:w w:val="105"/>
                <w:sz w:val="13"/>
              </w:rPr>
              <w:t>,</w:t>
            </w:r>
            <w:r>
              <w:rPr>
                <w:color w:val="0A0A0A"/>
                <w:spacing w:val="-2"/>
                <w:w w:val="105"/>
                <w:sz w:val="13"/>
              </w:rPr>
              <w:t>31)</w:t>
            </w:r>
          </w:p>
        </w:tc>
        <w:tc>
          <w:tcPr>
            <w:tcW w:w="1037" w:type="dxa"/>
          </w:tcPr>
          <w:p w14:paraId="34C189A6" w14:textId="77777777" w:rsidR="00DD02F0" w:rsidRDefault="00755876">
            <w:pPr>
              <w:pStyle w:val="TableParagraph"/>
              <w:spacing w:before="2" w:line="145" w:lineRule="exact"/>
              <w:ind w:right="135"/>
              <w:jc w:val="right"/>
              <w:rPr>
                <w:sz w:val="13"/>
              </w:rPr>
            </w:pPr>
            <w:r>
              <w:rPr>
                <w:color w:val="0A0A0A"/>
                <w:spacing w:val="-2"/>
                <w:w w:val="105"/>
                <w:sz w:val="13"/>
              </w:rPr>
              <w:t>(594.687</w:t>
            </w:r>
            <w:r>
              <w:rPr>
                <w:color w:val="2B2A28"/>
                <w:spacing w:val="-2"/>
                <w:w w:val="105"/>
                <w:sz w:val="13"/>
              </w:rPr>
              <w:t>,</w:t>
            </w:r>
            <w:r>
              <w:rPr>
                <w:color w:val="0A0A0A"/>
                <w:spacing w:val="-2"/>
                <w:w w:val="105"/>
                <w:sz w:val="13"/>
              </w:rPr>
              <w:t>34)</w:t>
            </w:r>
          </w:p>
        </w:tc>
        <w:tc>
          <w:tcPr>
            <w:tcW w:w="1212" w:type="dxa"/>
          </w:tcPr>
          <w:p w14:paraId="7FCA84AF" w14:textId="77777777" w:rsidR="00DD02F0" w:rsidRDefault="00DD02F0">
            <w:pPr>
              <w:pStyle w:val="TableParagraph"/>
              <w:rPr>
                <w:rFonts w:ascii="Times New Roman"/>
                <w:sz w:val="10"/>
              </w:rPr>
            </w:pPr>
          </w:p>
        </w:tc>
        <w:tc>
          <w:tcPr>
            <w:tcW w:w="1190" w:type="dxa"/>
          </w:tcPr>
          <w:p w14:paraId="1751368C" w14:textId="77777777" w:rsidR="00DD02F0" w:rsidRDefault="00755876">
            <w:pPr>
              <w:pStyle w:val="TableParagraph"/>
              <w:spacing w:before="2" w:line="145" w:lineRule="exact"/>
              <w:ind w:right="79"/>
              <w:jc w:val="right"/>
              <w:rPr>
                <w:sz w:val="13"/>
              </w:rPr>
            </w:pPr>
            <w:r>
              <w:rPr>
                <w:color w:val="0A0A0A"/>
                <w:spacing w:val="-2"/>
                <w:w w:val="105"/>
                <w:sz w:val="13"/>
              </w:rPr>
              <w:t>(1.584.982</w:t>
            </w:r>
            <w:r>
              <w:rPr>
                <w:color w:val="2B2A28"/>
                <w:spacing w:val="-2"/>
                <w:w w:val="105"/>
                <w:sz w:val="13"/>
              </w:rPr>
              <w:t>,</w:t>
            </w:r>
            <w:r>
              <w:rPr>
                <w:color w:val="0A0A0A"/>
                <w:spacing w:val="-2"/>
                <w:w w:val="105"/>
                <w:sz w:val="13"/>
              </w:rPr>
              <w:t>65)</w:t>
            </w:r>
          </w:p>
        </w:tc>
      </w:tr>
      <w:tr w:rsidR="00DD02F0" w14:paraId="3C5C7CEC" w14:textId="77777777">
        <w:trPr>
          <w:trHeight w:val="170"/>
        </w:trPr>
        <w:tc>
          <w:tcPr>
            <w:tcW w:w="3107" w:type="dxa"/>
          </w:tcPr>
          <w:p w14:paraId="0404CE55" w14:textId="77777777" w:rsidR="00DD02F0" w:rsidRDefault="00755876">
            <w:pPr>
              <w:pStyle w:val="TableParagraph"/>
              <w:spacing w:before="4" w:line="146" w:lineRule="exact"/>
              <w:ind w:left="92"/>
              <w:rPr>
                <w:sz w:val="14"/>
              </w:rPr>
            </w:pPr>
            <w:r>
              <w:rPr>
                <w:color w:val="0A0A0A"/>
                <w:w w:val="95"/>
                <w:sz w:val="14"/>
              </w:rPr>
              <w:t>Servicios</w:t>
            </w:r>
            <w:r>
              <w:rPr>
                <w:color w:val="0A0A0A"/>
                <w:spacing w:val="10"/>
                <w:sz w:val="14"/>
              </w:rPr>
              <w:t xml:space="preserve"> </w:t>
            </w:r>
            <w:r>
              <w:rPr>
                <w:color w:val="0A0A0A"/>
                <w:spacing w:val="-2"/>
                <w:sz w:val="14"/>
              </w:rPr>
              <w:t>exteriores</w:t>
            </w:r>
          </w:p>
        </w:tc>
        <w:tc>
          <w:tcPr>
            <w:tcW w:w="1652" w:type="dxa"/>
          </w:tcPr>
          <w:p w14:paraId="476C4036" w14:textId="77777777" w:rsidR="00DD02F0" w:rsidRDefault="00DD02F0">
            <w:pPr>
              <w:pStyle w:val="TableParagraph"/>
              <w:rPr>
                <w:rFonts w:ascii="Times New Roman"/>
                <w:sz w:val="10"/>
              </w:rPr>
            </w:pPr>
          </w:p>
        </w:tc>
        <w:tc>
          <w:tcPr>
            <w:tcW w:w="1184" w:type="dxa"/>
          </w:tcPr>
          <w:p w14:paraId="1EE82D56" w14:textId="77777777" w:rsidR="00DD02F0" w:rsidRDefault="00755876">
            <w:pPr>
              <w:pStyle w:val="TableParagraph"/>
              <w:ind w:right="107"/>
              <w:jc w:val="right"/>
              <w:rPr>
                <w:sz w:val="13"/>
              </w:rPr>
            </w:pPr>
            <w:r>
              <w:rPr>
                <w:color w:val="0A0A0A"/>
                <w:spacing w:val="-2"/>
                <w:w w:val="105"/>
                <w:sz w:val="13"/>
              </w:rPr>
              <w:t>(273.344</w:t>
            </w:r>
            <w:r>
              <w:rPr>
                <w:color w:val="2B2A28"/>
                <w:spacing w:val="-2"/>
                <w:w w:val="105"/>
                <w:sz w:val="13"/>
              </w:rPr>
              <w:t>,</w:t>
            </w:r>
            <w:r>
              <w:rPr>
                <w:color w:val="0A0A0A"/>
                <w:spacing w:val="-2"/>
                <w:w w:val="105"/>
                <w:sz w:val="13"/>
              </w:rPr>
              <w:t>16)</w:t>
            </w:r>
          </w:p>
        </w:tc>
        <w:tc>
          <w:tcPr>
            <w:tcW w:w="1037" w:type="dxa"/>
          </w:tcPr>
          <w:p w14:paraId="4C200E4A" w14:textId="77777777" w:rsidR="00DD02F0" w:rsidRDefault="00755876">
            <w:pPr>
              <w:pStyle w:val="TableParagraph"/>
              <w:ind w:right="135"/>
              <w:jc w:val="right"/>
              <w:rPr>
                <w:sz w:val="13"/>
              </w:rPr>
            </w:pPr>
            <w:r>
              <w:rPr>
                <w:color w:val="0A0A0A"/>
                <w:spacing w:val="-2"/>
                <w:w w:val="105"/>
                <w:sz w:val="13"/>
              </w:rPr>
              <w:t>(1.577</w:t>
            </w:r>
            <w:r>
              <w:rPr>
                <w:color w:val="2B2A28"/>
                <w:spacing w:val="-2"/>
                <w:w w:val="105"/>
                <w:sz w:val="13"/>
              </w:rPr>
              <w:t>,</w:t>
            </w:r>
            <w:r>
              <w:rPr>
                <w:color w:val="0A0A0A"/>
                <w:spacing w:val="-2"/>
                <w:w w:val="105"/>
                <w:sz w:val="13"/>
              </w:rPr>
              <w:t>70)</w:t>
            </w:r>
          </w:p>
        </w:tc>
        <w:tc>
          <w:tcPr>
            <w:tcW w:w="1212" w:type="dxa"/>
          </w:tcPr>
          <w:p w14:paraId="04D102C1" w14:textId="77777777" w:rsidR="00DD02F0" w:rsidRDefault="00DD02F0">
            <w:pPr>
              <w:pStyle w:val="TableParagraph"/>
              <w:rPr>
                <w:rFonts w:ascii="Times New Roman"/>
                <w:sz w:val="10"/>
              </w:rPr>
            </w:pPr>
          </w:p>
        </w:tc>
        <w:tc>
          <w:tcPr>
            <w:tcW w:w="1190" w:type="dxa"/>
          </w:tcPr>
          <w:p w14:paraId="61635FBB" w14:textId="77777777" w:rsidR="00DD02F0" w:rsidRDefault="00755876">
            <w:pPr>
              <w:pStyle w:val="TableParagraph"/>
              <w:ind w:right="79"/>
              <w:jc w:val="right"/>
              <w:rPr>
                <w:sz w:val="13"/>
              </w:rPr>
            </w:pPr>
            <w:r>
              <w:rPr>
                <w:color w:val="0A0A0A"/>
                <w:spacing w:val="-2"/>
                <w:w w:val="105"/>
                <w:sz w:val="13"/>
              </w:rPr>
              <w:t>(274.921</w:t>
            </w:r>
            <w:r>
              <w:rPr>
                <w:color w:val="2B2A28"/>
                <w:spacing w:val="-2"/>
                <w:w w:val="105"/>
                <w:sz w:val="13"/>
              </w:rPr>
              <w:t>,</w:t>
            </w:r>
            <w:r>
              <w:rPr>
                <w:color w:val="0A0A0A"/>
                <w:spacing w:val="-2"/>
                <w:w w:val="105"/>
                <w:sz w:val="13"/>
              </w:rPr>
              <w:t>86)</w:t>
            </w:r>
          </w:p>
        </w:tc>
      </w:tr>
      <w:tr w:rsidR="00DD02F0" w14:paraId="3D5E1FD0" w14:textId="77777777">
        <w:trPr>
          <w:trHeight w:val="170"/>
        </w:trPr>
        <w:tc>
          <w:tcPr>
            <w:tcW w:w="3107" w:type="dxa"/>
          </w:tcPr>
          <w:p w14:paraId="43314A78" w14:textId="77777777" w:rsidR="00DD02F0" w:rsidRDefault="00755876">
            <w:pPr>
              <w:pStyle w:val="TableParagraph"/>
              <w:spacing w:before="4" w:line="146" w:lineRule="exact"/>
              <w:ind w:left="87"/>
              <w:rPr>
                <w:sz w:val="14"/>
              </w:rPr>
            </w:pPr>
            <w:r>
              <w:rPr>
                <w:color w:val="0A0A0A"/>
                <w:sz w:val="14"/>
              </w:rPr>
              <w:t>Otros</w:t>
            </w:r>
            <w:r>
              <w:rPr>
                <w:color w:val="0A0A0A"/>
                <w:spacing w:val="-9"/>
                <w:sz w:val="14"/>
              </w:rPr>
              <w:t xml:space="preserve"> </w:t>
            </w:r>
            <w:r>
              <w:rPr>
                <w:color w:val="0A0A0A"/>
                <w:sz w:val="14"/>
              </w:rPr>
              <w:t>gastos</w:t>
            </w:r>
            <w:r>
              <w:rPr>
                <w:color w:val="0A0A0A"/>
                <w:spacing w:val="-6"/>
                <w:sz w:val="14"/>
              </w:rPr>
              <w:t xml:space="preserve"> </w:t>
            </w:r>
            <w:r>
              <w:rPr>
                <w:color w:val="0A0A0A"/>
                <w:sz w:val="14"/>
              </w:rPr>
              <w:t>de</w:t>
            </w:r>
            <w:r>
              <w:rPr>
                <w:color w:val="0A0A0A"/>
                <w:spacing w:val="-10"/>
                <w:sz w:val="14"/>
              </w:rPr>
              <w:t xml:space="preserve"> </w:t>
            </w:r>
            <w:r>
              <w:rPr>
                <w:color w:val="0A0A0A"/>
                <w:sz w:val="14"/>
              </w:rPr>
              <w:t>gestión</w:t>
            </w:r>
            <w:r>
              <w:rPr>
                <w:color w:val="0A0A0A"/>
                <w:spacing w:val="-6"/>
                <w:sz w:val="14"/>
              </w:rPr>
              <w:t xml:space="preserve"> </w:t>
            </w:r>
            <w:r>
              <w:rPr>
                <w:color w:val="0A0A0A"/>
                <w:spacing w:val="-2"/>
                <w:sz w:val="14"/>
              </w:rPr>
              <w:t>corriente</w:t>
            </w:r>
          </w:p>
        </w:tc>
        <w:tc>
          <w:tcPr>
            <w:tcW w:w="1652" w:type="dxa"/>
          </w:tcPr>
          <w:p w14:paraId="5502A42D" w14:textId="77777777" w:rsidR="00DD02F0" w:rsidRDefault="00DD02F0">
            <w:pPr>
              <w:pStyle w:val="TableParagraph"/>
              <w:rPr>
                <w:rFonts w:ascii="Times New Roman"/>
                <w:sz w:val="10"/>
              </w:rPr>
            </w:pPr>
          </w:p>
        </w:tc>
        <w:tc>
          <w:tcPr>
            <w:tcW w:w="1184" w:type="dxa"/>
          </w:tcPr>
          <w:p w14:paraId="6161303B" w14:textId="77777777" w:rsidR="00DD02F0" w:rsidRDefault="00755876">
            <w:pPr>
              <w:pStyle w:val="TableParagraph"/>
              <w:ind w:right="115"/>
              <w:jc w:val="right"/>
              <w:rPr>
                <w:sz w:val="13"/>
              </w:rPr>
            </w:pPr>
            <w:r>
              <w:rPr>
                <w:color w:val="0A0A0A"/>
                <w:spacing w:val="-2"/>
                <w:w w:val="105"/>
                <w:sz w:val="13"/>
              </w:rPr>
              <w:t>(509,07)</w:t>
            </w:r>
          </w:p>
        </w:tc>
        <w:tc>
          <w:tcPr>
            <w:tcW w:w="1037" w:type="dxa"/>
          </w:tcPr>
          <w:p w14:paraId="68843820" w14:textId="77777777" w:rsidR="00DD02F0" w:rsidRDefault="00DD02F0">
            <w:pPr>
              <w:pStyle w:val="TableParagraph"/>
              <w:rPr>
                <w:rFonts w:ascii="Times New Roman"/>
                <w:sz w:val="10"/>
              </w:rPr>
            </w:pPr>
          </w:p>
        </w:tc>
        <w:tc>
          <w:tcPr>
            <w:tcW w:w="1212" w:type="dxa"/>
          </w:tcPr>
          <w:p w14:paraId="336A04A9" w14:textId="77777777" w:rsidR="00DD02F0" w:rsidRDefault="00DD02F0">
            <w:pPr>
              <w:pStyle w:val="TableParagraph"/>
              <w:rPr>
                <w:rFonts w:ascii="Times New Roman"/>
                <w:sz w:val="10"/>
              </w:rPr>
            </w:pPr>
          </w:p>
        </w:tc>
        <w:tc>
          <w:tcPr>
            <w:tcW w:w="1190" w:type="dxa"/>
          </w:tcPr>
          <w:p w14:paraId="0541837E" w14:textId="77777777" w:rsidR="00DD02F0" w:rsidRDefault="00755876">
            <w:pPr>
              <w:pStyle w:val="TableParagraph"/>
              <w:ind w:right="91"/>
              <w:jc w:val="right"/>
              <w:rPr>
                <w:sz w:val="13"/>
              </w:rPr>
            </w:pPr>
            <w:r>
              <w:rPr>
                <w:color w:val="0A0A0A"/>
                <w:spacing w:val="-2"/>
                <w:w w:val="105"/>
                <w:sz w:val="13"/>
              </w:rPr>
              <w:t>(509,07)</w:t>
            </w:r>
          </w:p>
        </w:tc>
      </w:tr>
      <w:tr w:rsidR="00DD02F0" w14:paraId="1470B72F" w14:textId="77777777">
        <w:trPr>
          <w:trHeight w:val="167"/>
        </w:trPr>
        <w:tc>
          <w:tcPr>
            <w:tcW w:w="3107" w:type="dxa"/>
          </w:tcPr>
          <w:p w14:paraId="5EF73A63" w14:textId="77777777" w:rsidR="00DD02F0" w:rsidRDefault="00755876">
            <w:pPr>
              <w:pStyle w:val="TableParagraph"/>
              <w:spacing w:line="148" w:lineRule="exact"/>
              <w:ind w:left="90"/>
              <w:rPr>
                <w:sz w:val="13"/>
              </w:rPr>
            </w:pPr>
            <w:r>
              <w:rPr>
                <w:color w:val="0A0A0A"/>
                <w:spacing w:val="-2"/>
                <w:sz w:val="14"/>
              </w:rPr>
              <w:t>Ingresos</w:t>
            </w:r>
            <w:r>
              <w:rPr>
                <w:color w:val="0A0A0A"/>
                <w:spacing w:val="7"/>
                <w:sz w:val="14"/>
              </w:rPr>
              <w:t xml:space="preserve"> </w:t>
            </w:r>
            <w:r>
              <w:rPr>
                <w:color w:val="0A0A0A"/>
                <w:spacing w:val="-2"/>
                <w:sz w:val="14"/>
              </w:rPr>
              <w:t>financieros-</w:t>
            </w:r>
            <w:r>
              <w:rPr>
                <w:color w:val="0A0A0A"/>
                <w:spacing w:val="6"/>
                <w:sz w:val="14"/>
              </w:rPr>
              <w:t xml:space="preserve"> </w:t>
            </w:r>
            <w:r>
              <w:rPr>
                <w:color w:val="0A0A0A"/>
                <w:spacing w:val="-2"/>
                <w:sz w:val="14"/>
              </w:rPr>
              <w:t>Dividendo</w:t>
            </w:r>
            <w:r>
              <w:rPr>
                <w:color w:val="0A0A0A"/>
                <w:spacing w:val="7"/>
                <w:sz w:val="14"/>
              </w:rPr>
              <w:t xml:space="preserve"> </w:t>
            </w:r>
            <w:r>
              <w:rPr>
                <w:color w:val="0A0A0A"/>
                <w:spacing w:val="-2"/>
                <w:sz w:val="14"/>
              </w:rPr>
              <w:t>(Nota</w:t>
            </w:r>
            <w:r>
              <w:rPr>
                <w:color w:val="0A0A0A"/>
                <w:spacing w:val="-7"/>
                <w:sz w:val="14"/>
              </w:rPr>
              <w:t xml:space="preserve"> </w:t>
            </w:r>
            <w:r>
              <w:rPr>
                <w:color w:val="0A0A0A"/>
                <w:spacing w:val="-2"/>
                <w:sz w:val="13"/>
              </w:rPr>
              <w:t>16.5)</w:t>
            </w:r>
          </w:p>
        </w:tc>
        <w:tc>
          <w:tcPr>
            <w:tcW w:w="1652" w:type="dxa"/>
          </w:tcPr>
          <w:p w14:paraId="4D87E146" w14:textId="77777777" w:rsidR="00DD02F0" w:rsidRDefault="00DD02F0">
            <w:pPr>
              <w:pStyle w:val="TableParagraph"/>
              <w:rPr>
                <w:rFonts w:ascii="Times New Roman"/>
                <w:sz w:val="10"/>
              </w:rPr>
            </w:pPr>
          </w:p>
        </w:tc>
        <w:tc>
          <w:tcPr>
            <w:tcW w:w="1184" w:type="dxa"/>
          </w:tcPr>
          <w:p w14:paraId="70DA1730" w14:textId="77777777" w:rsidR="00DD02F0" w:rsidRDefault="00755876">
            <w:pPr>
              <w:pStyle w:val="TableParagraph"/>
              <w:spacing w:before="9" w:line="138" w:lineRule="exact"/>
              <w:ind w:right="110"/>
              <w:jc w:val="right"/>
              <w:rPr>
                <w:sz w:val="13"/>
              </w:rPr>
            </w:pPr>
            <w:r>
              <w:rPr>
                <w:color w:val="0A0A0A"/>
                <w:spacing w:val="-2"/>
                <w:w w:val="105"/>
                <w:sz w:val="13"/>
              </w:rPr>
              <w:t>765.679,24</w:t>
            </w:r>
          </w:p>
        </w:tc>
        <w:tc>
          <w:tcPr>
            <w:tcW w:w="1037" w:type="dxa"/>
          </w:tcPr>
          <w:p w14:paraId="79B887B1" w14:textId="77777777" w:rsidR="00DD02F0" w:rsidRDefault="00DD02F0">
            <w:pPr>
              <w:pStyle w:val="TableParagraph"/>
              <w:rPr>
                <w:rFonts w:ascii="Times New Roman"/>
                <w:sz w:val="10"/>
              </w:rPr>
            </w:pPr>
          </w:p>
        </w:tc>
        <w:tc>
          <w:tcPr>
            <w:tcW w:w="1212" w:type="dxa"/>
          </w:tcPr>
          <w:p w14:paraId="373A89DC" w14:textId="77777777" w:rsidR="00DD02F0" w:rsidRDefault="00DD02F0">
            <w:pPr>
              <w:pStyle w:val="TableParagraph"/>
              <w:rPr>
                <w:rFonts w:ascii="Times New Roman"/>
                <w:sz w:val="10"/>
              </w:rPr>
            </w:pPr>
          </w:p>
        </w:tc>
        <w:tc>
          <w:tcPr>
            <w:tcW w:w="1190" w:type="dxa"/>
          </w:tcPr>
          <w:p w14:paraId="5BC7A0CD" w14:textId="77777777" w:rsidR="00DD02F0" w:rsidRDefault="00755876">
            <w:pPr>
              <w:pStyle w:val="TableParagraph"/>
              <w:spacing w:before="9" w:line="138" w:lineRule="exact"/>
              <w:ind w:right="86"/>
              <w:jc w:val="right"/>
              <w:rPr>
                <w:sz w:val="13"/>
              </w:rPr>
            </w:pPr>
            <w:r>
              <w:rPr>
                <w:color w:val="0A0A0A"/>
                <w:spacing w:val="-2"/>
                <w:w w:val="105"/>
                <w:sz w:val="13"/>
              </w:rPr>
              <w:t>765.679,24</w:t>
            </w:r>
          </w:p>
        </w:tc>
      </w:tr>
      <w:tr w:rsidR="00DD02F0" w14:paraId="5530661E" w14:textId="77777777">
        <w:trPr>
          <w:trHeight w:val="167"/>
        </w:trPr>
        <w:tc>
          <w:tcPr>
            <w:tcW w:w="3107" w:type="dxa"/>
          </w:tcPr>
          <w:p w14:paraId="43305054" w14:textId="77777777" w:rsidR="00DD02F0" w:rsidRDefault="00755876">
            <w:pPr>
              <w:pStyle w:val="TableParagraph"/>
              <w:spacing w:before="2" w:line="146" w:lineRule="exact"/>
              <w:ind w:left="90"/>
              <w:rPr>
                <w:sz w:val="13"/>
              </w:rPr>
            </w:pPr>
            <w:r>
              <w:rPr>
                <w:color w:val="0A0A0A"/>
                <w:spacing w:val="-2"/>
                <w:sz w:val="14"/>
              </w:rPr>
              <w:t>Ingresos</w:t>
            </w:r>
            <w:r>
              <w:rPr>
                <w:color w:val="0A0A0A"/>
                <w:spacing w:val="9"/>
                <w:sz w:val="14"/>
              </w:rPr>
              <w:t xml:space="preserve"> </w:t>
            </w:r>
            <w:r>
              <w:rPr>
                <w:color w:val="0A0A0A"/>
                <w:spacing w:val="-2"/>
                <w:sz w:val="14"/>
              </w:rPr>
              <w:t>financieros-</w:t>
            </w:r>
            <w:r>
              <w:rPr>
                <w:color w:val="0A0A0A"/>
                <w:spacing w:val="8"/>
                <w:sz w:val="14"/>
              </w:rPr>
              <w:t xml:space="preserve"> </w:t>
            </w:r>
            <w:r>
              <w:rPr>
                <w:color w:val="0A0A0A"/>
                <w:spacing w:val="-2"/>
                <w:sz w:val="14"/>
              </w:rPr>
              <w:t>Intereses</w:t>
            </w:r>
            <w:r>
              <w:rPr>
                <w:color w:val="0A0A0A"/>
                <w:spacing w:val="4"/>
                <w:sz w:val="14"/>
              </w:rPr>
              <w:t xml:space="preserve"> </w:t>
            </w:r>
            <w:r>
              <w:rPr>
                <w:color w:val="0A0A0A"/>
                <w:spacing w:val="-2"/>
                <w:sz w:val="14"/>
              </w:rPr>
              <w:t>(Nota</w:t>
            </w:r>
            <w:r>
              <w:rPr>
                <w:color w:val="0A0A0A"/>
                <w:spacing w:val="-5"/>
                <w:sz w:val="14"/>
              </w:rPr>
              <w:t xml:space="preserve"> </w:t>
            </w:r>
            <w:r>
              <w:rPr>
                <w:color w:val="0A0A0A"/>
                <w:spacing w:val="-2"/>
                <w:sz w:val="13"/>
              </w:rPr>
              <w:t>16.5)</w:t>
            </w:r>
          </w:p>
        </w:tc>
        <w:tc>
          <w:tcPr>
            <w:tcW w:w="1652" w:type="dxa"/>
          </w:tcPr>
          <w:p w14:paraId="2F868095" w14:textId="77777777" w:rsidR="00DD02F0" w:rsidRDefault="00DD02F0">
            <w:pPr>
              <w:pStyle w:val="TableParagraph"/>
              <w:rPr>
                <w:rFonts w:ascii="Times New Roman"/>
                <w:sz w:val="10"/>
              </w:rPr>
            </w:pPr>
          </w:p>
        </w:tc>
        <w:tc>
          <w:tcPr>
            <w:tcW w:w="1184" w:type="dxa"/>
          </w:tcPr>
          <w:p w14:paraId="55FF9457" w14:textId="77777777" w:rsidR="00DD02F0" w:rsidRDefault="00755876">
            <w:pPr>
              <w:pStyle w:val="TableParagraph"/>
              <w:spacing w:before="11" w:line="136" w:lineRule="exact"/>
              <w:ind w:right="110"/>
              <w:jc w:val="right"/>
              <w:rPr>
                <w:sz w:val="13"/>
              </w:rPr>
            </w:pPr>
            <w:r>
              <w:rPr>
                <w:color w:val="0A0A0A"/>
                <w:spacing w:val="-2"/>
                <w:w w:val="105"/>
                <w:sz w:val="13"/>
              </w:rPr>
              <w:t>90.545,48</w:t>
            </w:r>
          </w:p>
        </w:tc>
        <w:tc>
          <w:tcPr>
            <w:tcW w:w="1037" w:type="dxa"/>
          </w:tcPr>
          <w:p w14:paraId="48EAC0FF" w14:textId="77777777" w:rsidR="00DD02F0" w:rsidRDefault="00DD02F0">
            <w:pPr>
              <w:pStyle w:val="TableParagraph"/>
              <w:rPr>
                <w:rFonts w:ascii="Times New Roman"/>
                <w:sz w:val="10"/>
              </w:rPr>
            </w:pPr>
          </w:p>
        </w:tc>
        <w:tc>
          <w:tcPr>
            <w:tcW w:w="1212" w:type="dxa"/>
          </w:tcPr>
          <w:p w14:paraId="70FAC5FC" w14:textId="77777777" w:rsidR="00DD02F0" w:rsidRDefault="00DD02F0">
            <w:pPr>
              <w:pStyle w:val="TableParagraph"/>
              <w:rPr>
                <w:rFonts w:ascii="Times New Roman"/>
                <w:sz w:val="10"/>
              </w:rPr>
            </w:pPr>
          </w:p>
        </w:tc>
        <w:tc>
          <w:tcPr>
            <w:tcW w:w="1190" w:type="dxa"/>
          </w:tcPr>
          <w:p w14:paraId="5F8A3C19" w14:textId="77777777" w:rsidR="00DD02F0" w:rsidRDefault="00755876">
            <w:pPr>
              <w:pStyle w:val="TableParagraph"/>
              <w:spacing w:before="7" w:line="141" w:lineRule="exact"/>
              <w:ind w:right="86"/>
              <w:jc w:val="right"/>
              <w:rPr>
                <w:sz w:val="13"/>
              </w:rPr>
            </w:pPr>
            <w:r>
              <w:rPr>
                <w:color w:val="0A0A0A"/>
                <w:spacing w:val="-2"/>
                <w:w w:val="105"/>
                <w:sz w:val="13"/>
              </w:rPr>
              <w:t>90.545,48</w:t>
            </w:r>
          </w:p>
        </w:tc>
      </w:tr>
      <w:tr w:rsidR="00DD02F0" w14:paraId="39081789" w14:textId="77777777">
        <w:trPr>
          <w:trHeight w:val="152"/>
        </w:trPr>
        <w:tc>
          <w:tcPr>
            <w:tcW w:w="3107" w:type="dxa"/>
            <w:tcBorders>
              <w:bottom w:val="single" w:sz="12" w:space="0" w:color="000000"/>
            </w:tcBorders>
          </w:tcPr>
          <w:p w14:paraId="3CCA8156" w14:textId="77777777" w:rsidR="00DD02F0" w:rsidRDefault="00755876">
            <w:pPr>
              <w:pStyle w:val="TableParagraph"/>
              <w:spacing w:line="132" w:lineRule="exact"/>
              <w:ind w:left="86"/>
              <w:rPr>
                <w:sz w:val="13"/>
              </w:rPr>
            </w:pPr>
            <w:r>
              <w:rPr>
                <w:color w:val="0A0A0A"/>
                <w:spacing w:val="-2"/>
                <w:sz w:val="14"/>
              </w:rPr>
              <w:t>Gastos</w:t>
            </w:r>
            <w:r>
              <w:rPr>
                <w:color w:val="0A0A0A"/>
                <w:spacing w:val="3"/>
                <w:sz w:val="14"/>
              </w:rPr>
              <w:t xml:space="preserve"> </w:t>
            </w:r>
            <w:r>
              <w:rPr>
                <w:color w:val="0A0A0A"/>
                <w:spacing w:val="-2"/>
                <w:sz w:val="14"/>
              </w:rPr>
              <w:t>financieros</w:t>
            </w:r>
            <w:r>
              <w:rPr>
                <w:color w:val="0A0A0A"/>
                <w:spacing w:val="14"/>
                <w:sz w:val="14"/>
              </w:rPr>
              <w:t xml:space="preserve"> </w:t>
            </w:r>
            <w:r>
              <w:rPr>
                <w:color w:val="0A0A0A"/>
                <w:spacing w:val="-2"/>
                <w:sz w:val="14"/>
                <w:u w:val="thick" w:color="0A0A0A"/>
              </w:rPr>
              <w:t>(Nota</w:t>
            </w:r>
            <w:r>
              <w:rPr>
                <w:color w:val="0A0A0A"/>
                <w:spacing w:val="-8"/>
                <w:sz w:val="14"/>
                <w:u w:val="thick" w:color="0A0A0A"/>
              </w:rPr>
              <w:t xml:space="preserve"> </w:t>
            </w:r>
            <w:r>
              <w:rPr>
                <w:color w:val="0A0A0A"/>
                <w:spacing w:val="-2"/>
                <w:sz w:val="13"/>
                <w:u w:val="thick" w:color="0A0A0A"/>
              </w:rPr>
              <w:t>16.6</w:t>
            </w:r>
            <w:r>
              <w:rPr>
                <w:color w:val="0A0A0A"/>
                <w:spacing w:val="-2"/>
                <w:sz w:val="13"/>
              </w:rPr>
              <w:t>)</w:t>
            </w:r>
          </w:p>
        </w:tc>
        <w:tc>
          <w:tcPr>
            <w:tcW w:w="1652" w:type="dxa"/>
            <w:tcBorders>
              <w:bottom w:val="single" w:sz="12" w:space="0" w:color="000000"/>
            </w:tcBorders>
          </w:tcPr>
          <w:p w14:paraId="3FD0A46C" w14:textId="77777777" w:rsidR="00DD02F0" w:rsidRDefault="00755876">
            <w:pPr>
              <w:pStyle w:val="TableParagraph"/>
              <w:spacing w:before="9" w:line="123" w:lineRule="exact"/>
              <w:ind w:right="119"/>
              <w:jc w:val="right"/>
              <w:rPr>
                <w:sz w:val="13"/>
              </w:rPr>
            </w:pPr>
            <w:r>
              <w:rPr>
                <w:color w:val="0A0A0A"/>
                <w:spacing w:val="-2"/>
                <w:w w:val="105"/>
                <w:sz w:val="13"/>
                <w:u w:val="thick" w:color="0A0A0A"/>
              </w:rPr>
              <w:t>(19.991,67)</w:t>
            </w:r>
          </w:p>
        </w:tc>
        <w:tc>
          <w:tcPr>
            <w:tcW w:w="1184" w:type="dxa"/>
            <w:tcBorders>
              <w:bottom w:val="single" w:sz="12" w:space="0" w:color="000000"/>
            </w:tcBorders>
          </w:tcPr>
          <w:p w14:paraId="42409774" w14:textId="77777777" w:rsidR="00DD02F0" w:rsidRDefault="00755876">
            <w:pPr>
              <w:pStyle w:val="TableParagraph"/>
              <w:spacing w:before="9" w:line="123" w:lineRule="exact"/>
              <w:ind w:right="124"/>
              <w:jc w:val="right"/>
              <w:rPr>
                <w:sz w:val="13"/>
              </w:rPr>
            </w:pPr>
            <w:r>
              <w:rPr>
                <w:color w:val="0A0A0A"/>
                <w:spacing w:val="-2"/>
                <w:w w:val="105"/>
                <w:sz w:val="13"/>
                <w:u w:val="thick" w:color="0A0A0A"/>
              </w:rPr>
              <w:t>(22.560,38)</w:t>
            </w:r>
          </w:p>
        </w:tc>
        <w:tc>
          <w:tcPr>
            <w:tcW w:w="1037" w:type="dxa"/>
            <w:tcBorders>
              <w:bottom w:val="single" w:sz="12" w:space="0" w:color="000000"/>
            </w:tcBorders>
          </w:tcPr>
          <w:p w14:paraId="42FF1D46" w14:textId="77777777" w:rsidR="00DD02F0" w:rsidRDefault="00DD02F0">
            <w:pPr>
              <w:pStyle w:val="TableParagraph"/>
              <w:rPr>
                <w:rFonts w:ascii="Times New Roman"/>
                <w:sz w:val="8"/>
              </w:rPr>
            </w:pPr>
          </w:p>
        </w:tc>
        <w:tc>
          <w:tcPr>
            <w:tcW w:w="1212" w:type="dxa"/>
            <w:tcBorders>
              <w:bottom w:val="single" w:sz="12" w:space="0" w:color="000000"/>
            </w:tcBorders>
          </w:tcPr>
          <w:p w14:paraId="5012E1FE" w14:textId="77777777" w:rsidR="00DD02F0" w:rsidRDefault="00755876">
            <w:pPr>
              <w:pStyle w:val="TableParagraph"/>
              <w:spacing w:before="9" w:line="123" w:lineRule="exact"/>
              <w:ind w:left="395"/>
              <w:rPr>
                <w:sz w:val="13"/>
              </w:rPr>
            </w:pPr>
            <w:r>
              <w:rPr>
                <w:color w:val="0A0A0A"/>
                <w:spacing w:val="-2"/>
                <w:w w:val="105"/>
                <w:sz w:val="13"/>
                <w:u w:val="thick" w:color="0A0A0A"/>
              </w:rPr>
              <w:t>(4.825,88)</w:t>
            </w:r>
          </w:p>
        </w:tc>
        <w:tc>
          <w:tcPr>
            <w:tcW w:w="1190" w:type="dxa"/>
            <w:tcBorders>
              <w:bottom w:val="single" w:sz="12" w:space="0" w:color="000000"/>
            </w:tcBorders>
          </w:tcPr>
          <w:p w14:paraId="7F74A5C3" w14:textId="77777777" w:rsidR="00DD02F0" w:rsidRDefault="00755876">
            <w:pPr>
              <w:pStyle w:val="TableParagraph"/>
              <w:spacing w:before="9" w:line="123" w:lineRule="exact"/>
              <w:ind w:right="84"/>
              <w:jc w:val="right"/>
              <w:rPr>
                <w:sz w:val="13"/>
              </w:rPr>
            </w:pPr>
            <w:r>
              <w:rPr>
                <w:color w:val="0A0A0A"/>
                <w:spacing w:val="-2"/>
                <w:w w:val="105"/>
                <w:sz w:val="13"/>
              </w:rPr>
              <w:t>(47.377</w:t>
            </w:r>
            <w:r>
              <w:rPr>
                <w:color w:val="2B2A28"/>
                <w:spacing w:val="-2"/>
                <w:w w:val="105"/>
                <w:sz w:val="13"/>
              </w:rPr>
              <w:t>,</w:t>
            </w:r>
            <w:r>
              <w:rPr>
                <w:color w:val="0A0A0A"/>
                <w:spacing w:val="-2"/>
                <w:w w:val="105"/>
                <w:sz w:val="13"/>
              </w:rPr>
              <w:t>93)</w:t>
            </w:r>
          </w:p>
        </w:tc>
      </w:tr>
      <w:tr w:rsidR="00DD02F0" w14:paraId="20D7C548" w14:textId="77777777">
        <w:trPr>
          <w:trHeight w:val="339"/>
        </w:trPr>
        <w:tc>
          <w:tcPr>
            <w:tcW w:w="3107" w:type="dxa"/>
            <w:tcBorders>
              <w:top w:val="single" w:sz="12" w:space="0" w:color="000000"/>
            </w:tcBorders>
          </w:tcPr>
          <w:p w14:paraId="067BB99E" w14:textId="77777777" w:rsidR="00DD02F0" w:rsidRDefault="00DD02F0">
            <w:pPr>
              <w:pStyle w:val="TableParagraph"/>
              <w:spacing w:before="10"/>
              <w:rPr>
                <w:sz w:val="14"/>
              </w:rPr>
            </w:pPr>
          </w:p>
          <w:p w14:paraId="538C8384" w14:textId="77777777" w:rsidR="00DD02F0" w:rsidRDefault="00755876">
            <w:pPr>
              <w:pStyle w:val="TableParagraph"/>
              <w:spacing w:line="148" w:lineRule="exact"/>
              <w:ind w:left="87"/>
              <w:rPr>
                <w:sz w:val="14"/>
              </w:rPr>
            </w:pPr>
            <w:r>
              <w:rPr>
                <w:color w:val="0A0A0A"/>
                <w:w w:val="105"/>
                <w:sz w:val="14"/>
              </w:rPr>
              <w:t>Ejercicio</w:t>
            </w:r>
            <w:r>
              <w:rPr>
                <w:color w:val="0A0A0A"/>
                <w:spacing w:val="15"/>
                <w:w w:val="105"/>
                <w:sz w:val="14"/>
              </w:rPr>
              <w:t xml:space="preserve"> </w:t>
            </w:r>
            <w:r>
              <w:rPr>
                <w:color w:val="0A0A0A"/>
                <w:spacing w:val="-4"/>
                <w:w w:val="105"/>
                <w:sz w:val="14"/>
              </w:rPr>
              <w:t>2023</w:t>
            </w:r>
          </w:p>
        </w:tc>
        <w:tc>
          <w:tcPr>
            <w:tcW w:w="1652" w:type="dxa"/>
            <w:tcBorders>
              <w:top w:val="single" w:sz="12" w:space="0" w:color="000000"/>
            </w:tcBorders>
          </w:tcPr>
          <w:p w14:paraId="509E43BB" w14:textId="77777777" w:rsidR="00DD02F0" w:rsidRDefault="00DD02F0">
            <w:pPr>
              <w:pStyle w:val="TableParagraph"/>
              <w:rPr>
                <w:rFonts w:ascii="Times New Roman"/>
                <w:sz w:val="16"/>
              </w:rPr>
            </w:pPr>
          </w:p>
        </w:tc>
        <w:tc>
          <w:tcPr>
            <w:tcW w:w="1184" w:type="dxa"/>
            <w:tcBorders>
              <w:top w:val="single" w:sz="12" w:space="0" w:color="000000"/>
            </w:tcBorders>
          </w:tcPr>
          <w:p w14:paraId="62994289" w14:textId="77777777" w:rsidR="00DD02F0" w:rsidRDefault="00DD02F0">
            <w:pPr>
              <w:pStyle w:val="TableParagraph"/>
              <w:rPr>
                <w:rFonts w:ascii="Times New Roman"/>
                <w:sz w:val="16"/>
              </w:rPr>
            </w:pPr>
          </w:p>
        </w:tc>
        <w:tc>
          <w:tcPr>
            <w:tcW w:w="1037" w:type="dxa"/>
            <w:tcBorders>
              <w:top w:val="single" w:sz="12" w:space="0" w:color="000000"/>
            </w:tcBorders>
          </w:tcPr>
          <w:p w14:paraId="2C9A674D" w14:textId="77777777" w:rsidR="00DD02F0" w:rsidRDefault="00DD02F0">
            <w:pPr>
              <w:pStyle w:val="TableParagraph"/>
              <w:rPr>
                <w:rFonts w:ascii="Times New Roman"/>
                <w:sz w:val="16"/>
              </w:rPr>
            </w:pPr>
          </w:p>
        </w:tc>
        <w:tc>
          <w:tcPr>
            <w:tcW w:w="1212" w:type="dxa"/>
            <w:tcBorders>
              <w:top w:val="single" w:sz="12" w:space="0" w:color="000000"/>
            </w:tcBorders>
          </w:tcPr>
          <w:p w14:paraId="3A79AD2B" w14:textId="77777777" w:rsidR="00DD02F0" w:rsidRDefault="00DD02F0">
            <w:pPr>
              <w:pStyle w:val="TableParagraph"/>
              <w:rPr>
                <w:rFonts w:ascii="Times New Roman"/>
                <w:sz w:val="16"/>
              </w:rPr>
            </w:pPr>
          </w:p>
        </w:tc>
        <w:tc>
          <w:tcPr>
            <w:tcW w:w="1190" w:type="dxa"/>
            <w:tcBorders>
              <w:top w:val="single" w:sz="12" w:space="0" w:color="000000"/>
            </w:tcBorders>
          </w:tcPr>
          <w:p w14:paraId="68F52D4D" w14:textId="77777777" w:rsidR="00DD02F0" w:rsidRDefault="00DD02F0">
            <w:pPr>
              <w:pStyle w:val="TableParagraph"/>
              <w:rPr>
                <w:rFonts w:ascii="Times New Roman"/>
                <w:sz w:val="16"/>
              </w:rPr>
            </w:pPr>
          </w:p>
        </w:tc>
      </w:tr>
      <w:tr w:rsidR="00DD02F0" w14:paraId="37432B37" w14:textId="77777777">
        <w:trPr>
          <w:trHeight w:val="170"/>
        </w:trPr>
        <w:tc>
          <w:tcPr>
            <w:tcW w:w="3107" w:type="dxa"/>
          </w:tcPr>
          <w:p w14:paraId="10B81AA0" w14:textId="77777777" w:rsidR="00DD02F0" w:rsidRDefault="00755876">
            <w:pPr>
              <w:pStyle w:val="TableParagraph"/>
              <w:spacing w:before="2" w:line="148" w:lineRule="exact"/>
              <w:ind w:left="89"/>
              <w:rPr>
                <w:sz w:val="14"/>
              </w:rPr>
            </w:pPr>
            <w:r>
              <w:rPr>
                <w:color w:val="0A0A0A"/>
                <w:spacing w:val="-2"/>
                <w:sz w:val="14"/>
              </w:rPr>
              <w:t>Ventas</w:t>
            </w:r>
          </w:p>
        </w:tc>
        <w:tc>
          <w:tcPr>
            <w:tcW w:w="1652" w:type="dxa"/>
          </w:tcPr>
          <w:p w14:paraId="01E219D6" w14:textId="77777777" w:rsidR="00DD02F0" w:rsidRDefault="00DD02F0">
            <w:pPr>
              <w:pStyle w:val="TableParagraph"/>
              <w:rPr>
                <w:rFonts w:ascii="Times New Roman"/>
                <w:sz w:val="10"/>
              </w:rPr>
            </w:pPr>
          </w:p>
        </w:tc>
        <w:tc>
          <w:tcPr>
            <w:tcW w:w="1184" w:type="dxa"/>
          </w:tcPr>
          <w:p w14:paraId="5A05D293" w14:textId="77777777" w:rsidR="00DD02F0" w:rsidRDefault="00755876">
            <w:pPr>
              <w:pStyle w:val="TableParagraph"/>
              <w:spacing w:before="7" w:line="143" w:lineRule="exact"/>
              <w:ind w:right="106"/>
              <w:jc w:val="right"/>
              <w:rPr>
                <w:sz w:val="13"/>
              </w:rPr>
            </w:pPr>
            <w:r>
              <w:rPr>
                <w:color w:val="0A0A0A"/>
                <w:spacing w:val="-2"/>
                <w:w w:val="105"/>
                <w:sz w:val="13"/>
              </w:rPr>
              <w:t>3.540.227</w:t>
            </w:r>
            <w:r>
              <w:rPr>
                <w:color w:val="2B2A28"/>
                <w:spacing w:val="-2"/>
                <w:w w:val="105"/>
                <w:sz w:val="13"/>
              </w:rPr>
              <w:t>,</w:t>
            </w:r>
            <w:r>
              <w:rPr>
                <w:color w:val="0A0A0A"/>
                <w:spacing w:val="-2"/>
                <w:w w:val="105"/>
                <w:sz w:val="13"/>
              </w:rPr>
              <w:t>22</w:t>
            </w:r>
          </w:p>
        </w:tc>
        <w:tc>
          <w:tcPr>
            <w:tcW w:w="1037" w:type="dxa"/>
          </w:tcPr>
          <w:p w14:paraId="2C6C3536" w14:textId="77777777" w:rsidR="00DD02F0" w:rsidRDefault="00DD02F0">
            <w:pPr>
              <w:pStyle w:val="TableParagraph"/>
              <w:rPr>
                <w:rFonts w:ascii="Times New Roman"/>
                <w:sz w:val="10"/>
              </w:rPr>
            </w:pPr>
          </w:p>
        </w:tc>
        <w:tc>
          <w:tcPr>
            <w:tcW w:w="1212" w:type="dxa"/>
          </w:tcPr>
          <w:p w14:paraId="4E4220FF" w14:textId="77777777" w:rsidR="00DD02F0" w:rsidRDefault="00DD02F0">
            <w:pPr>
              <w:pStyle w:val="TableParagraph"/>
              <w:rPr>
                <w:rFonts w:ascii="Times New Roman"/>
                <w:sz w:val="10"/>
              </w:rPr>
            </w:pPr>
          </w:p>
        </w:tc>
        <w:tc>
          <w:tcPr>
            <w:tcW w:w="1190" w:type="dxa"/>
          </w:tcPr>
          <w:p w14:paraId="59F8C24F" w14:textId="77777777" w:rsidR="00DD02F0" w:rsidRDefault="00755876">
            <w:pPr>
              <w:pStyle w:val="TableParagraph"/>
              <w:spacing w:before="7" w:line="143" w:lineRule="exact"/>
              <w:ind w:right="86"/>
              <w:jc w:val="right"/>
              <w:rPr>
                <w:sz w:val="13"/>
              </w:rPr>
            </w:pPr>
            <w:r>
              <w:rPr>
                <w:color w:val="0A0A0A"/>
                <w:spacing w:val="-2"/>
                <w:w w:val="105"/>
                <w:sz w:val="13"/>
              </w:rPr>
              <w:t>3.540.227</w:t>
            </w:r>
            <w:r>
              <w:rPr>
                <w:color w:val="2B2A28"/>
                <w:spacing w:val="-2"/>
                <w:w w:val="105"/>
                <w:sz w:val="13"/>
              </w:rPr>
              <w:t>,</w:t>
            </w:r>
            <w:r>
              <w:rPr>
                <w:color w:val="0A0A0A"/>
                <w:spacing w:val="-2"/>
                <w:w w:val="105"/>
                <w:sz w:val="13"/>
              </w:rPr>
              <w:t>22</w:t>
            </w:r>
          </w:p>
        </w:tc>
      </w:tr>
      <w:tr w:rsidR="00DD02F0" w14:paraId="1F205509" w14:textId="77777777">
        <w:trPr>
          <w:trHeight w:val="167"/>
        </w:trPr>
        <w:tc>
          <w:tcPr>
            <w:tcW w:w="3107" w:type="dxa"/>
          </w:tcPr>
          <w:p w14:paraId="26DDA0A5" w14:textId="77777777" w:rsidR="00DD02F0" w:rsidRDefault="00755876">
            <w:pPr>
              <w:pStyle w:val="TableParagraph"/>
              <w:spacing w:before="2" w:line="146" w:lineRule="exact"/>
              <w:ind w:left="89"/>
              <w:rPr>
                <w:sz w:val="14"/>
              </w:rPr>
            </w:pPr>
            <w:r>
              <w:rPr>
                <w:color w:val="0A0A0A"/>
                <w:sz w:val="14"/>
              </w:rPr>
              <w:t>Venta</w:t>
            </w:r>
            <w:r>
              <w:rPr>
                <w:color w:val="0A0A0A"/>
                <w:spacing w:val="-6"/>
                <w:sz w:val="14"/>
              </w:rPr>
              <w:t xml:space="preserve"> </w:t>
            </w:r>
            <w:r>
              <w:rPr>
                <w:color w:val="0A0A0A"/>
                <w:sz w:val="14"/>
              </w:rPr>
              <w:t>de</w:t>
            </w:r>
            <w:r>
              <w:rPr>
                <w:color w:val="0A0A0A"/>
                <w:spacing w:val="-9"/>
                <w:sz w:val="14"/>
              </w:rPr>
              <w:t xml:space="preserve"> </w:t>
            </w:r>
            <w:r>
              <w:rPr>
                <w:color w:val="0A0A0A"/>
                <w:spacing w:val="-2"/>
                <w:sz w:val="14"/>
              </w:rPr>
              <w:t>inmovilizado</w:t>
            </w:r>
          </w:p>
        </w:tc>
        <w:tc>
          <w:tcPr>
            <w:tcW w:w="1652" w:type="dxa"/>
          </w:tcPr>
          <w:p w14:paraId="1F688E3E" w14:textId="77777777" w:rsidR="00DD02F0" w:rsidRDefault="00DD02F0">
            <w:pPr>
              <w:pStyle w:val="TableParagraph"/>
              <w:rPr>
                <w:rFonts w:ascii="Times New Roman"/>
                <w:sz w:val="10"/>
              </w:rPr>
            </w:pPr>
          </w:p>
        </w:tc>
        <w:tc>
          <w:tcPr>
            <w:tcW w:w="1184" w:type="dxa"/>
          </w:tcPr>
          <w:p w14:paraId="0925B220" w14:textId="77777777" w:rsidR="00DD02F0" w:rsidRDefault="00755876">
            <w:pPr>
              <w:pStyle w:val="TableParagraph"/>
              <w:spacing w:before="7" w:line="141" w:lineRule="exact"/>
              <w:ind w:right="106"/>
              <w:jc w:val="right"/>
              <w:rPr>
                <w:sz w:val="13"/>
              </w:rPr>
            </w:pPr>
            <w:r>
              <w:rPr>
                <w:color w:val="0A0A0A"/>
                <w:spacing w:val="-2"/>
                <w:w w:val="105"/>
                <w:sz w:val="13"/>
              </w:rPr>
              <w:t>536.487</w:t>
            </w:r>
            <w:r>
              <w:rPr>
                <w:color w:val="2B2A28"/>
                <w:spacing w:val="-2"/>
                <w:w w:val="105"/>
                <w:sz w:val="13"/>
              </w:rPr>
              <w:t>,</w:t>
            </w:r>
            <w:r>
              <w:rPr>
                <w:color w:val="0A0A0A"/>
                <w:spacing w:val="-2"/>
                <w:w w:val="105"/>
                <w:sz w:val="13"/>
              </w:rPr>
              <w:t>00</w:t>
            </w:r>
          </w:p>
        </w:tc>
        <w:tc>
          <w:tcPr>
            <w:tcW w:w="1037" w:type="dxa"/>
          </w:tcPr>
          <w:p w14:paraId="062F21B0" w14:textId="77777777" w:rsidR="00DD02F0" w:rsidRDefault="00DD02F0">
            <w:pPr>
              <w:pStyle w:val="TableParagraph"/>
              <w:rPr>
                <w:rFonts w:ascii="Times New Roman"/>
                <w:sz w:val="10"/>
              </w:rPr>
            </w:pPr>
          </w:p>
        </w:tc>
        <w:tc>
          <w:tcPr>
            <w:tcW w:w="1212" w:type="dxa"/>
          </w:tcPr>
          <w:p w14:paraId="592C08EB" w14:textId="77777777" w:rsidR="00DD02F0" w:rsidRDefault="00DD02F0">
            <w:pPr>
              <w:pStyle w:val="TableParagraph"/>
              <w:rPr>
                <w:rFonts w:ascii="Times New Roman"/>
                <w:sz w:val="10"/>
              </w:rPr>
            </w:pPr>
          </w:p>
        </w:tc>
        <w:tc>
          <w:tcPr>
            <w:tcW w:w="1190" w:type="dxa"/>
          </w:tcPr>
          <w:p w14:paraId="095F111E" w14:textId="77777777" w:rsidR="00DD02F0" w:rsidRDefault="00755876">
            <w:pPr>
              <w:pStyle w:val="TableParagraph"/>
              <w:spacing w:before="7" w:line="141" w:lineRule="exact"/>
              <w:ind w:right="82"/>
              <w:jc w:val="right"/>
              <w:rPr>
                <w:sz w:val="13"/>
              </w:rPr>
            </w:pPr>
            <w:r>
              <w:rPr>
                <w:color w:val="0A0A0A"/>
                <w:spacing w:val="-2"/>
                <w:w w:val="105"/>
                <w:sz w:val="13"/>
              </w:rPr>
              <w:t>536.487</w:t>
            </w:r>
            <w:r>
              <w:rPr>
                <w:color w:val="2B2A28"/>
                <w:spacing w:val="-2"/>
                <w:w w:val="105"/>
                <w:sz w:val="13"/>
              </w:rPr>
              <w:t>,</w:t>
            </w:r>
            <w:r>
              <w:rPr>
                <w:color w:val="0A0A0A"/>
                <w:spacing w:val="-2"/>
                <w:w w:val="105"/>
                <w:sz w:val="13"/>
              </w:rPr>
              <w:t>00</w:t>
            </w:r>
          </w:p>
        </w:tc>
      </w:tr>
      <w:tr w:rsidR="00DD02F0" w14:paraId="7E9368E4" w14:textId="77777777">
        <w:trPr>
          <w:trHeight w:val="167"/>
        </w:trPr>
        <w:tc>
          <w:tcPr>
            <w:tcW w:w="3107" w:type="dxa"/>
          </w:tcPr>
          <w:p w14:paraId="366B0965" w14:textId="77777777" w:rsidR="00DD02F0" w:rsidRDefault="00755876">
            <w:pPr>
              <w:pStyle w:val="TableParagraph"/>
              <w:spacing w:line="148" w:lineRule="exact"/>
              <w:ind w:left="87"/>
              <w:rPr>
                <w:sz w:val="14"/>
              </w:rPr>
            </w:pPr>
            <w:r>
              <w:rPr>
                <w:color w:val="0A0A0A"/>
                <w:sz w:val="14"/>
              </w:rPr>
              <w:t>Compra</w:t>
            </w:r>
            <w:r>
              <w:rPr>
                <w:color w:val="0A0A0A"/>
                <w:spacing w:val="-6"/>
                <w:sz w:val="14"/>
              </w:rPr>
              <w:t xml:space="preserve"> </w:t>
            </w:r>
            <w:r>
              <w:rPr>
                <w:color w:val="0A0A0A"/>
                <w:sz w:val="14"/>
              </w:rPr>
              <w:t>de</w:t>
            </w:r>
            <w:r>
              <w:rPr>
                <w:color w:val="0A0A0A"/>
                <w:spacing w:val="-6"/>
                <w:sz w:val="14"/>
              </w:rPr>
              <w:t xml:space="preserve"> </w:t>
            </w:r>
            <w:r>
              <w:rPr>
                <w:color w:val="0A0A0A"/>
                <w:spacing w:val="-2"/>
                <w:sz w:val="14"/>
              </w:rPr>
              <w:t>inmovilizado</w:t>
            </w:r>
          </w:p>
        </w:tc>
        <w:tc>
          <w:tcPr>
            <w:tcW w:w="1652" w:type="dxa"/>
          </w:tcPr>
          <w:p w14:paraId="43543A56" w14:textId="77777777" w:rsidR="00DD02F0" w:rsidRDefault="00DD02F0">
            <w:pPr>
              <w:pStyle w:val="TableParagraph"/>
              <w:rPr>
                <w:rFonts w:ascii="Times New Roman"/>
                <w:sz w:val="10"/>
              </w:rPr>
            </w:pPr>
          </w:p>
        </w:tc>
        <w:tc>
          <w:tcPr>
            <w:tcW w:w="1184" w:type="dxa"/>
          </w:tcPr>
          <w:p w14:paraId="114EDC7F" w14:textId="77777777" w:rsidR="00DD02F0" w:rsidRDefault="00755876">
            <w:pPr>
              <w:pStyle w:val="TableParagraph"/>
              <w:spacing w:before="9" w:line="138" w:lineRule="exact"/>
              <w:ind w:right="107"/>
              <w:jc w:val="right"/>
              <w:rPr>
                <w:sz w:val="13"/>
              </w:rPr>
            </w:pPr>
            <w:r>
              <w:rPr>
                <w:color w:val="0A0A0A"/>
                <w:spacing w:val="-2"/>
                <w:w w:val="105"/>
                <w:sz w:val="13"/>
              </w:rPr>
              <w:t>(2.803</w:t>
            </w:r>
            <w:r>
              <w:rPr>
                <w:color w:val="2B2A28"/>
                <w:spacing w:val="-2"/>
                <w:w w:val="105"/>
                <w:sz w:val="13"/>
              </w:rPr>
              <w:t>,</w:t>
            </w:r>
            <w:r>
              <w:rPr>
                <w:color w:val="0A0A0A"/>
                <w:spacing w:val="-2"/>
                <w:w w:val="105"/>
                <w:sz w:val="13"/>
              </w:rPr>
              <w:t>74)</w:t>
            </w:r>
          </w:p>
        </w:tc>
        <w:tc>
          <w:tcPr>
            <w:tcW w:w="1037" w:type="dxa"/>
          </w:tcPr>
          <w:p w14:paraId="196DB327" w14:textId="77777777" w:rsidR="00DD02F0" w:rsidRDefault="00DD02F0">
            <w:pPr>
              <w:pStyle w:val="TableParagraph"/>
              <w:rPr>
                <w:rFonts w:ascii="Times New Roman"/>
                <w:sz w:val="10"/>
              </w:rPr>
            </w:pPr>
          </w:p>
        </w:tc>
        <w:tc>
          <w:tcPr>
            <w:tcW w:w="1212" w:type="dxa"/>
          </w:tcPr>
          <w:p w14:paraId="207EAFCB" w14:textId="77777777" w:rsidR="00DD02F0" w:rsidRDefault="00DD02F0">
            <w:pPr>
              <w:pStyle w:val="TableParagraph"/>
              <w:rPr>
                <w:rFonts w:ascii="Times New Roman"/>
                <w:sz w:val="10"/>
              </w:rPr>
            </w:pPr>
          </w:p>
        </w:tc>
        <w:tc>
          <w:tcPr>
            <w:tcW w:w="1190" w:type="dxa"/>
          </w:tcPr>
          <w:p w14:paraId="372AC34E" w14:textId="77777777" w:rsidR="00DD02F0" w:rsidRDefault="00755876">
            <w:pPr>
              <w:pStyle w:val="TableParagraph"/>
              <w:spacing w:before="9" w:line="138" w:lineRule="exact"/>
              <w:ind w:right="79"/>
              <w:jc w:val="right"/>
              <w:rPr>
                <w:sz w:val="13"/>
              </w:rPr>
            </w:pPr>
            <w:r>
              <w:rPr>
                <w:color w:val="0A0A0A"/>
                <w:spacing w:val="-2"/>
                <w:w w:val="105"/>
                <w:sz w:val="13"/>
              </w:rPr>
              <w:t>(2.803</w:t>
            </w:r>
            <w:r>
              <w:rPr>
                <w:color w:val="2B2A28"/>
                <w:spacing w:val="-2"/>
                <w:w w:val="105"/>
                <w:sz w:val="13"/>
              </w:rPr>
              <w:t>,</w:t>
            </w:r>
            <w:r>
              <w:rPr>
                <w:color w:val="0A0A0A"/>
                <w:spacing w:val="-2"/>
                <w:w w:val="105"/>
                <w:sz w:val="13"/>
              </w:rPr>
              <w:t>74)</w:t>
            </w:r>
          </w:p>
        </w:tc>
      </w:tr>
      <w:tr w:rsidR="00DD02F0" w14:paraId="04D9B675" w14:textId="77777777">
        <w:trPr>
          <w:trHeight w:val="163"/>
        </w:trPr>
        <w:tc>
          <w:tcPr>
            <w:tcW w:w="3107" w:type="dxa"/>
          </w:tcPr>
          <w:p w14:paraId="782BDFB2" w14:textId="77777777" w:rsidR="00DD02F0" w:rsidRDefault="00755876">
            <w:pPr>
              <w:pStyle w:val="TableParagraph"/>
              <w:spacing w:before="2" w:line="141" w:lineRule="exact"/>
              <w:ind w:left="87"/>
              <w:rPr>
                <w:sz w:val="14"/>
              </w:rPr>
            </w:pPr>
            <w:r>
              <w:rPr>
                <w:color w:val="0A0A0A"/>
                <w:sz w:val="14"/>
              </w:rPr>
              <w:t>Otros</w:t>
            </w:r>
            <w:r>
              <w:rPr>
                <w:color w:val="0A0A0A"/>
                <w:spacing w:val="-8"/>
                <w:sz w:val="14"/>
              </w:rPr>
              <w:t xml:space="preserve"> </w:t>
            </w:r>
            <w:r>
              <w:rPr>
                <w:color w:val="0A0A0A"/>
                <w:sz w:val="14"/>
              </w:rPr>
              <w:t>ingresos</w:t>
            </w:r>
            <w:r>
              <w:rPr>
                <w:color w:val="0A0A0A"/>
                <w:spacing w:val="-6"/>
                <w:sz w:val="14"/>
              </w:rPr>
              <w:t xml:space="preserve"> </w:t>
            </w:r>
            <w:r>
              <w:rPr>
                <w:color w:val="0A0A0A"/>
                <w:sz w:val="14"/>
              </w:rPr>
              <w:t>de</w:t>
            </w:r>
            <w:r>
              <w:rPr>
                <w:color w:val="0A0A0A"/>
                <w:spacing w:val="-6"/>
                <w:sz w:val="14"/>
              </w:rPr>
              <w:t xml:space="preserve"> </w:t>
            </w:r>
            <w:r>
              <w:rPr>
                <w:color w:val="0A0A0A"/>
                <w:spacing w:val="-2"/>
                <w:sz w:val="14"/>
              </w:rPr>
              <w:t>explotación</w:t>
            </w:r>
          </w:p>
        </w:tc>
        <w:tc>
          <w:tcPr>
            <w:tcW w:w="1652" w:type="dxa"/>
          </w:tcPr>
          <w:p w14:paraId="4631AD05" w14:textId="77777777" w:rsidR="00DD02F0" w:rsidRDefault="00DD02F0">
            <w:pPr>
              <w:pStyle w:val="TableParagraph"/>
              <w:rPr>
                <w:rFonts w:ascii="Times New Roman"/>
                <w:sz w:val="10"/>
              </w:rPr>
            </w:pPr>
          </w:p>
        </w:tc>
        <w:tc>
          <w:tcPr>
            <w:tcW w:w="1184" w:type="dxa"/>
          </w:tcPr>
          <w:p w14:paraId="7AC76E4E" w14:textId="77777777" w:rsidR="00DD02F0" w:rsidRDefault="00755876">
            <w:pPr>
              <w:pStyle w:val="TableParagraph"/>
              <w:spacing w:before="7" w:line="136" w:lineRule="exact"/>
              <w:ind w:right="107"/>
              <w:jc w:val="right"/>
              <w:rPr>
                <w:sz w:val="13"/>
              </w:rPr>
            </w:pPr>
            <w:r>
              <w:rPr>
                <w:color w:val="0A0A0A"/>
                <w:spacing w:val="-2"/>
                <w:w w:val="105"/>
                <w:sz w:val="13"/>
              </w:rPr>
              <w:t>131.054,68</w:t>
            </w:r>
          </w:p>
        </w:tc>
        <w:tc>
          <w:tcPr>
            <w:tcW w:w="1037" w:type="dxa"/>
          </w:tcPr>
          <w:p w14:paraId="4FDFB034" w14:textId="77777777" w:rsidR="00DD02F0" w:rsidRDefault="00DD02F0">
            <w:pPr>
              <w:pStyle w:val="TableParagraph"/>
              <w:rPr>
                <w:rFonts w:ascii="Times New Roman"/>
                <w:sz w:val="10"/>
              </w:rPr>
            </w:pPr>
          </w:p>
        </w:tc>
        <w:tc>
          <w:tcPr>
            <w:tcW w:w="1212" w:type="dxa"/>
          </w:tcPr>
          <w:p w14:paraId="53779D1F" w14:textId="77777777" w:rsidR="00DD02F0" w:rsidRDefault="00DD02F0">
            <w:pPr>
              <w:pStyle w:val="TableParagraph"/>
              <w:rPr>
                <w:rFonts w:ascii="Times New Roman"/>
                <w:sz w:val="10"/>
              </w:rPr>
            </w:pPr>
          </w:p>
        </w:tc>
        <w:tc>
          <w:tcPr>
            <w:tcW w:w="1190" w:type="dxa"/>
          </w:tcPr>
          <w:p w14:paraId="2ED38D1F" w14:textId="77777777" w:rsidR="00DD02F0" w:rsidRDefault="00755876">
            <w:pPr>
              <w:pStyle w:val="TableParagraph"/>
              <w:spacing w:before="7" w:line="136" w:lineRule="exact"/>
              <w:ind w:right="83"/>
              <w:jc w:val="right"/>
              <w:rPr>
                <w:sz w:val="13"/>
              </w:rPr>
            </w:pPr>
            <w:r>
              <w:rPr>
                <w:color w:val="0A0A0A"/>
                <w:spacing w:val="-2"/>
                <w:w w:val="105"/>
                <w:sz w:val="13"/>
              </w:rPr>
              <w:t>131.054,68</w:t>
            </w:r>
          </w:p>
        </w:tc>
      </w:tr>
      <w:tr w:rsidR="00DD02F0" w14:paraId="3343713B" w14:textId="77777777">
        <w:trPr>
          <w:trHeight w:val="165"/>
        </w:trPr>
        <w:tc>
          <w:tcPr>
            <w:tcW w:w="3107" w:type="dxa"/>
          </w:tcPr>
          <w:p w14:paraId="2F3951F7" w14:textId="77777777" w:rsidR="00DD02F0" w:rsidRDefault="00755876">
            <w:pPr>
              <w:pStyle w:val="TableParagraph"/>
              <w:spacing w:line="146" w:lineRule="exact"/>
              <w:ind w:left="87"/>
              <w:rPr>
                <w:sz w:val="14"/>
              </w:rPr>
            </w:pPr>
            <w:r>
              <w:rPr>
                <w:color w:val="0A0A0A"/>
                <w:sz w:val="14"/>
              </w:rPr>
              <w:t>Retribución</w:t>
            </w:r>
            <w:r>
              <w:rPr>
                <w:color w:val="0A0A0A"/>
                <w:spacing w:val="-7"/>
                <w:sz w:val="14"/>
              </w:rPr>
              <w:t xml:space="preserve"> </w:t>
            </w:r>
            <w:r>
              <w:rPr>
                <w:color w:val="0A0A0A"/>
                <w:sz w:val="14"/>
              </w:rPr>
              <w:t>como</w:t>
            </w:r>
            <w:r>
              <w:rPr>
                <w:color w:val="0A0A0A"/>
                <w:spacing w:val="-7"/>
                <w:sz w:val="14"/>
              </w:rPr>
              <w:t xml:space="preserve"> </w:t>
            </w:r>
            <w:r>
              <w:rPr>
                <w:color w:val="0A0A0A"/>
                <w:sz w:val="14"/>
              </w:rPr>
              <w:t>consejero</w:t>
            </w:r>
            <w:r>
              <w:rPr>
                <w:color w:val="0A0A0A"/>
                <w:spacing w:val="-2"/>
                <w:sz w:val="14"/>
              </w:rPr>
              <w:t xml:space="preserve"> </w:t>
            </w:r>
            <w:r>
              <w:rPr>
                <w:color w:val="0A0A0A"/>
                <w:sz w:val="14"/>
              </w:rPr>
              <w:t>en</w:t>
            </w:r>
            <w:r>
              <w:rPr>
                <w:color w:val="0A0A0A"/>
                <w:spacing w:val="-10"/>
                <w:sz w:val="14"/>
              </w:rPr>
              <w:t xml:space="preserve"> </w:t>
            </w:r>
            <w:r>
              <w:rPr>
                <w:color w:val="0A0A0A"/>
                <w:spacing w:val="-2"/>
                <w:sz w:val="14"/>
              </w:rPr>
              <w:t>sociedad</w:t>
            </w:r>
          </w:p>
        </w:tc>
        <w:tc>
          <w:tcPr>
            <w:tcW w:w="1652" w:type="dxa"/>
          </w:tcPr>
          <w:p w14:paraId="450A31B1" w14:textId="77777777" w:rsidR="00DD02F0" w:rsidRDefault="00DD02F0">
            <w:pPr>
              <w:pStyle w:val="TableParagraph"/>
              <w:rPr>
                <w:rFonts w:ascii="Times New Roman"/>
                <w:sz w:val="10"/>
              </w:rPr>
            </w:pPr>
          </w:p>
        </w:tc>
        <w:tc>
          <w:tcPr>
            <w:tcW w:w="1184" w:type="dxa"/>
          </w:tcPr>
          <w:p w14:paraId="33213FA6" w14:textId="77777777" w:rsidR="00DD02F0" w:rsidRDefault="00755876">
            <w:pPr>
              <w:pStyle w:val="TableParagraph"/>
              <w:spacing w:before="90" w:line="56" w:lineRule="exact"/>
              <w:ind w:right="106"/>
              <w:jc w:val="right"/>
              <w:rPr>
                <w:sz w:val="13"/>
              </w:rPr>
            </w:pPr>
            <w:r>
              <w:rPr>
                <w:color w:val="0A0A0A"/>
                <w:spacing w:val="-2"/>
                <w:w w:val="105"/>
                <w:sz w:val="13"/>
              </w:rPr>
              <w:t>88.307</w:t>
            </w:r>
            <w:r>
              <w:rPr>
                <w:color w:val="2B2A28"/>
                <w:spacing w:val="-2"/>
                <w:w w:val="105"/>
                <w:sz w:val="13"/>
              </w:rPr>
              <w:t>,</w:t>
            </w:r>
            <w:r>
              <w:rPr>
                <w:color w:val="0A0A0A"/>
                <w:spacing w:val="-2"/>
                <w:w w:val="105"/>
                <w:sz w:val="13"/>
              </w:rPr>
              <w:t>16</w:t>
            </w:r>
          </w:p>
        </w:tc>
        <w:tc>
          <w:tcPr>
            <w:tcW w:w="1037" w:type="dxa"/>
          </w:tcPr>
          <w:p w14:paraId="1D938FCF" w14:textId="77777777" w:rsidR="00DD02F0" w:rsidRDefault="00DD02F0">
            <w:pPr>
              <w:pStyle w:val="TableParagraph"/>
              <w:rPr>
                <w:rFonts w:ascii="Times New Roman"/>
                <w:sz w:val="10"/>
              </w:rPr>
            </w:pPr>
          </w:p>
        </w:tc>
        <w:tc>
          <w:tcPr>
            <w:tcW w:w="1212" w:type="dxa"/>
          </w:tcPr>
          <w:p w14:paraId="4100BD22" w14:textId="77777777" w:rsidR="00DD02F0" w:rsidRDefault="00DD02F0">
            <w:pPr>
              <w:pStyle w:val="TableParagraph"/>
              <w:rPr>
                <w:rFonts w:ascii="Times New Roman"/>
                <w:sz w:val="10"/>
              </w:rPr>
            </w:pPr>
          </w:p>
        </w:tc>
        <w:tc>
          <w:tcPr>
            <w:tcW w:w="1190" w:type="dxa"/>
          </w:tcPr>
          <w:p w14:paraId="54649F63" w14:textId="77777777" w:rsidR="00DD02F0" w:rsidRDefault="00755876">
            <w:pPr>
              <w:pStyle w:val="TableParagraph"/>
              <w:spacing w:before="90" w:line="56" w:lineRule="exact"/>
              <w:ind w:right="82"/>
              <w:jc w:val="right"/>
              <w:rPr>
                <w:sz w:val="13"/>
              </w:rPr>
            </w:pPr>
            <w:r>
              <w:rPr>
                <w:color w:val="0A0A0A"/>
                <w:spacing w:val="-2"/>
                <w:w w:val="105"/>
                <w:sz w:val="13"/>
              </w:rPr>
              <w:t>88.307</w:t>
            </w:r>
            <w:r>
              <w:rPr>
                <w:color w:val="2B2A28"/>
                <w:spacing w:val="-2"/>
                <w:w w:val="105"/>
                <w:sz w:val="13"/>
              </w:rPr>
              <w:t>,</w:t>
            </w:r>
            <w:r>
              <w:rPr>
                <w:color w:val="0A0A0A"/>
                <w:spacing w:val="-2"/>
                <w:w w:val="105"/>
                <w:sz w:val="13"/>
              </w:rPr>
              <w:t>16</w:t>
            </w:r>
          </w:p>
        </w:tc>
      </w:tr>
      <w:tr w:rsidR="00DD02F0" w14:paraId="2F02DB1F" w14:textId="77777777">
        <w:trPr>
          <w:trHeight w:val="163"/>
        </w:trPr>
        <w:tc>
          <w:tcPr>
            <w:tcW w:w="3107" w:type="dxa"/>
          </w:tcPr>
          <w:p w14:paraId="3D5BBD39" w14:textId="77777777" w:rsidR="00DD02F0" w:rsidRDefault="00755876">
            <w:pPr>
              <w:pStyle w:val="TableParagraph"/>
              <w:spacing w:line="143" w:lineRule="exact"/>
              <w:ind w:left="89"/>
              <w:rPr>
                <w:sz w:val="14"/>
              </w:rPr>
            </w:pPr>
            <w:r>
              <w:rPr>
                <w:color w:val="0A0A0A"/>
                <w:spacing w:val="-2"/>
                <w:sz w:val="14"/>
              </w:rPr>
              <w:t>participada</w:t>
            </w:r>
          </w:p>
        </w:tc>
        <w:tc>
          <w:tcPr>
            <w:tcW w:w="1652" w:type="dxa"/>
          </w:tcPr>
          <w:p w14:paraId="037716EB" w14:textId="77777777" w:rsidR="00DD02F0" w:rsidRDefault="00DD02F0">
            <w:pPr>
              <w:pStyle w:val="TableParagraph"/>
              <w:rPr>
                <w:rFonts w:ascii="Times New Roman"/>
                <w:sz w:val="10"/>
              </w:rPr>
            </w:pPr>
          </w:p>
        </w:tc>
        <w:tc>
          <w:tcPr>
            <w:tcW w:w="1184" w:type="dxa"/>
          </w:tcPr>
          <w:p w14:paraId="0AB6D55E" w14:textId="77777777" w:rsidR="00DD02F0" w:rsidRDefault="00DD02F0">
            <w:pPr>
              <w:pStyle w:val="TableParagraph"/>
              <w:rPr>
                <w:rFonts w:ascii="Times New Roman"/>
                <w:sz w:val="10"/>
              </w:rPr>
            </w:pPr>
          </w:p>
        </w:tc>
        <w:tc>
          <w:tcPr>
            <w:tcW w:w="2249" w:type="dxa"/>
            <w:gridSpan w:val="2"/>
          </w:tcPr>
          <w:p w14:paraId="23244021" w14:textId="77777777" w:rsidR="00DD02F0" w:rsidRDefault="00DD02F0">
            <w:pPr>
              <w:pStyle w:val="TableParagraph"/>
              <w:rPr>
                <w:rFonts w:ascii="Times New Roman"/>
                <w:sz w:val="10"/>
              </w:rPr>
            </w:pPr>
          </w:p>
        </w:tc>
        <w:tc>
          <w:tcPr>
            <w:tcW w:w="1190" w:type="dxa"/>
          </w:tcPr>
          <w:p w14:paraId="40BD08AE" w14:textId="77777777" w:rsidR="00DD02F0" w:rsidRDefault="00DD02F0">
            <w:pPr>
              <w:pStyle w:val="TableParagraph"/>
              <w:rPr>
                <w:rFonts w:ascii="Times New Roman"/>
                <w:sz w:val="10"/>
              </w:rPr>
            </w:pPr>
          </w:p>
        </w:tc>
      </w:tr>
      <w:tr w:rsidR="00DD02F0" w14:paraId="7BCC9CEA" w14:textId="77777777">
        <w:trPr>
          <w:trHeight w:val="170"/>
        </w:trPr>
        <w:tc>
          <w:tcPr>
            <w:tcW w:w="3107" w:type="dxa"/>
          </w:tcPr>
          <w:p w14:paraId="1B9CFAEC" w14:textId="77777777" w:rsidR="00DD02F0" w:rsidRDefault="00755876">
            <w:pPr>
              <w:pStyle w:val="TableParagraph"/>
              <w:spacing w:before="2" w:line="148" w:lineRule="exact"/>
              <w:ind w:left="87"/>
              <w:rPr>
                <w:sz w:val="14"/>
              </w:rPr>
            </w:pPr>
            <w:r>
              <w:rPr>
                <w:color w:val="0A0A0A"/>
                <w:spacing w:val="-2"/>
                <w:sz w:val="14"/>
              </w:rPr>
              <w:t>Compras</w:t>
            </w:r>
          </w:p>
        </w:tc>
        <w:tc>
          <w:tcPr>
            <w:tcW w:w="1652" w:type="dxa"/>
          </w:tcPr>
          <w:p w14:paraId="7052EE39" w14:textId="77777777" w:rsidR="00DD02F0" w:rsidRDefault="00DD02F0">
            <w:pPr>
              <w:pStyle w:val="TableParagraph"/>
              <w:rPr>
                <w:rFonts w:ascii="Times New Roman"/>
                <w:sz w:val="10"/>
              </w:rPr>
            </w:pPr>
          </w:p>
        </w:tc>
        <w:tc>
          <w:tcPr>
            <w:tcW w:w="1184" w:type="dxa"/>
          </w:tcPr>
          <w:p w14:paraId="3889ED47" w14:textId="77777777" w:rsidR="00DD02F0" w:rsidRDefault="00755876">
            <w:pPr>
              <w:pStyle w:val="TableParagraph"/>
              <w:spacing w:before="7" w:line="143" w:lineRule="exact"/>
              <w:ind w:right="107"/>
              <w:jc w:val="right"/>
              <w:rPr>
                <w:sz w:val="13"/>
              </w:rPr>
            </w:pPr>
            <w:r>
              <w:rPr>
                <w:color w:val="0A0A0A"/>
                <w:spacing w:val="-2"/>
                <w:w w:val="105"/>
                <w:sz w:val="13"/>
              </w:rPr>
              <w:t>(956.759</w:t>
            </w:r>
            <w:r>
              <w:rPr>
                <w:color w:val="2B2A28"/>
                <w:spacing w:val="-2"/>
                <w:w w:val="105"/>
                <w:sz w:val="13"/>
              </w:rPr>
              <w:t>,</w:t>
            </w:r>
            <w:r>
              <w:rPr>
                <w:color w:val="0A0A0A"/>
                <w:spacing w:val="-2"/>
                <w:w w:val="105"/>
                <w:sz w:val="13"/>
              </w:rPr>
              <w:t>79)</w:t>
            </w:r>
          </w:p>
        </w:tc>
        <w:tc>
          <w:tcPr>
            <w:tcW w:w="2249" w:type="dxa"/>
            <w:gridSpan w:val="2"/>
          </w:tcPr>
          <w:p w14:paraId="1E609E47" w14:textId="77777777" w:rsidR="00DD02F0" w:rsidRDefault="00DD02F0">
            <w:pPr>
              <w:pStyle w:val="TableParagraph"/>
              <w:rPr>
                <w:rFonts w:ascii="Times New Roman"/>
                <w:sz w:val="10"/>
              </w:rPr>
            </w:pPr>
          </w:p>
        </w:tc>
        <w:tc>
          <w:tcPr>
            <w:tcW w:w="1190" w:type="dxa"/>
          </w:tcPr>
          <w:p w14:paraId="7BA4C954" w14:textId="77777777" w:rsidR="00DD02F0" w:rsidRDefault="00755876">
            <w:pPr>
              <w:pStyle w:val="TableParagraph"/>
              <w:spacing w:before="7" w:line="143" w:lineRule="exact"/>
              <w:ind w:right="79"/>
              <w:jc w:val="right"/>
              <w:rPr>
                <w:sz w:val="13"/>
              </w:rPr>
            </w:pPr>
            <w:r>
              <w:rPr>
                <w:color w:val="0A0A0A"/>
                <w:spacing w:val="-2"/>
                <w:w w:val="105"/>
                <w:sz w:val="13"/>
              </w:rPr>
              <w:t>(956.759</w:t>
            </w:r>
            <w:r>
              <w:rPr>
                <w:color w:val="2B2A28"/>
                <w:spacing w:val="-2"/>
                <w:w w:val="105"/>
                <w:sz w:val="13"/>
              </w:rPr>
              <w:t>,</w:t>
            </w:r>
            <w:r>
              <w:rPr>
                <w:color w:val="0A0A0A"/>
                <w:spacing w:val="-2"/>
                <w:w w:val="105"/>
                <w:sz w:val="13"/>
              </w:rPr>
              <w:t>79)</w:t>
            </w:r>
          </w:p>
        </w:tc>
      </w:tr>
      <w:tr w:rsidR="00DD02F0" w14:paraId="0B8B2A3E" w14:textId="77777777">
        <w:trPr>
          <w:trHeight w:val="167"/>
        </w:trPr>
        <w:tc>
          <w:tcPr>
            <w:tcW w:w="3107" w:type="dxa"/>
          </w:tcPr>
          <w:p w14:paraId="73ACB185" w14:textId="77777777" w:rsidR="00DD02F0" w:rsidRDefault="00755876">
            <w:pPr>
              <w:pStyle w:val="TableParagraph"/>
              <w:spacing w:before="2" w:line="146" w:lineRule="exact"/>
              <w:ind w:left="92"/>
              <w:rPr>
                <w:sz w:val="14"/>
              </w:rPr>
            </w:pPr>
            <w:r>
              <w:rPr>
                <w:color w:val="0A0A0A"/>
                <w:w w:val="95"/>
                <w:sz w:val="14"/>
              </w:rPr>
              <w:t>Servicios</w:t>
            </w:r>
            <w:r>
              <w:rPr>
                <w:color w:val="0A0A0A"/>
                <w:spacing w:val="10"/>
                <w:sz w:val="14"/>
              </w:rPr>
              <w:t xml:space="preserve"> </w:t>
            </w:r>
            <w:r>
              <w:rPr>
                <w:color w:val="0A0A0A"/>
                <w:spacing w:val="-2"/>
                <w:sz w:val="14"/>
              </w:rPr>
              <w:t>exteriores</w:t>
            </w:r>
          </w:p>
        </w:tc>
        <w:tc>
          <w:tcPr>
            <w:tcW w:w="1652" w:type="dxa"/>
          </w:tcPr>
          <w:p w14:paraId="4323268A" w14:textId="77777777" w:rsidR="00DD02F0" w:rsidRDefault="00755876">
            <w:pPr>
              <w:pStyle w:val="TableParagraph"/>
              <w:spacing w:before="11" w:line="136" w:lineRule="exact"/>
              <w:ind w:right="99"/>
              <w:jc w:val="right"/>
              <w:rPr>
                <w:sz w:val="13"/>
              </w:rPr>
            </w:pPr>
            <w:r>
              <w:rPr>
                <w:color w:val="0A0A0A"/>
                <w:spacing w:val="-2"/>
                <w:w w:val="105"/>
                <w:sz w:val="13"/>
              </w:rPr>
              <w:t>(60</w:t>
            </w:r>
            <w:r>
              <w:rPr>
                <w:color w:val="2B2A28"/>
                <w:spacing w:val="-2"/>
                <w:w w:val="105"/>
                <w:sz w:val="13"/>
              </w:rPr>
              <w:t>,</w:t>
            </w:r>
            <w:r>
              <w:rPr>
                <w:color w:val="0A0A0A"/>
                <w:spacing w:val="-2"/>
                <w:w w:val="105"/>
                <w:sz w:val="13"/>
              </w:rPr>
              <w:t>95)</w:t>
            </w:r>
          </w:p>
        </w:tc>
        <w:tc>
          <w:tcPr>
            <w:tcW w:w="1184" w:type="dxa"/>
          </w:tcPr>
          <w:p w14:paraId="368A5346" w14:textId="77777777" w:rsidR="00DD02F0" w:rsidRDefault="00755876">
            <w:pPr>
              <w:pStyle w:val="TableParagraph"/>
              <w:spacing w:before="11" w:line="136" w:lineRule="exact"/>
              <w:ind w:right="107"/>
              <w:jc w:val="right"/>
              <w:rPr>
                <w:sz w:val="13"/>
              </w:rPr>
            </w:pPr>
            <w:r>
              <w:rPr>
                <w:color w:val="0A0A0A"/>
                <w:spacing w:val="-2"/>
                <w:w w:val="105"/>
                <w:sz w:val="13"/>
              </w:rPr>
              <w:t>(286.688</w:t>
            </w:r>
            <w:r>
              <w:rPr>
                <w:color w:val="2B2A28"/>
                <w:spacing w:val="-2"/>
                <w:w w:val="105"/>
                <w:sz w:val="13"/>
              </w:rPr>
              <w:t>,</w:t>
            </w:r>
            <w:r>
              <w:rPr>
                <w:color w:val="0A0A0A"/>
                <w:spacing w:val="-2"/>
                <w:w w:val="105"/>
                <w:sz w:val="13"/>
              </w:rPr>
              <w:t>34)</w:t>
            </w:r>
          </w:p>
        </w:tc>
        <w:tc>
          <w:tcPr>
            <w:tcW w:w="2249" w:type="dxa"/>
            <w:gridSpan w:val="2"/>
          </w:tcPr>
          <w:p w14:paraId="73A987C8" w14:textId="77777777" w:rsidR="00DD02F0" w:rsidRDefault="00DD02F0">
            <w:pPr>
              <w:pStyle w:val="TableParagraph"/>
              <w:rPr>
                <w:rFonts w:ascii="Times New Roman"/>
                <w:sz w:val="10"/>
              </w:rPr>
            </w:pPr>
          </w:p>
        </w:tc>
        <w:tc>
          <w:tcPr>
            <w:tcW w:w="1190" w:type="dxa"/>
          </w:tcPr>
          <w:p w14:paraId="49CAFE50" w14:textId="77777777" w:rsidR="00DD02F0" w:rsidRDefault="00755876">
            <w:pPr>
              <w:pStyle w:val="TableParagraph"/>
              <w:spacing w:before="11" w:line="136" w:lineRule="exact"/>
              <w:ind w:right="79"/>
              <w:jc w:val="right"/>
              <w:rPr>
                <w:sz w:val="13"/>
              </w:rPr>
            </w:pPr>
            <w:r>
              <w:rPr>
                <w:color w:val="0A0A0A"/>
                <w:spacing w:val="-2"/>
                <w:w w:val="105"/>
                <w:sz w:val="13"/>
              </w:rPr>
              <w:t>(286.749</w:t>
            </w:r>
            <w:r>
              <w:rPr>
                <w:color w:val="2B2A28"/>
                <w:spacing w:val="-2"/>
                <w:w w:val="105"/>
                <w:sz w:val="13"/>
              </w:rPr>
              <w:t>,</w:t>
            </w:r>
            <w:r>
              <w:rPr>
                <w:color w:val="0A0A0A"/>
                <w:spacing w:val="-2"/>
                <w:w w:val="105"/>
                <w:sz w:val="13"/>
              </w:rPr>
              <w:t>29)</w:t>
            </w:r>
          </w:p>
        </w:tc>
      </w:tr>
      <w:tr w:rsidR="00DD02F0" w14:paraId="03A17681" w14:textId="77777777">
        <w:trPr>
          <w:trHeight w:val="167"/>
        </w:trPr>
        <w:tc>
          <w:tcPr>
            <w:tcW w:w="3107" w:type="dxa"/>
          </w:tcPr>
          <w:p w14:paraId="74E04491" w14:textId="77777777" w:rsidR="00DD02F0" w:rsidRDefault="00755876">
            <w:pPr>
              <w:pStyle w:val="TableParagraph"/>
              <w:spacing w:line="148" w:lineRule="exact"/>
              <w:ind w:left="90"/>
              <w:rPr>
                <w:sz w:val="13"/>
              </w:rPr>
            </w:pPr>
            <w:r>
              <w:rPr>
                <w:color w:val="0A0A0A"/>
                <w:spacing w:val="-2"/>
                <w:sz w:val="14"/>
              </w:rPr>
              <w:t>Ingresos</w:t>
            </w:r>
            <w:r>
              <w:rPr>
                <w:color w:val="0A0A0A"/>
                <w:spacing w:val="7"/>
                <w:sz w:val="14"/>
              </w:rPr>
              <w:t xml:space="preserve"> </w:t>
            </w:r>
            <w:r>
              <w:rPr>
                <w:color w:val="0A0A0A"/>
                <w:spacing w:val="-2"/>
                <w:sz w:val="14"/>
              </w:rPr>
              <w:t>financieros-</w:t>
            </w:r>
            <w:r>
              <w:rPr>
                <w:color w:val="0A0A0A"/>
                <w:spacing w:val="6"/>
                <w:sz w:val="14"/>
              </w:rPr>
              <w:t xml:space="preserve"> </w:t>
            </w:r>
            <w:r>
              <w:rPr>
                <w:color w:val="0A0A0A"/>
                <w:spacing w:val="-2"/>
                <w:sz w:val="14"/>
              </w:rPr>
              <w:t>Dividendo</w:t>
            </w:r>
            <w:r>
              <w:rPr>
                <w:color w:val="0A0A0A"/>
                <w:spacing w:val="7"/>
                <w:sz w:val="14"/>
              </w:rPr>
              <w:t xml:space="preserve"> </w:t>
            </w:r>
            <w:r>
              <w:rPr>
                <w:color w:val="0A0A0A"/>
                <w:spacing w:val="-2"/>
                <w:sz w:val="14"/>
              </w:rPr>
              <w:t>(Nota</w:t>
            </w:r>
            <w:r>
              <w:rPr>
                <w:color w:val="0A0A0A"/>
                <w:spacing w:val="-7"/>
                <w:sz w:val="14"/>
              </w:rPr>
              <w:t xml:space="preserve"> </w:t>
            </w:r>
            <w:r>
              <w:rPr>
                <w:color w:val="0A0A0A"/>
                <w:spacing w:val="-2"/>
                <w:sz w:val="13"/>
              </w:rPr>
              <w:t>16.5)</w:t>
            </w:r>
          </w:p>
        </w:tc>
        <w:tc>
          <w:tcPr>
            <w:tcW w:w="1652" w:type="dxa"/>
          </w:tcPr>
          <w:p w14:paraId="5AB369C8" w14:textId="77777777" w:rsidR="00DD02F0" w:rsidRDefault="00DD02F0">
            <w:pPr>
              <w:pStyle w:val="TableParagraph"/>
              <w:rPr>
                <w:rFonts w:ascii="Times New Roman"/>
                <w:sz w:val="10"/>
              </w:rPr>
            </w:pPr>
          </w:p>
        </w:tc>
        <w:tc>
          <w:tcPr>
            <w:tcW w:w="1184" w:type="dxa"/>
          </w:tcPr>
          <w:p w14:paraId="2FEE0848" w14:textId="77777777" w:rsidR="00DD02F0" w:rsidRDefault="00755876">
            <w:pPr>
              <w:pStyle w:val="TableParagraph"/>
              <w:spacing w:before="9" w:line="138" w:lineRule="exact"/>
              <w:ind w:right="106"/>
              <w:jc w:val="right"/>
              <w:rPr>
                <w:sz w:val="13"/>
              </w:rPr>
            </w:pPr>
            <w:r>
              <w:rPr>
                <w:color w:val="0A0A0A"/>
                <w:spacing w:val="-2"/>
                <w:w w:val="105"/>
                <w:sz w:val="13"/>
              </w:rPr>
              <w:t>58.702</w:t>
            </w:r>
            <w:r>
              <w:rPr>
                <w:color w:val="2B2A28"/>
                <w:spacing w:val="-2"/>
                <w:w w:val="105"/>
                <w:sz w:val="13"/>
              </w:rPr>
              <w:t>,</w:t>
            </w:r>
            <w:r>
              <w:rPr>
                <w:color w:val="0A0A0A"/>
                <w:spacing w:val="-2"/>
                <w:w w:val="105"/>
                <w:sz w:val="13"/>
              </w:rPr>
              <w:t>08</w:t>
            </w:r>
          </w:p>
        </w:tc>
        <w:tc>
          <w:tcPr>
            <w:tcW w:w="2249" w:type="dxa"/>
            <w:gridSpan w:val="2"/>
          </w:tcPr>
          <w:p w14:paraId="59C077D7" w14:textId="77777777" w:rsidR="00DD02F0" w:rsidRDefault="00DD02F0">
            <w:pPr>
              <w:pStyle w:val="TableParagraph"/>
              <w:rPr>
                <w:rFonts w:ascii="Times New Roman"/>
                <w:sz w:val="10"/>
              </w:rPr>
            </w:pPr>
          </w:p>
        </w:tc>
        <w:tc>
          <w:tcPr>
            <w:tcW w:w="1190" w:type="dxa"/>
          </w:tcPr>
          <w:p w14:paraId="47C24A19" w14:textId="77777777" w:rsidR="00DD02F0" w:rsidRDefault="00755876">
            <w:pPr>
              <w:pStyle w:val="TableParagraph"/>
              <w:spacing w:before="9" w:line="138" w:lineRule="exact"/>
              <w:ind w:right="82"/>
              <w:jc w:val="right"/>
              <w:rPr>
                <w:sz w:val="13"/>
              </w:rPr>
            </w:pPr>
            <w:r>
              <w:rPr>
                <w:color w:val="0A0A0A"/>
                <w:spacing w:val="-2"/>
                <w:w w:val="105"/>
                <w:sz w:val="13"/>
              </w:rPr>
              <w:t>58.702</w:t>
            </w:r>
            <w:r>
              <w:rPr>
                <w:color w:val="2B2A28"/>
                <w:spacing w:val="-2"/>
                <w:w w:val="105"/>
                <w:sz w:val="13"/>
              </w:rPr>
              <w:t>,</w:t>
            </w:r>
            <w:r>
              <w:rPr>
                <w:color w:val="0A0A0A"/>
                <w:spacing w:val="-2"/>
                <w:w w:val="105"/>
                <w:sz w:val="13"/>
              </w:rPr>
              <w:t>08</w:t>
            </w:r>
          </w:p>
        </w:tc>
      </w:tr>
      <w:tr w:rsidR="00DD02F0" w14:paraId="494B8041" w14:textId="77777777">
        <w:trPr>
          <w:trHeight w:val="167"/>
        </w:trPr>
        <w:tc>
          <w:tcPr>
            <w:tcW w:w="3107" w:type="dxa"/>
          </w:tcPr>
          <w:p w14:paraId="644BE909" w14:textId="77777777" w:rsidR="00DD02F0" w:rsidRDefault="00755876">
            <w:pPr>
              <w:pStyle w:val="TableParagraph"/>
              <w:spacing w:before="2" w:line="146" w:lineRule="exact"/>
              <w:ind w:left="90"/>
              <w:rPr>
                <w:sz w:val="13"/>
              </w:rPr>
            </w:pPr>
            <w:r>
              <w:rPr>
                <w:color w:val="0A0A0A"/>
                <w:spacing w:val="-2"/>
                <w:sz w:val="14"/>
              </w:rPr>
              <w:t>Ingresos</w:t>
            </w:r>
            <w:r>
              <w:rPr>
                <w:color w:val="0A0A0A"/>
                <w:spacing w:val="9"/>
                <w:sz w:val="14"/>
              </w:rPr>
              <w:t xml:space="preserve"> </w:t>
            </w:r>
            <w:r>
              <w:rPr>
                <w:color w:val="0A0A0A"/>
                <w:spacing w:val="-2"/>
                <w:sz w:val="14"/>
              </w:rPr>
              <w:t>financieros-</w:t>
            </w:r>
            <w:r>
              <w:rPr>
                <w:color w:val="0A0A0A"/>
                <w:spacing w:val="8"/>
                <w:sz w:val="14"/>
              </w:rPr>
              <w:t xml:space="preserve"> </w:t>
            </w:r>
            <w:r>
              <w:rPr>
                <w:color w:val="0A0A0A"/>
                <w:spacing w:val="-2"/>
                <w:sz w:val="14"/>
              </w:rPr>
              <w:t>Intereses</w:t>
            </w:r>
            <w:r>
              <w:rPr>
                <w:color w:val="0A0A0A"/>
                <w:spacing w:val="4"/>
                <w:sz w:val="14"/>
              </w:rPr>
              <w:t xml:space="preserve"> </w:t>
            </w:r>
            <w:r>
              <w:rPr>
                <w:color w:val="0A0A0A"/>
                <w:spacing w:val="-2"/>
                <w:sz w:val="14"/>
              </w:rPr>
              <w:t>(Nota</w:t>
            </w:r>
            <w:r>
              <w:rPr>
                <w:color w:val="0A0A0A"/>
                <w:spacing w:val="-5"/>
                <w:sz w:val="14"/>
              </w:rPr>
              <w:t xml:space="preserve"> </w:t>
            </w:r>
            <w:r>
              <w:rPr>
                <w:color w:val="0A0A0A"/>
                <w:spacing w:val="-2"/>
                <w:sz w:val="13"/>
              </w:rPr>
              <w:t>16.5)</w:t>
            </w:r>
          </w:p>
        </w:tc>
        <w:tc>
          <w:tcPr>
            <w:tcW w:w="1652" w:type="dxa"/>
          </w:tcPr>
          <w:p w14:paraId="4F37E49F" w14:textId="77777777" w:rsidR="00DD02F0" w:rsidRDefault="00DD02F0">
            <w:pPr>
              <w:pStyle w:val="TableParagraph"/>
              <w:rPr>
                <w:rFonts w:ascii="Times New Roman"/>
                <w:sz w:val="10"/>
              </w:rPr>
            </w:pPr>
          </w:p>
        </w:tc>
        <w:tc>
          <w:tcPr>
            <w:tcW w:w="1184" w:type="dxa"/>
          </w:tcPr>
          <w:p w14:paraId="2E4A863F" w14:textId="77777777" w:rsidR="00DD02F0" w:rsidRDefault="00755876">
            <w:pPr>
              <w:pStyle w:val="TableParagraph"/>
              <w:spacing w:before="11" w:line="136" w:lineRule="exact"/>
              <w:ind w:right="111"/>
              <w:jc w:val="right"/>
              <w:rPr>
                <w:sz w:val="13"/>
              </w:rPr>
            </w:pPr>
            <w:r>
              <w:rPr>
                <w:color w:val="0A0A0A"/>
                <w:spacing w:val="-2"/>
                <w:w w:val="105"/>
                <w:sz w:val="13"/>
              </w:rPr>
              <w:t>79.428,88</w:t>
            </w:r>
          </w:p>
        </w:tc>
        <w:tc>
          <w:tcPr>
            <w:tcW w:w="2249" w:type="dxa"/>
            <w:gridSpan w:val="2"/>
          </w:tcPr>
          <w:p w14:paraId="7C0CFA98" w14:textId="77777777" w:rsidR="00DD02F0" w:rsidRDefault="00DD02F0">
            <w:pPr>
              <w:pStyle w:val="TableParagraph"/>
              <w:rPr>
                <w:rFonts w:ascii="Times New Roman"/>
                <w:sz w:val="10"/>
              </w:rPr>
            </w:pPr>
          </w:p>
        </w:tc>
        <w:tc>
          <w:tcPr>
            <w:tcW w:w="1190" w:type="dxa"/>
          </w:tcPr>
          <w:p w14:paraId="18F6A603" w14:textId="77777777" w:rsidR="00DD02F0" w:rsidRDefault="00755876">
            <w:pPr>
              <w:pStyle w:val="TableParagraph"/>
              <w:spacing w:before="7" w:line="141" w:lineRule="exact"/>
              <w:ind w:right="82"/>
              <w:jc w:val="right"/>
              <w:rPr>
                <w:sz w:val="13"/>
              </w:rPr>
            </w:pPr>
            <w:r>
              <w:rPr>
                <w:color w:val="0A0A0A"/>
                <w:spacing w:val="-2"/>
                <w:w w:val="105"/>
                <w:sz w:val="13"/>
              </w:rPr>
              <w:t>79.428</w:t>
            </w:r>
            <w:r>
              <w:rPr>
                <w:color w:val="2B2A28"/>
                <w:spacing w:val="-2"/>
                <w:w w:val="105"/>
                <w:sz w:val="13"/>
              </w:rPr>
              <w:t>,</w:t>
            </w:r>
            <w:r>
              <w:rPr>
                <w:color w:val="0A0A0A"/>
                <w:spacing w:val="-2"/>
                <w:w w:val="105"/>
                <w:sz w:val="13"/>
              </w:rPr>
              <w:t>88</w:t>
            </w:r>
          </w:p>
        </w:tc>
      </w:tr>
      <w:tr w:rsidR="00DD02F0" w14:paraId="422DA2B4" w14:textId="77777777">
        <w:trPr>
          <w:trHeight w:val="156"/>
        </w:trPr>
        <w:tc>
          <w:tcPr>
            <w:tcW w:w="3107" w:type="dxa"/>
            <w:tcBorders>
              <w:bottom w:val="single" w:sz="12" w:space="0" w:color="000000"/>
            </w:tcBorders>
          </w:tcPr>
          <w:p w14:paraId="70841C2C" w14:textId="77777777" w:rsidR="00DD02F0" w:rsidRDefault="00755876">
            <w:pPr>
              <w:pStyle w:val="TableParagraph"/>
              <w:spacing w:line="137" w:lineRule="exact"/>
              <w:ind w:left="86"/>
              <w:rPr>
                <w:sz w:val="13"/>
              </w:rPr>
            </w:pPr>
            <w:r>
              <w:rPr>
                <w:color w:val="0A0A0A"/>
                <w:spacing w:val="-2"/>
                <w:sz w:val="14"/>
              </w:rPr>
              <w:t>Gastos</w:t>
            </w:r>
            <w:r>
              <w:rPr>
                <w:color w:val="0A0A0A"/>
                <w:spacing w:val="3"/>
                <w:sz w:val="14"/>
              </w:rPr>
              <w:t xml:space="preserve"> </w:t>
            </w:r>
            <w:r>
              <w:rPr>
                <w:color w:val="0A0A0A"/>
                <w:spacing w:val="-2"/>
                <w:sz w:val="14"/>
              </w:rPr>
              <w:t>financieros</w:t>
            </w:r>
            <w:r>
              <w:rPr>
                <w:color w:val="0A0A0A"/>
                <w:spacing w:val="14"/>
                <w:sz w:val="14"/>
              </w:rPr>
              <w:t xml:space="preserve"> </w:t>
            </w:r>
            <w:r>
              <w:rPr>
                <w:color w:val="0A0A0A"/>
                <w:spacing w:val="-2"/>
                <w:sz w:val="14"/>
                <w:u w:val="thick" w:color="0A0A0A"/>
              </w:rPr>
              <w:t>(Nota</w:t>
            </w:r>
            <w:r>
              <w:rPr>
                <w:color w:val="0A0A0A"/>
                <w:spacing w:val="-8"/>
                <w:sz w:val="14"/>
                <w:u w:val="thick" w:color="0A0A0A"/>
              </w:rPr>
              <w:t xml:space="preserve"> </w:t>
            </w:r>
            <w:r>
              <w:rPr>
                <w:color w:val="0A0A0A"/>
                <w:spacing w:val="-2"/>
                <w:sz w:val="13"/>
                <w:u w:val="thick" w:color="0A0A0A"/>
              </w:rPr>
              <w:t>16.6</w:t>
            </w:r>
            <w:r>
              <w:rPr>
                <w:color w:val="0A0A0A"/>
                <w:spacing w:val="-2"/>
                <w:sz w:val="13"/>
              </w:rPr>
              <w:t>)</w:t>
            </w:r>
          </w:p>
        </w:tc>
        <w:tc>
          <w:tcPr>
            <w:tcW w:w="1652" w:type="dxa"/>
            <w:tcBorders>
              <w:bottom w:val="single" w:sz="12" w:space="0" w:color="000000"/>
            </w:tcBorders>
          </w:tcPr>
          <w:p w14:paraId="1739A6AB" w14:textId="77777777" w:rsidR="00DD02F0" w:rsidRDefault="00755876">
            <w:pPr>
              <w:pStyle w:val="TableParagraph"/>
              <w:spacing w:before="9" w:line="127" w:lineRule="exact"/>
              <w:ind w:right="119"/>
              <w:jc w:val="right"/>
              <w:rPr>
                <w:sz w:val="13"/>
              </w:rPr>
            </w:pPr>
            <w:r>
              <w:rPr>
                <w:color w:val="0A0A0A"/>
                <w:spacing w:val="-2"/>
                <w:w w:val="105"/>
                <w:sz w:val="13"/>
                <w:u w:val="thick" w:color="0A0A0A"/>
              </w:rPr>
              <w:t>(16.688,67)</w:t>
            </w:r>
          </w:p>
        </w:tc>
        <w:tc>
          <w:tcPr>
            <w:tcW w:w="1184" w:type="dxa"/>
            <w:tcBorders>
              <w:bottom w:val="single" w:sz="12" w:space="0" w:color="000000"/>
            </w:tcBorders>
          </w:tcPr>
          <w:p w14:paraId="19BBAA24" w14:textId="77777777" w:rsidR="00DD02F0" w:rsidRDefault="00755876">
            <w:pPr>
              <w:pStyle w:val="TableParagraph"/>
              <w:spacing w:before="9" w:line="127" w:lineRule="exact"/>
              <w:ind w:right="107"/>
              <w:jc w:val="right"/>
              <w:rPr>
                <w:sz w:val="13"/>
              </w:rPr>
            </w:pPr>
            <w:r>
              <w:rPr>
                <w:color w:val="0A0A0A"/>
                <w:spacing w:val="-2"/>
                <w:w w:val="105"/>
                <w:sz w:val="13"/>
                <w:u w:val="thick" w:color="0A0A0A"/>
              </w:rPr>
              <w:t>(27.775</w:t>
            </w:r>
            <w:r>
              <w:rPr>
                <w:color w:val="2B2A28"/>
                <w:spacing w:val="-2"/>
                <w:w w:val="105"/>
                <w:sz w:val="13"/>
                <w:u w:val="thick" w:color="0A0A0A"/>
              </w:rPr>
              <w:t>,</w:t>
            </w:r>
            <w:r>
              <w:rPr>
                <w:color w:val="0A0A0A"/>
                <w:spacing w:val="-2"/>
                <w:w w:val="105"/>
                <w:sz w:val="13"/>
                <w:u w:val="thick" w:color="0A0A0A"/>
              </w:rPr>
              <w:t>25</w:t>
            </w:r>
            <w:r>
              <w:rPr>
                <w:color w:val="0A0A0A"/>
                <w:spacing w:val="-2"/>
                <w:w w:val="105"/>
                <w:sz w:val="13"/>
              </w:rPr>
              <w:t>)</w:t>
            </w:r>
          </w:p>
        </w:tc>
        <w:tc>
          <w:tcPr>
            <w:tcW w:w="2249" w:type="dxa"/>
            <w:gridSpan w:val="2"/>
            <w:tcBorders>
              <w:bottom w:val="single" w:sz="12" w:space="0" w:color="000000"/>
            </w:tcBorders>
          </w:tcPr>
          <w:p w14:paraId="4F7AED83" w14:textId="77777777" w:rsidR="00DD02F0" w:rsidRDefault="00755876">
            <w:pPr>
              <w:pStyle w:val="TableParagraph"/>
              <w:spacing w:before="9" w:line="127" w:lineRule="exact"/>
              <w:ind w:left="1432"/>
              <w:rPr>
                <w:sz w:val="13"/>
              </w:rPr>
            </w:pPr>
            <w:r>
              <w:rPr>
                <w:color w:val="0A0A0A"/>
                <w:spacing w:val="-2"/>
                <w:w w:val="105"/>
                <w:sz w:val="13"/>
                <w:u w:val="thick" w:color="0A0A0A"/>
              </w:rPr>
              <w:t>(6.173,66)</w:t>
            </w:r>
          </w:p>
        </w:tc>
        <w:tc>
          <w:tcPr>
            <w:tcW w:w="1190" w:type="dxa"/>
            <w:tcBorders>
              <w:bottom w:val="single" w:sz="12" w:space="0" w:color="000000"/>
            </w:tcBorders>
          </w:tcPr>
          <w:p w14:paraId="39F68A8A" w14:textId="77777777" w:rsidR="00DD02F0" w:rsidRDefault="00755876">
            <w:pPr>
              <w:pStyle w:val="TableParagraph"/>
              <w:spacing w:before="9" w:line="127" w:lineRule="exact"/>
              <w:ind w:right="84"/>
              <w:jc w:val="right"/>
              <w:rPr>
                <w:sz w:val="13"/>
              </w:rPr>
            </w:pPr>
            <w:r>
              <w:rPr>
                <w:color w:val="0A0A0A"/>
                <w:spacing w:val="-2"/>
                <w:w w:val="105"/>
                <w:sz w:val="13"/>
              </w:rPr>
              <w:t>(50.637</w:t>
            </w:r>
            <w:r>
              <w:rPr>
                <w:color w:val="2B2A28"/>
                <w:spacing w:val="-2"/>
                <w:w w:val="105"/>
                <w:sz w:val="13"/>
              </w:rPr>
              <w:t>,</w:t>
            </w:r>
            <w:r>
              <w:rPr>
                <w:color w:val="0A0A0A"/>
                <w:spacing w:val="-2"/>
                <w:w w:val="105"/>
                <w:sz w:val="13"/>
              </w:rPr>
              <w:t>58)</w:t>
            </w:r>
          </w:p>
        </w:tc>
      </w:tr>
    </w:tbl>
    <w:p w14:paraId="6BC7B3AC" w14:textId="77777777" w:rsidR="00DD02F0" w:rsidRDefault="00DD02F0">
      <w:pPr>
        <w:pStyle w:val="Textkrper"/>
        <w:spacing w:before="3"/>
        <w:rPr>
          <w:sz w:val="13"/>
        </w:rPr>
      </w:pPr>
    </w:p>
    <w:p w14:paraId="6744B6FB" w14:textId="77777777" w:rsidR="00DD02F0" w:rsidRDefault="00755876">
      <w:pPr>
        <w:pStyle w:val="Listenabsatz"/>
        <w:numPr>
          <w:ilvl w:val="1"/>
          <w:numId w:val="4"/>
        </w:numPr>
        <w:tabs>
          <w:tab w:val="left" w:pos="1259"/>
          <w:tab w:val="left" w:pos="1260"/>
        </w:tabs>
        <w:spacing w:before="94"/>
        <w:ind w:left="1259" w:hanging="735"/>
        <w:rPr>
          <w:color w:val="0A0A0A"/>
          <w:sz w:val="19"/>
        </w:rPr>
      </w:pPr>
      <w:r>
        <w:rPr>
          <w:color w:val="0A0A0A"/>
          <w:w w:val="115"/>
          <w:sz w:val="19"/>
        </w:rPr>
        <w:t>Administradores</w:t>
      </w:r>
      <w:r>
        <w:rPr>
          <w:color w:val="0A0A0A"/>
          <w:spacing w:val="-14"/>
          <w:w w:val="115"/>
          <w:sz w:val="19"/>
        </w:rPr>
        <w:t xml:space="preserve"> </w:t>
      </w:r>
      <w:r>
        <w:rPr>
          <w:color w:val="0A0A0A"/>
          <w:w w:val="115"/>
          <w:sz w:val="19"/>
        </w:rPr>
        <w:t>y</w:t>
      </w:r>
      <w:r>
        <w:rPr>
          <w:color w:val="0A0A0A"/>
          <w:spacing w:val="-15"/>
          <w:w w:val="115"/>
          <w:sz w:val="19"/>
        </w:rPr>
        <w:t xml:space="preserve"> </w:t>
      </w:r>
      <w:r>
        <w:rPr>
          <w:color w:val="0A0A0A"/>
          <w:w w:val="115"/>
          <w:sz w:val="19"/>
        </w:rPr>
        <w:t>alta</w:t>
      </w:r>
      <w:r>
        <w:rPr>
          <w:color w:val="0A0A0A"/>
          <w:spacing w:val="-15"/>
          <w:w w:val="115"/>
          <w:sz w:val="19"/>
        </w:rPr>
        <w:t xml:space="preserve"> </w:t>
      </w:r>
      <w:r>
        <w:rPr>
          <w:color w:val="0A0A0A"/>
          <w:spacing w:val="-2"/>
          <w:w w:val="115"/>
          <w:sz w:val="19"/>
        </w:rPr>
        <w:t>dirección</w:t>
      </w:r>
    </w:p>
    <w:p w14:paraId="522CB1CB" w14:textId="77777777" w:rsidR="00DD02F0" w:rsidRDefault="00DD02F0">
      <w:pPr>
        <w:pStyle w:val="Textkrper"/>
        <w:spacing w:before="10"/>
        <w:rPr>
          <w:sz w:val="21"/>
        </w:rPr>
      </w:pPr>
    </w:p>
    <w:p w14:paraId="17ADA731" w14:textId="77777777" w:rsidR="00DD02F0" w:rsidRDefault="00755876">
      <w:pPr>
        <w:pStyle w:val="Textkrper"/>
        <w:spacing w:line="249" w:lineRule="auto"/>
        <w:ind w:left="535" w:right="270" w:hanging="1"/>
        <w:jc w:val="both"/>
      </w:pPr>
      <w:r>
        <w:rPr>
          <w:color w:val="0A0A0A"/>
          <w:w w:val="105"/>
        </w:rPr>
        <w:t xml:space="preserve">El detalle de las remuneraciones devengadas por los miembros del Consejo de Administración es el </w:t>
      </w:r>
      <w:r>
        <w:rPr>
          <w:color w:val="0A0A0A"/>
          <w:spacing w:val="-2"/>
          <w:w w:val="105"/>
        </w:rPr>
        <w:t>siguiente:</w:t>
      </w:r>
    </w:p>
    <w:p w14:paraId="7BF3D299" w14:textId="77777777" w:rsidR="00DD02F0" w:rsidRDefault="00755876">
      <w:pPr>
        <w:tabs>
          <w:tab w:val="left" w:pos="7799"/>
          <w:tab w:val="right" w:pos="9428"/>
        </w:tabs>
        <w:spacing w:before="214" w:after="4"/>
        <w:ind w:left="633"/>
        <w:jc w:val="both"/>
        <w:rPr>
          <w:sz w:val="15"/>
        </w:rPr>
      </w:pPr>
      <w:r>
        <w:pict w14:anchorId="458C4688">
          <v:line id="_x0000_s1051" style="position:absolute;left:0;text-align:left;z-index:15783936;mso-position-horizontal-relative:page" from="69.95pt,9.9pt" to="539.15pt,9.9pt" strokeweight=".15792mm">
            <w10:wrap anchorx="page"/>
          </v:line>
        </w:pict>
      </w:r>
      <w:r>
        <w:rPr>
          <w:color w:val="0A0A0A"/>
          <w:spacing w:val="-2"/>
          <w:w w:val="110"/>
          <w:sz w:val="15"/>
        </w:rPr>
        <w:t>Euros</w:t>
      </w:r>
      <w:r>
        <w:rPr>
          <w:color w:val="0A0A0A"/>
          <w:sz w:val="15"/>
        </w:rPr>
        <w:tab/>
      </w:r>
      <w:r>
        <w:rPr>
          <w:color w:val="0A0A0A"/>
          <w:spacing w:val="-4"/>
          <w:w w:val="110"/>
          <w:sz w:val="15"/>
        </w:rPr>
        <w:t>2024</w:t>
      </w:r>
      <w:r>
        <w:rPr>
          <w:color w:val="0A0A0A"/>
          <w:sz w:val="15"/>
        </w:rPr>
        <w:tab/>
      </w:r>
      <w:r>
        <w:rPr>
          <w:color w:val="0A0A0A"/>
          <w:spacing w:val="-4"/>
          <w:w w:val="110"/>
          <w:sz w:val="15"/>
        </w:rPr>
        <w:t>2023</w:t>
      </w:r>
    </w:p>
    <w:p w14:paraId="53E32294" w14:textId="77777777" w:rsidR="00DD02F0" w:rsidRDefault="00755876">
      <w:pPr>
        <w:pStyle w:val="Textkrper"/>
        <w:spacing w:line="20" w:lineRule="exact"/>
        <w:ind w:left="519"/>
        <w:rPr>
          <w:sz w:val="2"/>
        </w:rPr>
      </w:pPr>
      <w:r>
        <w:rPr>
          <w:sz w:val="2"/>
        </w:rPr>
      </w:r>
      <w:r>
        <w:rPr>
          <w:sz w:val="2"/>
        </w:rPr>
        <w:pict w14:anchorId="47A7DF7C">
          <v:group id="docshapegroup97" o:spid="_x0000_s1049" style="width:469.2pt;height:.45pt;mso-position-horizontal-relative:char;mso-position-vertical-relative:line" coordsize="9384,9">
            <v:line id="_x0000_s1050" style="position:absolute" from="0,4" to="9384,4" strokeweight=".15792mm"/>
            <w10:wrap type="none"/>
            <w10:anchorlock/>
          </v:group>
        </w:pict>
      </w:r>
    </w:p>
    <w:p w14:paraId="4BB2704A" w14:textId="77777777" w:rsidR="00DD02F0" w:rsidRDefault="00DD02F0">
      <w:pPr>
        <w:pStyle w:val="Textkrper"/>
        <w:spacing w:before="7"/>
        <w:rPr>
          <w:sz w:val="15"/>
        </w:rPr>
      </w:pPr>
    </w:p>
    <w:p w14:paraId="178AAFA3" w14:textId="77777777" w:rsidR="00DD02F0" w:rsidRDefault="00755876">
      <w:pPr>
        <w:tabs>
          <w:tab w:val="left" w:pos="7721"/>
          <w:tab w:val="left" w:pos="8995"/>
        </w:tabs>
        <w:ind w:left="880"/>
        <w:rPr>
          <w:sz w:val="15"/>
        </w:rPr>
      </w:pPr>
      <w:r>
        <w:rPr>
          <w:color w:val="0A0A0A"/>
          <w:spacing w:val="-2"/>
          <w:w w:val="105"/>
          <w:sz w:val="14"/>
        </w:rPr>
        <w:t>Remuneración</w:t>
      </w:r>
      <w:r>
        <w:rPr>
          <w:color w:val="0A0A0A"/>
          <w:sz w:val="14"/>
        </w:rPr>
        <w:tab/>
      </w:r>
      <w:r>
        <w:rPr>
          <w:color w:val="0A0A0A"/>
          <w:spacing w:val="-2"/>
          <w:w w:val="105"/>
          <w:sz w:val="15"/>
        </w:rPr>
        <w:t>529.843,18</w:t>
      </w:r>
      <w:r>
        <w:rPr>
          <w:color w:val="0A0A0A"/>
          <w:sz w:val="15"/>
        </w:rPr>
        <w:tab/>
      </w:r>
      <w:r>
        <w:rPr>
          <w:color w:val="0A0A0A"/>
          <w:spacing w:val="-2"/>
          <w:w w:val="105"/>
          <w:sz w:val="15"/>
        </w:rPr>
        <w:t>529.842,96</w:t>
      </w:r>
    </w:p>
    <w:p w14:paraId="3E80B125" w14:textId="77777777" w:rsidR="00DD02F0" w:rsidRDefault="00755876">
      <w:pPr>
        <w:pStyle w:val="Textkrper"/>
        <w:spacing w:line="20" w:lineRule="exact"/>
        <w:ind w:left="519"/>
        <w:rPr>
          <w:sz w:val="2"/>
        </w:rPr>
      </w:pPr>
      <w:r>
        <w:rPr>
          <w:sz w:val="2"/>
        </w:rPr>
      </w:r>
      <w:r>
        <w:rPr>
          <w:sz w:val="2"/>
        </w:rPr>
        <w:pict w14:anchorId="3292CC52">
          <v:group id="docshapegroup98" o:spid="_x0000_s1047" style="width:469.2pt;height:.45pt;mso-position-horizontal-relative:char;mso-position-vertical-relative:line" coordsize="9384,9">
            <v:line id="_x0000_s1048" style="position:absolute" from="0,4" to="9384,4" strokeweight=".15792mm"/>
            <w10:wrap type="none"/>
            <w10:anchorlock/>
          </v:group>
        </w:pict>
      </w:r>
    </w:p>
    <w:p w14:paraId="6A18A35E" w14:textId="77777777" w:rsidR="00DD02F0" w:rsidRDefault="00DD02F0">
      <w:pPr>
        <w:pStyle w:val="Textkrper"/>
        <w:spacing w:before="1"/>
        <w:rPr>
          <w:sz w:val="20"/>
        </w:rPr>
      </w:pPr>
    </w:p>
    <w:p w14:paraId="4E403F90" w14:textId="77777777" w:rsidR="00DD02F0" w:rsidRDefault="00755876">
      <w:pPr>
        <w:pStyle w:val="Textkrper"/>
        <w:spacing w:line="249" w:lineRule="auto"/>
        <w:ind w:left="538" w:right="276" w:firstLine="2"/>
        <w:jc w:val="both"/>
      </w:pPr>
      <w:r>
        <w:rPr>
          <w:color w:val="0A0A0A"/>
          <w:w w:val="105"/>
        </w:rPr>
        <w:t>Durante los</w:t>
      </w:r>
      <w:r>
        <w:rPr>
          <w:color w:val="0A0A0A"/>
          <w:spacing w:val="-7"/>
          <w:w w:val="105"/>
        </w:rPr>
        <w:t xml:space="preserve"> </w:t>
      </w:r>
      <w:r>
        <w:rPr>
          <w:color w:val="0A0A0A"/>
          <w:w w:val="105"/>
        </w:rPr>
        <w:t>ejercicios 2024</w:t>
      </w:r>
      <w:r>
        <w:rPr>
          <w:color w:val="0A0A0A"/>
          <w:spacing w:val="-9"/>
          <w:w w:val="105"/>
        </w:rPr>
        <w:t xml:space="preserve"> </w:t>
      </w:r>
      <w:r>
        <w:rPr>
          <w:color w:val="0A0A0A"/>
          <w:w w:val="105"/>
        </w:rPr>
        <w:t>y 2023</w:t>
      </w:r>
      <w:r>
        <w:rPr>
          <w:color w:val="0A0A0A"/>
          <w:spacing w:val="-1"/>
          <w:w w:val="105"/>
        </w:rPr>
        <w:t xml:space="preserve"> </w:t>
      </w:r>
      <w:r>
        <w:rPr>
          <w:color w:val="0A0A0A"/>
          <w:w w:val="105"/>
        </w:rPr>
        <w:t>las</w:t>
      </w:r>
      <w:r>
        <w:rPr>
          <w:color w:val="0A0A0A"/>
          <w:spacing w:val="-8"/>
          <w:w w:val="105"/>
        </w:rPr>
        <w:t xml:space="preserve"> </w:t>
      </w:r>
      <w:r>
        <w:rPr>
          <w:color w:val="0A0A0A"/>
          <w:w w:val="105"/>
        </w:rPr>
        <w:t>personas físicas</w:t>
      </w:r>
      <w:r>
        <w:rPr>
          <w:color w:val="0A0A0A"/>
          <w:spacing w:val="-2"/>
          <w:w w:val="105"/>
        </w:rPr>
        <w:t xml:space="preserve"> </w:t>
      </w:r>
      <w:r>
        <w:rPr>
          <w:color w:val="0A0A0A"/>
          <w:w w:val="105"/>
        </w:rPr>
        <w:t>que representan a</w:t>
      </w:r>
      <w:r>
        <w:rPr>
          <w:color w:val="0A0A0A"/>
          <w:spacing w:val="-3"/>
          <w:w w:val="105"/>
        </w:rPr>
        <w:t xml:space="preserve"> </w:t>
      </w:r>
      <w:r>
        <w:rPr>
          <w:color w:val="0A0A0A"/>
          <w:w w:val="105"/>
        </w:rPr>
        <w:t>la</w:t>
      </w:r>
      <w:r>
        <w:rPr>
          <w:color w:val="0A0A0A"/>
          <w:spacing w:val="-14"/>
          <w:w w:val="105"/>
        </w:rPr>
        <w:t xml:space="preserve"> </w:t>
      </w:r>
      <w:r>
        <w:rPr>
          <w:color w:val="0A0A0A"/>
          <w:w w:val="105"/>
        </w:rPr>
        <w:t>Sociedad en</w:t>
      </w:r>
      <w:r>
        <w:rPr>
          <w:color w:val="0A0A0A"/>
          <w:spacing w:val="-1"/>
          <w:w w:val="105"/>
        </w:rPr>
        <w:t xml:space="preserve"> </w:t>
      </w:r>
      <w:r>
        <w:rPr>
          <w:color w:val="0A0A0A"/>
          <w:w w:val="105"/>
        </w:rPr>
        <w:t>los</w:t>
      </w:r>
      <w:r>
        <w:rPr>
          <w:color w:val="0A0A0A"/>
          <w:spacing w:val="-2"/>
          <w:w w:val="105"/>
        </w:rPr>
        <w:t xml:space="preserve"> </w:t>
      </w:r>
      <w:r>
        <w:rPr>
          <w:color w:val="0A0A0A"/>
          <w:w w:val="105"/>
        </w:rPr>
        <w:t>órganos de administración de las sociedades en las que la Sociedad es persona jurídica administradora no han recibido remuneración alguna.</w:t>
      </w:r>
    </w:p>
    <w:p w14:paraId="11D35F2B" w14:textId="77777777" w:rsidR="00DD02F0" w:rsidRDefault="00DD02F0">
      <w:pPr>
        <w:pStyle w:val="Textkrper"/>
        <w:spacing w:before="8"/>
      </w:pPr>
    </w:p>
    <w:p w14:paraId="74F69EA7" w14:textId="77777777" w:rsidR="00DD02F0" w:rsidRDefault="00755876">
      <w:pPr>
        <w:pStyle w:val="Textkrper"/>
        <w:spacing w:line="256" w:lineRule="auto"/>
        <w:ind w:left="537" w:right="271"/>
        <w:jc w:val="both"/>
      </w:pPr>
      <w:r>
        <w:rPr>
          <w:color w:val="0A0A0A"/>
          <w:w w:val="105"/>
        </w:rPr>
        <w:t>Al 31 de diciembre</w:t>
      </w:r>
      <w:r>
        <w:rPr>
          <w:color w:val="0A0A0A"/>
          <w:spacing w:val="40"/>
          <w:w w:val="105"/>
        </w:rPr>
        <w:t xml:space="preserve"> </w:t>
      </w:r>
      <w:r>
        <w:rPr>
          <w:color w:val="0A0A0A"/>
          <w:w w:val="105"/>
        </w:rPr>
        <w:t xml:space="preserve">de 2024 y 2023, la Sociedad no tenía obligaciones contraídas en materia de pensiones y de seguros de vida respecto a los miembros anteriores o actuales del Consejo de </w:t>
      </w:r>
      <w:r>
        <w:rPr>
          <w:color w:val="0A0A0A"/>
          <w:spacing w:val="-2"/>
          <w:w w:val="105"/>
        </w:rPr>
        <w:t>Administración.</w:t>
      </w:r>
    </w:p>
    <w:p w14:paraId="3431690D" w14:textId="77777777" w:rsidR="00DD02F0" w:rsidRDefault="00DD02F0">
      <w:pPr>
        <w:pStyle w:val="Textkrper"/>
        <w:spacing w:before="2"/>
      </w:pPr>
    </w:p>
    <w:p w14:paraId="6697DF47" w14:textId="77777777" w:rsidR="00DD02F0" w:rsidRDefault="00755876">
      <w:pPr>
        <w:pStyle w:val="Textkrper"/>
        <w:spacing w:before="1" w:line="249" w:lineRule="auto"/>
        <w:ind w:left="536" w:right="274"/>
        <w:jc w:val="both"/>
      </w:pPr>
      <w:r>
        <w:rPr>
          <w:color w:val="0A0A0A"/>
          <w:w w:val="105"/>
        </w:rPr>
        <w:t>Al 31 de diciembre de 2024 y 2023, no existían anticipos ni créditos concedidos a los miembros</w:t>
      </w:r>
      <w:r>
        <w:rPr>
          <w:color w:val="0A0A0A"/>
          <w:w w:val="105"/>
        </w:rPr>
        <w:t xml:space="preserve"> del Consejo de Administración,</w:t>
      </w:r>
      <w:r>
        <w:rPr>
          <w:color w:val="0A0A0A"/>
          <w:spacing w:val="-3"/>
          <w:w w:val="105"/>
        </w:rPr>
        <w:t xml:space="preserve"> </w:t>
      </w:r>
      <w:r>
        <w:rPr>
          <w:color w:val="0A0A0A"/>
          <w:w w:val="105"/>
        </w:rPr>
        <w:t>ni</w:t>
      </w:r>
      <w:r>
        <w:rPr>
          <w:color w:val="0A0A0A"/>
          <w:spacing w:val="-6"/>
          <w:w w:val="105"/>
        </w:rPr>
        <w:t xml:space="preserve"> </w:t>
      </w:r>
      <w:r>
        <w:rPr>
          <w:color w:val="0A0A0A"/>
          <w:w w:val="105"/>
        </w:rPr>
        <w:t>había obligaciones asumidas por cuenta de ellos a</w:t>
      </w:r>
      <w:r>
        <w:rPr>
          <w:color w:val="0A0A0A"/>
          <w:spacing w:val="-6"/>
          <w:w w:val="105"/>
        </w:rPr>
        <w:t xml:space="preserve"> </w:t>
      </w:r>
      <w:r>
        <w:rPr>
          <w:color w:val="0A0A0A"/>
          <w:w w:val="105"/>
        </w:rPr>
        <w:t>título de garantía.</w:t>
      </w:r>
    </w:p>
    <w:p w14:paraId="6B5D928A" w14:textId="77777777" w:rsidR="00DD02F0" w:rsidRDefault="00DD02F0">
      <w:pPr>
        <w:pStyle w:val="Textkrper"/>
        <w:spacing w:before="4"/>
        <w:rPr>
          <w:sz w:val="20"/>
        </w:rPr>
      </w:pPr>
    </w:p>
    <w:p w14:paraId="7FCB999C" w14:textId="77777777" w:rsidR="00DD02F0" w:rsidRDefault="00755876">
      <w:pPr>
        <w:pStyle w:val="Textkrper"/>
        <w:spacing w:line="249" w:lineRule="auto"/>
        <w:ind w:left="539" w:right="278" w:firstLine="1"/>
        <w:jc w:val="both"/>
      </w:pPr>
      <w:r>
        <w:rPr>
          <w:color w:val="0A0A0A"/>
          <w:w w:val="105"/>
        </w:rPr>
        <w:t>Durante el</w:t>
      </w:r>
      <w:r>
        <w:rPr>
          <w:color w:val="0A0A0A"/>
          <w:spacing w:val="-1"/>
          <w:w w:val="105"/>
        </w:rPr>
        <w:t xml:space="preserve"> </w:t>
      </w:r>
      <w:r>
        <w:rPr>
          <w:color w:val="0A0A0A"/>
          <w:w w:val="105"/>
        </w:rPr>
        <w:t>ejercicio 2024 se han</w:t>
      </w:r>
      <w:r>
        <w:rPr>
          <w:color w:val="0A0A0A"/>
          <w:spacing w:val="-1"/>
          <w:w w:val="105"/>
        </w:rPr>
        <w:t xml:space="preserve"> </w:t>
      </w:r>
      <w:r>
        <w:rPr>
          <w:color w:val="0A0A0A"/>
          <w:w w:val="105"/>
        </w:rPr>
        <w:t>satisfecho primas de seguros correspondientes</w:t>
      </w:r>
      <w:r>
        <w:rPr>
          <w:color w:val="0A0A0A"/>
          <w:spacing w:val="-5"/>
          <w:w w:val="105"/>
        </w:rPr>
        <w:t xml:space="preserve"> </w:t>
      </w:r>
      <w:r>
        <w:rPr>
          <w:color w:val="0A0A0A"/>
          <w:w w:val="105"/>
        </w:rPr>
        <w:t>con la</w:t>
      </w:r>
      <w:r>
        <w:rPr>
          <w:color w:val="0A0A0A"/>
          <w:spacing w:val="-6"/>
          <w:w w:val="105"/>
        </w:rPr>
        <w:t xml:space="preserve"> </w:t>
      </w:r>
      <w:r>
        <w:rPr>
          <w:color w:val="0A0A0A"/>
          <w:w w:val="105"/>
        </w:rPr>
        <w:t>póliza de seguro de responsabilidad civil que posee el Grupo Capisa, que da cobertura a todos sus administradores y directivos</w:t>
      </w:r>
      <w:r>
        <w:rPr>
          <w:color w:val="0A0A0A"/>
          <w:spacing w:val="-2"/>
          <w:w w:val="105"/>
        </w:rPr>
        <w:t xml:space="preserve"> </w:t>
      </w:r>
      <w:r>
        <w:rPr>
          <w:color w:val="0A0A0A"/>
          <w:w w:val="105"/>
        </w:rPr>
        <w:t>por daños</w:t>
      </w:r>
      <w:r>
        <w:rPr>
          <w:color w:val="0A0A0A"/>
          <w:spacing w:val="-2"/>
          <w:w w:val="105"/>
        </w:rPr>
        <w:t xml:space="preserve"> </w:t>
      </w:r>
      <w:r>
        <w:rPr>
          <w:color w:val="0A0A0A"/>
          <w:w w:val="105"/>
        </w:rPr>
        <w:t>ocasionados en</w:t>
      </w:r>
      <w:r>
        <w:rPr>
          <w:color w:val="0A0A0A"/>
          <w:spacing w:val="-4"/>
          <w:w w:val="105"/>
        </w:rPr>
        <w:t xml:space="preserve"> </w:t>
      </w:r>
      <w:r>
        <w:rPr>
          <w:color w:val="0A0A0A"/>
          <w:w w:val="105"/>
        </w:rPr>
        <w:t>el</w:t>
      </w:r>
      <w:r>
        <w:rPr>
          <w:color w:val="0A0A0A"/>
          <w:spacing w:val="-9"/>
          <w:w w:val="105"/>
        </w:rPr>
        <w:t xml:space="preserve"> </w:t>
      </w:r>
      <w:r>
        <w:rPr>
          <w:color w:val="0A0A0A"/>
          <w:w w:val="105"/>
        </w:rPr>
        <w:t>ejercicio del</w:t>
      </w:r>
      <w:r>
        <w:rPr>
          <w:color w:val="0A0A0A"/>
          <w:spacing w:val="-8"/>
          <w:w w:val="105"/>
        </w:rPr>
        <w:t xml:space="preserve"> </w:t>
      </w:r>
      <w:r>
        <w:rPr>
          <w:color w:val="0A0A0A"/>
          <w:w w:val="105"/>
        </w:rPr>
        <w:t>cargo</w:t>
      </w:r>
      <w:r>
        <w:rPr>
          <w:color w:val="0A0A0A"/>
          <w:spacing w:val="-4"/>
          <w:w w:val="105"/>
        </w:rPr>
        <w:t xml:space="preserve"> </w:t>
      </w:r>
      <w:r>
        <w:rPr>
          <w:color w:val="0A0A0A"/>
          <w:w w:val="105"/>
        </w:rPr>
        <w:t>por</w:t>
      </w:r>
      <w:r>
        <w:rPr>
          <w:color w:val="0A0A0A"/>
          <w:spacing w:val="-2"/>
          <w:w w:val="105"/>
        </w:rPr>
        <w:t xml:space="preserve"> </w:t>
      </w:r>
      <w:r>
        <w:rPr>
          <w:color w:val="0A0A0A"/>
          <w:w w:val="105"/>
        </w:rPr>
        <w:t>importe de</w:t>
      </w:r>
      <w:r>
        <w:rPr>
          <w:color w:val="0A0A0A"/>
          <w:spacing w:val="-1"/>
          <w:w w:val="105"/>
        </w:rPr>
        <w:t xml:space="preserve"> </w:t>
      </w:r>
      <w:r>
        <w:rPr>
          <w:color w:val="0A0A0A"/>
          <w:w w:val="105"/>
        </w:rPr>
        <w:t>2.363,07 euros</w:t>
      </w:r>
      <w:r>
        <w:rPr>
          <w:color w:val="0A0A0A"/>
          <w:spacing w:val="-7"/>
          <w:w w:val="105"/>
        </w:rPr>
        <w:t xml:space="preserve"> </w:t>
      </w:r>
      <w:r>
        <w:rPr>
          <w:color w:val="0A0A0A"/>
          <w:w w:val="105"/>
        </w:rPr>
        <w:t>(2.379,30 euros en el ejercicio anterior).</w:t>
      </w:r>
    </w:p>
    <w:p w14:paraId="40D10203" w14:textId="77777777" w:rsidR="00DD02F0" w:rsidRDefault="00DD02F0">
      <w:pPr>
        <w:pStyle w:val="Textkrper"/>
        <w:spacing w:before="7"/>
        <w:rPr>
          <w:sz w:val="20"/>
        </w:rPr>
      </w:pPr>
    </w:p>
    <w:p w14:paraId="2D470F2C" w14:textId="77777777" w:rsidR="00DD02F0" w:rsidRDefault="00755876">
      <w:pPr>
        <w:pStyle w:val="Textkrper"/>
        <w:spacing w:before="1" w:line="252" w:lineRule="auto"/>
        <w:ind w:left="538" w:right="274" w:hanging="2"/>
        <w:jc w:val="both"/>
      </w:pPr>
      <w:r>
        <w:rPr>
          <w:color w:val="0A0A0A"/>
          <w:w w:val="105"/>
        </w:rPr>
        <w:t>La</w:t>
      </w:r>
      <w:r>
        <w:rPr>
          <w:color w:val="0A0A0A"/>
          <w:spacing w:val="-4"/>
          <w:w w:val="105"/>
        </w:rPr>
        <w:t xml:space="preserve"> </w:t>
      </w:r>
      <w:r>
        <w:rPr>
          <w:color w:val="0A0A0A"/>
          <w:w w:val="105"/>
        </w:rPr>
        <w:t>Sociedad</w:t>
      </w:r>
      <w:r>
        <w:rPr>
          <w:color w:val="0A0A0A"/>
          <w:w w:val="105"/>
        </w:rPr>
        <w:t xml:space="preserve"> considera personal de alta dirección a aquellas personas que ejercen funciones relativas a los objetivos generales de la</w:t>
      </w:r>
      <w:r>
        <w:rPr>
          <w:color w:val="0A0A0A"/>
          <w:spacing w:val="-2"/>
          <w:w w:val="105"/>
        </w:rPr>
        <w:t xml:space="preserve"> </w:t>
      </w:r>
      <w:r>
        <w:rPr>
          <w:color w:val="0A0A0A"/>
          <w:w w:val="105"/>
        </w:rPr>
        <w:t>Sociedad, tales como la</w:t>
      </w:r>
      <w:r>
        <w:rPr>
          <w:color w:val="0A0A0A"/>
          <w:spacing w:val="-2"/>
          <w:w w:val="105"/>
        </w:rPr>
        <w:t xml:space="preserve"> </w:t>
      </w:r>
      <w:r>
        <w:rPr>
          <w:color w:val="0A0A0A"/>
          <w:w w:val="105"/>
        </w:rPr>
        <w:t>planificación, dirección, control de las actividades, llevando a cabo sus funciones con autonomía y plena responsabilidad, solo limitada por los criterios e instrucciones de los titulares jurídicos de la Sociedad o los órganos de gobierno y administración que representan a dichos titulares. Dado que las decisiones estratégicas y las operaciones de negocio son inst</w:t>
      </w:r>
      <w:r>
        <w:rPr>
          <w:color w:val="0A0A0A"/>
          <w:w w:val="105"/>
        </w:rPr>
        <w:t>ruidas y controladas por el Grupo, la Sociedad no mantiene en su plantilla ningún empleado que pueda</w:t>
      </w:r>
      <w:r>
        <w:rPr>
          <w:color w:val="0A0A0A"/>
          <w:spacing w:val="-5"/>
          <w:w w:val="105"/>
        </w:rPr>
        <w:t xml:space="preserve"> </w:t>
      </w:r>
      <w:r>
        <w:rPr>
          <w:color w:val="0A0A0A"/>
          <w:w w:val="105"/>
        </w:rPr>
        <w:t>ser considerado como alta</w:t>
      </w:r>
      <w:r>
        <w:rPr>
          <w:color w:val="0A0A0A"/>
          <w:spacing w:val="-1"/>
          <w:w w:val="105"/>
        </w:rPr>
        <w:t xml:space="preserve"> </w:t>
      </w:r>
      <w:r>
        <w:rPr>
          <w:color w:val="0A0A0A"/>
          <w:w w:val="105"/>
        </w:rPr>
        <w:t>dirección según la</w:t>
      </w:r>
      <w:r>
        <w:rPr>
          <w:color w:val="0A0A0A"/>
          <w:spacing w:val="-7"/>
          <w:w w:val="105"/>
        </w:rPr>
        <w:t xml:space="preserve"> </w:t>
      </w:r>
      <w:r>
        <w:rPr>
          <w:color w:val="0A0A0A"/>
          <w:w w:val="105"/>
        </w:rPr>
        <w:t>definición anteriormente expuesta.</w:t>
      </w:r>
    </w:p>
    <w:p w14:paraId="1A1DDBE9" w14:textId="77777777" w:rsidR="00DD02F0" w:rsidRDefault="00DD02F0">
      <w:pPr>
        <w:pStyle w:val="Textkrper"/>
        <w:spacing w:before="6"/>
      </w:pPr>
    </w:p>
    <w:p w14:paraId="068A33B8" w14:textId="77777777" w:rsidR="00DD02F0" w:rsidRDefault="00755876">
      <w:pPr>
        <w:pStyle w:val="Textkrper"/>
        <w:ind w:left="535"/>
        <w:jc w:val="both"/>
      </w:pPr>
      <w:r>
        <w:rPr>
          <w:color w:val="0A0A0A"/>
          <w:w w:val="105"/>
        </w:rPr>
        <w:t>En</w:t>
      </w:r>
      <w:r>
        <w:rPr>
          <w:color w:val="0A0A0A"/>
          <w:spacing w:val="-2"/>
          <w:w w:val="105"/>
        </w:rPr>
        <w:t xml:space="preserve"> </w:t>
      </w:r>
      <w:r>
        <w:rPr>
          <w:color w:val="0A0A0A"/>
          <w:w w:val="105"/>
        </w:rPr>
        <w:t>relación</w:t>
      </w:r>
      <w:r>
        <w:rPr>
          <w:color w:val="0A0A0A"/>
          <w:spacing w:val="9"/>
          <w:w w:val="105"/>
        </w:rPr>
        <w:t xml:space="preserve"> </w:t>
      </w:r>
      <w:r>
        <w:rPr>
          <w:color w:val="0A0A0A"/>
          <w:w w:val="105"/>
        </w:rPr>
        <w:t>con</w:t>
      </w:r>
      <w:r>
        <w:rPr>
          <w:color w:val="0A0A0A"/>
          <w:spacing w:val="1"/>
          <w:w w:val="105"/>
        </w:rPr>
        <w:t xml:space="preserve"> </w:t>
      </w:r>
      <w:r>
        <w:rPr>
          <w:color w:val="0A0A0A"/>
          <w:w w:val="105"/>
        </w:rPr>
        <w:t>el</w:t>
      </w:r>
      <w:r>
        <w:rPr>
          <w:color w:val="0A0A0A"/>
          <w:spacing w:val="-3"/>
          <w:w w:val="105"/>
        </w:rPr>
        <w:t xml:space="preserve"> </w:t>
      </w:r>
      <w:r>
        <w:rPr>
          <w:color w:val="0A0A0A"/>
          <w:w w:val="105"/>
        </w:rPr>
        <w:t>artículo</w:t>
      </w:r>
      <w:r>
        <w:rPr>
          <w:color w:val="0A0A0A"/>
          <w:spacing w:val="14"/>
          <w:w w:val="105"/>
        </w:rPr>
        <w:t xml:space="preserve"> </w:t>
      </w:r>
      <w:r>
        <w:rPr>
          <w:color w:val="0A0A0A"/>
          <w:w w:val="105"/>
        </w:rPr>
        <w:t>229</w:t>
      </w:r>
      <w:r>
        <w:rPr>
          <w:color w:val="0A0A0A"/>
          <w:spacing w:val="6"/>
          <w:w w:val="105"/>
        </w:rPr>
        <w:t xml:space="preserve"> </w:t>
      </w:r>
      <w:r>
        <w:rPr>
          <w:color w:val="0A0A0A"/>
          <w:w w:val="105"/>
        </w:rPr>
        <w:t>de la</w:t>
      </w:r>
      <w:r>
        <w:rPr>
          <w:color w:val="0A0A0A"/>
          <w:spacing w:val="-8"/>
          <w:w w:val="105"/>
        </w:rPr>
        <w:t xml:space="preserve"> </w:t>
      </w:r>
      <w:r>
        <w:rPr>
          <w:color w:val="0A0A0A"/>
          <w:w w:val="105"/>
        </w:rPr>
        <w:t>Ley</w:t>
      </w:r>
      <w:r>
        <w:rPr>
          <w:color w:val="0A0A0A"/>
          <w:spacing w:val="3"/>
          <w:w w:val="105"/>
        </w:rPr>
        <w:t xml:space="preserve"> </w:t>
      </w:r>
      <w:r>
        <w:rPr>
          <w:color w:val="0A0A0A"/>
          <w:w w:val="105"/>
        </w:rPr>
        <w:t>de</w:t>
      </w:r>
      <w:r>
        <w:rPr>
          <w:color w:val="0A0A0A"/>
          <w:spacing w:val="3"/>
          <w:w w:val="105"/>
        </w:rPr>
        <w:t xml:space="preserve"> </w:t>
      </w:r>
      <w:r>
        <w:rPr>
          <w:color w:val="0A0A0A"/>
          <w:w w:val="105"/>
        </w:rPr>
        <w:t>Sociedades</w:t>
      </w:r>
      <w:r>
        <w:rPr>
          <w:color w:val="0A0A0A"/>
          <w:spacing w:val="17"/>
          <w:w w:val="105"/>
        </w:rPr>
        <w:t xml:space="preserve"> </w:t>
      </w:r>
      <w:r>
        <w:rPr>
          <w:color w:val="0A0A0A"/>
          <w:w w:val="105"/>
        </w:rPr>
        <w:t>de</w:t>
      </w:r>
      <w:r>
        <w:rPr>
          <w:color w:val="0A0A0A"/>
          <w:spacing w:val="4"/>
          <w:w w:val="105"/>
        </w:rPr>
        <w:t xml:space="preserve"> </w:t>
      </w:r>
      <w:r>
        <w:rPr>
          <w:color w:val="0A0A0A"/>
          <w:w w:val="105"/>
        </w:rPr>
        <w:t>capital,</w:t>
      </w:r>
      <w:r>
        <w:rPr>
          <w:color w:val="0A0A0A"/>
          <w:spacing w:val="7"/>
          <w:w w:val="105"/>
        </w:rPr>
        <w:t xml:space="preserve"> </w:t>
      </w:r>
      <w:r>
        <w:rPr>
          <w:color w:val="0A0A0A"/>
          <w:w w:val="105"/>
        </w:rPr>
        <w:t>los</w:t>
      </w:r>
      <w:r>
        <w:rPr>
          <w:color w:val="0A0A0A"/>
          <w:spacing w:val="-1"/>
          <w:w w:val="105"/>
        </w:rPr>
        <w:t xml:space="preserve"> </w:t>
      </w:r>
      <w:r>
        <w:rPr>
          <w:color w:val="0A0A0A"/>
          <w:w w:val="105"/>
        </w:rPr>
        <w:t>Administradores</w:t>
      </w:r>
      <w:r>
        <w:rPr>
          <w:color w:val="0A0A0A"/>
          <w:spacing w:val="-4"/>
          <w:w w:val="105"/>
        </w:rPr>
        <w:t xml:space="preserve"> </w:t>
      </w:r>
      <w:r>
        <w:rPr>
          <w:color w:val="0A0A0A"/>
          <w:w w:val="105"/>
        </w:rPr>
        <w:t>han</w:t>
      </w:r>
      <w:r>
        <w:rPr>
          <w:color w:val="0A0A0A"/>
          <w:spacing w:val="-1"/>
          <w:w w:val="105"/>
        </w:rPr>
        <w:t xml:space="preserve"> </w:t>
      </w:r>
      <w:r>
        <w:rPr>
          <w:color w:val="0A0A0A"/>
          <w:spacing w:val="-2"/>
          <w:w w:val="105"/>
        </w:rPr>
        <w:t>comunicado</w:t>
      </w:r>
    </w:p>
    <w:p w14:paraId="7EEEC48D" w14:textId="77777777" w:rsidR="00DD02F0" w:rsidRDefault="00DD02F0">
      <w:pPr>
        <w:jc w:val="both"/>
        <w:sectPr w:rsidR="00DD02F0">
          <w:pgSz w:w="11920" w:h="16830"/>
          <w:pgMar w:top="1720" w:right="900" w:bottom="1200" w:left="880" w:header="1137" w:footer="1004" w:gutter="0"/>
          <w:cols w:space="720"/>
        </w:sectPr>
      </w:pPr>
    </w:p>
    <w:p w14:paraId="28F74398" w14:textId="77777777" w:rsidR="00DD02F0" w:rsidRDefault="00DD02F0">
      <w:pPr>
        <w:pStyle w:val="Textkrper"/>
        <w:rPr>
          <w:sz w:val="20"/>
        </w:rPr>
      </w:pPr>
    </w:p>
    <w:p w14:paraId="30E8E720" w14:textId="77777777" w:rsidR="00DD02F0" w:rsidRDefault="00DD02F0">
      <w:pPr>
        <w:pStyle w:val="Textkrper"/>
        <w:spacing w:before="3"/>
        <w:rPr>
          <w:sz w:val="21"/>
        </w:rPr>
      </w:pPr>
    </w:p>
    <w:p w14:paraId="71F78659" w14:textId="77777777" w:rsidR="00DD02F0" w:rsidRDefault="00755876">
      <w:pPr>
        <w:pStyle w:val="Textkrper"/>
        <w:spacing w:before="1"/>
        <w:ind w:left="539"/>
        <w:jc w:val="both"/>
      </w:pPr>
      <w:r>
        <w:rPr>
          <w:color w:val="080808"/>
          <w:w w:val="105"/>
        </w:rPr>
        <w:t>que</w:t>
      </w:r>
      <w:r>
        <w:rPr>
          <w:color w:val="080808"/>
          <w:spacing w:val="-6"/>
          <w:w w:val="105"/>
        </w:rPr>
        <w:t xml:space="preserve"> </w:t>
      </w:r>
      <w:r>
        <w:rPr>
          <w:color w:val="080808"/>
          <w:w w:val="105"/>
        </w:rPr>
        <w:t>no</w:t>
      </w:r>
      <w:r>
        <w:rPr>
          <w:color w:val="080808"/>
          <w:spacing w:val="-7"/>
          <w:w w:val="105"/>
        </w:rPr>
        <w:t xml:space="preserve"> </w:t>
      </w:r>
      <w:r>
        <w:rPr>
          <w:color w:val="080808"/>
          <w:w w:val="105"/>
        </w:rPr>
        <w:t>tienen</w:t>
      </w:r>
      <w:r>
        <w:rPr>
          <w:color w:val="080808"/>
          <w:spacing w:val="-5"/>
          <w:w w:val="105"/>
        </w:rPr>
        <w:t xml:space="preserve"> </w:t>
      </w:r>
      <w:r>
        <w:rPr>
          <w:color w:val="080808"/>
          <w:w w:val="105"/>
        </w:rPr>
        <w:t>situaciones</w:t>
      </w:r>
      <w:r>
        <w:rPr>
          <w:color w:val="080808"/>
          <w:spacing w:val="11"/>
          <w:w w:val="105"/>
        </w:rPr>
        <w:t xml:space="preserve"> </w:t>
      </w:r>
      <w:r>
        <w:rPr>
          <w:color w:val="080808"/>
          <w:w w:val="105"/>
        </w:rPr>
        <w:t>de</w:t>
      </w:r>
      <w:r>
        <w:rPr>
          <w:color w:val="080808"/>
          <w:spacing w:val="-7"/>
          <w:w w:val="105"/>
        </w:rPr>
        <w:t xml:space="preserve"> </w:t>
      </w:r>
      <w:r>
        <w:rPr>
          <w:color w:val="080808"/>
          <w:w w:val="105"/>
        </w:rPr>
        <w:t>conflicto</w:t>
      </w:r>
      <w:r>
        <w:rPr>
          <w:color w:val="080808"/>
          <w:spacing w:val="4"/>
          <w:w w:val="105"/>
        </w:rPr>
        <w:t xml:space="preserve"> </w:t>
      </w:r>
      <w:r>
        <w:rPr>
          <w:color w:val="080808"/>
          <w:w w:val="105"/>
        </w:rPr>
        <w:t>con</w:t>
      </w:r>
      <w:r>
        <w:rPr>
          <w:color w:val="080808"/>
          <w:spacing w:val="-6"/>
          <w:w w:val="105"/>
        </w:rPr>
        <w:t xml:space="preserve"> </w:t>
      </w:r>
      <w:r>
        <w:rPr>
          <w:color w:val="080808"/>
          <w:w w:val="105"/>
        </w:rPr>
        <w:t>el</w:t>
      </w:r>
      <w:r>
        <w:rPr>
          <w:color w:val="080808"/>
          <w:spacing w:val="-10"/>
          <w:w w:val="105"/>
        </w:rPr>
        <w:t xml:space="preserve"> </w:t>
      </w:r>
      <w:r>
        <w:rPr>
          <w:color w:val="080808"/>
          <w:w w:val="105"/>
        </w:rPr>
        <w:t>interés</w:t>
      </w:r>
      <w:r>
        <w:rPr>
          <w:color w:val="080808"/>
          <w:spacing w:val="-2"/>
          <w:w w:val="105"/>
        </w:rPr>
        <w:t xml:space="preserve"> </w:t>
      </w:r>
      <w:r>
        <w:rPr>
          <w:color w:val="080808"/>
          <w:w w:val="105"/>
        </w:rPr>
        <w:t>de</w:t>
      </w:r>
      <w:r>
        <w:rPr>
          <w:color w:val="080808"/>
          <w:spacing w:val="-4"/>
          <w:w w:val="105"/>
        </w:rPr>
        <w:t xml:space="preserve"> </w:t>
      </w:r>
      <w:r>
        <w:rPr>
          <w:color w:val="080808"/>
          <w:w w:val="105"/>
        </w:rPr>
        <w:t>la</w:t>
      </w:r>
      <w:r>
        <w:rPr>
          <w:color w:val="080808"/>
          <w:spacing w:val="-13"/>
          <w:w w:val="105"/>
        </w:rPr>
        <w:t xml:space="preserve"> </w:t>
      </w:r>
      <w:r>
        <w:rPr>
          <w:color w:val="080808"/>
          <w:spacing w:val="-2"/>
          <w:w w:val="105"/>
        </w:rPr>
        <w:t>Sociedad.</w:t>
      </w:r>
    </w:p>
    <w:p w14:paraId="3FE9E85D" w14:textId="77777777" w:rsidR="00DD02F0" w:rsidRDefault="00DD02F0">
      <w:pPr>
        <w:pStyle w:val="Textkrper"/>
        <w:rPr>
          <w:sz w:val="20"/>
        </w:rPr>
      </w:pPr>
    </w:p>
    <w:p w14:paraId="0B83FE25" w14:textId="77777777" w:rsidR="00DD02F0" w:rsidRDefault="00DD02F0">
      <w:pPr>
        <w:pStyle w:val="Textkrper"/>
        <w:rPr>
          <w:sz w:val="20"/>
        </w:rPr>
      </w:pPr>
    </w:p>
    <w:p w14:paraId="61B99A6B" w14:textId="77777777" w:rsidR="00DD02F0" w:rsidRDefault="00755876">
      <w:pPr>
        <w:pStyle w:val="Listenabsatz"/>
        <w:numPr>
          <w:ilvl w:val="0"/>
          <w:numId w:val="4"/>
        </w:numPr>
        <w:tabs>
          <w:tab w:val="left" w:pos="956"/>
        </w:tabs>
        <w:spacing w:before="159" w:line="264" w:lineRule="auto"/>
        <w:ind w:left="960" w:right="270" w:hanging="434"/>
        <w:rPr>
          <w:color w:val="080808"/>
          <w:sz w:val="18"/>
        </w:rPr>
      </w:pPr>
      <w:r>
        <w:rPr>
          <w:color w:val="080808"/>
          <w:w w:val="110"/>
          <w:sz w:val="18"/>
        </w:rPr>
        <w:t>INFORMACIÓN</w:t>
      </w:r>
      <w:r>
        <w:rPr>
          <w:color w:val="080808"/>
          <w:spacing w:val="80"/>
          <w:w w:val="110"/>
          <w:sz w:val="18"/>
        </w:rPr>
        <w:t xml:space="preserve"> </w:t>
      </w:r>
      <w:r>
        <w:rPr>
          <w:color w:val="080808"/>
          <w:w w:val="110"/>
          <w:sz w:val="18"/>
        </w:rPr>
        <w:t>SOBRE</w:t>
      </w:r>
      <w:r>
        <w:rPr>
          <w:color w:val="080808"/>
          <w:spacing w:val="80"/>
          <w:w w:val="110"/>
          <w:sz w:val="18"/>
        </w:rPr>
        <w:t xml:space="preserve"> </w:t>
      </w:r>
      <w:r>
        <w:rPr>
          <w:color w:val="080808"/>
          <w:w w:val="110"/>
          <w:sz w:val="18"/>
        </w:rPr>
        <w:t>LA</w:t>
      </w:r>
      <w:r>
        <w:rPr>
          <w:color w:val="080808"/>
          <w:spacing w:val="80"/>
          <w:w w:val="110"/>
          <w:sz w:val="18"/>
        </w:rPr>
        <w:t xml:space="preserve"> </w:t>
      </w:r>
      <w:r>
        <w:rPr>
          <w:color w:val="080808"/>
          <w:w w:val="110"/>
          <w:sz w:val="18"/>
        </w:rPr>
        <w:t>NATURALEZA</w:t>
      </w:r>
      <w:r>
        <w:rPr>
          <w:color w:val="080808"/>
          <w:spacing w:val="80"/>
          <w:w w:val="150"/>
          <w:sz w:val="18"/>
        </w:rPr>
        <w:t xml:space="preserve"> </w:t>
      </w:r>
      <w:r>
        <w:rPr>
          <w:color w:val="080808"/>
          <w:w w:val="110"/>
          <w:sz w:val="18"/>
        </w:rPr>
        <w:t>Y</w:t>
      </w:r>
      <w:r>
        <w:rPr>
          <w:color w:val="080808"/>
          <w:spacing w:val="80"/>
          <w:w w:val="110"/>
          <w:sz w:val="18"/>
        </w:rPr>
        <w:t xml:space="preserve"> </w:t>
      </w:r>
      <w:r>
        <w:rPr>
          <w:color w:val="080808"/>
          <w:w w:val="110"/>
          <w:sz w:val="18"/>
        </w:rPr>
        <w:t>EL</w:t>
      </w:r>
      <w:r>
        <w:rPr>
          <w:color w:val="080808"/>
          <w:spacing w:val="80"/>
          <w:w w:val="150"/>
          <w:sz w:val="18"/>
        </w:rPr>
        <w:t xml:space="preserve"> </w:t>
      </w:r>
      <w:r>
        <w:rPr>
          <w:color w:val="080808"/>
          <w:w w:val="110"/>
          <w:sz w:val="18"/>
        </w:rPr>
        <w:t>NIVEL</w:t>
      </w:r>
      <w:r>
        <w:rPr>
          <w:color w:val="080808"/>
          <w:spacing w:val="80"/>
          <w:w w:val="110"/>
          <w:sz w:val="18"/>
        </w:rPr>
        <w:t xml:space="preserve"> </w:t>
      </w:r>
      <w:r>
        <w:rPr>
          <w:color w:val="080808"/>
          <w:w w:val="110"/>
          <w:sz w:val="18"/>
        </w:rPr>
        <w:t>DE</w:t>
      </w:r>
      <w:r>
        <w:rPr>
          <w:color w:val="080808"/>
          <w:spacing w:val="80"/>
          <w:w w:val="110"/>
          <w:sz w:val="18"/>
        </w:rPr>
        <w:t xml:space="preserve"> </w:t>
      </w:r>
      <w:r>
        <w:rPr>
          <w:color w:val="080808"/>
          <w:w w:val="110"/>
          <w:sz w:val="18"/>
        </w:rPr>
        <w:t>RIESGO</w:t>
      </w:r>
      <w:r>
        <w:rPr>
          <w:color w:val="080808"/>
          <w:spacing w:val="80"/>
          <w:w w:val="110"/>
          <w:sz w:val="18"/>
        </w:rPr>
        <w:t xml:space="preserve"> </w:t>
      </w:r>
      <w:r>
        <w:rPr>
          <w:color w:val="080808"/>
          <w:w w:val="110"/>
          <w:sz w:val="18"/>
        </w:rPr>
        <w:t>PROCEDENTE</w:t>
      </w:r>
      <w:r>
        <w:rPr>
          <w:color w:val="080808"/>
          <w:spacing w:val="80"/>
          <w:w w:val="110"/>
          <w:sz w:val="18"/>
        </w:rPr>
        <w:t xml:space="preserve"> </w:t>
      </w:r>
      <w:r>
        <w:rPr>
          <w:color w:val="080808"/>
          <w:w w:val="110"/>
          <w:sz w:val="18"/>
        </w:rPr>
        <w:t>DE INSTRUMENTOS FINANCIEROS</w:t>
      </w:r>
    </w:p>
    <w:p w14:paraId="2865F7EE" w14:textId="77777777" w:rsidR="00DD02F0" w:rsidRDefault="00DD02F0">
      <w:pPr>
        <w:pStyle w:val="Textkrper"/>
        <w:spacing w:before="3"/>
        <w:rPr>
          <w:sz w:val="20"/>
        </w:rPr>
      </w:pPr>
    </w:p>
    <w:p w14:paraId="6AE51F01" w14:textId="77777777" w:rsidR="00DD02F0" w:rsidRDefault="00755876">
      <w:pPr>
        <w:pStyle w:val="Textkrper"/>
        <w:spacing w:line="252" w:lineRule="auto"/>
        <w:ind w:left="534" w:right="261" w:firstLine="2"/>
        <w:jc w:val="both"/>
      </w:pPr>
      <w:r>
        <w:rPr>
          <w:color w:val="080808"/>
          <w:w w:val="105"/>
        </w:rPr>
        <w:t>Las políticas de gestión</w:t>
      </w:r>
      <w:r>
        <w:rPr>
          <w:color w:val="080808"/>
          <w:w w:val="105"/>
        </w:rPr>
        <w:t xml:space="preserve"> de riesgos son establecidas por la Dirección, habiendo sido aprobadas por los Administradores de la Sociedad. En base a estas políticas, el Departamento Financiero ha establecido una</w:t>
      </w:r>
      <w:r>
        <w:rPr>
          <w:color w:val="080808"/>
          <w:spacing w:val="-3"/>
          <w:w w:val="105"/>
        </w:rPr>
        <w:t xml:space="preserve"> </w:t>
      </w:r>
      <w:r>
        <w:rPr>
          <w:color w:val="080808"/>
          <w:w w:val="105"/>
        </w:rPr>
        <w:t>serie de procedimientos</w:t>
      </w:r>
      <w:r>
        <w:rPr>
          <w:color w:val="080808"/>
          <w:spacing w:val="-9"/>
          <w:w w:val="105"/>
        </w:rPr>
        <w:t xml:space="preserve"> </w:t>
      </w:r>
      <w:r>
        <w:rPr>
          <w:color w:val="080808"/>
          <w:w w:val="105"/>
        </w:rPr>
        <w:t>y controles que permiten identificar, medir y gestionar los</w:t>
      </w:r>
      <w:r>
        <w:rPr>
          <w:color w:val="080808"/>
          <w:spacing w:val="-2"/>
          <w:w w:val="105"/>
        </w:rPr>
        <w:t xml:space="preserve"> </w:t>
      </w:r>
      <w:r>
        <w:rPr>
          <w:color w:val="080808"/>
          <w:w w:val="105"/>
        </w:rPr>
        <w:t>riesgos derivados de la actividad con instrumentos financieros. Estas políticas establecen, entre otros aspectos, que la Sociedad no puede realizar operaciones especulativas con derivados.</w:t>
      </w:r>
    </w:p>
    <w:p w14:paraId="72E35662" w14:textId="77777777" w:rsidR="00DD02F0" w:rsidRDefault="00DD02F0">
      <w:pPr>
        <w:pStyle w:val="Textkrper"/>
        <w:spacing w:before="6"/>
        <w:rPr>
          <w:sz w:val="20"/>
        </w:rPr>
      </w:pPr>
    </w:p>
    <w:p w14:paraId="1675D288" w14:textId="77777777" w:rsidR="00DD02F0" w:rsidRDefault="00755876">
      <w:pPr>
        <w:pStyle w:val="Textkrper"/>
        <w:spacing w:line="249" w:lineRule="auto"/>
        <w:ind w:left="538" w:right="279" w:hanging="2"/>
        <w:jc w:val="both"/>
      </w:pPr>
      <w:r>
        <w:rPr>
          <w:color w:val="080808"/>
          <w:w w:val="105"/>
        </w:rPr>
        <w:t xml:space="preserve">La actividad con instrumentos financieros expone a la Sociedad al riesgo de crédito, de mercado </w:t>
      </w:r>
      <w:r>
        <w:rPr>
          <w:color w:val="080808"/>
          <w:w w:val="105"/>
          <w:sz w:val="18"/>
        </w:rPr>
        <w:t xml:space="preserve">y </w:t>
      </w:r>
      <w:r>
        <w:rPr>
          <w:color w:val="080808"/>
          <w:w w:val="105"/>
        </w:rPr>
        <w:t xml:space="preserve">de </w:t>
      </w:r>
      <w:r>
        <w:rPr>
          <w:color w:val="080808"/>
          <w:spacing w:val="-2"/>
          <w:w w:val="105"/>
        </w:rPr>
        <w:t>liquidez.</w:t>
      </w:r>
    </w:p>
    <w:p w14:paraId="411A78A8" w14:textId="77777777" w:rsidR="00DD02F0" w:rsidRDefault="00DD02F0">
      <w:pPr>
        <w:pStyle w:val="Textkrper"/>
        <w:spacing w:before="2"/>
        <w:rPr>
          <w:sz w:val="21"/>
        </w:rPr>
      </w:pPr>
    </w:p>
    <w:p w14:paraId="2F93A949" w14:textId="77777777" w:rsidR="00DD02F0" w:rsidRDefault="00755876">
      <w:pPr>
        <w:pStyle w:val="Listenabsatz"/>
        <w:numPr>
          <w:ilvl w:val="1"/>
          <w:numId w:val="4"/>
        </w:numPr>
        <w:tabs>
          <w:tab w:val="left" w:pos="1253"/>
          <w:tab w:val="left" w:pos="1254"/>
        </w:tabs>
        <w:spacing w:before="1"/>
        <w:rPr>
          <w:color w:val="080808"/>
          <w:sz w:val="18"/>
        </w:rPr>
      </w:pPr>
      <w:r>
        <w:rPr>
          <w:color w:val="080808"/>
          <w:w w:val="110"/>
          <w:sz w:val="19"/>
        </w:rPr>
        <w:t>Riesgo</w:t>
      </w:r>
      <w:r>
        <w:rPr>
          <w:color w:val="080808"/>
          <w:spacing w:val="5"/>
          <w:w w:val="110"/>
          <w:sz w:val="19"/>
        </w:rPr>
        <w:t xml:space="preserve"> </w:t>
      </w:r>
      <w:r>
        <w:rPr>
          <w:color w:val="080808"/>
          <w:w w:val="110"/>
          <w:sz w:val="19"/>
        </w:rPr>
        <w:t>de</w:t>
      </w:r>
      <w:r>
        <w:rPr>
          <w:color w:val="080808"/>
          <w:spacing w:val="-2"/>
          <w:w w:val="110"/>
          <w:sz w:val="19"/>
        </w:rPr>
        <w:t xml:space="preserve"> crédito</w:t>
      </w:r>
    </w:p>
    <w:p w14:paraId="4ED230B5" w14:textId="77777777" w:rsidR="00DD02F0" w:rsidRDefault="00DD02F0">
      <w:pPr>
        <w:pStyle w:val="Textkrper"/>
        <w:spacing w:before="9"/>
        <w:rPr>
          <w:sz w:val="21"/>
        </w:rPr>
      </w:pPr>
    </w:p>
    <w:p w14:paraId="70A36BC3" w14:textId="77777777" w:rsidR="00DD02F0" w:rsidRDefault="00755876">
      <w:pPr>
        <w:pStyle w:val="Textkrper"/>
        <w:spacing w:before="1" w:line="249" w:lineRule="auto"/>
        <w:ind w:left="538" w:right="280" w:hanging="3"/>
        <w:jc w:val="both"/>
      </w:pPr>
      <w:r>
        <w:rPr>
          <w:color w:val="080808"/>
          <w:w w:val="105"/>
        </w:rPr>
        <w:t>El</w:t>
      </w:r>
      <w:r>
        <w:rPr>
          <w:color w:val="080808"/>
          <w:spacing w:val="-7"/>
          <w:w w:val="105"/>
        </w:rPr>
        <w:t xml:space="preserve"> </w:t>
      </w:r>
      <w:r>
        <w:rPr>
          <w:color w:val="080808"/>
          <w:w w:val="105"/>
        </w:rPr>
        <w:t>riesgo de crédito se produce por la</w:t>
      </w:r>
      <w:r>
        <w:rPr>
          <w:color w:val="080808"/>
          <w:spacing w:val="-7"/>
          <w:w w:val="105"/>
        </w:rPr>
        <w:t xml:space="preserve"> </w:t>
      </w:r>
      <w:r>
        <w:rPr>
          <w:color w:val="080808"/>
          <w:w w:val="105"/>
        </w:rPr>
        <w:t>posible pérdida causada por el</w:t>
      </w:r>
      <w:r>
        <w:rPr>
          <w:color w:val="080808"/>
          <w:spacing w:val="-3"/>
          <w:w w:val="105"/>
        </w:rPr>
        <w:t xml:space="preserve"> </w:t>
      </w:r>
      <w:r>
        <w:rPr>
          <w:color w:val="080808"/>
          <w:w w:val="105"/>
        </w:rPr>
        <w:t>incumplimiento de las obligaciones contractuales de las contrapartes de la</w:t>
      </w:r>
      <w:r>
        <w:rPr>
          <w:color w:val="080808"/>
          <w:spacing w:val="-8"/>
          <w:w w:val="105"/>
        </w:rPr>
        <w:t xml:space="preserve"> </w:t>
      </w:r>
      <w:r>
        <w:rPr>
          <w:color w:val="080808"/>
          <w:w w:val="105"/>
        </w:rPr>
        <w:t>Sociedad, es</w:t>
      </w:r>
      <w:r>
        <w:rPr>
          <w:color w:val="080808"/>
          <w:spacing w:val="-3"/>
          <w:w w:val="105"/>
        </w:rPr>
        <w:t xml:space="preserve"> </w:t>
      </w:r>
      <w:r>
        <w:rPr>
          <w:color w:val="080808"/>
          <w:w w:val="105"/>
        </w:rPr>
        <w:t>decir, por la</w:t>
      </w:r>
      <w:r>
        <w:rPr>
          <w:color w:val="080808"/>
          <w:spacing w:val="-7"/>
          <w:w w:val="105"/>
        </w:rPr>
        <w:t xml:space="preserve"> </w:t>
      </w:r>
      <w:r>
        <w:rPr>
          <w:color w:val="080808"/>
          <w:w w:val="105"/>
        </w:rPr>
        <w:t xml:space="preserve">posibilidad de no recuperar los activos financieros por el importe contabilizado </w:t>
      </w:r>
      <w:r>
        <w:rPr>
          <w:color w:val="080808"/>
          <w:w w:val="105"/>
          <w:sz w:val="18"/>
        </w:rPr>
        <w:t xml:space="preserve">y </w:t>
      </w:r>
      <w:r>
        <w:rPr>
          <w:color w:val="080808"/>
          <w:w w:val="105"/>
        </w:rPr>
        <w:t>en el</w:t>
      </w:r>
      <w:r>
        <w:rPr>
          <w:color w:val="080808"/>
          <w:spacing w:val="-3"/>
          <w:w w:val="105"/>
        </w:rPr>
        <w:t xml:space="preserve"> </w:t>
      </w:r>
      <w:r>
        <w:rPr>
          <w:color w:val="080808"/>
          <w:w w:val="105"/>
        </w:rPr>
        <w:t>plazo establecido.</w:t>
      </w:r>
    </w:p>
    <w:p w14:paraId="486A1A24" w14:textId="77777777" w:rsidR="00DD02F0" w:rsidRDefault="00DD02F0">
      <w:pPr>
        <w:pStyle w:val="Textkrper"/>
        <w:spacing w:before="3"/>
        <w:rPr>
          <w:sz w:val="21"/>
        </w:rPr>
      </w:pPr>
    </w:p>
    <w:p w14:paraId="2979AC20" w14:textId="77777777" w:rsidR="00DD02F0" w:rsidRDefault="00755876">
      <w:pPr>
        <w:pStyle w:val="Textkrper"/>
        <w:ind w:left="536"/>
        <w:jc w:val="both"/>
      </w:pPr>
      <w:r>
        <w:rPr>
          <w:color w:val="080808"/>
          <w:w w:val="105"/>
        </w:rPr>
        <w:t>La</w:t>
      </w:r>
      <w:r>
        <w:rPr>
          <w:color w:val="080808"/>
          <w:spacing w:val="-14"/>
          <w:w w:val="105"/>
        </w:rPr>
        <w:t xml:space="preserve"> </w:t>
      </w:r>
      <w:r>
        <w:rPr>
          <w:color w:val="080808"/>
          <w:w w:val="105"/>
        </w:rPr>
        <w:t>exposición</w:t>
      </w:r>
      <w:r>
        <w:rPr>
          <w:color w:val="080808"/>
          <w:spacing w:val="10"/>
          <w:w w:val="105"/>
        </w:rPr>
        <w:t xml:space="preserve"> </w:t>
      </w:r>
      <w:r>
        <w:rPr>
          <w:color w:val="080808"/>
          <w:w w:val="105"/>
        </w:rPr>
        <w:t>máxima</w:t>
      </w:r>
      <w:r>
        <w:rPr>
          <w:color w:val="080808"/>
          <w:spacing w:val="-3"/>
          <w:w w:val="105"/>
        </w:rPr>
        <w:t xml:space="preserve"> </w:t>
      </w:r>
      <w:r>
        <w:rPr>
          <w:color w:val="080808"/>
          <w:w w:val="105"/>
        </w:rPr>
        <w:t>al</w:t>
      </w:r>
      <w:r>
        <w:rPr>
          <w:color w:val="080808"/>
          <w:spacing w:val="-12"/>
          <w:w w:val="105"/>
        </w:rPr>
        <w:t xml:space="preserve"> </w:t>
      </w:r>
      <w:r>
        <w:rPr>
          <w:color w:val="080808"/>
          <w:w w:val="105"/>
        </w:rPr>
        <w:t>riesgo</w:t>
      </w:r>
      <w:r>
        <w:rPr>
          <w:color w:val="080808"/>
          <w:spacing w:val="3"/>
          <w:w w:val="105"/>
        </w:rPr>
        <w:t xml:space="preserve"> </w:t>
      </w:r>
      <w:r>
        <w:rPr>
          <w:color w:val="080808"/>
          <w:w w:val="105"/>
        </w:rPr>
        <w:t>de</w:t>
      </w:r>
      <w:r>
        <w:rPr>
          <w:color w:val="080808"/>
          <w:spacing w:val="-4"/>
          <w:w w:val="105"/>
        </w:rPr>
        <w:t xml:space="preserve"> </w:t>
      </w:r>
      <w:r>
        <w:rPr>
          <w:color w:val="080808"/>
          <w:w w:val="105"/>
        </w:rPr>
        <w:t>crédito</w:t>
      </w:r>
      <w:r>
        <w:rPr>
          <w:color w:val="080808"/>
          <w:spacing w:val="2"/>
          <w:w w:val="105"/>
        </w:rPr>
        <w:t xml:space="preserve"> </w:t>
      </w:r>
      <w:r>
        <w:rPr>
          <w:color w:val="080808"/>
          <w:w w:val="105"/>
        </w:rPr>
        <w:t>al</w:t>
      </w:r>
      <w:r>
        <w:rPr>
          <w:color w:val="080808"/>
          <w:spacing w:val="-12"/>
          <w:w w:val="105"/>
        </w:rPr>
        <w:t xml:space="preserve"> </w:t>
      </w:r>
      <w:r>
        <w:rPr>
          <w:color w:val="080808"/>
          <w:w w:val="105"/>
        </w:rPr>
        <w:t>31</w:t>
      </w:r>
      <w:r>
        <w:rPr>
          <w:color w:val="080808"/>
          <w:spacing w:val="-10"/>
          <w:w w:val="105"/>
        </w:rPr>
        <w:t xml:space="preserve"> </w:t>
      </w:r>
      <w:r>
        <w:rPr>
          <w:color w:val="080808"/>
          <w:w w:val="105"/>
        </w:rPr>
        <w:t>de</w:t>
      </w:r>
      <w:r>
        <w:rPr>
          <w:color w:val="080808"/>
          <w:spacing w:val="-2"/>
          <w:w w:val="105"/>
        </w:rPr>
        <w:t xml:space="preserve"> </w:t>
      </w:r>
      <w:r>
        <w:rPr>
          <w:color w:val="080808"/>
          <w:w w:val="105"/>
        </w:rPr>
        <w:t>diciembre</w:t>
      </w:r>
      <w:r>
        <w:rPr>
          <w:color w:val="080808"/>
          <w:spacing w:val="10"/>
          <w:w w:val="105"/>
        </w:rPr>
        <w:t xml:space="preserve"> </w:t>
      </w:r>
      <w:r>
        <w:rPr>
          <w:color w:val="080808"/>
          <w:w w:val="105"/>
        </w:rPr>
        <w:t>era</w:t>
      </w:r>
      <w:r>
        <w:rPr>
          <w:color w:val="080808"/>
          <w:spacing w:val="-12"/>
          <w:w w:val="105"/>
        </w:rPr>
        <w:t xml:space="preserve"> </w:t>
      </w:r>
      <w:r>
        <w:rPr>
          <w:color w:val="080808"/>
          <w:w w:val="105"/>
        </w:rPr>
        <w:t>la</w:t>
      </w:r>
      <w:r>
        <w:rPr>
          <w:color w:val="080808"/>
          <w:spacing w:val="-14"/>
          <w:w w:val="105"/>
        </w:rPr>
        <w:t xml:space="preserve"> </w:t>
      </w:r>
      <w:r>
        <w:rPr>
          <w:color w:val="080808"/>
          <w:spacing w:val="-2"/>
          <w:w w:val="105"/>
        </w:rPr>
        <w:t>siguiente:</w:t>
      </w:r>
    </w:p>
    <w:p w14:paraId="3BCD0152"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5709"/>
        <w:gridCol w:w="2426"/>
        <w:gridCol w:w="1249"/>
      </w:tblGrid>
      <w:tr w:rsidR="00DD02F0" w14:paraId="721A988C" w14:textId="77777777">
        <w:trPr>
          <w:trHeight w:val="175"/>
        </w:trPr>
        <w:tc>
          <w:tcPr>
            <w:tcW w:w="5709" w:type="dxa"/>
            <w:tcBorders>
              <w:top w:val="single" w:sz="4" w:space="0" w:color="000000"/>
              <w:bottom w:val="single" w:sz="6" w:space="0" w:color="000000"/>
            </w:tcBorders>
          </w:tcPr>
          <w:p w14:paraId="42B87B62" w14:textId="77777777" w:rsidR="00DD02F0" w:rsidRDefault="00755876">
            <w:pPr>
              <w:pStyle w:val="TableParagraph"/>
              <w:spacing w:before="6" w:line="149" w:lineRule="exact"/>
              <w:ind w:left="143"/>
              <w:rPr>
                <w:sz w:val="15"/>
              </w:rPr>
            </w:pPr>
            <w:r>
              <w:rPr>
                <w:color w:val="080808"/>
                <w:spacing w:val="-2"/>
                <w:w w:val="110"/>
                <w:sz w:val="15"/>
                <w:u w:val="thick" w:color="080808"/>
              </w:rPr>
              <w:t>{Euros)</w:t>
            </w:r>
          </w:p>
        </w:tc>
        <w:tc>
          <w:tcPr>
            <w:tcW w:w="2426" w:type="dxa"/>
            <w:tcBorders>
              <w:top w:val="single" w:sz="4" w:space="0" w:color="000000"/>
              <w:bottom w:val="single" w:sz="6" w:space="0" w:color="000000"/>
            </w:tcBorders>
          </w:tcPr>
          <w:p w14:paraId="3A623B37" w14:textId="77777777" w:rsidR="00DD02F0" w:rsidRDefault="00755876">
            <w:pPr>
              <w:pStyle w:val="TableParagraph"/>
              <w:spacing w:before="2" w:line="153" w:lineRule="exact"/>
              <w:ind w:left="1572"/>
              <w:rPr>
                <w:rFonts w:ascii="Times New Roman"/>
                <w:sz w:val="16"/>
              </w:rPr>
            </w:pPr>
            <w:r>
              <w:rPr>
                <w:rFonts w:ascii="Times New Roman"/>
                <w:color w:val="080808"/>
                <w:spacing w:val="-4"/>
                <w:w w:val="110"/>
                <w:sz w:val="16"/>
              </w:rPr>
              <w:t>2024</w:t>
            </w:r>
          </w:p>
        </w:tc>
        <w:tc>
          <w:tcPr>
            <w:tcW w:w="1249" w:type="dxa"/>
            <w:tcBorders>
              <w:top w:val="single" w:sz="4" w:space="0" w:color="000000"/>
              <w:bottom w:val="single" w:sz="6" w:space="0" w:color="000000"/>
            </w:tcBorders>
          </w:tcPr>
          <w:p w14:paraId="658673F0" w14:textId="77777777" w:rsidR="00DD02F0" w:rsidRDefault="00755876">
            <w:pPr>
              <w:pStyle w:val="TableParagraph"/>
              <w:spacing w:before="2" w:line="153" w:lineRule="exact"/>
              <w:ind w:left="406" w:right="450"/>
              <w:jc w:val="center"/>
              <w:rPr>
                <w:rFonts w:ascii="Times New Roman"/>
                <w:sz w:val="16"/>
              </w:rPr>
            </w:pPr>
            <w:r>
              <w:rPr>
                <w:rFonts w:ascii="Times New Roman"/>
                <w:color w:val="080808"/>
                <w:spacing w:val="-4"/>
                <w:w w:val="115"/>
                <w:sz w:val="16"/>
              </w:rPr>
              <w:t>2023</w:t>
            </w:r>
          </w:p>
        </w:tc>
      </w:tr>
      <w:tr w:rsidR="00DD02F0" w14:paraId="1D9D738A" w14:textId="77777777">
        <w:trPr>
          <w:trHeight w:val="379"/>
        </w:trPr>
        <w:tc>
          <w:tcPr>
            <w:tcW w:w="5709" w:type="dxa"/>
          </w:tcPr>
          <w:p w14:paraId="015B3550" w14:textId="77777777" w:rsidR="00DD02F0" w:rsidRDefault="00DD02F0">
            <w:pPr>
              <w:pStyle w:val="TableParagraph"/>
              <w:spacing w:before="10"/>
              <w:rPr>
                <w:sz w:val="14"/>
              </w:rPr>
            </w:pPr>
          </w:p>
          <w:p w14:paraId="2318FAAE" w14:textId="77777777" w:rsidR="00DD02F0" w:rsidRDefault="00755876">
            <w:pPr>
              <w:pStyle w:val="TableParagraph"/>
              <w:spacing w:line="181" w:lineRule="exact"/>
              <w:ind w:left="98"/>
              <w:rPr>
                <w:sz w:val="15"/>
              </w:rPr>
            </w:pPr>
            <w:r>
              <w:rPr>
                <w:color w:val="080808"/>
                <w:w w:val="105"/>
                <w:sz w:val="15"/>
              </w:rPr>
              <w:t>Inversiones en</w:t>
            </w:r>
            <w:r>
              <w:rPr>
                <w:color w:val="080808"/>
                <w:spacing w:val="-5"/>
                <w:w w:val="105"/>
                <w:sz w:val="15"/>
              </w:rPr>
              <w:t xml:space="preserve"> </w:t>
            </w:r>
            <w:r>
              <w:rPr>
                <w:color w:val="080808"/>
                <w:w w:val="105"/>
                <w:sz w:val="15"/>
              </w:rPr>
              <w:t>empresas</w:t>
            </w:r>
            <w:r>
              <w:rPr>
                <w:color w:val="080808"/>
                <w:spacing w:val="4"/>
                <w:w w:val="105"/>
                <w:sz w:val="15"/>
              </w:rPr>
              <w:t xml:space="preserve"> </w:t>
            </w:r>
            <w:r>
              <w:rPr>
                <w:color w:val="080808"/>
                <w:w w:val="105"/>
                <w:sz w:val="15"/>
              </w:rPr>
              <w:t>del</w:t>
            </w:r>
            <w:r>
              <w:rPr>
                <w:color w:val="080808"/>
                <w:spacing w:val="1"/>
                <w:w w:val="105"/>
                <w:sz w:val="15"/>
              </w:rPr>
              <w:t xml:space="preserve"> </w:t>
            </w:r>
            <w:r>
              <w:rPr>
                <w:color w:val="080808"/>
                <w:w w:val="105"/>
                <w:sz w:val="15"/>
              </w:rPr>
              <w:t>grupo</w:t>
            </w:r>
            <w:r>
              <w:rPr>
                <w:color w:val="080808"/>
                <w:spacing w:val="-4"/>
                <w:w w:val="105"/>
                <w:sz w:val="15"/>
              </w:rPr>
              <w:t xml:space="preserve"> </w:t>
            </w:r>
            <w:r>
              <w:rPr>
                <w:rFonts w:ascii="Times New Roman"/>
                <w:color w:val="080808"/>
                <w:w w:val="105"/>
                <w:sz w:val="17"/>
              </w:rPr>
              <w:t>y</w:t>
            </w:r>
            <w:r>
              <w:rPr>
                <w:rFonts w:ascii="Times New Roman"/>
                <w:color w:val="080808"/>
                <w:spacing w:val="-5"/>
                <w:w w:val="105"/>
                <w:sz w:val="17"/>
              </w:rPr>
              <w:t xml:space="preserve"> </w:t>
            </w:r>
            <w:r>
              <w:rPr>
                <w:color w:val="080808"/>
                <w:w w:val="105"/>
                <w:sz w:val="15"/>
              </w:rPr>
              <w:t>asociadas</w:t>
            </w:r>
            <w:r>
              <w:rPr>
                <w:color w:val="080808"/>
                <w:spacing w:val="3"/>
                <w:w w:val="105"/>
                <w:sz w:val="15"/>
              </w:rPr>
              <w:t xml:space="preserve"> </w:t>
            </w:r>
            <w:r>
              <w:rPr>
                <w:color w:val="080808"/>
                <w:w w:val="105"/>
                <w:sz w:val="15"/>
              </w:rPr>
              <w:t>a</w:t>
            </w:r>
            <w:r>
              <w:rPr>
                <w:color w:val="080808"/>
                <w:spacing w:val="-2"/>
                <w:w w:val="105"/>
                <w:sz w:val="15"/>
              </w:rPr>
              <w:t xml:space="preserve"> </w:t>
            </w:r>
            <w:r>
              <w:rPr>
                <w:color w:val="080808"/>
                <w:w w:val="105"/>
                <w:sz w:val="15"/>
              </w:rPr>
              <w:t>largo</w:t>
            </w:r>
            <w:r>
              <w:rPr>
                <w:color w:val="080808"/>
                <w:spacing w:val="-3"/>
                <w:w w:val="105"/>
                <w:sz w:val="15"/>
              </w:rPr>
              <w:t xml:space="preserve"> </w:t>
            </w:r>
            <w:r>
              <w:rPr>
                <w:color w:val="080808"/>
                <w:spacing w:val="-2"/>
                <w:w w:val="105"/>
                <w:sz w:val="15"/>
              </w:rPr>
              <w:t>plazo</w:t>
            </w:r>
          </w:p>
        </w:tc>
        <w:tc>
          <w:tcPr>
            <w:tcW w:w="2426" w:type="dxa"/>
          </w:tcPr>
          <w:p w14:paraId="1055BD08" w14:textId="77777777" w:rsidR="00DD02F0" w:rsidRDefault="00DD02F0">
            <w:pPr>
              <w:pStyle w:val="TableParagraph"/>
              <w:spacing w:before="5"/>
              <w:rPr>
                <w:sz w:val="16"/>
              </w:rPr>
            </w:pPr>
          </w:p>
          <w:p w14:paraId="44419663" w14:textId="77777777" w:rsidR="00DD02F0" w:rsidRDefault="00755876">
            <w:pPr>
              <w:pStyle w:val="TableParagraph"/>
              <w:spacing w:line="163" w:lineRule="exact"/>
              <w:ind w:right="131"/>
              <w:jc w:val="right"/>
              <w:rPr>
                <w:sz w:val="15"/>
              </w:rPr>
            </w:pPr>
            <w:r>
              <w:rPr>
                <w:color w:val="080808"/>
                <w:spacing w:val="-2"/>
                <w:w w:val="105"/>
                <w:sz w:val="15"/>
              </w:rPr>
              <w:t>1.630.285,62</w:t>
            </w:r>
          </w:p>
        </w:tc>
        <w:tc>
          <w:tcPr>
            <w:tcW w:w="1249" w:type="dxa"/>
          </w:tcPr>
          <w:p w14:paraId="2333382F" w14:textId="77777777" w:rsidR="00DD02F0" w:rsidRDefault="00DD02F0">
            <w:pPr>
              <w:pStyle w:val="TableParagraph"/>
              <w:spacing w:before="5"/>
              <w:rPr>
                <w:sz w:val="16"/>
              </w:rPr>
            </w:pPr>
          </w:p>
          <w:p w14:paraId="7EFF278E" w14:textId="77777777" w:rsidR="00DD02F0" w:rsidRDefault="00755876">
            <w:pPr>
              <w:pStyle w:val="TableParagraph"/>
              <w:spacing w:line="163" w:lineRule="exact"/>
              <w:ind w:right="105"/>
              <w:jc w:val="right"/>
              <w:rPr>
                <w:sz w:val="15"/>
              </w:rPr>
            </w:pPr>
            <w:r>
              <w:rPr>
                <w:color w:val="080808"/>
                <w:spacing w:val="-2"/>
                <w:w w:val="105"/>
                <w:sz w:val="15"/>
              </w:rPr>
              <w:t>975.866,02</w:t>
            </w:r>
          </w:p>
        </w:tc>
      </w:tr>
      <w:tr w:rsidR="00DD02F0" w14:paraId="1AE30582" w14:textId="77777777">
        <w:trPr>
          <w:trHeight w:val="170"/>
        </w:trPr>
        <w:tc>
          <w:tcPr>
            <w:tcW w:w="5709" w:type="dxa"/>
          </w:tcPr>
          <w:p w14:paraId="3C663FD6" w14:textId="77777777" w:rsidR="00DD02F0" w:rsidRDefault="00755876">
            <w:pPr>
              <w:pStyle w:val="TableParagraph"/>
              <w:spacing w:line="150" w:lineRule="exact"/>
              <w:ind w:left="98"/>
              <w:rPr>
                <w:sz w:val="15"/>
              </w:rPr>
            </w:pPr>
            <w:r>
              <w:rPr>
                <w:color w:val="080808"/>
                <w:w w:val="105"/>
                <w:sz w:val="15"/>
              </w:rPr>
              <w:t>Inversiones</w:t>
            </w:r>
            <w:r>
              <w:rPr>
                <w:color w:val="080808"/>
                <w:spacing w:val="-1"/>
                <w:w w:val="105"/>
                <w:sz w:val="15"/>
              </w:rPr>
              <w:t xml:space="preserve"> </w:t>
            </w:r>
            <w:r>
              <w:rPr>
                <w:color w:val="080808"/>
                <w:w w:val="105"/>
                <w:sz w:val="15"/>
              </w:rPr>
              <w:t>financieras</w:t>
            </w:r>
            <w:r>
              <w:rPr>
                <w:color w:val="080808"/>
                <w:spacing w:val="4"/>
                <w:w w:val="105"/>
                <w:sz w:val="15"/>
              </w:rPr>
              <w:t xml:space="preserve"> </w:t>
            </w:r>
            <w:r>
              <w:rPr>
                <w:color w:val="080808"/>
                <w:w w:val="105"/>
                <w:sz w:val="15"/>
              </w:rPr>
              <w:t>a</w:t>
            </w:r>
            <w:r>
              <w:rPr>
                <w:color w:val="080808"/>
                <w:spacing w:val="-2"/>
                <w:w w:val="105"/>
                <w:sz w:val="15"/>
              </w:rPr>
              <w:t xml:space="preserve"> </w:t>
            </w:r>
            <w:r>
              <w:rPr>
                <w:color w:val="080808"/>
                <w:w w:val="105"/>
                <w:sz w:val="15"/>
              </w:rPr>
              <w:t>largo</w:t>
            </w:r>
            <w:r>
              <w:rPr>
                <w:color w:val="080808"/>
                <w:spacing w:val="-4"/>
                <w:w w:val="105"/>
                <w:sz w:val="15"/>
              </w:rPr>
              <w:t xml:space="preserve"> </w:t>
            </w:r>
            <w:r>
              <w:rPr>
                <w:color w:val="080808"/>
                <w:spacing w:val="-2"/>
                <w:w w:val="105"/>
                <w:sz w:val="15"/>
              </w:rPr>
              <w:t>plazo</w:t>
            </w:r>
          </w:p>
        </w:tc>
        <w:tc>
          <w:tcPr>
            <w:tcW w:w="2426" w:type="dxa"/>
          </w:tcPr>
          <w:p w14:paraId="39ABD241" w14:textId="77777777" w:rsidR="00DD02F0" w:rsidRDefault="00755876">
            <w:pPr>
              <w:pStyle w:val="TableParagraph"/>
              <w:spacing w:line="150" w:lineRule="exact"/>
              <w:ind w:right="122"/>
              <w:jc w:val="right"/>
              <w:rPr>
                <w:sz w:val="15"/>
              </w:rPr>
            </w:pPr>
            <w:r>
              <w:rPr>
                <w:color w:val="080808"/>
                <w:spacing w:val="-2"/>
                <w:w w:val="105"/>
                <w:sz w:val="15"/>
              </w:rPr>
              <w:t>606.252,93</w:t>
            </w:r>
          </w:p>
        </w:tc>
        <w:tc>
          <w:tcPr>
            <w:tcW w:w="1249" w:type="dxa"/>
          </w:tcPr>
          <w:p w14:paraId="0FADD578" w14:textId="77777777" w:rsidR="00DD02F0" w:rsidRDefault="00755876">
            <w:pPr>
              <w:pStyle w:val="TableParagraph"/>
              <w:spacing w:line="150" w:lineRule="exact"/>
              <w:ind w:right="102"/>
              <w:jc w:val="right"/>
              <w:rPr>
                <w:sz w:val="15"/>
              </w:rPr>
            </w:pPr>
            <w:r>
              <w:rPr>
                <w:color w:val="080808"/>
                <w:spacing w:val="-2"/>
                <w:w w:val="105"/>
                <w:sz w:val="15"/>
              </w:rPr>
              <w:t>806.413,78</w:t>
            </w:r>
          </w:p>
        </w:tc>
      </w:tr>
      <w:tr w:rsidR="00DD02F0" w14:paraId="03D50C5E" w14:textId="77777777">
        <w:trPr>
          <w:trHeight w:val="186"/>
        </w:trPr>
        <w:tc>
          <w:tcPr>
            <w:tcW w:w="5709" w:type="dxa"/>
          </w:tcPr>
          <w:p w14:paraId="12570673" w14:textId="77777777" w:rsidR="00DD02F0" w:rsidRDefault="00755876">
            <w:pPr>
              <w:pStyle w:val="TableParagraph"/>
              <w:spacing w:line="166" w:lineRule="exact"/>
              <w:ind w:left="100"/>
              <w:rPr>
                <w:sz w:val="15"/>
              </w:rPr>
            </w:pPr>
            <w:r>
              <w:rPr>
                <w:color w:val="080808"/>
                <w:w w:val="105"/>
                <w:sz w:val="15"/>
              </w:rPr>
              <w:t>Deudores</w:t>
            </w:r>
            <w:r>
              <w:rPr>
                <w:color w:val="080808"/>
                <w:spacing w:val="5"/>
                <w:w w:val="105"/>
                <w:sz w:val="15"/>
              </w:rPr>
              <w:t xml:space="preserve"> </w:t>
            </w:r>
            <w:r>
              <w:rPr>
                <w:color w:val="080808"/>
                <w:w w:val="105"/>
                <w:sz w:val="15"/>
              </w:rPr>
              <w:t>comerciales</w:t>
            </w:r>
            <w:r>
              <w:rPr>
                <w:color w:val="080808"/>
                <w:spacing w:val="7"/>
                <w:w w:val="105"/>
                <w:sz w:val="15"/>
              </w:rPr>
              <w:t xml:space="preserve"> </w:t>
            </w:r>
            <w:r>
              <w:rPr>
                <w:rFonts w:ascii="Times New Roman"/>
                <w:color w:val="080808"/>
                <w:w w:val="105"/>
                <w:sz w:val="17"/>
              </w:rPr>
              <w:t>y</w:t>
            </w:r>
            <w:r>
              <w:rPr>
                <w:rFonts w:ascii="Times New Roman"/>
                <w:color w:val="080808"/>
                <w:spacing w:val="-9"/>
                <w:w w:val="105"/>
                <w:sz w:val="17"/>
              </w:rPr>
              <w:t xml:space="preserve"> </w:t>
            </w:r>
            <w:r>
              <w:rPr>
                <w:color w:val="080808"/>
                <w:w w:val="105"/>
                <w:sz w:val="15"/>
              </w:rPr>
              <w:t>otras</w:t>
            </w:r>
            <w:r>
              <w:rPr>
                <w:color w:val="080808"/>
                <w:spacing w:val="-3"/>
                <w:w w:val="105"/>
                <w:sz w:val="15"/>
              </w:rPr>
              <w:t xml:space="preserve"> </w:t>
            </w:r>
            <w:r>
              <w:rPr>
                <w:color w:val="080808"/>
                <w:w w:val="105"/>
                <w:sz w:val="15"/>
              </w:rPr>
              <w:t>cuentas</w:t>
            </w:r>
            <w:r>
              <w:rPr>
                <w:color w:val="080808"/>
                <w:spacing w:val="5"/>
                <w:w w:val="105"/>
                <w:sz w:val="15"/>
              </w:rPr>
              <w:t xml:space="preserve"> </w:t>
            </w:r>
            <w:r>
              <w:rPr>
                <w:color w:val="080808"/>
                <w:w w:val="105"/>
                <w:sz w:val="15"/>
              </w:rPr>
              <w:t>a</w:t>
            </w:r>
            <w:r>
              <w:rPr>
                <w:color w:val="080808"/>
                <w:spacing w:val="-7"/>
                <w:w w:val="105"/>
                <w:sz w:val="15"/>
              </w:rPr>
              <w:t xml:space="preserve"> </w:t>
            </w:r>
            <w:r>
              <w:rPr>
                <w:color w:val="080808"/>
                <w:spacing w:val="-2"/>
                <w:w w:val="105"/>
                <w:sz w:val="15"/>
              </w:rPr>
              <w:t>cobrar</w:t>
            </w:r>
          </w:p>
        </w:tc>
        <w:tc>
          <w:tcPr>
            <w:tcW w:w="2426" w:type="dxa"/>
          </w:tcPr>
          <w:p w14:paraId="2F9F226D" w14:textId="77777777" w:rsidR="00DD02F0" w:rsidRDefault="00755876">
            <w:pPr>
              <w:pStyle w:val="TableParagraph"/>
              <w:spacing w:before="13" w:line="153" w:lineRule="exact"/>
              <w:ind w:right="125"/>
              <w:jc w:val="right"/>
              <w:rPr>
                <w:sz w:val="15"/>
              </w:rPr>
            </w:pPr>
            <w:r>
              <w:rPr>
                <w:color w:val="080808"/>
                <w:spacing w:val="-2"/>
                <w:w w:val="105"/>
                <w:sz w:val="15"/>
              </w:rPr>
              <w:t>6.933.056,05</w:t>
            </w:r>
          </w:p>
        </w:tc>
        <w:tc>
          <w:tcPr>
            <w:tcW w:w="1249" w:type="dxa"/>
          </w:tcPr>
          <w:p w14:paraId="06F86F5E" w14:textId="77777777" w:rsidR="00DD02F0" w:rsidRDefault="00755876">
            <w:pPr>
              <w:pStyle w:val="TableParagraph"/>
              <w:spacing w:before="13" w:line="153" w:lineRule="exact"/>
              <w:ind w:right="100"/>
              <w:jc w:val="right"/>
              <w:rPr>
                <w:sz w:val="15"/>
              </w:rPr>
            </w:pPr>
            <w:r>
              <w:rPr>
                <w:color w:val="080808"/>
                <w:spacing w:val="-2"/>
                <w:w w:val="105"/>
                <w:sz w:val="15"/>
              </w:rPr>
              <w:t>9.025.069,18</w:t>
            </w:r>
          </w:p>
        </w:tc>
      </w:tr>
      <w:tr w:rsidR="00DD02F0" w14:paraId="457E7E40" w14:textId="77777777">
        <w:trPr>
          <w:trHeight w:val="193"/>
        </w:trPr>
        <w:tc>
          <w:tcPr>
            <w:tcW w:w="5709" w:type="dxa"/>
          </w:tcPr>
          <w:p w14:paraId="1F4833DD" w14:textId="77777777" w:rsidR="00DD02F0" w:rsidRDefault="00755876">
            <w:pPr>
              <w:pStyle w:val="TableParagraph"/>
              <w:spacing w:line="174" w:lineRule="exact"/>
              <w:ind w:left="98"/>
              <w:rPr>
                <w:sz w:val="15"/>
              </w:rPr>
            </w:pPr>
            <w:r>
              <w:rPr>
                <w:color w:val="080808"/>
                <w:w w:val="105"/>
                <w:sz w:val="15"/>
              </w:rPr>
              <w:t>Inversiones</w:t>
            </w:r>
            <w:r>
              <w:rPr>
                <w:color w:val="080808"/>
                <w:spacing w:val="1"/>
                <w:w w:val="105"/>
                <w:sz w:val="15"/>
              </w:rPr>
              <w:t xml:space="preserve"> </w:t>
            </w:r>
            <w:r>
              <w:rPr>
                <w:color w:val="080808"/>
                <w:w w:val="105"/>
                <w:sz w:val="15"/>
              </w:rPr>
              <w:t>en</w:t>
            </w:r>
            <w:r>
              <w:rPr>
                <w:color w:val="080808"/>
                <w:spacing w:val="-5"/>
                <w:w w:val="105"/>
                <w:sz w:val="15"/>
              </w:rPr>
              <w:t xml:space="preserve"> </w:t>
            </w:r>
            <w:r>
              <w:rPr>
                <w:color w:val="080808"/>
                <w:w w:val="105"/>
                <w:sz w:val="15"/>
              </w:rPr>
              <w:t>empresas</w:t>
            </w:r>
            <w:r>
              <w:rPr>
                <w:color w:val="080808"/>
                <w:spacing w:val="4"/>
                <w:w w:val="105"/>
                <w:sz w:val="15"/>
              </w:rPr>
              <w:t xml:space="preserve"> </w:t>
            </w:r>
            <w:r>
              <w:rPr>
                <w:color w:val="080808"/>
                <w:w w:val="105"/>
                <w:sz w:val="15"/>
              </w:rPr>
              <w:t>del</w:t>
            </w:r>
            <w:r>
              <w:rPr>
                <w:color w:val="080808"/>
                <w:spacing w:val="1"/>
                <w:w w:val="105"/>
                <w:sz w:val="15"/>
              </w:rPr>
              <w:t xml:space="preserve"> </w:t>
            </w:r>
            <w:r>
              <w:rPr>
                <w:color w:val="080808"/>
                <w:w w:val="105"/>
                <w:sz w:val="15"/>
              </w:rPr>
              <w:t>grupo</w:t>
            </w:r>
            <w:r>
              <w:rPr>
                <w:color w:val="080808"/>
                <w:spacing w:val="-3"/>
                <w:w w:val="105"/>
                <w:sz w:val="15"/>
              </w:rPr>
              <w:t xml:space="preserve"> </w:t>
            </w:r>
            <w:r>
              <w:rPr>
                <w:rFonts w:ascii="Times New Roman"/>
                <w:color w:val="080808"/>
                <w:w w:val="105"/>
                <w:sz w:val="17"/>
              </w:rPr>
              <w:t>y</w:t>
            </w:r>
            <w:r>
              <w:rPr>
                <w:rFonts w:ascii="Times New Roman"/>
                <w:color w:val="080808"/>
                <w:spacing w:val="-4"/>
                <w:w w:val="105"/>
                <w:sz w:val="17"/>
              </w:rPr>
              <w:t xml:space="preserve"> </w:t>
            </w:r>
            <w:r>
              <w:rPr>
                <w:color w:val="080808"/>
                <w:w w:val="105"/>
                <w:sz w:val="15"/>
              </w:rPr>
              <w:t>asociadas</w:t>
            </w:r>
            <w:r>
              <w:rPr>
                <w:color w:val="080808"/>
                <w:spacing w:val="3"/>
                <w:w w:val="105"/>
                <w:sz w:val="15"/>
              </w:rPr>
              <w:t xml:space="preserve"> </w:t>
            </w:r>
            <w:r>
              <w:rPr>
                <w:color w:val="080808"/>
                <w:w w:val="105"/>
                <w:sz w:val="15"/>
              </w:rPr>
              <w:t>a</w:t>
            </w:r>
            <w:r>
              <w:rPr>
                <w:color w:val="080808"/>
                <w:spacing w:val="-2"/>
                <w:w w:val="105"/>
                <w:sz w:val="15"/>
              </w:rPr>
              <w:t xml:space="preserve"> </w:t>
            </w:r>
            <w:r>
              <w:rPr>
                <w:color w:val="080808"/>
                <w:w w:val="105"/>
                <w:sz w:val="15"/>
              </w:rPr>
              <w:t>corto</w:t>
            </w:r>
            <w:r>
              <w:rPr>
                <w:color w:val="080808"/>
                <w:spacing w:val="-2"/>
                <w:w w:val="105"/>
                <w:sz w:val="15"/>
              </w:rPr>
              <w:t xml:space="preserve"> plazo</w:t>
            </w:r>
          </w:p>
        </w:tc>
        <w:tc>
          <w:tcPr>
            <w:tcW w:w="2426" w:type="dxa"/>
          </w:tcPr>
          <w:p w14:paraId="2FFA643A" w14:textId="77777777" w:rsidR="00DD02F0" w:rsidRDefault="00755876">
            <w:pPr>
              <w:pStyle w:val="TableParagraph"/>
              <w:spacing w:before="10" w:line="163" w:lineRule="exact"/>
              <w:ind w:right="122"/>
              <w:jc w:val="right"/>
              <w:rPr>
                <w:sz w:val="15"/>
              </w:rPr>
            </w:pPr>
            <w:r>
              <w:rPr>
                <w:color w:val="080808"/>
                <w:spacing w:val="-2"/>
                <w:w w:val="105"/>
                <w:sz w:val="15"/>
              </w:rPr>
              <w:t>679.209,96</w:t>
            </w:r>
          </w:p>
        </w:tc>
        <w:tc>
          <w:tcPr>
            <w:tcW w:w="1249" w:type="dxa"/>
          </w:tcPr>
          <w:p w14:paraId="33E3CEBA" w14:textId="77777777" w:rsidR="00DD02F0" w:rsidRDefault="00755876">
            <w:pPr>
              <w:pStyle w:val="TableParagraph"/>
              <w:spacing w:before="10" w:line="163" w:lineRule="exact"/>
              <w:ind w:right="97"/>
              <w:jc w:val="right"/>
              <w:rPr>
                <w:sz w:val="15"/>
              </w:rPr>
            </w:pPr>
            <w:r>
              <w:rPr>
                <w:color w:val="080808"/>
                <w:spacing w:val="-2"/>
                <w:w w:val="105"/>
                <w:sz w:val="15"/>
              </w:rPr>
              <w:t>422.825,90</w:t>
            </w:r>
          </w:p>
        </w:tc>
      </w:tr>
      <w:tr w:rsidR="00DD02F0" w14:paraId="5419FAEB" w14:textId="77777777">
        <w:trPr>
          <w:trHeight w:val="181"/>
        </w:trPr>
        <w:tc>
          <w:tcPr>
            <w:tcW w:w="5709" w:type="dxa"/>
          </w:tcPr>
          <w:p w14:paraId="20BE3E6F" w14:textId="77777777" w:rsidR="00DD02F0" w:rsidRDefault="00755876">
            <w:pPr>
              <w:pStyle w:val="TableParagraph"/>
              <w:spacing w:line="160" w:lineRule="exact"/>
              <w:ind w:left="98"/>
              <w:rPr>
                <w:sz w:val="15"/>
              </w:rPr>
            </w:pPr>
            <w:r>
              <w:rPr>
                <w:color w:val="080808"/>
                <w:w w:val="105"/>
                <w:sz w:val="15"/>
              </w:rPr>
              <w:t>Inversiones</w:t>
            </w:r>
            <w:r>
              <w:rPr>
                <w:color w:val="080808"/>
                <w:spacing w:val="-2"/>
                <w:w w:val="105"/>
                <w:sz w:val="15"/>
              </w:rPr>
              <w:t xml:space="preserve"> </w:t>
            </w:r>
            <w:r>
              <w:rPr>
                <w:color w:val="080808"/>
                <w:w w:val="105"/>
                <w:sz w:val="15"/>
              </w:rPr>
              <w:t>financieras</w:t>
            </w:r>
            <w:r>
              <w:rPr>
                <w:color w:val="080808"/>
                <w:spacing w:val="5"/>
                <w:w w:val="105"/>
                <w:sz w:val="15"/>
              </w:rPr>
              <w:t xml:space="preserve"> </w:t>
            </w:r>
            <w:r>
              <w:rPr>
                <w:color w:val="080808"/>
                <w:w w:val="105"/>
                <w:sz w:val="15"/>
              </w:rPr>
              <w:t>a</w:t>
            </w:r>
            <w:r>
              <w:rPr>
                <w:color w:val="080808"/>
                <w:spacing w:val="-2"/>
                <w:w w:val="105"/>
                <w:sz w:val="15"/>
              </w:rPr>
              <w:t xml:space="preserve"> </w:t>
            </w:r>
            <w:r>
              <w:rPr>
                <w:color w:val="080808"/>
                <w:w w:val="105"/>
                <w:sz w:val="15"/>
              </w:rPr>
              <w:t>corto</w:t>
            </w:r>
            <w:r>
              <w:rPr>
                <w:color w:val="080808"/>
                <w:spacing w:val="-2"/>
                <w:w w:val="105"/>
                <w:sz w:val="15"/>
              </w:rPr>
              <w:t xml:space="preserve"> plazo</w:t>
            </w:r>
          </w:p>
        </w:tc>
        <w:tc>
          <w:tcPr>
            <w:tcW w:w="2426" w:type="dxa"/>
          </w:tcPr>
          <w:p w14:paraId="3D6DF25B" w14:textId="77777777" w:rsidR="00DD02F0" w:rsidRDefault="00755876">
            <w:pPr>
              <w:pStyle w:val="TableParagraph"/>
              <w:spacing w:line="160" w:lineRule="exact"/>
              <w:ind w:right="120"/>
              <w:jc w:val="right"/>
              <w:rPr>
                <w:sz w:val="15"/>
              </w:rPr>
            </w:pPr>
            <w:r>
              <w:rPr>
                <w:color w:val="080808"/>
                <w:spacing w:val="-2"/>
                <w:w w:val="105"/>
                <w:sz w:val="15"/>
              </w:rPr>
              <w:t>218.409,70</w:t>
            </w:r>
          </w:p>
        </w:tc>
        <w:tc>
          <w:tcPr>
            <w:tcW w:w="1249" w:type="dxa"/>
          </w:tcPr>
          <w:p w14:paraId="3DF75238" w14:textId="77777777" w:rsidR="00DD02F0" w:rsidRDefault="00755876">
            <w:pPr>
              <w:pStyle w:val="TableParagraph"/>
              <w:spacing w:line="160" w:lineRule="exact"/>
              <w:ind w:right="103"/>
              <w:jc w:val="right"/>
              <w:rPr>
                <w:sz w:val="15"/>
              </w:rPr>
            </w:pPr>
            <w:r>
              <w:rPr>
                <w:color w:val="080808"/>
                <w:spacing w:val="-2"/>
                <w:w w:val="105"/>
                <w:sz w:val="15"/>
              </w:rPr>
              <w:t>234.734,38</w:t>
            </w:r>
          </w:p>
        </w:tc>
      </w:tr>
      <w:tr w:rsidR="00DD02F0" w14:paraId="330AFDC2" w14:textId="77777777">
        <w:trPr>
          <w:trHeight w:val="160"/>
        </w:trPr>
        <w:tc>
          <w:tcPr>
            <w:tcW w:w="5709" w:type="dxa"/>
            <w:tcBorders>
              <w:bottom w:val="single" w:sz="12" w:space="0" w:color="080808"/>
            </w:tcBorders>
          </w:tcPr>
          <w:p w14:paraId="03BBFBA4" w14:textId="77777777" w:rsidR="00DD02F0" w:rsidRDefault="00755876">
            <w:pPr>
              <w:pStyle w:val="TableParagraph"/>
              <w:spacing w:before="3" w:line="137" w:lineRule="exact"/>
              <w:ind w:left="100"/>
              <w:rPr>
                <w:sz w:val="15"/>
              </w:rPr>
            </w:pPr>
            <w:r>
              <w:rPr>
                <w:color w:val="080808"/>
                <w:w w:val="105"/>
                <w:sz w:val="15"/>
              </w:rPr>
              <w:t>Efectivo</w:t>
            </w:r>
            <w:r>
              <w:rPr>
                <w:color w:val="080808"/>
                <w:spacing w:val="-2"/>
                <w:w w:val="105"/>
                <w:sz w:val="15"/>
              </w:rPr>
              <w:t xml:space="preserve"> </w:t>
            </w:r>
            <w:r>
              <w:rPr>
                <w:color w:val="080808"/>
                <w:w w:val="105"/>
                <w:sz w:val="14"/>
              </w:rPr>
              <w:t>y</w:t>
            </w:r>
            <w:r>
              <w:rPr>
                <w:color w:val="080808"/>
                <w:spacing w:val="8"/>
                <w:w w:val="105"/>
                <w:sz w:val="14"/>
              </w:rPr>
              <w:t xml:space="preserve"> </w:t>
            </w:r>
            <w:r>
              <w:rPr>
                <w:color w:val="080808"/>
                <w:w w:val="105"/>
                <w:sz w:val="15"/>
              </w:rPr>
              <w:t>otros</w:t>
            </w:r>
            <w:r>
              <w:rPr>
                <w:color w:val="080808"/>
                <w:spacing w:val="-3"/>
                <w:w w:val="105"/>
                <w:sz w:val="15"/>
              </w:rPr>
              <w:t xml:space="preserve"> </w:t>
            </w:r>
            <w:r>
              <w:rPr>
                <w:color w:val="080808"/>
                <w:w w:val="105"/>
                <w:sz w:val="15"/>
              </w:rPr>
              <w:t xml:space="preserve">activos </w:t>
            </w:r>
            <w:r>
              <w:rPr>
                <w:color w:val="080808"/>
                <w:w w:val="105"/>
                <w:sz w:val="15"/>
                <w:u w:val="thick" w:color="080808"/>
              </w:rPr>
              <w:t>líquidos</w:t>
            </w:r>
            <w:r>
              <w:rPr>
                <w:color w:val="080808"/>
                <w:spacing w:val="2"/>
                <w:w w:val="105"/>
                <w:sz w:val="15"/>
                <w:u w:val="thick" w:color="080808"/>
              </w:rPr>
              <w:t xml:space="preserve"> </w:t>
            </w:r>
            <w:r>
              <w:rPr>
                <w:color w:val="080808"/>
                <w:spacing w:val="-2"/>
                <w:w w:val="105"/>
                <w:sz w:val="15"/>
                <w:u w:val="thick" w:color="080808"/>
              </w:rPr>
              <w:t>equivalentes</w:t>
            </w:r>
          </w:p>
        </w:tc>
        <w:tc>
          <w:tcPr>
            <w:tcW w:w="2426" w:type="dxa"/>
            <w:tcBorders>
              <w:bottom w:val="single" w:sz="6" w:space="0" w:color="000000"/>
            </w:tcBorders>
          </w:tcPr>
          <w:p w14:paraId="5DB17621" w14:textId="77777777" w:rsidR="00DD02F0" w:rsidRDefault="00755876">
            <w:pPr>
              <w:pStyle w:val="TableParagraph"/>
              <w:spacing w:before="3" w:line="137" w:lineRule="exact"/>
              <w:ind w:right="122"/>
              <w:jc w:val="right"/>
              <w:rPr>
                <w:sz w:val="15"/>
              </w:rPr>
            </w:pPr>
            <w:r>
              <w:rPr>
                <w:color w:val="080808"/>
                <w:spacing w:val="-2"/>
                <w:w w:val="105"/>
                <w:sz w:val="15"/>
              </w:rPr>
              <w:t>1.073.240,30</w:t>
            </w:r>
          </w:p>
        </w:tc>
        <w:tc>
          <w:tcPr>
            <w:tcW w:w="1249" w:type="dxa"/>
            <w:tcBorders>
              <w:bottom w:val="single" w:sz="6" w:space="0" w:color="000000"/>
            </w:tcBorders>
          </w:tcPr>
          <w:p w14:paraId="7C0DA8A0" w14:textId="77777777" w:rsidR="00DD02F0" w:rsidRDefault="00755876">
            <w:pPr>
              <w:pStyle w:val="TableParagraph"/>
              <w:spacing w:before="3" w:line="137" w:lineRule="exact"/>
              <w:ind w:right="97"/>
              <w:jc w:val="right"/>
              <w:rPr>
                <w:sz w:val="15"/>
              </w:rPr>
            </w:pPr>
            <w:r>
              <w:rPr>
                <w:color w:val="080808"/>
                <w:spacing w:val="-2"/>
                <w:w w:val="105"/>
                <w:sz w:val="15"/>
              </w:rPr>
              <w:t>1.412.586,74</w:t>
            </w:r>
          </w:p>
        </w:tc>
      </w:tr>
      <w:tr w:rsidR="00DD02F0" w14:paraId="0106502D" w14:textId="77777777">
        <w:trPr>
          <w:trHeight w:val="169"/>
        </w:trPr>
        <w:tc>
          <w:tcPr>
            <w:tcW w:w="5709" w:type="dxa"/>
            <w:tcBorders>
              <w:top w:val="single" w:sz="12" w:space="0" w:color="080808"/>
              <w:bottom w:val="single" w:sz="6" w:space="0" w:color="000000"/>
            </w:tcBorders>
          </w:tcPr>
          <w:p w14:paraId="47B5CA3A" w14:textId="77777777" w:rsidR="00DD02F0" w:rsidRDefault="00DD02F0">
            <w:pPr>
              <w:pStyle w:val="TableParagraph"/>
              <w:rPr>
                <w:rFonts w:ascii="Times New Roman"/>
                <w:sz w:val="10"/>
              </w:rPr>
            </w:pPr>
          </w:p>
        </w:tc>
        <w:tc>
          <w:tcPr>
            <w:tcW w:w="2426" w:type="dxa"/>
            <w:tcBorders>
              <w:top w:val="single" w:sz="6" w:space="0" w:color="000000"/>
              <w:bottom w:val="single" w:sz="6" w:space="0" w:color="000000"/>
            </w:tcBorders>
          </w:tcPr>
          <w:p w14:paraId="241BE93D" w14:textId="77777777" w:rsidR="00DD02F0" w:rsidRDefault="00755876">
            <w:pPr>
              <w:pStyle w:val="TableParagraph"/>
              <w:spacing w:line="150" w:lineRule="exact"/>
              <w:ind w:right="120"/>
              <w:jc w:val="right"/>
              <w:rPr>
                <w:rFonts w:ascii="Times New Roman"/>
                <w:sz w:val="16"/>
              </w:rPr>
            </w:pPr>
            <w:r>
              <w:rPr>
                <w:rFonts w:ascii="Times New Roman"/>
                <w:color w:val="080808"/>
                <w:w w:val="110"/>
                <w:sz w:val="16"/>
              </w:rPr>
              <w:t>11.140.454</w:t>
            </w:r>
            <w:r>
              <w:rPr>
                <w:rFonts w:ascii="Times New Roman"/>
                <w:color w:val="080808"/>
                <w:spacing w:val="10"/>
                <w:w w:val="110"/>
                <w:sz w:val="16"/>
              </w:rPr>
              <w:t xml:space="preserve"> </w:t>
            </w:r>
            <w:r>
              <w:rPr>
                <w:rFonts w:ascii="Times New Roman"/>
                <w:color w:val="080808"/>
                <w:spacing w:val="-5"/>
                <w:w w:val="110"/>
                <w:sz w:val="16"/>
              </w:rPr>
              <w:t>56</w:t>
            </w:r>
          </w:p>
        </w:tc>
        <w:tc>
          <w:tcPr>
            <w:tcW w:w="1249" w:type="dxa"/>
            <w:tcBorders>
              <w:top w:val="single" w:sz="6" w:space="0" w:color="000000"/>
              <w:bottom w:val="single" w:sz="6" w:space="0" w:color="000000"/>
            </w:tcBorders>
          </w:tcPr>
          <w:p w14:paraId="5DCF9EA7" w14:textId="77777777" w:rsidR="00DD02F0" w:rsidRDefault="00755876">
            <w:pPr>
              <w:pStyle w:val="TableParagraph"/>
              <w:spacing w:line="150" w:lineRule="exact"/>
              <w:ind w:right="93"/>
              <w:jc w:val="right"/>
              <w:rPr>
                <w:rFonts w:ascii="Times New Roman"/>
                <w:sz w:val="16"/>
              </w:rPr>
            </w:pPr>
            <w:r>
              <w:rPr>
                <w:rFonts w:ascii="Times New Roman"/>
                <w:color w:val="080808"/>
                <w:w w:val="110"/>
                <w:sz w:val="16"/>
              </w:rPr>
              <w:t>12.877.496</w:t>
            </w:r>
            <w:r>
              <w:rPr>
                <w:rFonts w:ascii="Times New Roman"/>
                <w:color w:val="080808"/>
                <w:spacing w:val="10"/>
                <w:w w:val="115"/>
                <w:sz w:val="16"/>
              </w:rPr>
              <w:t xml:space="preserve"> </w:t>
            </w:r>
            <w:r>
              <w:rPr>
                <w:rFonts w:ascii="Times New Roman"/>
                <w:color w:val="080808"/>
                <w:spacing w:val="-5"/>
                <w:w w:val="115"/>
                <w:sz w:val="16"/>
              </w:rPr>
              <w:t>00</w:t>
            </w:r>
          </w:p>
        </w:tc>
      </w:tr>
    </w:tbl>
    <w:p w14:paraId="6A3E8A37" w14:textId="77777777" w:rsidR="00DD02F0" w:rsidRDefault="00DD02F0">
      <w:pPr>
        <w:pStyle w:val="Textkrper"/>
        <w:spacing w:before="10"/>
        <w:rPr>
          <w:sz w:val="21"/>
        </w:rPr>
      </w:pPr>
    </w:p>
    <w:p w14:paraId="7C493ED6" w14:textId="77777777" w:rsidR="00DD02F0" w:rsidRDefault="00755876">
      <w:pPr>
        <w:pStyle w:val="Textkrper"/>
        <w:spacing w:line="252" w:lineRule="auto"/>
        <w:ind w:left="538" w:right="279" w:hanging="3"/>
        <w:jc w:val="both"/>
      </w:pPr>
      <w:r>
        <w:rPr>
          <w:color w:val="080808"/>
          <w:w w:val="105"/>
        </w:rPr>
        <w:t>El</w:t>
      </w:r>
      <w:r>
        <w:rPr>
          <w:color w:val="080808"/>
          <w:spacing w:val="-13"/>
          <w:w w:val="105"/>
        </w:rPr>
        <w:t xml:space="preserve"> </w:t>
      </w:r>
      <w:r>
        <w:rPr>
          <w:color w:val="080808"/>
          <w:w w:val="105"/>
        </w:rPr>
        <w:t xml:space="preserve">Departamento Comercial </w:t>
      </w:r>
      <w:r>
        <w:rPr>
          <w:color w:val="080808"/>
          <w:w w:val="105"/>
          <w:sz w:val="18"/>
        </w:rPr>
        <w:t xml:space="preserve">y </w:t>
      </w:r>
      <w:r>
        <w:rPr>
          <w:color w:val="080808"/>
          <w:w w:val="105"/>
        </w:rPr>
        <w:t>el</w:t>
      </w:r>
      <w:r>
        <w:rPr>
          <w:color w:val="080808"/>
          <w:spacing w:val="-8"/>
          <w:w w:val="105"/>
        </w:rPr>
        <w:t xml:space="preserve"> </w:t>
      </w:r>
      <w:r>
        <w:rPr>
          <w:color w:val="080808"/>
          <w:w w:val="105"/>
        </w:rPr>
        <w:t>Departamento de</w:t>
      </w:r>
      <w:r>
        <w:rPr>
          <w:color w:val="080808"/>
          <w:spacing w:val="-3"/>
          <w:w w:val="105"/>
        </w:rPr>
        <w:t xml:space="preserve"> </w:t>
      </w:r>
      <w:r>
        <w:rPr>
          <w:color w:val="080808"/>
          <w:w w:val="105"/>
        </w:rPr>
        <w:t>riesgo de</w:t>
      </w:r>
      <w:r>
        <w:rPr>
          <w:color w:val="080808"/>
          <w:spacing w:val="-3"/>
          <w:w w:val="105"/>
        </w:rPr>
        <w:t xml:space="preserve"> </w:t>
      </w:r>
      <w:r>
        <w:rPr>
          <w:color w:val="080808"/>
          <w:w w:val="105"/>
        </w:rPr>
        <w:t>clientes</w:t>
      </w:r>
      <w:r>
        <w:rPr>
          <w:color w:val="080808"/>
          <w:spacing w:val="-1"/>
          <w:w w:val="105"/>
        </w:rPr>
        <w:t xml:space="preserve"> </w:t>
      </w:r>
      <w:r>
        <w:rPr>
          <w:color w:val="080808"/>
          <w:w w:val="105"/>
        </w:rPr>
        <w:t>del</w:t>
      </w:r>
      <w:r>
        <w:rPr>
          <w:color w:val="080808"/>
          <w:spacing w:val="-10"/>
          <w:w w:val="105"/>
        </w:rPr>
        <w:t xml:space="preserve"> </w:t>
      </w:r>
      <w:r>
        <w:rPr>
          <w:color w:val="080808"/>
          <w:w w:val="105"/>
        </w:rPr>
        <w:t>Grupo Capisa</w:t>
      </w:r>
      <w:r>
        <w:rPr>
          <w:color w:val="080808"/>
          <w:spacing w:val="-4"/>
          <w:w w:val="105"/>
        </w:rPr>
        <w:t xml:space="preserve"> </w:t>
      </w:r>
      <w:r>
        <w:rPr>
          <w:color w:val="080808"/>
          <w:w w:val="105"/>
        </w:rPr>
        <w:t>establecen límites de crédito para</w:t>
      </w:r>
      <w:r>
        <w:rPr>
          <w:color w:val="080808"/>
          <w:spacing w:val="-5"/>
          <w:w w:val="105"/>
        </w:rPr>
        <w:t xml:space="preserve"> </w:t>
      </w:r>
      <w:r>
        <w:rPr>
          <w:color w:val="080808"/>
          <w:w w:val="105"/>
        </w:rPr>
        <w:t>cada</w:t>
      </w:r>
      <w:r>
        <w:rPr>
          <w:color w:val="080808"/>
          <w:spacing w:val="-7"/>
          <w:w w:val="105"/>
        </w:rPr>
        <w:t xml:space="preserve"> </w:t>
      </w:r>
      <w:r>
        <w:rPr>
          <w:color w:val="080808"/>
          <w:w w:val="105"/>
        </w:rPr>
        <w:t>uno de los</w:t>
      </w:r>
      <w:r>
        <w:rPr>
          <w:color w:val="080808"/>
          <w:spacing w:val="-2"/>
          <w:w w:val="105"/>
        </w:rPr>
        <w:t xml:space="preserve"> </w:t>
      </w:r>
      <w:r>
        <w:rPr>
          <w:color w:val="080808"/>
          <w:w w:val="105"/>
        </w:rPr>
        <w:t>clientes, los</w:t>
      </w:r>
      <w:r>
        <w:rPr>
          <w:color w:val="080808"/>
          <w:spacing w:val="-1"/>
          <w:w w:val="105"/>
        </w:rPr>
        <w:t xml:space="preserve"> </w:t>
      </w:r>
      <w:r>
        <w:rPr>
          <w:color w:val="080808"/>
          <w:w w:val="105"/>
        </w:rPr>
        <w:t>cuales se fijan en</w:t>
      </w:r>
      <w:r>
        <w:rPr>
          <w:color w:val="080808"/>
          <w:spacing w:val="-5"/>
          <w:w w:val="105"/>
        </w:rPr>
        <w:t xml:space="preserve"> </w:t>
      </w:r>
      <w:r>
        <w:rPr>
          <w:color w:val="080808"/>
          <w:w w:val="105"/>
        </w:rPr>
        <w:t>base a</w:t>
      </w:r>
      <w:r>
        <w:rPr>
          <w:color w:val="080808"/>
          <w:spacing w:val="-2"/>
          <w:w w:val="105"/>
        </w:rPr>
        <w:t xml:space="preserve"> </w:t>
      </w:r>
      <w:r>
        <w:rPr>
          <w:color w:val="080808"/>
          <w:w w:val="105"/>
        </w:rPr>
        <w:t>la</w:t>
      </w:r>
      <w:r>
        <w:rPr>
          <w:color w:val="080808"/>
          <w:spacing w:val="-6"/>
          <w:w w:val="105"/>
        </w:rPr>
        <w:t xml:space="preserve"> </w:t>
      </w:r>
      <w:r>
        <w:rPr>
          <w:color w:val="080808"/>
          <w:w w:val="105"/>
        </w:rPr>
        <w:t xml:space="preserve">información histórica que posee la Sociedad, al análisis del cliente por parte de la Sociedad </w:t>
      </w:r>
      <w:r>
        <w:rPr>
          <w:color w:val="080808"/>
          <w:w w:val="105"/>
          <w:sz w:val="18"/>
        </w:rPr>
        <w:t xml:space="preserve">y </w:t>
      </w:r>
      <w:r>
        <w:rPr>
          <w:color w:val="080808"/>
          <w:w w:val="105"/>
        </w:rPr>
        <w:t>a los datos facilitados por la compañía aseguradora de créditos. Estos límites son aprobados por la</w:t>
      </w:r>
      <w:r>
        <w:rPr>
          <w:color w:val="080808"/>
          <w:spacing w:val="-10"/>
          <w:w w:val="105"/>
        </w:rPr>
        <w:t xml:space="preserve"> </w:t>
      </w:r>
      <w:r>
        <w:rPr>
          <w:color w:val="080808"/>
          <w:w w:val="105"/>
        </w:rPr>
        <w:t>Dirección General del</w:t>
      </w:r>
      <w:r>
        <w:rPr>
          <w:color w:val="080808"/>
          <w:spacing w:val="-3"/>
          <w:w w:val="105"/>
        </w:rPr>
        <w:t xml:space="preserve"> </w:t>
      </w:r>
      <w:r>
        <w:rPr>
          <w:color w:val="080808"/>
          <w:w w:val="105"/>
        </w:rPr>
        <w:t>Grupo.</w:t>
      </w:r>
    </w:p>
    <w:p w14:paraId="20FCA1C3" w14:textId="77777777" w:rsidR="00DD02F0" w:rsidRDefault="00DD02F0">
      <w:pPr>
        <w:pStyle w:val="Textkrper"/>
        <w:spacing w:before="7"/>
        <w:rPr>
          <w:sz w:val="20"/>
        </w:rPr>
      </w:pPr>
    </w:p>
    <w:p w14:paraId="16D67FCC" w14:textId="77777777" w:rsidR="00DD02F0" w:rsidRDefault="00755876">
      <w:pPr>
        <w:pStyle w:val="Textkrper"/>
        <w:spacing w:line="252" w:lineRule="auto"/>
        <w:ind w:left="538" w:right="270" w:firstLine="2"/>
        <w:jc w:val="both"/>
      </w:pPr>
      <w:r>
        <w:rPr>
          <w:color w:val="080808"/>
          <w:w w:val="105"/>
        </w:rPr>
        <w:t>Mensualmente se elabora un</w:t>
      </w:r>
      <w:r>
        <w:rPr>
          <w:color w:val="080808"/>
          <w:spacing w:val="-1"/>
          <w:w w:val="105"/>
        </w:rPr>
        <w:t xml:space="preserve"> </w:t>
      </w:r>
      <w:r>
        <w:rPr>
          <w:color w:val="080808"/>
          <w:w w:val="105"/>
        </w:rPr>
        <w:t>detalle con la</w:t>
      </w:r>
      <w:r>
        <w:rPr>
          <w:color w:val="080808"/>
          <w:spacing w:val="-6"/>
          <w:w w:val="105"/>
        </w:rPr>
        <w:t xml:space="preserve"> </w:t>
      </w:r>
      <w:r>
        <w:rPr>
          <w:color w:val="080808"/>
          <w:w w:val="105"/>
        </w:rPr>
        <w:t>antigüedad de cada</w:t>
      </w:r>
      <w:r>
        <w:rPr>
          <w:color w:val="080808"/>
          <w:spacing w:val="-4"/>
          <w:w w:val="105"/>
        </w:rPr>
        <w:t xml:space="preserve"> </w:t>
      </w:r>
      <w:r>
        <w:rPr>
          <w:color w:val="080808"/>
          <w:w w:val="105"/>
        </w:rPr>
        <w:t>uno de los</w:t>
      </w:r>
      <w:r>
        <w:rPr>
          <w:color w:val="080808"/>
          <w:spacing w:val="-6"/>
          <w:w w:val="105"/>
        </w:rPr>
        <w:t xml:space="preserve"> </w:t>
      </w:r>
      <w:r>
        <w:rPr>
          <w:color w:val="080808"/>
          <w:w w:val="105"/>
        </w:rPr>
        <w:t>saldos a cobrar, que sirve de base</w:t>
      </w:r>
      <w:r>
        <w:rPr>
          <w:color w:val="080808"/>
          <w:spacing w:val="-2"/>
          <w:w w:val="105"/>
        </w:rPr>
        <w:t xml:space="preserve"> </w:t>
      </w:r>
      <w:r>
        <w:rPr>
          <w:color w:val="080808"/>
          <w:w w:val="105"/>
        </w:rPr>
        <w:t>para</w:t>
      </w:r>
      <w:r>
        <w:rPr>
          <w:color w:val="080808"/>
          <w:spacing w:val="-10"/>
          <w:w w:val="105"/>
        </w:rPr>
        <w:t xml:space="preserve"> </w:t>
      </w:r>
      <w:r>
        <w:rPr>
          <w:color w:val="080808"/>
          <w:w w:val="105"/>
        </w:rPr>
        <w:t>gestionar su</w:t>
      </w:r>
      <w:r>
        <w:rPr>
          <w:color w:val="080808"/>
          <w:spacing w:val="-6"/>
          <w:w w:val="105"/>
        </w:rPr>
        <w:t xml:space="preserve"> </w:t>
      </w:r>
      <w:r>
        <w:rPr>
          <w:color w:val="080808"/>
          <w:w w:val="105"/>
        </w:rPr>
        <w:t>cobro.</w:t>
      </w:r>
      <w:r>
        <w:rPr>
          <w:color w:val="080808"/>
          <w:spacing w:val="-3"/>
          <w:w w:val="105"/>
        </w:rPr>
        <w:t xml:space="preserve"> </w:t>
      </w:r>
      <w:r>
        <w:rPr>
          <w:color w:val="080808"/>
          <w:w w:val="105"/>
        </w:rPr>
        <w:t>Las</w:t>
      </w:r>
      <w:r>
        <w:rPr>
          <w:color w:val="080808"/>
          <w:spacing w:val="-8"/>
          <w:w w:val="105"/>
        </w:rPr>
        <w:t xml:space="preserve"> </w:t>
      </w:r>
      <w:r>
        <w:rPr>
          <w:color w:val="080808"/>
          <w:w w:val="105"/>
        </w:rPr>
        <w:t>cuentas</w:t>
      </w:r>
      <w:r>
        <w:rPr>
          <w:color w:val="080808"/>
          <w:spacing w:val="-5"/>
          <w:w w:val="105"/>
        </w:rPr>
        <w:t xml:space="preserve"> </w:t>
      </w:r>
      <w:r>
        <w:rPr>
          <w:color w:val="080808"/>
          <w:w w:val="105"/>
        </w:rPr>
        <w:t>vencidas</w:t>
      </w:r>
      <w:r>
        <w:rPr>
          <w:color w:val="080808"/>
          <w:spacing w:val="-3"/>
          <w:w w:val="105"/>
        </w:rPr>
        <w:t xml:space="preserve"> </w:t>
      </w:r>
      <w:r>
        <w:rPr>
          <w:color w:val="080808"/>
          <w:w w:val="105"/>
        </w:rPr>
        <w:t>son</w:t>
      </w:r>
      <w:r>
        <w:rPr>
          <w:color w:val="080808"/>
          <w:spacing w:val="-6"/>
          <w:w w:val="105"/>
        </w:rPr>
        <w:t xml:space="preserve"> </w:t>
      </w:r>
      <w:r>
        <w:rPr>
          <w:color w:val="080808"/>
          <w:w w:val="105"/>
        </w:rPr>
        <w:t>reclamadas mensualmente</w:t>
      </w:r>
      <w:r>
        <w:rPr>
          <w:color w:val="080808"/>
          <w:spacing w:val="19"/>
          <w:w w:val="105"/>
        </w:rPr>
        <w:t xml:space="preserve"> </w:t>
      </w:r>
      <w:r>
        <w:rPr>
          <w:color w:val="080808"/>
          <w:w w:val="105"/>
        </w:rPr>
        <w:t>por</w:t>
      </w:r>
      <w:r>
        <w:rPr>
          <w:color w:val="080808"/>
          <w:spacing w:val="-2"/>
          <w:w w:val="105"/>
        </w:rPr>
        <w:t xml:space="preserve"> </w:t>
      </w:r>
      <w:r>
        <w:rPr>
          <w:color w:val="080808"/>
          <w:w w:val="105"/>
        </w:rPr>
        <w:t>el</w:t>
      </w:r>
      <w:r>
        <w:rPr>
          <w:color w:val="080808"/>
          <w:spacing w:val="-14"/>
          <w:w w:val="105"/>
        </w:rPr>
        <w:t xml:space="preserve"> </w:t>
      </w:r>
      <w:r>
        <w:rPr>
          <w:color w:val="080808"/>
          <w:w w:val="105"/>
        </w:rPr>
        <w:t>Departamento de riesgo de clientes en caso de no ser cobradas, es la Dirección General quien se involucra directamente en</w:t>
      </w:r>
      <w:r>
        <w:rPr>
          <w:color w:val="080808"/>
          <w:spacing w:val="-6"/>
          <w:w w:val="105"/>
        </w:rPr>
        <w:t xml:space="preserve"> </w:t>
      </w:r>
      <w:r>
        <w:rPr>
          <w:color w:val="080808"/>
          <w:w w:val="105"/>
        </w:rPr>
        <w:t>las</w:t>
      </w:r>
      <w:r>
        <w:rPr>
          <w:color w:val="080808"/>
          <w:spacing w:val="-9"/>
          <w:w w:val="105"/>
        </w:rPr>
        <w:t xml:space="preserve"> </w:t>
      </w:r>
      <w:r>
        <w:rPr>
          <w:color w:val="080808"/>
          <w:w w:val="105"/>
        </w:rPr>
        <w:t>negociaciones de</w:t>
      </w:r>
      <w:r>
        <w:rPr>
          <w:color w:val="080808"/>
          <w:spacing w:val="-1"/>
          <w:w w:val="105"/>
        </w:rPr>
        <w:t xml:space="preserve"> </w:t>
      </w:r>
      <w:r>
        <w:rPr>
          <w:color w:val="080808"/>
          <w:w w:val="105"/>
        </w:rPr>
        <w:t>cobro con</w:t>
      </w:r>
      <w:r>
        <w:rPr>
          <w:color w:val="080808"/>
          <w:spacing w:val="-3"/>
          <w:w w:val="105"/>
        </w:rPr>
        <w:t xml:space="preserve"> </w:t>
      </w:r>
      <w:r>
        <w:rPr>
          <w:color w:val="080808"/>
          <w:w w:val="105"/>
        </w:rPr>
        <w:t>dichos</w:t>
      </w:r>
      <w:r>
        <w:rPr>
          <w:color w:val="080808"/>
          <w:spacing w:val="-2"/>
          <w:w w:val="105"/>
        </w:rPr>
        <w:t xml:space="preserve"> </w:t>
      </w:r>
      <w:r>
        <w:rPr>
          <w:color w:val="080808"/>
          <w:w w:val="105"/>
        </w:rPr>
        <w:t>clientes. Adicionalmente</w:t>
      </w:r>
      <w:r>
        <w:rPr>
          <w:color w:val="080808"/>
          <w:spacing w:val="-11"/>
          <w:w w:val="105"/>
        </w:rPr>
        <w:t xml:space="preserve"> </w:t>
      </w:r>
      <w:r>
        <w:rPr>
          <w:color w:val="080808"/>
          <w:w w:val="105"/>
        </w:rPr>
        <w:t>se</w:t>
      </w:r>
      <w:r>
        <w:rPr>
          <w:color w:val="080808"/>
          <w:spacing w:val="-2"/>
          <w:w w:val="105"/>
        </w:rPr>
        <w:t xml:space="preserve"> </w:t>
      </w:r>
      <w:r>
        <w:rPr>
          <w:color w:val="080808"/>
          <w:w w:val="105"/>
        </w:rPr>
        <w:t>revisan los</w:t>
      </w:r>
      <w:r>
        <w:rPr>
          <w:color w:val="080808"/>
          <w:spacing w:val="-5"/>
          <w:w w:val="105"/>
        </w:rPr>
        <w:t xml:space="preserve"> </w:t>
      </w:r>
      <w:r>
        <w:rPr>
          <w:color w:val="080808"/>
          <w:w w:val="105"/>
        </w:rPr>
        <w:t>límites</w:t>
      </w:r>
      <w:r>
        <w:rPr>
          <w:color w:val="080808"/>
          <w:spacing w:val="-5"/>
          <w:w w:val="105"/>
        </w:rPr>
        <w:t xml:space="preserve"> </w:t>
      </w:r>
      <w:r>
        <w:rPr>
          <w:color w:val="080808"/>
          <w:w w:val="105"/>
        </w:rPr>
        <w:t>de crédito de los clientes que han tenido retrasos en los cobros.</w:t>
      </w:r>
    </w:p>
    <w:p w14:paraId="3DF1734D" w14:textId="77777777" w:rsidR="00DD02F0" w:rsidRDefault="00DD02F0">
      <w:pPr>
        <w:pStyle w:val="Textkrper"/>
        <w:spacing w:before="5"/>
        <w:rPr>
          <w:sz w:val="17"/>
        </w:rPr>
      </w:pPr>
    </w:p>
    <w:p w14:paraId="72E121AB" w14:textId="77777777" w:rsidR="00DD02F0" w:rsidRDefault="00755876">
      <w:pPr>
        <w:pStyle w:val="Textkrper"/>
        <w:spacing w:line="249" w:lineRule="auto"/>
        <w:ind w:left="540" w:right="275" w:hanging="5"/>
        <w:jc w:val="both"/>
      </w:pPr>
      <w:r>
        <w:rPr>
          <w:color w:val="080808"/>
          <w:w w:val="105"/>
        </w:rPr>
        <w:t xml:space="preserve">El detalle por fecha de antigüedad de los "Deudores comerciales </w:t>
      </w:r>
      <w:r>
        <w:rPr>
          <w:color w:val="080808"/>
          <w:w w:val="105"/>
          <w:sz w:val="18"/>
        </w:rPr>
        <w:t xml:space="preserve">y </w:t>
      </w:r>
      <w:r>
        <w:rPr>
          <w:color w:val="080808"/>
          <w:w w:val="105"/>
        </w:rPr>
        <w:t>otras cuentas a cobrar" al 31 de diciembre</w:t>
      </w:r>
      <w:r>
        <w:rPr>
          <w:color w:val="080808"/>
          <w:spacing w:val="40"/>
          <w:w w:val="105"/>
        </w:rPr>
        <w:t xml:space="preserve"> </w:t>
      </w:r>
      <w:r>
        <w:rPr>
          <w:color w:val="080808"/>
          <w:w w:val="105"/>
        </w:rPr>
        <w:t>es el siguiente:</w:t>
      </w:r>
    </w:p>
    <w:p w14:paraId="41D58F03" w14:textId="77777777" w:rsidR="00DD02F0" w:rsidRDefault="00DD02F0">
      <w:pPr>
        <w:pStyle w:val="Textkrper"/>
        <w:spacing w:before="9" w:after="1"/>
        <w:rPr>
          <w:sz w:val="16"/>
        </w:rPr>
      </w:pPr>
    </w:p>
    <w:tbl>
      <w:tblPr>
        <w:tblStyle w:val="TableNormal"/>
        <w:tblW w:w="0" w:type="auto"/>
        <w:tblInd w:w="526" w:type="dxa"/>
        <w:tblLayout w:type="fixed"/>
        <w:tblLook w:val="01E0" w:firstRow="1" w:lastRow="1" w:firstColumn="1" w:lastColumn="1" w:noHBand="0" w:noVBand="0"/>
      </w:tblPr>
      <w:tblGrid>
        <w:gridCol w:w="4409"/>
        <w:gridCol w:w="3566"/>
        <w:gridCol w:w="1300"/>
      </w:tblGrid>
      <w:tr w:rsidR="00DD02F0" w14:paraId="7BE5750E" w14:textId="77777777">
        <w:trPr>
          <w:trHeight w:val="177"/>
        </w:trPr>
        <w:tc>
          <w:tcPr>
            <w:tcW w:w="4409" w:type="dxa"/>
            <w:tcBorders>
              <w:top w:val="single" w:sz="6" w:space="0" w:color="000000"/>
              <w:bottom w:val="single" w:sz="6" w:space="0" w:color="000000"/>
            </w:tcBorders>
          </w:tcPr>
          <w:p w14:paraId="38DC4387" w14:textId="77777777" w:rsidR="00DD02F0" w:rsidRDefault="00755876">
            <w:pPr>
              <w:pStyle w:val="TableParagraph"/>
              <w:spacing w:before="8" w:line="149" w:lineRule="exact"/>
              <w:ind w:left="113"/>
              <w:rPr>
                <w:sz w:val="15"/>
              </w:rPr>
            </w:pPr>
            <w:r>
              <w:rPr>
                <w:color w:val="080808"/>
                <w:spacing w:val="-2"/>
                <w:w w:val="115"/>
                <w:sz w:val="15"/>
              </w:rPr>
              <w:t>Euros</w:t>
            </w:r>
          </w:p>
        </w:tc>
        <w:tc>
          <w:tcPr>
            <w:tcW w:w="3566" w:type="dxa"/>
            <w:tcBorders>
              <w:top w:val="single" w:sz="6" w:space="0" w:color="000000"/>
              <w:bottom w:val="single" w:sz="6" w:space="0" w:color="000000"/>
            </w:tcBorders>
          </w:tcPr>
          <w:p w14:paraId="751758EC" w14:textId="77777777" w:rsidR="00DD02F0" w:rsidRDefault="00755876">
            <w:pPr>
              <w:pStyle w:val="TableParagraph"/>
              <w:spacing w:line="157" w:lineRule="exact"/>
              <w:ind w:right="509"/>
              <w:jc w:val="right"/>
              <w:rPr>
                <w:rFonts w:ascii="Times New Roman"/>
                <w:sz w:val="16"/>
              </w:rPr>
            </w:pPr>
            <w:r>
              <w:rPr>
                <w:rFonts w:ascii="Times New Roman"/>
                <w:color w:val="080808"/>
                <w:spacing w:val="-4"/>
                <w:w w:val="110"/>
                <w:sz w:val="16"/>
              </w:rPr>
              <w:t>2024</w:t>
            </w:r>
          </w:p>
        </w:tc>
        <w:tc>
          <w:tcPr>
            <w:tcW w:w="1300" w:type="dxa"/>
            <w:tcBorders>
              <w:top w:val="single" w:sz="6" w:space="0" w:color="000000"/>
              <w:bottom w:val="single" w:sz="6" w:space="0" w:color="000000"/>
            </w:tcBorders>
          </w:tcPr>
          <w:p w14:paraId="1BBB4F7F" w14:textId="77777777" w:rsidR="00DD02F0" w:rsidRDefault="00755876">
            <w:pPr>
              <w:pStyle w:val="TableParagraph"/>
              <w:spacing w:line="157" w:lineRule="exact"/>
              <w:ind w:left="423" w:right="485"/>
              <w:jc w:val="center"/>
              <w:rPr>
                <w:rFonts w:ascii="Times New Roman"/>
                <w:sz w:val="16"/>
              </w:rPr>
            </w:pPr>
            <w:r>
              <w:rPr>
                <w:rFonts w:ascii="Times New Roman"/>
                <w:color w:val="080808"/>
                <w:spacing w:val="-4"/>
                <w:w w:val="115"/>
                <w:sz w:val="16"/>
              </w:rPr>
              <w:t>2023</w:t>
            </w:r>
          </w:p>
        </w:tc>
      </w:tr>
      <w:tr w:rsidR="00DD02F0" w14:paraId="7BA8CABE" w14:textId="77777777">
        <w:trPr>
          <w:trHeight w:val="374"/>
        </w:trPr>
        <w:tc>
          <w:tcPr>
            <w:tcW w:w="4409" w:type="dxa"/>
            <w:tcBorders>
              <w:top w:val="single" w:sz="6" w:space="0" w:color="000000"/>
            </w:tcBorders>
          </w:tcPr>
          <w:p w14:paraId="2CC88396" w14:textId="77777777" w:rsidR="00DD02F0" w:rsidRDefault="00DD02F0">
            <w:pPr>
              <w:pStyle w:val="TableParagraph"/>
              <w:rPr>
                <w:sz w:val="17"/>
              </w:rPr>
            </w:pPr>
          </w:p>
          <w:p w14:paraId="236CE1BE" w14:textId="77777777" w:rsidR="00DD02F0" w:rsidRDefault="00755876">
            <w:pPr>
              <w:pStyle w:val="TableParagraph"/>
              <w:spacing w:before="1" w:line="158" w:lineRule="exact"/>
              <w:ind w:left="118"/>
              <w:rPr>
                <w:sz w:val="15"/>
              </w:rPr>
            </w:pPr>
            <w:r>
              <w:rPr>
                <w:color w:val="080808"/>
                <w:w w:val="105"/>
                <w:sz w:val="15"/>
              </w:rPr>
              <w:t>No</w:t>
            </w:r>
            <w:r>
              <w:rPr>
                <w:color w:val="080808"/>
                <w:spacing w:val="-5"/>
                <w:w w:val="105"/>
                <w:sz w:val="15"/>
              </w:rPr>
              <w:t xml:space="preserve"> </w:t>
            </w:r>
            <w:r>
              <w:rPr>
                <w:color w:val="080808"/>
                <w:spacing w:val="-2"/>
                <w:w w:val="105"/>
                <w:sz w:val="15"/>
              </w:rPr>
              <w:t>vencidos</w:t>
            </w:r>
          </w:p>
        </w:tc>
        <w:tc>
          <w:tcPr>
            <w:tcW w:w="3566" w:type="dxa"/>
            <w:tcBorders>
              <w:top w:val="single" w:sz="6" w:space="0" w:color="000000"/>
            </w:tcBorders>
          </w:tcPr>
          <w:p w14:paraId="231CFE1B" w14:textId="77777777" w:rsidR="00DD02F0" w:rsidRDefault="00DD02F0">
            <w:pPr>
              <w:pStyle w:val="TableParagraph"/>
              <w:rPr>
                <w:sz w:val="17"/>
              </w:rPr>
            </w:pPr>
          </w:p>
          <w:p w14:paraId="2A4D219C" w14:textId="77777777" w:rsidR="00DD02F0" w:rsidRDefault="00755876">
            <w:pPr>
              <w:pStyle w:val="TableParagraph"/>
              <w:spacing w:before="1" w:line="158" w:lineRule="exact"/>
              <w:ind w:right="180"/>
              <w:jc w:val="right"/>
              <w:rPr>
                <w:sz w:val="15"/>
              </w:rPr>
            </w:pPr>
            <w:r>
              <w:rPr>
                <w:color w:val="080808"/>
                <w:spacing w:val="-2"/>
                <w:w w:val="105"/>
                <w:sz w:val="15"/>
              </w:rPr>
              <w:t>5.799.189,95</w:t>
            </w:r>
          </w:p>
        </w:tc>
        <w:tc>
          <w:tcPr>
            <w:tcW w:w="1300" w:type="dxa"/>
            <w:tcBorders>
              <w:top w:val="single" w:sz="6" w:space="0" w:color="000000"/>
            </w:tcBorders>
          </w:tcPr>
          <w:p w14:paraId="6C0F224E" w14:textId="77777777" w:rsidR="00DD02F0" w:rsidRDefault="00DD02F0">
            <w:pPr>
              <w:pStyle w:val="TableParagraph"/>
              <w:rPr>
                <w:sz w:val="17"/>
              </w:rPr>
            </w:pPr>
          </w:p>
          <w:p w14:paraId="1BA3F2DD" w14:textId="77777777" w:rsidR="00DD02F0" w:rsidRDefault="00755876">
            <w:pPr>
              <w:pStyle w:val="TableParagraph"/>
              <w:spacing w:before="1" w:line="158" w:lineRule="exact"/>
              <w:ind w:left="218"/>
              <w:rPr>
                <w:sz w:val="15"/>
              </w:rPr>
            </w:pPr>
            <w:r>
              <w:rPr>
                <w:color w:val="080808"/>
                <w:spacing w:val="-2"/>
                <w:w w:val="105"/>
                <w:sz w:val="15"/>
              </w:rPr>
              <w:t>5.972.987,98</w:t>
            </w:r>
          </w:p>
        </w:tc>
      </w:tr>
      <w:tr w:rsidR="00DD02F0" w14:paraId="24B6237B" w14:textId="77777777">
        <w:trPr>
          <w:trHeight w:val="181"/>
        </w:trPr>
        <w:tc>
          <w:tcPr>
            <w:tcW w:w="4409" w:type="dxa"/>
          </w:tcPr>
          <w:p w14:paraId="1576DFA6" w14:textId="77777777" w:rsidR="00DD02F0" w:rsidRDefault="00755876">
            <w:pPr>
              <w:pStyle w:val="TableParagraph"/>
              <w:spacing w:before="1" w:line="160" w:lineRule="exact"/>
              <w:ind w:left="115"/>
              <w:rPr>
                <w:sz w:val="15"/>
              </w:rPr>
            </w:pPr>
            <w:r>
              <w:rPr>
                <w:color w:val="080808"/>
                <w:w w:val="105"/>
                <w:sz w:val="15"/>
              </w:rPr>
              <w:t>Vencidos</w:t>
            </w:r>
            <w:r>
              <w:rPr>
                <w:color w:val="080808"/>
                <w:spacing w:val="5"/>
                <w:w w:val="105"/>
                <w:sz w:val="15"/>
              </w:rPr>
              <w:t xml:space="preserve"> </w:t>
            </w:r>
            <w:r>
              <w:rPr>
                <w:color w:val="080808"/>
                <w:w w:val="105"/>
                <w:sz w:val="15"/>
              </w:rPr>
              <w:t>pero</w:t>
            </w:r>
            <w:r>
              <w:rPr>
                <w:color w:val="080808"/>
                <w:spacing w:val="3"/>
                <w:w w:val="105"/>
                <w:sz w:val="15"/>
              </w:rPr>
              <w:t xml:space="preserve"> </w:t>
            </w:r>
            <w:r>
              <w:rPr>
                <w:color w:val="080808"/>
                <w:w w:val="105"/>
                <w:sz w:val="15"/>
              </w:rPr>
              <w:t>no</w:t>
            </w:r>
            <w:r>
              <w:rPr>
                <w:color w:val="080808"/>
                <w:spacing w:val="-4"/>
                <w:w w:val="105"/>
                <w:sz w:val="15"/>
              </w:rPr>
              <w:t xml:space="preserve"> </w:t>
            </w:r>
            <w:r>
              <w:rPr>
                <w:color w:val="080808"/>
                <w:spacing w:val="-2"/>
                <w:w w:val="105"/>
                <w:sz w:val="15"/>
              </w:rPr>
              <w:t>dudosos</w:t>
            </w:r>
          </w:p>
        </w:tc>
        <w:tc>
          <w:tcPr>
            <w:tcW w:w="3566" w:type="dxa"/>
          </w:tcPr>
          <w:p w14:paraId="0C6EAA44" w14:textId="77777777" w:rsidR="00DD02F0" w:rsidRDefault="00DD02F0">
            <w:pPr>
              <w:pStyle w:val="TableParagraph"/>
              <w:rPr>
                <w:rFonts w:ascii="Times New Roman"/>
                <w:sz w:val="12"/>
              </w:rPr>
            </w:pPr>
          </w:p>
        </w:tc>
        <w:tc>
          <w:tcPr>
            <w:tcW w:w="1300" w:type="dxa"/>
          </w:tcPr>
          <w:p w14:paraId="0C86A6B5" w14:textId="77777777" w:rsidR="00DD02F0" w:rsidRDefault="00DD02F0">
            <w:pPr>
              <w:pStyle w:val="TableParagraph"/>
              <w:rPr>
                <w:rFonts w:ascii="Times New Roman"/>
                <w:sz w:val="12"/>
              </w:rPr>
            </w:pPr>
          </w:p>
        </w:tc>
      </w:tr>
      <w:tr w:rsidR="00DD02F0" w14:paraId="742049E1" w14:textId="77777777">
        <w:trPr>
          <w:trHeight w:val="173"/>
        </w:trPr>
        <w:tc>
          <w:tcPr>
            <w:tcW w:w="4409" w:type="dxa"/>
          </w:tcPr>
          <w:p w14:paraId="7A7BE239" w14:textId="77777777" w:rsidR="00DD02F0" w:rsidRDefault="00755876">
            <w:pPr>
              <w:pStyle w:val="TableParagraph"/>
              <w:spacing w:before="3" w:line="150" w:lineRule="exact"/>
              <w:ind w:left="204"/>
              <w:rPr>
                <w:sz w:val="15"/>
              </w:rPr>
            </w:pPr>
            <w:r>
              <w:rPr>
                <w:color w:val="080808"/>
                <w:w w:val="105"/>
                <w:sz w:val="15"/>
              </w:rPr>
              <w:t>Menos</w:t>
            </w:r>
            <w:r>
              <w:rPr>
                <w:color w:val="080808"/>
                <w:spacing w:val="9"/>
                <w:w w:val="105"/>
                <w:sz w:val="15"/>
              </w:rPr>
              <w:t xml:space="preserve"> </w:t>
            </w:r>
            <w:r>
              <w:rPr>
                <w:color w:val="080808"/>
                <w:w w:val="105"/>
                <w:sz w:val="15"/>
              </w:rPr>
              <w:t>de</w:t>
            </w:r>
            <w:r>
              <w:rPr>
                <w:color w:val="080808"/>
                <w:spacing w:val="-3"/>
                <w:w w:val="105"/>
                <w:sz w:val="15"/>
              </w:rPr>
              <w:t xml:space="preserve"> </w:t>
            </w:r>
            <w:r>
              <w:rPr>
                <w:color w:val="080808"/>
                <w:w w:val="105"/>
                <w:sz w:val="15"/>
              </w:rPr>
              <w:t>30</w:t>
            </w:r>
            <w:r>
              <w:rPr>
                <w:color w:val="080808"/>
                <w:spacing w:val="-1"/>
                <w:w w:val="105"/>
                <w:sz w:val="15"/>
              </w:rPr>
              <w:t xml:space="preserve"> </w:t>
            </w:r>
            <w:r>
              <w:rPr>
                <w:color w:val="080808"/>
                <w:spacing w:val="-4"/>
                <w:w w:val="105"/>
                <w:sz w:val="15"/>
              </w:rPr>
              <w:t>días</w:t>
            </w:r>
          </w:p>
        </w:tc>
        <w:tc>
          <w:tcPr>
            <w:tcW w:w="3566" w:type="dxa"/>
          </w:tcPr>
          <w:p w14:paraId="7DA29BEA" w14:textId="77777777" w:rsidR="00DD02F0" w:rsidRDefault="00755876">
            <w:pPr>
              <w:pStyle w:val="TableParagraph"/>
              <w:spacing w:before="3" w:line="150" w:lineRule="exact"/>
              <w:ind w:right="124"/>
              <w:jc w:val="right"/>
              <w:rPr>
                <w:sz w:val="15"/>
              </w:rPr>
            </w:pPr>
            <w:r>
              <w:rPr>
                <w:color w:val="080808"/>
                <w:spacing w:val="-2"/>
                <w:w w:val="105"/>
                <w:sz w:val="15"/>
              </w:rPr>
              <w:t>490.874,46</w:t>
            </w:r>
          </w:p>
        </w:tc>
        <w:tc>
          <w:tcPr>
            <w:tcW w:w="1300" w:type="dxa"/>
          </w:tcPr>
          <w:p w14:paraId="62445FE9" w14:textId="77777777" w:rsidR="00DD02F0" w:rsidRDefault="00755876">
            <w:pPr>
              <w:pStyle w:val="TableParagraph"/>
              <w:spacing w:before="3" w:line="150" w:lineRule="exact"/>
              <w:ind w:right="106"/>
              <w:jc w:val="right"/>
              <w:rPr>
                <w:sz w:val="15"/>
              </w:rPr>
            </w:pPr>
            <w:r>
              <w:rPr>
                <w:color w:val="080808"/>
                <w:spacing w:val="-2"/>
                <w:w w:val="105"/>
                <w:sz w:val="15"/>
              </w:rPr>
              <w:t>219.463,37</w:t>
            </w:r>
          </w:p>
        </w:tc>
      </w:tr>
      <w:tr w:rsidR="00DD02F0" w14:paraId="69994E85" w14:textId="77777777">
        <w:trPr>
          <w:trHeight w:val="183"/>
        </w:trPr>
        <w:tc>
          <w:tcPr>
            <w:tcW w:w="4409" w:type="dxa"/>
          </w:tcPr>
          <w:p w14:paraId="15BF2D95" w14:textId="77777777" w:rsidR="00DD02F0" w:rsidRDefault="00755876">
            <w:pPr>
              <w:pStyle w:val="TableParagraph"/>
              <w:spacing w:line="164" w:lineRule="exact"/>
              <w:ind w:left="207"/>
              <w:rPr>
                <w:sz w:val="15"/>
              </w:rPr>
            </w:pPr>
            <w:r>
              <w:rPr>
                <w:color w:val="080808"/>
                <w:w w:val="105"/>
                <w:sz w:val="15"/>
              </w:rPr>
              <w:t>Entre</w:t>
            </w:r>
            <w:r>
              <w:rPr>
                <w:color w:val="080808"/>
                <w:spacing w:val="-3"/>
                <w:w w:val="105"/>
                <w:sz w:val="15"/>
              </w:rPr>
              <w:t xml:space="preserve"> </w:t>
            </w:r>
            <w:r>
              <w:rPr>
                <w:color w:val="080808"/>
                <w:w w:val="105"/>
                <w:sz w:val="15"/>
              </w:rPr>
              <w:t>30</w:t>
            </w:r>
            <w:r>
              <w:rPr>
                <w:color w:val="080808"/>
                <w:spacing w:val="-7"/>
                <w:w w:val="105"/>
                <w:sz w:val="15"/>
              </w:rPr>
              <w:t xml:space="preserve"> </w:t>
            </w:r>
            <w:r>
              <w:rPr>
                <w:rFonts w:ascii="Times New Roman" w:hAnsi="Times New Roman"/>
                <w:color w:val="080808"/>
                <w:w w:val="105"/>
                <w:sz w:val="17"/>
              </w:rPr>
              <w:t>y</w:t>
            </w:r>
            <w:r>
              <w:rPr>
                <w:rFonts w:ascii="Times New Roman" w:hAnsi="Times New Roman"/>
                <w:color w:val="080808"/>
                <w:spacing w:val="3"/>
                <w:w w:val="105"/>
                <w:sz w:val="17"/>
              </w:rPr>
              <w:t xml:space="preserve"> </w:t>
            </w:r>
            <w:r>
              <w:rPr>
                <w:color w:val="080808"/>
                <w:w w:val="105"/>
                <w:sz w:val="15"/>
              </w:rPr>
              <w:t>60</w:t>
            </w:r>
            <w:r>
              <w:rPr>
                <w:color w:val="080808"/>
                <w:spacing w:val="-1"/>
                <w:w w:val="105"/>
                <w:sz w:val="15"/>
              </w:rPr>
              <w:t xml:space="preserve"> </w:t>
            </w:r>
            <w:r>
              <w:rPr>
                <w:color w:val="080808"/>
                <w:spacing w:val="-4"/>
                <w:w w:val="105"/>
                <w:sz w:val="15"/>
              </w:rPr>
              <w:t>días</w:t>
            </w:r>
          </w:p>
        </w:tc>
        <w:tc>
          <w:tcPr>
            <w:tcW w:w="3566" w:type="dxa"/>
          </w:tcPr>
          <w:p w14:paraId="624475E2" w14:textId="77777777" w:rsidR="00DD02F0" w:rsidRDefault="00755876">
            <w:pPr>
              <w:pStyle w:val="TableParagraph"/>
              <w:spacing w:before="13" w:line="151" w:lineRule="exact"/>
              <w:ind w:right="122"/>
              <w:jc w:val="right"/>
              <w:rPr>
                <w:sz w:val="15"/>
              </w:rPr>
            </w:pPr>
            <w:r>
              <w:rPr>
                <w:color w:val="080808"/>
                <w:spacing w:val="-2"/>
                <w:w w:val="105"/>
                <w:sz w:val="15"/>
              </w:rPr>
              <w:t>117.700,23</w:t>
            </w:r>
          </w:p>
        </w:tc>
        <w:tc>
          <w:tcPr>
            <w:tcW w:w="1300" w:type="dxa"/>
          </w:tcPr>
          <w:p w14:paraId="776B4740" w14:textId="77777777" w:rsidR="00DD02F0" w:rsidRDefault="00755876">
            <w:pPr>
              <w:pStyle w:val="TableParagraph"/>
              <w:spacing w:before="13" w:line="151" w:lineRule="exact"/>
              <w:ind w:right="101"/>
              <w:jc w:val="right"/>
              <w:rPr>
                <w:sz w:val="15"/>
              </w:rPr>
            </w:pPr>
            <w:r>
              <w:rPr>
                <w:color w:val="080808"/>
                <w:spacing w:val="-2"/>
                <w:w w:val="105"/>
                <w:sz w:val="15"/>
              </w:rPr>
              <w:t>567.814,10</w:t>
            </w:r>
          </w:p>
        </w:tc>
      </w:tr>
      <w:tr w:rsidR="00DD02F0" w14:paraId="15D6E374" w14:textId="77777777">
        <w:trPr>
          <w:trHeight w:val="183"/>
        </w:trPr>
        <w:tc>
          <w:tcPr>
            <w:tcW w:w="4409" w:type="dxa"/>
          </w:tcPr>
          <w:p w14:paraId="3966304A" w14:textId="77777777" w:rsidR="00DD02F0" w:rsidRDefault="00755876">
            <w:pPr>
              <w:pStyle w:val="TableParagraph"/>
              <w:spacing w:line="164" w:lineRule="exact"/>
              <w:ind w:left="207"/>
              <w:rPr>
                <w:sz w:val="15"/>
              </w:rPr>
            </w:pPr>
            <w:r>
              <w:rPr>
                <w:color w:val="080808"/>
                <w:w w:val="105"/>
                <w:sz w:val="15"/>
              </w:rPr>
              <w:t>Entre 60</w:t>
            </w:r>
            <w:r>
              <w:rPr>
                <w:color w:val="080808"/>
                <w:spacing w:val="-7"/>
                <w:w w:val="105"/>
                <w:sz w:val="15"/>
              </w:rPr>
              <w:t xml:space="preserve"> </w:t>
            </w:r>
            <w:r>
              <w:rPr>
                <w:rFonts w:ascii="Times New Roman" w:hAnsi="Times New Roman"/>
                <w:color w:val="080808"/>
                <w:w w:val="105"/>
                <w:sz w:val="17"/>
              </w:rPr>
              <w:t>y</w:t>
            </w:r>
            <w:r>
              <w:rPr>
                <w:rFonts w:ascii="Times New Roman" w:hAnsi="Times New Roman"/>
                <w:color w:val="080808"/>
                <w:spacing w:val="1"/>
                <w:w w:val="105"/>
                <w:sz w:val="17"/>
              </w:rPr>
              <w:t xml:space="preserve"> </w:t>
            </w:r>
            <w:r>
              <w:rPr>
                <w:color w:val="080808"/>
                <w:w w:val="105"/>
                <w:sz w:val="15"/>
              </w:rPr>
              <w:t>90</w:t>
            </w:r>
            <w:r>
              <w:rPr>
                <w:color w:val="080808"/>
                <w:spacing w:val="-2"/>
                <w:w w:val="105"/>
                <w:sz w:val="15"/>
              </w:rPr>
              <w:t xml:space="preserve"> </w:t>
            </w:r>
            <w:r>
              <w:rPr>
                <w:color w:val="080808"/>
                <w:spacing w:val="-4"/>
                <w:w w:val="105"/>
                <w:sz w:val="15"/>
              </w:rPr>
              <w:t>días</w:t>
            </w:r>
          </w:p>
        </w:tc>
        <w:tc>
          <w:tcPr>
            <w:tcW w:w="3566" w:type="dxa"/>
          </w:tcPr>
          <w:p w14:paraId="205756E9" w14:textId="77777777" w:rsidR="00DD02F0" w:rsidRDefault="00755876">
            <w:pPr>
              <w:pStyle w:val="TableParagraph"/>
              <w:spacing w:before="13" w:line="151" w:lineRule="exact"/>
              <w:ind w:right="127"/>
              <w:jc w:val="right"/>
              <w:rPr>
                <w:sz w:val="15"/>
              </w:rPr>
            </w:pPr>
            <w:r>
              <w:rPr>
                <w:color w:val="080808"/>
                <w:spacing w:val="-2"/>
                <w:w w:val="105"/>
                <w:sz w:val="15"/>
              </w:rPr>
              <w:t>21.321,97</w:t>
            </w:r>
          </w:p>
        </w:tc>
        <w:tc>
          <w:tcPr>
            <w:tcW w:w="1300" w:type="dxa"/>
          </w:tcPr>
          <w:p w14:paraId="51ADDBD2" w14:textId="77777777" w:rsidR="00DD02F0" w:rsidRDefault="00755876">
            <w:pPr>
              <w:pStyle w:val="TableParagraph"/>
              <w:spacing w:before="13" w:line="151" w:lineRule="exact"/>
              <w:ind w:right="101"/>
              <w:jc w:val="right"/>
              <w:rPr>
                <w:sz w:val="15"/>
              </w:rPr>
            </w:pPr>
            <w:r>
              <w:rPr>
                <w:color w:val="080808"/>
                <w:spacing w:val="-2"/>
                <w:w w:val="105"/>
                <w:sz w:val="15"/>
              </w:rPr>
              <w:t>511.516,64</w:t>
            </w:r>
          </w:p>
        </w:tc>
      </w:tr>
      <w:tr w:rsidR="00DD02F0" w14:paraId="03707615" w14:textId="77777777">
        <w:trPr>
          <w:trHeight w:val="193"/>
        </w:trPr>
        <w:tc>
          <w:tcPr>
            <w:tcW w:w="4409" w:type="dxa"/>
          </w:tcPr>
          <w:p w14:paraId="6FE09CA6" w14:textId="77777777" w:rsidR="00DD02F0" w:rsidRDefault="00755876">
            <w:pPr>
              <w:pStyle w:val="TableParagraph"/>
              <w:spacing w:line="174" w:lineRule="exact"/>
              <w:ind w:left="207"/>
              <w:rPr>
                <w:sz w:val="15"/>
              </w:rPr>
            </w:pPr>
            <w:r>
              <w:rPr>
                <w:color w:val="080808"/>
                <w:w w:val="105"/>
                <w:sz w:val="15"/>
              </w:rPr>
              <w:t>Entre</w:t>
            </w:r>
            <w:r>
              <w:rPr>
                <w:color w:val="080808"/>
                <w:spacing w:val="1"/>
                <w:w w:val="105"/>
                <w:sz w:val="15"/>
              </w:rPr>
              <w:t xml:space="preserve"> </w:t>
            </w:r>
            <w:r>
              <w:rPr>
                <w:color w:val="080808"/>
                <w:w w:val="105"/>
                <w:sz w:val="15"/>
              </w:rPr>
              <w:t>90</w:t>
            </w:r>
            <w:r>
              <w:rPr>
                <w:color w:val="080808"/>
                <w:spacing w:val="-6"/>
                <w:w w:val="105"/>
                <w:sz w:val="15"/>
              </w:rPr>
              <w:t xml:space="preserve"> </w:t>
            </w:r>
            <w:r>
              <w:rPr>
                <w:color w:val="080808"/>
                <w:w w:val="105"/>
                <w:sz w:val="15"/>
              </w:rPr>
              <w:t>días</w:t>
            </w:r>
            <w:r>
              <w:rPr>
                <w:color w:val="080808"/>
                <w:spacing w:val="3"/>
                <w:w w:val="105"/>
                <w:sz w:val="15"/>
              </w:rPr>
              <w:t xml:space="preserve"> </w:t>
            </w:r>
            <w:r>
              <w:rPr>
                <w:rFonts w:ascii="Times New Roman" w:hAnsi="Times New Roman"/>
                <w:color w:val="080808"/>
                <w:w w:val="105"/>
                <w:sz w:val="17"/>
              </w:rPr>
              <w:t>y</w:t>
            </w:r>
            <w:r>
              <w:rPr>
                <w:rFonts w:ascii="Times New Roman" w:hAnsi="Times New Roman"/>
                <w:color w:val="080808"/>
                <w:spacing w:val="-7"/>
                <w:w w:val="105"/>
                <w:sz w:val="17"/>
              </w:rPr>
              <w:t xml:space="preserve"> </w:t>
            </w:r>
            <w:r>
              <w:rPr>
                <w:color w:val="080808"/>
                <w:w w:val="105"/>
                <w:sz w:val="15"/>
              </w:rPr>
              <w:t>120</w:t>
            </w:r>
            <w:r>
              <w:rPr>
                <w:color w:val="080808"/>
                <w:spacing w:val="-4"/>
                <w:w w:val="105"/>
                <w:sz w:val="15"/>
              </w:rPr>
              <w:t xml:space="preserve"> días</w:t>
            </w:r>
          </w:p>
        </w:tc>
        <w:tc>
          <w:tcPr>
            <w:tcW w:w="3566" w:type="dxa"/>
          </w:tcPr>
          <w:p w14:paraId="16E67F66" w14:textId="77777777" w:rsidR="00DD02F0" w:rsidRDefault="00755876">
            <w:pPr>
              <w:pStyle w:val="TableParagraph"/>
              <w:spacing w:before="13" w:line="161" w:lineRule="exact"/>
              <w:ind w:right="125"/>
              <w:jc w:val="right"/>
              <w:rPr>
                <w:sz w:val="15"/>
              </w:rPr>
            </w:pPr>
            <w:r>
              <w:rPr>
                <w:color w:val="080808"/>
                <w:spacing w:val="-2"/>
                <w:w w:val="105"/>
                <w:sz w:val="15"/>
              </w:rPr>
              <w:t>3.472,23</w:t>
            </w:r>
          </w:p>
        </w:tc>
        <w:tc>
          <w:tcPr>
            <w:tcW w:w="1300" w:type="dxa"/>
          </w:tcPr>
          <w:p w14:paraId="23B21F88" w14:textId="77777777" w:rsidR="00DD02F0" w:rsidRDefault="00755876">
            <w:pPr>
              <w:pStyle w:val="TableParagraph"/>
              <w:spacing w:before="13" w:line="161" w:lineRule="exact"/>
              <w:ind w:right="105"/>
              <w:jc w:val="right"/>
              <w:rPr>
                <w:sz w:val="15"/>
              </w:rPr>
            </w:pPr>
            <w:r>
              <w:rPr>
                <w:color w:val="080808"/>
                <w:spacing w:val="-2"/>
                <w:w w:val="105"/>
                <w:sz w:val="15"/>
              </w:rPr>
              <w:t>337.045,79</w:t>
            </w:r>
          </w:p>
        </w:tc>
      </w:tr>
      <w:tr w:rsidR="00DD02F0" w14:paraId="2EDB05EA" w14:textId="77777777">
        <w:trPr>
          <w:trHeight w:val="167"/>
        </w:trPr>
        <w:tc>
          <w:tcPr>
            <w:tcW w:w="4409" w:type="dxa"/>
            <w:tcBorders>
              <w:bottom w:val="single" w:sz="6" w:space="0" w:color="000000"/>
            </w:tcBorders>
          </w:tcPr>
          <w:p w14:paraId="0C6EB6A9" w14:textId="77777777" w:rsidR="00DD02F0" w:rsidRDefault="00755876">
            <w:pPr>
              <w:pStyle w:val="TableParagraph"/>
              <w:spacing w:before="3" w:line="145" w:lineRule="exact"/>
              <w:ind w:left="204"/>
              <w:rPr>
                <w:sz w:val="15"/>
              </w:rPr>
            </w:pPr>
            <w:r>
              <w:rPr>
                <w:color w:val="080808"/>
                <w:w w:val="110"/>
                <w:sz w:val="15"/>
              </w:rPr>
              <w:t>Más</w:t>
            </w:r>
            <w:r>
              <w:rPr>
                <w:color w:val="080808"/>
                <w:spacing w:val="-13"/>
                <w:w w:val="110"/>
                <w:sz w:val="15"/>
              </w:rPr>
              <w:t xml:space="preserve"> </w:t>
            </w:r>
            <w:r>
              <w:rPr>
                <w:color w:val="080808"/>
                <w:w w:val="110"/>
                <w:sz w:val="15"/>
              </w:rPr>
              <w:t>de</w:t>
            </w:r>
            <w:r>
              <w:rPr>
                <w:color w:val="080808"/>
                <w:spacing w:val="-12"/>
                <w:w w:val="110"/>
                <w:sz w:val="15"/>
              </w:rPr>
              <w:t xml:space="preserve"> </w:t>
            </w:r>
            <w:r>
              <w:rPr>
                <w:color w:val="080808"/>
                <w:w w:val="110"/>
                <w:sz w:val="15"/>
              </w:rPr>
              <w:t>120</w:t>
            </w:r>
            <w:r>
              <w:rPr>
                <w:color w:val="080808"/>
                <w:spacing w:val="-10"/>
                <w:w w:val="110"/>
                <w:sz w:val="15"/>
              </w:rPr>
              <w:t xml:space="preserve"> </w:t>
            </w:r>
            <w:r>
              <w:rPr>
                <w:color w:val="080808"/>
                <w:spacing w:val="-4"/>
                <w:w w:val="110"/>
                <w:sz w:val="15"/>
              </w:rPr>
              <w:t>días</w:t>
            </w:r>
          </w:p>
        </w:tc>
        <w:tc>
          <w:tcPr>
            <w:tcW w:w="3566" w:type="dxa"/>
            <w:tcBorders>
              <w:bottom w:val="single" w:sz="6" w:space="0" w:color="000000"/>
            </w:tcBorders>
          </w:tcPr>
          <w:p w14:paraId="0E621942" w14:textId="77777777" w:rsidR="00DD02F0" w:rsidRDefault="00755876">
            <w:pPr>
              <w:pStyle w:val="TableParagraph"/>
              <w:spacing w:before="3" w:line="145" w:lineRule="exact"/>
              <w:ind w:right="109"/>
              <w:jc w:val="right"/>
              <w:rPr>
                <w:sz w:val="15"/>
              </w:rPr>
            </w:pPr>
            <w:r>
              <w:rPr>
                <w:color w:val="080808"/>
                <w:spacing w:val="-2"/>
                <w:w w:val="105"/>
                <w:sz w:val="15"/>
              </w:rPr>
              <w:t>500.497,21</w:t>
            </w:r>
          </w:p>
        </w:tc>
        <w:tc>
          <w:tcPr>
            <w:tcW w:w="1300" w:type="dxa"/>
            <w:tcBorders>
              <w:bottom w:val="single" w:sz="6" w:space="0" w:color="000000"/>
            </w:tcBorders>
          </w:tcPr>
          <w:p w14:paraId="646FC4BA" w14:textId="77777777" w:rsidR="00DD02F0" w:rsidRDefault="00755876">
            <w:pPr>
              <w:pStyle w:val="TableParagraph"/>
              <w:spacing w:before="3" w:line="145" w:lineRule="exact"/>
              <w:ind w:right="100"/>
              <w:jc w:val="right"/>
              <w:rPr>
                <w:sz w:val="15"/>
              </w:rPr>
            </w:pPr>
            <w:r>
              <w:rPr>
                <w:color w:val="080808"/>
                <w:spacing w:val="-2"/>
                <w:w w:val="105"/>
                <w:sz w:val="15"/>
              </w:rPr>
              <w:t>1.416.241,30</w:t>
            </w:r>
          </w:p>
        </w:tc>
      </w:tr>
      <w:tr w:rsidR="00DD02F0" w14:paraId="27A87A15" w14:textId="77777777">
        <w:trPr>
          <w:trHeight w:val="284"/>
        </w:trPr>
        <w:tc>
          <w:tcPr>
            <w:tcW w:w="4409" w:type="dxa"/>
            <w:tcBorders>
              <w:top w:val="single" w:sz="6" w:space="0" w:color="000000"/>
            </w:tcBorders>
          </w:tcPr>
          <w:p w14:paraId="237E9C87" w14:textId="77777777" w:rsidR="00DD02F0" w:rsidRDefault="00DD02F0">
            <w:pPr>
              <w:pStyle w:val="TableParagraph"/>
              <w:rPr>
                <w:rFonts w:ascii="Times New Roman"/>
                <w:sz w:val="16"/>
              </w:rPr>
            </w:pPr>
          </w:p>
        </w:tc>
        <w:tc>
          <w:tcPr>
            <w:tcW w:w="3566" w:type="dxa"/>
            <w:tcBorders>
              <w:top w:val="single" w:sz="6" w:space="0" w:color="000000"/>
            </w:tcBorders>
          </w:tcPr>
          <w:p w14:paraId="4B47BB90" w14:textId="77777777" w:rsidR="00DD02F0" w:rsidRDefault="00755876">
            <w:pPr>
              <w:pStyle w:val="TableParagraph"/>
              <w:spacing w:before="13"/>
              <w:ind w:right="126"/>
              <w:jc w:val="right"/>
              <w:rPr>
                <w:sz w:val="15"/>
              </w:rPr>
            </w:pPr>
            <w:r>
              <w:rPr>
                <w:color w:val="080808"/>
                <w:spacing w:val="-2"/>
                <w:w w:val="105"/>
                <w:sz w:val="15"/>
              </w:rPr>
              <w:t>6.933.056,05</w:t>
            </w:r>
          </w:p>
        </w:tc>
        <w:tc>
          <w:tcPr>
            <w:tcW w:w="1300" w:type="dxa"/>
            <w:tcBorders>
              <w:top w:val="single" w:sz="6" w:space="0" w:color="000000"/>
            </w:tcBorders>
          </w:tcPr>
          <w:p w14:paraId="19F358F5" w14:textId="77777777" w:rsidR="00DD02F0" w:rsidRDefault="00755876">
            <w:pPr>
              <w:pStyle w:val="TableParagraph"/>
              <w:spacing w:before="13"/>
              <w:ind w:right="103"/>
              <w:jc w:val="right"/>
              <w:rPr>
                <w:sz w:val="15"/>
              </w:rPr>
            </w:pPr>
            <w:r>
              <w:rPr>
                <w:color w:val="080808"/>
                <w:spacing w:val="-2"/>
                <w:w w:val="105"/>
                <w:sz w:val="15"/>
              </w:rPr>
              <w:t>9.025.069,18</w:t>
            </w:r>
          </w:p>
        </w:tc>
      </w:tr>
      <w:tr w:rsidR="00DD02F0" w14:paraId="7D353359" w14:textId="77777777">
        <w:trPr>
          <w:trHeight w:val="275"/>
        </w:trPr>
        <w:tc>
          <w:tcPr>
            <w:tcW w:w="4409" w:type="dxa"/>
          </w:tcPr>
          <w:p w14:paraId="0560519F" w14:textId="77777777" w:rsidR="00DD02F0" w:rsidRDefault="00755876">
            <w:pPr>
              <w:pStyle w:val="TableParagraph"/>
              <w:spacing w:before="95" w:line="160" w:lineRule="exact"/>
              <w:ind w:left="118"/>
              <w:rPr>
                <w:sz w:val="15"/>
              </w:rPr>
            </w:pPr>
            <w:r>
              <w:rPr>
                <w:color w:val="080808"/>
                <w:spacing w:val="-2"/>
                <w:w w:val="105"/>
                <w:sz w:val="15"/>
              </w:rPr>
              <w:t>Dudosos</w:t>
            </w:r>
          </w:p>
        </w:tc>
        <w:tc>
          <w:tcPr>
            <w:tcW w:w="3566" w:type="dxa"/>
          </w:tcPr>
          <w:p w14:paraId="5B27FA01" w14:textId="77777777" w:rsidR="00DD02F0" w:rsidRDefault="00755876">
            <w:pPr>
              <w:pStyle w:val="TableParagraph"/>
              <w:spacing w:before="95" w:line="160" w:lineRule="exact"/>
              <w:ind w:right="177"/>
              <w:jc w:val="right"/>
              <w:rPr>
                <w:sz w:val="15"/>
              </w:rPr>
            </w:pPr>
            <w:r>
              <w:rPr>
                <w:color w:val="080808"/>
                <w:spacing w:val="-2"/>
                <w:w w:val="105"/>
                <w:sz w:val="15"/>
              </w:rPr>
              <w:t>1.402.657,74</w:t>
            </w:r>
          </w:p>
        </w:tc>
        <w:tc>
          <w:tcPr>
            <w:tcW w:w="1300" w:type="dxa"/>
          </w:tcPr>
          <w:p w14:paraId="27AEEFE0" w14:textId="77777777" w:rsidR="00DD02F0" w:rsidRDefault="00755876">
            <w:pPr>
              <w:pStyle w:val="TableParagraph"/>
              <w:spacing w:before="95" w:line="160" w:lineRule="exact"/>
              <w:ind w:left="212"/>
              <w:rPr>
                <w:sz w:val="15"/>
              </w:rPr>
            </w:pPr>
            <w:r>
              <w:rPr>
                <w:color w:val="080808"/>
                <w:spacing w:val="-2"/>
                <w:w w:val="105"/>
                <w:sz w:val="15"/>
              </w:rPr>
              <w:t>1.405.780,08</w:t>
            </w:r>
          </w:p>
        </w:tc>
      </w:tr>
      <w:tr w:rsidR="00DD02F0" w14:paraId="7C6387EE" w14:textId="77777777">
        <w:trPr>
          <w:trHeight w:val="181"/>
        </w:trPr>
        <w:tc>
          <w:tcPr>
            <w:tcW w:w="4409" w:type="dxa"/>
          </w:tcPr>
          <w:p w14:paraId="7CFFC867" w14:textId="77777777" w:rsidR="00DD02F0" w:rsidRDefault="00DD02F0">
            <w:pPr>
              <w:pStyle w:val="TableParagraph"/>
              <w:rPr>
                <w:rFonts w:ascii="Times New Roman"/>
                <w:sz w:val="12"/>
              </w:rPr>
            </w:pPr>
          </w:p>
        </w:tc>
        <w:tc>
          <w:tcPr>
            <w:tcW w:w="3566" w:type="dxa"/>
          </w:tcPr>
          <w:p w14:paraId="7BB806FC" w14:textId="77777777" w:rsidR="00DD02F0" w:rsidRDefault="00755876">
            <w:pPr>
              <w:pStyle w:val="TableParagraph"/>
              <w:spacing w:before="3" w:line="158" w:lineRule="exact"/>
              <w:ind w:right="180"/>
              <w:jc w:val="right"/>
              <w:rPr>
                <w:sz w:val="15"/>
              </w:rPr>
            </w:pPr>
            <w:r>
              <w:rPr>
                <w:color w:val="080808"/>
                <w:spacing w:val="-2"/>
                <w:w w:val="105"/>
                <w:sz w:val="15"/>
              </w:rPr>
              <w:t>(1.402.657,74</w:t>
            </w:r>
          </w:p>
        </w:tc>
        <w:tc>
          <w:tcPr>
            <w:tcW w:w="1300" w:type="dxa"/>
          </w:tcPr>
          <w:p w14:paraId="5DF0DD38" w14:textId="77777777" w:rsidR="00DD02F0" w:rsidRDefault="00DD02F0">
            <w:pPr>
              <w:pStyle w:val="TableParagraph"/>
              <w:rPr>
                <w:rFonts w:ascii="Times New Roman"/>
                <w:sz w:val="12"/>
              </w:rPr>
            </w:pPr>
          </w:p>
        </w:tc>
      </w:tr>
      <w:tr w:rsidR="00DD02F0" w14:paraId="60A1FEC2" w14:textId="77777777">
        <w:trPr>
          <w:trHeight w:val="162"/>
        </w:trPr>
        <w:tc>
          <w:tcPr>
            <w:tcW w:w="4409" w:type="dxa"/>
            <w:tcBorders>
              <w:bottom w:val="single" w:sz="6" w:space="0" w:color="000000"/>
            </w:tcBorders>
          </w:tcPr>
          <w:p w14:paraId="1162A675" w14:textId="77777777" w:rsidR="00DD02F0" w:rsidRDefault="00755876">
            <w:pPr>
              <w:pStyle w:val="TableParagraph"/>
              <w:spacing w:before="5" w:line="137" w:lineRule="exact"/>
              <w:ind w:left="118"/>
              <w:rPr>
                <w:sz w:val="15"/>
              </w:rPr>
            </w:pPr>
            <w:r>
              <w:rPr>
                <w:color w:val="080808"/>
                <w:w w:val="105"/>
                <w:sz w:val="15"/>
              </w:rPr>
              <w:t xml:space="preserve">Correcciones </w:t>
            </w:r>
            <w:r>
              <w:rPr>
                <w:color w:val="080808"/>
                <w:w w:val="105"/>
                <w:sz w:val="15"/>
                <w:u w:val="thick" w:color="080808"/>
              </w:rPr>
              <w:t>por</w:t>
            </w:r>
            <w:r>
              <w:rPr>
                <w:color w:val="080808"/>
                <w:spacing w:val="-2"/>
                <w:w w:val="105"/>
                <w:sz w:val="15"/>
              </w:rPr>
              <w:t xml:space="preserve"> deterioro</w:t>
            </w:r>
          </w:p>
        </w:tc>
        <w:tc>
          <w:tcPr>
            <w:tcW w:w="3566" w:type="dxa"/>
            <w:tcBorders>
              <w:bottom w:val="single" w:sz="12" w:space="0" w:color="080808"/>
            </w:tcBorders>
          </w:tcPr>
          <w:p w14:paraId="109886B0" w14:textId="77777777" w:rsidR="00DD02F0" w:rsidRDefault="00755876">
            <w:pPr>
              <w:pStyle w:val="TableParagraph"/>
              <w:spacing w:before="6" w:line="136" w:lineRule="exact"/>
              <w:ind w:right="176"/>
              <w:jc w:val="right"/>
              <w:rPr>
                <w:rFonts w:ascii="Times New Roman"/>
                <w:sz w:val="14"/>
              </w:rPr>
            </w:pPr>
            <w:r>
              <w:rPr>
                <w:rFonts w:ascii="Times New Roman"/>
                <w:color w:val="080808"/>
                <w:w w:val="105"/>
                <w:sz w:val="14"/>
              </w:rPr>
              <w:t>)</w:t>
            </w:r>
          </w:p>
        </w:tc>
        <w:tc>
          <w:tcPr>
            <w:tcW w:w="1300" w:type="dxa"/>
            <w:tcBorders>
              <w:bottom w:val="single" w:sz="6" w:space="0" w:color="000000"/>
            </w:tcBorders>
          </w:tcPr>
          <w:p w14:paraId="4673B98C" w14:textId="77777777" w:rsidR="00DD02F0" w:rsidRDefault="00755876">
            <w:pPr>
              <w:pStyle w:val="TableParagraph"/>
              <w:spacing w:before="1" w:line="142" w:lineRule="exact"/>
              <w:ind w:left="112"/>
              <w:rPr>
                <w:sz w:val="15"/>
              </w:rPr>
            </w:pPr>
            <w:r>
              <w:rPr>
                <w:color w:val="080808"/>
                <w:spacing w:val="-2"/>
                <w:w w:val="105"/>
                <w:sz w:val="15"/>
                <w:u w:val="thick" w:color="080808"/>
              </w:rPr>
              <w:t>(1.405.780,08)</w:t>
            </w:r>
          </w:p>
        </w:tc>
      </w:tr>
      <w:tr w:rsidR="00DD02F0" w14:paraId="46AA6AF6" w14:textId="77777777">
        <w:trPr>
          <w:trHeight w:val="171"/>
        </w:trPr>
        <w:tc>
          <w:tcPr>
            <w:tcW w:w="4409" w:type="dxa"/>
            <w:tcBorders>
              <w:top w:val="single" w:sz="6" w:space="0" w:color="000000"/>
              <w:bottom w:val="single" w:sz="8" w:space="0" w:color="000000"/>
            </w:tcBorders>
          </w:tcPr>
          <w:p w14:paraId="41B73C95" w14:textId="77777777" w:rsidR="00DD02F0" w:rsidRDefault="00755876">
            <w:pPr>
              <w:pStyle w:val="TableParagraph"/>
              <w:spacing w:line="152" w:lineRule="exact"/>
              <w:ind w:left="111"/>
              <w:rPr>
                <w:rFonts w:ascii="Times New Roman"/>
                <w:sz w:val="16"/>
              </w:rPr>
            </w:pPr>
            <w:r>
              <w:rPr>
                <w:rFonts w:ascii="Times New Roman"/>
                <w:color w:val="080808"/>
                <w:spacing w:val="-4"/>
                <w:w w:val="110"/>
                <w:sz w:val="16"/>
              </w:rPr>
              <w:t>Total</w:t>
            </w:r>
          </w:p>
        </w:tc>
        <w:tc>
          <w:tcPr>
            <w:tcW w:w="3566" w:type="dxa"/>
            <w:tcBorders>
              <w:top w:val="single" w:sz="12" w:space="0" w:color="080808"/>
              <w:bottom w:val="single" w:sz="8" w:space="0" w:color="000000"/>
            </w:tcBorders>
          </w:tcPr>
          <w:p w14:paraId="2D9BED62" w14:textId="77777777" w:rsidR="00DD02F0" w:rsidRDefault="00755876">
            <w:pPr>
              <w:pStyle w:val="TableParagraph"/>
              <w:spacing w:line="152" w:lineRule="exact"/>
              <w:ind w:right="176"/>
              <w:jc w:val="right"/>
              <w:rPr>
                <w:rFonts w:ascii="Times New Roman"/>
                <w:sz w:val="16"/>
              </w:rPr>
            </w:pPr>
            <w:r>
              <w:rPr>
                <w:rFonts w:ascii="Times New Roman"/>
                <w:color w:val="080808"/>
                <w:w w:val="110"/>
                <w:sz w:val="16"/>
              </w:rPr>
              <w:t>6.933.056</w:t>
            </w:r>
            <w:r>
              <w:rPr>
                <w:rFonts w:ascii="Times New Roman"/>
                <w:color w:val="080808"/>
                <w:spacing w:val="4"/>
                <w:w w:val="110"/>
                <w:sz w:val="16"/>
              </w:rPr>
              <w:t xml:space="preserve"> </w:t>
            </w:r>
            <w:r>
              <w:rPr>
                <w:rFonts w:ascii="Times New Roman"/>
                <w:color w:val="080808"/>
                <w:spacing w:val="-5"/>
                <w:w w:val="110"/>
                <w:sz w:val="16"/>
              </w:rPr>
              <w:t>05</w:t>
            </w:r>
          </w:p>
        </w:tc>
        <w:tc>
          <w:tcPr>
            <w:tcW w:w="1300" w:type="dxa"/>
            <w:tcBorders>
              <w:top w:val="single" w:sz="6" w:space="0" w:color="000000"/>
              <w:bottom w:val="single" w:sz="8" w:space="0" w:color="000000"/>
            </w:tcBorders>
          </w:tcPr>
          <w:p w14:paraId="51EE867E" w14:textId="77777777" w:rsidR="00DD02F0" w:rsidRDefault="00755876">
            <w:pPr>
              <w:pStyle w:val="TableParagraph"/>
              <w:spacing w:line="152" w:lineRule="exact"/>
              <w:ind w:left="213"/>
              <w:rPr>
                <w:rFonts w:ascii="Times New Roman"/>
                <w:sz w:val="16"/>
              </w:rPr>
            </w:pPr>
            <w:r>
              <w:rPr>
                <w:rFonts w:ascii="Times New Roman"/>
                <w:color w:val="080808"/>
                <w:w w:val="110"/>
                <w:sz w:val="16"/>
              </w:rPr>
              <w:t>9.025.069</w:t>
            </w:r>
            <w:r>
              <w:rPr>
                <w:rFonts w:ascii="Times New Roman"/>
                <w:color w:val="080808"/>
                <w:spacing w:val="-7"/>
                <w:w w:val="110"/>
                <w:sz w:val="16"/>
              </w:rPr>
              <w:t xml:space="preserve"> </w:t>
            </w:r>
            <w:r>
              <w:rPr>
                <w:rFonts w:ascii="Times New Roman"/>
                <w:color w:val="080808"/>
                <w:spacing w:val="-5"/>
                <w:w w:val="110"/>
                <w:sz w:val="16"/>
              </w:rPr>
              <w:t>18</w:t>
            </w:r>
          </w:p>
        </w:tc>
      </w:tr>
    </w:tbl>
    <w:p w14:paraId="12D63B62" w14:textId="77777777" w:rsidR="00DD02F0" w:rsidRDefault="00DD02F0">
      <w:pPr>
        <w:spacing w:line="152" w:lineRule="exact"/>
        <w:rPr>
          <w:rFonts w:ascii="Times New Roman"/>
          <w:sz w:val="16"/>
        </w:rPr>
        <w:sectPr w:rsidR="00DD02F0">
          <w:pgSz w:w="11920" w:h="16830"/>
          <w:pgMar w:top="1720" w:right="900" w:bottom="1200" w:left="880" w:header="1137" w:footer="1004" w:gutter="0"/>
          <w:cols w:space="720"/>
        </w:sectPr>
      </w:pPr>
    </w:p>
    <w:p w14:paraId="3FB0D42D" w14:textId="77777777" w:rsidR="00DD02F0" w:rsidRDefault="00DD02F0">
      <w:pPr>
        <w:pStyle w:val="Textkrper"/>
        <w:spacing w:before="4"/>
        <w:rPr>
          <w:sz w:val="17"/>
        </w:rPr>
      </w:pPr>
    </w:p>
    <w:p w14:paraId="7DC89750" w14:textId="77777777" w:rsidR="00DD02F0" w:rsidRDefault="00DD02F0">
      <w:pPr>
        <w:rPr>
          <w:sz w:val="17"/>
        </w:rPr>
        <w:sectPr w:rsidR="00DD02F0">
          <w:pgSz w:w="11920" w:h="16830"/>
          <w:pgMar w:top="1720" w:right="900" w:bottom="1200" w:left="880" w:header="1137" w:footer="1004" w:gutter="0"/>
          <w:cols w:space="720"/>
        </w:sectPr>
      </w:pPr>
    </w:p>
    <w:p w14:paraId="1361D785" w14:textId="77777777" w:rsidR="00DD02F0" w:rsidRDefault="00DD02F0">
      <w:pPr>
        <w:pStyle w:val="Textkrper"/>
        <w:rPr>
          <w:sz w:val="20"/>
        </w:rPr>
      </w:pPr>
    </w:p>
    <w:p w14:paraId="2B95BBBF" w14:textId="77777777" w:rsidR="00DD02F0" w:rsidRDefault="00DD02F0">
      <w:pPr>
        <w:pStyle w:val="Textkrper"/>
        <w:rPr>
          <w:sz w:val="20"/>
        </w:rPr>
      </w:pPr>
    </w:p>
    <w:p w14:paraId="2A504B3B" w14:textId="77777777" w:rsidR="00DD02F0" w:rsidRDefault="00DD02F0">
      <w:pPr>
        <w:pStyle w:val="Textkrper"/>
        <w:spacing w:before="4"/>
        <w:rPr>
          <w:sz w:val="22"/>
        </w:rPr>
      </w:pPr>
    </w:p>
    <w:p w14:paraId="6562DCCA" w14:textId="77777777" w:rsidR="00DD02F0" w:rsidRDefault="00755876">
      <w:pPr>
        <w:pStyle w:val="Textkrper"/>
        <w:spacing w:line="249" w:lineRule="auto"/>
        <w:ind w:left="538" w:right="275" w:hanging="3"/>
        <w:jc w:val="both"/>
      </w:pPr>
      <w:r>
        <w:rPr>
          <w:color w:val="070807"/>
          <w:w w:val="105"/>
        </w:rPr>
        <w:t>El</w:t>
      </w:r>
      <w:r>
        <w:rPr>
          <w:color w:val="070807"/>
          <w:spacing w:val="-7"/>
          <w:w w:val="105"/>
        </w:rPr>
        <w:t xml:space="preserve"> </w:t>
      </w:r>
      <w:r>
        <w:rPr>
          <w:color w:val="070807"/>
          <w:w w:val="105"/>
        </w:rPr>
        <w:t>detalle de la</w:t>
      </w:r>
      <w:r>
        <w:rPr>
          <w:color w:val="070807"/>
          <w:spacing w:val="-12"/>
          <w:w w:val="105"/>
        </w:rPr>
        <w:t xml:space="preserve"> </w:t>
      </w:r>
      <w:r>
        <w:rPr>
          <w:color w:val="070807"/>
          <w:w w:val="105"/>
        </w:rPr>
        <w:t>concentración del</w:t>
      </w:r>
      <w:r>
        <w:rPr>
          <w:color w:val="070807"/>
          <w:spacing w:val="-2"/>
          <w:w w:val="105"/>
        </w:rPr>
        <w:t xml:space="preserve"> </w:t>
      </w:r>
      <w:r>
        <w:rPr>
          <w:color w:val="070807"/>
          <w:w w:val="105"/>
        </w:rPr>
        <w:t>riesgo de crédito por contraparte de los</w:t>
      </w:r>
      <w:r>
        <w:rPr>
          <w:color w:val="070807"/>
          <w:spacing w:val="-6"/>
          <w:w w:val="105"/>
        </w:rPr>
        <w:t xml:space="preserve"> </w:t>
      </w:r>
      <w:r>
        <w:rPr>
          <w:color w:val="070807"/>
          <w:w w:val="105"/>
        </w:rPr>
        <w:t>"Deudores comerciales y otras cuentas a cobrar" al 31 de diciembre</w:t>
      </w:r>
      <w:r>
        <w:rPr>
          <w:color w:val="070807"/>
          <w:spacing w:val="33"/>
          <w:w w:val="105"/>
        </w:rPr>
        <w:t xml:space="preserve"> </w:t>
      </w:r>
      <w:r>
        <w:rPr>
          <w:color w:val="070807"/>
          <w:w w:val="105"/>
        </w:rPr>
        <w:t>es el siguiente:</w:t>
      </w:r>
    </w:p>
    <w:p w14:paraId="1CBD20BB" w14:textId="77777777" w:rsidR="00DD02F0" w:rsidRDefault="00755876">
      <w:pPr>
        <w:pStyle w:val="Textkrper"/>
        <w:spacing w:before="8"/>
        <w:rPr>
          <w:sz w:val="14"/>
        </w:rPr>
      </w:pPr>
      <w:r>
        <w:pict w14:anchorId="44B530DE">
          <v:shape id="docshape99" o:spid="_x0000_s1046" style="position:absolute;margin-left:69.95pt;margin-top:9.7pt;width:469.2pt;height:.1pt;z-index:-15672832;mso-wrap-distance-left:0;mso-wrap-distance-right:0;mso-position-horizontal-relative:page" coordorigin="1399,194" coordsize="9384,0" path="m1399,194r9384,e" filled="f" strokeweight=".23686mm">
            <v:path arrowok="t"/>
            <w10:wrap type="topAndBottom" anchorx="page"/>
          </v:shape>
        </w:pict>
      </w:r>
    </w:p>
    <w:p w14:paraId="1E9D5644" w14:textId="77777777" w:rsidR="00DD02F0" w:rsidRDefault="00755876">
      <w:pPr>
        <w:tabs>
          <w:tab w:val="left" w:pos="8350"/>
        </w:tabs>
        <w:spacing w:before="9" w:after="36"/>
        <w:ind w:left="5643"/>
        <w:rPr>
          <w:sz w:val="15"/>
        </w:rPr>
      </w:pPr>
      <w:r>
        <w:rPr>
          <w:color w:val="070807"/>
          <w:w w:val="110"/>
          <w:sz w:val="15"/>
        </w:rPr>
        <w:t>Nº</w:t>
      </w:r>
      <w:r>
        <w:rPr>
          <w:color w:val="070807"/>
          <w:spacing w:val="-9"/>
          <w:w w:val="110"/>
          <w:sz w:val="15"/>
        </w:rPr>
        <w:t xml:space="preserve"> </w:t>
      </w:r>
      <w:r>
        <w:rPr>
          <w:color w:val="070807"/>
          <w:w w:val="110"/>
          <w:sz w:val="15"/>
        </w:rPr>
        <w:t xml:space="preserve">de </w:t>
      </w:r>
      <w:r>
        <w:rPr>
          <w:color w:val="070807"/>
          <w:spacing w:val="-2"/>
          <w:w w:val="110"/>
          <w:sz w:val="15"/>
        </w:rPr>
        <w:t>clientes</w:t>
      </w:r>
      <w:r>
        <w:rPr>
          <w:color w:val="070807"/>
          <w:sz w:val="15"/>
        </w:rPr>
        <w:tab/>
      </w:r>
      <w:r>
        <w:rPr>
          <w:color w:val="070807"/>
          <w:spacing w:val="-2"/>
          <w:w w:val="110"/>
          <w:sz w:val="15"/>
        </w:rPr>
        <w:t>Importe</w:t>
      </w:r>
    </w:p>
    <w:tbl>
      <w:tblPr>
        <w:tblStyle w:val="TableNormal"/>
        <w:tblW w:w="0" w:type="auto"/>
        <w:tblInd w:w="526" w:type="dxa"/>
        <w:tblLayout w:type="fixed"/>
        <w:tblLook w:val="01E0" w:firstRow="1" w:lastRow="1" w:firstColumn="1" w:lastColumn="1" w:noHBand="0" w:noVBand="0"/>
      </w:tblPr>
      <w:tblGrid>
        <w:gridCol w:w="117"/>
        <w:gridCol w:w="4369"/>
        <w:gridCol w:w="745"/>
        <w:gridCol w:w="577"/>
        <w:gridCol w:w="659"/>
        <w:gridCol w:w="472"/>
        <w:gridCol w:w="1244"/>
        <w:gridCol w:w="1088"/>
        <w:gridCol w:w="117"/>
      </w:tblGrid>
      <w:tr w:rsidR="00DD02F0" w14:paraId="0EA3F525" w14:textId="77777777">
        <w:trPr>
          <w:trHeight w:val="146"/>
        </w:trPr>
        <w:tc>
          <w:tcPr>
            <w:tcW w:w="4486" w:type="dxa"/>
            <w:gridSpan w:val="2"/>
            <w:tcBorders>
              <w:bottom w:val="single" w:sz="6" w:space="0" w:color="000000"/>
            </w:tcBorders>
          </w:tcPr>
          <w:p w14:paraId="15032840" w14:textId="77777777" w:rsidR="00DD02F0" w:rsidRDefault="00755876">
            <w:pPr>
              <w:pStyle w:val="TableParagraph"/>
              <w:spacing w:line="127" w:lineRule="exact"/>
              <w:ind w:left="113"/>
              <w:rPr>
                <w:sz w:val="15"/>
              </w:rPr>
            </w:pPr>
            <w:r>
              <w:rPr>
                <w:color w:val="070807"/>
                <w:spacing w:val="-2"/>
                <w:w w:val="115"/>
                <w:sz w:val="15"/>
              </w:rPr>
              <w:t>Euros</w:t>
            </w:r>
          </w:p>
        </w:tc>
        <w:tc>
          <w:tcPr>
            <w:tcW w:w="745" w:type="dxa"/>
            <w:tcBorders>
              <w:top w:val="single" w:sz="2" w:space="0" w:color="000000"/>
              <w:bottom w:val="single" w:sz="6" w:space="0" w:color="000000"/>
            </w:tcBorders>
          </w:tcPr>
          <w:p w14:paraId="352BE5E9" w14:textId="77777777" w:rsidR="00DD02F0" w:rsidRDefault="00755876">
            <w:pPr>
              <w:pStyle w:val="TableParagraph"/>
              <w:spacing w:line="127" w:lineRule="exact"/>
              <w:ind w:left="340"/>
              <w:rPr>
                <w:sz w:val="15"/>
              </w:rPr>
            </w:pPr>
            <w:r>
              <w:rPr>
                <w:color w:val="070807"/>
                <w:spacing w:val="-4"/>
                <w:w w:val="110"/>
                <w:sz w:val="15"/>
              </w:rPr>
              <w:t>2024</w:t>
            </w:r>
          </w:p>
        </w:tc>
        <w:tc>
          <w:tcPr>
            <w:tcW w:w="1236" w:type="dxa"/>
            <w:gridSpan w:val="2"/>
            <w:tcBorders>
              <w:top w:val="single" w:sz="2" w:space="0" w:color="000000"/>
              <w:bottom w:val="single" w:sz="6" w:space="0" w:color="000000"/>
            </w:tcBorders>
          </w:tcPr>
          <w:p w14:paraId="701FDA22" w14:textId="77777777" w:rsidR="00DD02F0" w:rsidRDefault="00755876">
            <w:pPr>
              <w:pStyle w:val="TableParagraph"/>
              <w:spacing w:line="127" w:lineRule="exact"/>
              <w:ind w:right="45"/>
              <w:jc w:val="right"/>
              <w:rPr>
                <w:sz w:val="15"/>
              </w:rPr>
            </w:pPr>
            <w:r>
              <w:rPr>
                <w:color w:val="070807"/>
                <w:spacing w:val="-4"/>
                <w:w w:val="105"/>
                <w:sz w:val="15"/>
              </w:rPr>
              <w:t>2023</w:t>
            </w:r>
          </w:p>
        </w:tc>
        <w:tc>
          <w:tcPr>
            <w:tcW w:w="1716" w:type="dxa"/>
            <w:gridSpan w:val="2"/>
            <w:tcBorders>
              <w:top w:val="single" w:sz="2" w:space="0" w:color="000000"/>
              <w:bottom w:val="single" w:sz="6" w:space="0" w:color="000000"/>
            </w:tcBorders>
          </w:tcPr>
          <w:p w14:paraId="110036ED" w14:textId="77777777" w:rsidR="00DD02F0" w:rsidRDefault="00755876">
            <w:pPr>
              <w:pStyle w:val="TableParagraph"/>
              <w:spacing w:line="127" w:lineRule="exact"/>
              <w:ind w:left="835"/>
              <w:rPr>
                <w:sz w:val="15"/>
              </w:rPr>
            </w:pPr>
            <w:r>
              <w:rPr>
                <w:color w:val="070807"/>
                <w:spacing w:val="-4"/>
                <w:w w:val="110"/>
                <w:sz w:val="15"/>
              </w:rPr>
              <w:t>2024</w:t>
            </w:r>
          </w:p>
        </w:tc>
        <w:tc>
          <w:tcPr>
            <w:tcW w:w="1088" w:type="dxa"/>
            <w:tcBorders>
              <w:top w:val="single" w:sz="2" w:space="0" w:color="000000"/>
              <w:bottom w:val="single" w:sz="6" w:space="0" w:color="000000"/>
            </w:tcBorders>
          </w:tcPr>
          <w:p w14:paraId="5047DD37" w14:textId="77777777" w:rsidR="00DD02F0" w:rsidRDefault="00755876">
            <w:pPr>
              <w:pStyle w:val="TableParagraph"/>
              <w:spacing w:line="127" w:lineRule="exact"/>
              <w:ind w:left="362"/>
              <w:rPr>
                <w:sz w:val="15"/>
              </w:rPr>
            </w:pPr>
            <w:r>
              <w:rPr>
                <w:color w:val="070807"/>
                <w:spacing w:val="-4"/>
                <w:w w:val="105"/>
                <w:sz w:val="15"/>
              </w:rPr>
              <w:t>2023</w:t>
            </w:r>
          </w:p>
        </w:tc>
        <w:tc>
          <w:tcPr>
            <w:tcW w:w="117" w:type="dxa"/>
          </w:tcPr>
          <w:p w14:paraId="6FFE6CE1" w14:textId="77777777" w:rsidR="00DD02F0" w:rsidRDefault="00DD02F0">
            <w:pPr>
              <w:pStyle w:val="TableParagraph"/>
              <w:rPr>
                <w:rFonts w:ascii="Times New Roman"/>
                <w:sz w:val="8"/>
              </w:rPr>
            </w:pPr>
          </w:p>
        </w:tc>
      </w:tr>
      <w:tr w:rsidR="00DD02F0" w14:paraId="1AA509A4" w14:textId="77777777">
        <w:trPr>
          <w:trHeight w:val="371"/>
        </w:trPr>
        <w:tc>
          <w:tcPr>
            <w:tcW w:w="117" w:type="dxa"/>
          </w:tcPr>
          <w:p w14:paraId="4300343A" w14:textId="77777777" w:rsidR="00DD02F0" w:rsidRDefault="00DD02F0">
            <w:pPr>
              <w:pStyle w:val="TableParagraph"/>
              <w:rPr>
                <w:rFonts w:ascii="Times New Roman"/>
                <w:sz w:val="18"/>
              </w:rPr>
            </w:pPr>
          </w:p>
        </w:tc>
        <w:tc>
          <w:tcPr>
            <w:tcW w:w="4369" w:type="dxa"/>
          </w:tcPr>
          <w:p w14:paraId="79E08037" w14:textId="77777777" w:rsidR="00DD02F0" w:rsidRDefault="00DD02F0">
            <w:pPr>
              <w:pStyle w:val="TableParagraph"/>
              <w:spacing w:before="5"/>
              <w:rPr>
                <w:sz w:val="17"/>
              </w:rPr>
            </w:pPr>
          </w:p>
          <w:p w14:paraId="34A3B471" w14:textId="77777777" w:rsidR="00DD02F0" w:rsidRDefault="00755876">
            <w:pPr>
              <w:pStyle w:val="TableParagraph"/>
              <w:spacing w:line="150" w:lineRule="exact"/>
              <w:ind w:left="1"/>
              <w:rPr>
                <w:sz w:val="15"/>
              </w:rPr>
            </w:pPr>
            <w:r>
              <w:rPr>
                <w:color w:val="070807"/>
                <w:w w:val="105"/>
                <w:sz w:val="15"/>
              </w:rPr>
              <w:t>Con</w:t>
            </w:r>
            <w:r>
              <w:rPr>
                <w:color w:val="070807"/>
                <w:spacing w:val="-1"/>
                <w:w w:val="105"/>
                <w:sz w:val="15"/>
              </w:rPr>
              <w:t xml:space="preserve"> </w:t>
            </w:r>
            <w:r>
              <w:rPr>
                <w:color w:val="070807"/>
                <w:w w:val="105"/>
                <w:sz w:val="15"/>
              </w:rPr>
              <w:t>saldo</w:t>
            </w:r>
            <w:r>
              <w:rPr>
                <w:color w:val="070807"/>
                <w:spacing w:val="2"/>
                <w:w w:val="105"/>
                <w:sz w:val="15"/>
              </w:rPr>
              <w:t xml:space="preserve"> </w:t>
            </w:r>
            <w:r>
              <w:rPr>
                <w:color w:val="070807"/>
                <w:w w:val="105"/>
                <w:sz w:val="15"/>
              </w:rPr>
              <w:t>superior</w:t>
            </w:r>
            <w:r>
              <w:rPr>
                <w:color w:val="070807"/>
                <w:spacing w:val="15"/>
                <w:w w:val="105"/>
                <w:sz w:val="15"/>
              </w:rPr>
              <w:t xml:space="preserve"> </w:t>
            </w:r>
            <w:r>
              <w:rPr>
                <w:color w:val="070807"/>
                <w:w w:val="105"/>
                <w:sz w:val="15"/>
              </w:rPr>
              <w:t>a</w:t>
            </w:r>
            <w:r>
              <w:rPr>
                <w:color w:val="070807"/>
                <w:spacing w:val="3"/>
                <w:w w:val="105"/>
                <w:sz w:val="15"/>
              </w:rPr>
              <w:t xml:space="preserve"> </w:t>
            </w:r>
            <w:r>
              <w:rPr>
                <w:color w:val="070807"/>
                <w:w w:val="105"/>
                <w:sz w:val="15"/>
              </w:rPr>
              <w:t>500</w:t>
            </w:r>
            <w:r>
              <w:rPr>
                <w:color w:val="070807"/>
                <w:spacing w:val="-3"/>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4"/>
                <w:w w:val="105"/>
                <w:sz w:val="15"/>
              </w:rPr>
              <w:t xml:space="preserve"> </w:t>
            </w:r>
            <w:r>
              <w:rPr>
                <w:color w:val="070807"/>
                <w:spacing w:val="-2"/>
                <w:w w:val="105"/>
                <w:sz w:val="15"/>
              </w:rPr>
              <w:t>euros</w:t>
            </w:r>
          </w:p>
        </w:tc>
        <w:tc>
          <w:tcPr>
            <w:tcW w:w="1322" w:type="dxa"/>
            <w:gridSpan w:val="2"/>
          </w:tcPr>
          <w:p w14:paraId="074E33A3" w14:textId="77777777" w:rsidR="00DD02F0" w:rsidRDefault="00DD02F0">
            <w:pPr>
              <w:pStyle w:val="TableParagraph"/>
              <w:spacing w:before="5"/>
              <w:rPr>
                <w:sz w:val="17"/>
              </w:rPr>
            </w:pPr>
          </w:p>
          <w:p w14:paraId="5E1FACDC" w14:textId="77777777" w:rsidR="00DD02F0" w:rsidRDefault="00755876">
            <w:pPr>
              <w:pStyle w:val="TableParagraph"/>
              <w:spacing w:line="150" w:lineRule="exact"/>
              <w:ind w:right="265"/>
              <w:jc w:val="right"/>
              <w:rPr>
                <w:sz w:val="15"/>
              </w:rPr>
            </w:pPr>
            <w:r>
              <w:rPr>
                <w:color w:val="070807"/>
                <w:w w:val="105"/>
                <w:sz w:val="15"/>
              </w:rPr>
              <w:t>3</w:t>
            </w:r>
          </w:p>
        </w:tc>
        <w:tc>
          <w:tcPr>
            <w:tcW w:w="1131" w:type="dxa"/>
            <w:gridSpan w:val="2"/>
          </w:tcPr>
          <w:p w14:paraId="00375A0E" w14:textId="77777777" w:rsidR="00DD02F0" w:rsidRDefault="00DD02F0">
            <w:pPr>
              <w:pStyle w:val="TableParagraph"/>
              <w:spacing w:before="5"/>
              <w:rPr>
                <w:sz w:val="17"/>
              </w:rPr>
            </w:pPr>
          </w:p>
          <w:p w14:paraId="66866E4D" w14:textId="77777777" w:rsidR="00DD02F0" w:rsidRDefault="00755876">
            <w:pPr>
              <w:pStyle w:val="TableParagraph"/>
              <w:spacing w:line="150" w:lineRule="exact"/>
              <w:ind w:right="158"/>
              <w:jc w:val="right"/>
              <w:rPr>
                <w:sz w:val="15"/>
              </w:rPr>
            </w:pPr>
            <w:r>
              <w:rPr>
                <w:color w:val="070807"/>
                <w:w w:val="105"/>
                <w:sz w:val="15"/>
              </w:rPr>
              <w:t>3</w:t>
            </w:r>
          </w:p>
        </w:tc>
        <w:tc>
          <w:tcPr>
            <w:tcW w:w="1244" w:type="dxa"/>
          </w:tcPr>
          <w:p w14:paraId="4E42680D" w14:textId="77777777" w:rsidR="00DD02F0" w:rsidRDefault="00DD02F0">
            <w:pPr>
              <w:pStyle w:val="TableParagraph"/>
              <w:spacing w:before="5"/>
              <w:rPr>
                <w:sz w:val="17"/>
              </w:rPr>
            </w:pPr>
          </w:p>
          <w:p w14:paraId="649E880C" w14:textId="77777777" w:rsidR="00DD02F0" w:rsidRDefault="00755876">
            <w:pPr>
              <w:pStyle w:val="TableParagraph"/>
              <w:spacing w:line="150" w:lineRule="exact"/>
              <w:ind w:right="173"/>
              <w:jc w:val="right"/>
              <w:rPr>
                <w:sz w:val="15"/>
              </w:rPr>
            </w:pPr>
            <w:r>
              <w:rPr>
                <w:color w:val="070807"/>
                <w:spacing w:val="-2"/>
                <w:w w:val="105"/>
                <w:sz w:val="15"/>
              </w:rPr>
              <w:t>3.287.003,94</w:t>
            </w:r>
          </w:p>
        </w:tc>
        <w:tc>
          <w:tcPr>
            <w:tcW w:w="1088" w:type="dxa"/>
          </w:tcPr>
          <w:p w14:paraId="30D61F95" w14:textId="77777777" w:rsidR="00DD02F0" w:rsidRDefault="00DD02F0">
            <w:pPr>
              <w:pStyle w:val="TableParagraph"/>
              <w:spacing w:before="5"/>
              <w:rPr>
                <w:sz w:val="17"/>
              </w:rPr>
            </w:pPr>
          </w:p>
          <w:p w14:paraId="21866E33" w14:textId="77777777" w:rsidR="00DD02F0" w:rsidRDefault="00755876">
            <w:pPr>
              <w:pStyle w:val="TableParagraph"/>
              <w:spacing w:line="150" w:lineRule="exact"/>
              <w:ind w:right="23"/>
              <w:jc w:val="right"/>
              <w:rPr>
                <w:sz w:val="15"/>
              </w:rPr>
            </w:pPr>
            <w:r>
              <w:rPr>
                <w:color w:val="070807"/>
                <w:spacing w:val="-2"/>
                <w:w w:val="105"/>
                <w:sz w:val="15"/>
              </w:rPr>
              <w:t>4.133.621,07</w:t>
            </w:r>
          </w:p>
        </w:tc>
        <w:tc>
          <w:tcPr>
            <w:tcW w:w="117" w:type="dxa"/>
          </w:tcPr>
          <w:p w14:paraId="3D3E508D" w14:textId="77777777" w:rsidR="00DD02F0" w:rsidRDefault="00DD02F0">
            <w:pPr>
              <w:pStyle w:val="TableParagraph"/>
              <w:rPr>
                <w:rFonts w:ascii="Times New Roman"/>
                <w:sz w:val="18"/>
              </w:rPr>
            </w:pPr>
          </w:p>
        </w:tc>
      </w:tr>
      <w:tr w:rsidR="00DD02F0" w14:paraId="74C452E6" w14:textId="77777777">
        <w:trPr>
          <w:trHeight w:val="183"/>
        </w:trPr>
        <w:tc>
          <w:tcPr>
            <w:tcW w:w="117" w:type="dxa"/>
          </w:tcPr>
          <w:p w14:paraId="486F98F1" w14:textId="77777777" w:rsidR="00DD02F0" w:rsidRDefault="00DD02F0">
            <w:pPr>
              <w:pStyle w:val="TableParagraph"/>
              <w:rPr>
                <w:rFonts w:ascii="Times New Roman"/>
                <w:sz w:val="12"/>
              </w:rPr>
            </w:pPr>
          </w:p>
        </w:tc>
        <w:tc>
          <w:tcPr>
            <w:tcW w:w="4369" w:type="dxa"/>
          </w:tcPr>
          <w:p w14:paraId="7C4B3083" w14:textId="77777777" w:rsidR="00DD02F0" w:rsidRDefault="00755876">
            <w:pPr>
              <w:pStyle w:val="TableParagraph"/>
              <w:spacing w:line="164" w:lineRule="exact"/>
              <w:ind w:left="1"/>
              <w:rPr>
                <w:sz w:val="15"/>
              </w:rPr>
            </w:pPr>
            <w:r>
              <w:rPr>
                <w:color w:val="070807"/>
                <w:w w:val="105"/>
                <w:sz w:val="15"/>
              </w:rPr>
              <w:t>Con</w:t>
            </w:r>
            <w:r>
              <w:rPr>
                <w:color w:val="070807"/>
                <w:spacing w:val="-1"/>
                <w:w w:val="105"/>
                <w:sz w:val="15"/>
              </w:rPr>
              <w:t xml:space="preserve"> </w:t>
            </w:r>
            <w:r>
              <w:rPr>
                <w:color w:val="070807"/>
                <w:w w:val="105"/>
                <w:sz w:val="15"/>
              </w:rPr>
              <w:t>saldo</w:t>
            </w:r>
            <w:r>
              <w:rPr>
                <w:color w:val="070807"/>
                <w:spacing w:val="2"/>
                <w:w w:val="105"/>
                <w:sz w:val="15"/>
              </w:rPr>
              <w:t xml:space="preserve"> </w:t>
            </w:r>
            <w:r>
              <w:rPr>
                <w:color w:val="070807"/>
                <w:w w:val="105"/>
                <w:sz w:val="15"/>
              </w:rPr>
              <w:t>entre</w:t>
            </w:r>
            <w:r>
              <w:rPr>
                <w:color w:val="070807"/>
                <w:spacing w:val="2"/>
                <w:w w:val="105"/>
                <w:sz w:val="15"/>
              </w:rPr>
              <w:t xml:space="preserve"> </w:t>
            </w:r>
            <w:r>
              <w:rPr>
                <w:color w:val="070807"/>
                <w:w w:val="105"/>
                <w:sz w:val="15"/>
              </w:rPr>
              <w:t>300</w:t>
            </w:r>
            <w:r>
              <w:rPr>
                <w:color w:val="070807"/>
                <w:spacing w:val="2"/>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4"/>
                <w:w w:val="105"/>
                <w:sz w:val="15"/>
              </w:rPr>
              <w:t xml:space="preserve"> </w:t>
            </w:r>
            <w:r>
              <w:rPr>
                <w:color w:val="070807"/>
                <w:w w:val="105"/>
                <w:sz w:val="15"/>
              </w:rPr>
              <w:t>euros</w:t>
            </w:r>
            <w:r>
              <w:rPr>
                <w:color w:val="070807"/>
                <w:spacing w:val="3"/>
                <w:w w:val="105"/>
                <w:sz w:val="15"/>
              </w:rPr>
              <w:t xml:space="preserve"> </w:t>
            </w:r>
            <w:r>
              <w:rPr>
                <w:rFonts w:ascii="Times New Roman"/>
                <w:color w:val="070807"/>
                <w:w w:val="105"/>
                <w:sz w:val="17"/>
              </w:rPr>
              <w:t>y</w:t>
            </w:r>
            <w:r>
              <w:rPr>
                <w:rFonts w:ascii="Times New Roman"/>
                <w:color w:val="070807"/>
                <w:spacing w:val="5"/>
                <w:w w:val="105"/>
                <w:sz w:val="17"/>
              </w:rPr>
              <w:t xml:space="preserve"> </w:t>
            </w:r>
            <w:r>
              <w:rPr>
                <w:color w:val="070807"/>
                <w:w w:val="105"/>
                <w:sz w:val="15"/>
              </w:rPr>
              <w:t>500</w:t>
            </w:r>
            <w:r>
              <w:rPr>
                <w:color w:val="070807"/>
                <w:spacing w:val="-7"/>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3"/>
                <w:w w:val="105"/>
                <w:sz w:val="15"/>
              </w:rPr>
              <w:t xml:space="preserve"> </w:t>
            </w:r>
            <w:r>
              <w:rPr>
                <w:color w:val="070807"/>
                <w:spacing w:val="-2"/>
                <w:w w:val="105"/>
                <w:sz w:val="15"/>
              </w:rPr>
              <w:t>euros</w:t>
            </w:r>
          </w:p>
        </w:tc>
        <w:tc>
          <w:tcPr>
            <w:tcW w:w="1322" w:type="dxa"/>
            <w:gridSpan w:val="2"/>
          </w:tcPr>
          <w:p w14:paraId="6B90FF0F" w14:textId="77777777" w:rsidR="00DD02F0" w:rsidRDefault="00755876">
            <w:pPr>
              <w:pStyle w:val="TableParagraph"/>
              <w:spacing w:before="13" w:line="151" w:lineRule="exact"/>
              <w:ind w:right="266"/>
              <w:jc w:val="right"/>
              <w:rPr>
                <w:sz w:val="15"/>
              </w:rPr>
            </w:pPr>
            <w:r>
              <w:rPr>
                <w:color w:val="070807"/>
                <w:w w:val="105"/>
                <w:sz w:val="15"/>
              </w:rPr>
              <w:t>1</w:t>
            </w:r>
          </w:p>
        </w:tc>
        <w:tc>
          <w:tcPr>
            <w:tcW w:w="1131" w:type="dxa"/>
            <w:gridSpan w:val="2"/>
          </w:tcPr>
          <w:p w14:paraId="3495CAD3" w14:textId="77777777" w:rsidR="00DD02F0" w:rsidRDefault="00755876">
            <w:pPr>
              <w:pStyle w:val="TableParagraph"/>
              <w:spacing w:before="13" w:line="151" w:lineRule="exact"/>
              <w:ind w:right="152"/>
              <w:jc w:val="right"/>
              <w:rPr>
                <w:sz w:val="15"/>
              </w:rPr>
            </w:pPr>
            <w:r>
              <w:rPr>
                <w:color w:val="070807"/>
                <w:w w:val="105"/>
                <w:sz w:val="15"/>
              </w:rPr>
              <w:t>2</w:t>
            </w:r>
          </w:p>
        </w:tc>
        <w:tc>
          <w:tcPr>
            <w:tcW w:w="1244" w:type="dxa"/>
          </w:tcPr>
          <w:p w14:paraId="7192DB8A" w14:textId="77777777" w:rsidR="00DD02F0" w:rsidRDefault="00755876">
            <w:pPr>
              <w:pStyle w:val="TableParagraph"/>
              <w:spacing w:before="13" w:line="151" w:lineRule="exact"/>
              <w:ind w:right="173"/>
              <w:jc w:val="right"/>
              <w:rPr>
                <w:sz w:val="15"/>
              </w:rPr>
            </w:pPr>
            <w:r>
              <w:rPr>
                <w:color w:val="070807"/>
                <w:spacing w:val="-2"/>
                <w:w w:val="105"/>
                <w:sz w:val="15"/>
              </w:rPr>
              <w:t>489.514,49</w:t>
            </w:r>
          </w:p>
        </w:tc>
        <w:tc>
          <w:tcPr>
            <w:tcW w:w="1088" w:type="dxa"/>
          </w:tcPr>
          <w:p w14:paraId="29FD23A3" w14:textId="77777777" w:rsidR="00DD02F0" w:rsidRDefault="00755876">
            <w:pPr>
              <w:pStyle w:val="TableParagraph"/>
              <w:spacing w:before="13" w:line="151" w:lineRule="exact"/>
              <w:ind w:right="11"/>
              <w:jc w:val="right"/>
              <w:rPr>
                <w:sz w:val="15"/>
              </w:rPr>
            </w:pPr>
            <w:r>
              <w:rPr>
                <w:color w:val="070807"/>
                <w:spacing w:val="-2"/>
                <w:w w:val="105"/>
                <w:sz w:val="15"/>
              </w:rPr>
              <w:t>918.888,04</w:t>
            </w:r>
          </w:p>
        </w:tc>
        <w:tc>
          <w:tcPr>
            <w:tcW w:w="117" w:type="dxa"/>
          </w:tcPr>
          <w:p w14:paraId="6F4CEA45" w14:textId="77777777" w:rsidR="00DD02F0" w:rsidRDefault="00DD02F0">
            <w:pPr>
              <w:pStyle w:val="TableParagraph"/>
              <w:rPr>
                <w:rFonts w:ascii="Times New Roman"/>
                <w:sz w:val="12"/>
              </w:rPr>
            </w:pPr>
          </w:p>
        </w:tc>
      </w:tr>
      <w:tr w:rsidR="00DD02F0" w14:paraId="6731EE01" w14:textId="77777777">
        <w:trPr>
          <w:trHeight w:val="183"/>
        </w:trPr>
        <w:tc>
          <w:tcPr>
            <w:tcW w:w="117" w:type="dxa"/>
          </w:tcPr>
          <w:p w14:paraId="2AAD28E2" w14:textId="77777777" w:rsidR="00DD02F0" w:rsidRDefault="00DD02F0">
            <w:pPr>
              <w:pStyle w:val="TableParagraph"/>
              <w:rPr>
                <w:rFonts w:ascii="Times New Roman"/>
                <w:sz w:val="12"/>
              </w:rPr>
            </w:pPr>
          </w:p>
        </w:tc>
        <w:tc>
          <w:tcPr>
            <w:tcW w:w="4369" w:type="dxa"/>
          </w:tcPr>
          <w:p w14:paraId="50062C29" w14:textId="77777777" w:rsidR="00DD02F0" w:rsidRDefault="00755876">
            <w:pPr>
              <w:pStyle w:val="TableParagraph"/>
              <w:spacing w:line="164" w:lineRule="exact"/>
              <w:ind w:left="1"/>
              <w:rPr>
                <w:sz w:val="15"/>
              </w:rPr>
            </w:pPr>
            <w:r>
              <w:rPr>
                <w:color w:val="070807"/>
                <w:w w:val="105"/>
                <w:sz w:val="15"/>
              </w:rPr>
              <w:t>Con</w:t>
            </w:r>
            <w:r>
              <w:rPr>
                <w:color w:val="070807"/>
                <w:spacing w:val="-3"/>
                <w:w w:val="105"/>
                <w:sz w:val="15"/>
              </w:rPr>
              <w:t xml:space="preserve"> </w:t>
            </w:r>
            <w:r>
              <w:rPr>
                <w:color w:val="070807"/>
                <w:w w:val="105"/>
                <w:sz w:val="15"/>
              </w:rPr>
              <w:t>saldo</w:t>
            </w:r>
            <w:r>
              <w:rPr>
                <w:color w:val="070807"/>
                <w:spacing w:val="3"/>
                <w:w w:val="105"/>
                <w:sz w:val="15"/>
              </w:rPr>
              <w:t xml:space="preserve"> </w:t>
            </w:r>
            <w:r>
              <w:rPr>
                <w:color w:val="070807"/>
                <w:w w:val="105"/>
                <w:sz w:val="15"/>
              </w:rPr>
              <w:t>entre</w:t>
            </w:r>
            <w:r>
              <w:rPr>
                <w:color w:val="070807"/>
                <w:spacing w:val="1"/>
                <w:w w:val="105"/>
                <w:sz w:val="15"/>
              </w:rPr>
              <w:t xml:space="preserve"> </w:t>
            </w:r>
            <w:r>
              <w:rPr>
                <w:color w:val="070807"/>
                <w:w w:val="105"/>
                <w:sz w:val="15"/>
              </w:rPr>
              <w:t>100</w:t>
            </w:r>
            <w:r>
              <w:rPr>
                <w:color w:val="070807"/>
                <w:spacing w:val="3"/>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3"/>
                <w:w w:val="105"/>
                <w:sz w:val="15"/>
              </w:rPr>
              <w:t xml:space="preserve"> </w:t>
            </w:r>
            <w:r>
              <w:rPr>
                <w:color w:val="070807"/>
                <w:w w:val="105"/>
                <w:sz w:val="15"/>
              </w:rPr>
              <w:t>euros</w:t>
            </w:r>
            <w:r>
              <w:rPr>
                <w:color w:val="070807"/>
                <w:spacing w:val="3"/>
                <w:w w:val="105"/>
                <w:sz w:val="15"/>
              </w:rPr>
              <w:t xml:space="preserve"> </w:t>
            </w:r>
            <w:r>
              <w:rPr>
                <w:rFonts w:ascii="Times New Roman"/>
                <w:color w:val="070807"/>
                <w:w w:val="105"/>
                <w:sz w:val="17"/>
              </w:rPr>
              <w:t>y</w:t>
            </w:r>
            <w:r>
              <w:rPr>
                <w:rFonts w:ascii="Times New Roman"/>
                <w:color w:val="070807"/>
                <w:spacing w:val="1"/>
                <w:w w:val="105"/>
                <w:sz w:val="17"/>
              </w:rPr>
              <w:t xml:space="preserve"> </w:t>
            </w:r>
            <w:r>
              <w:rPr>
                <w:color w:val="070807"/>
                <w:w w:val="105"/>
                <w:sz w:val="15"/>
              </w:rPr>
              <w:t>300</w:t>
            </w:r>
            <w:r>
              <w:rPr>
                <w:color w:val="070807"/>
                <w:spacing w:val="-5"/>
                <w:w w:val="105"/>
                <w:sz w:val="15"/>
              </w:rPr>
              <w:t xml:space="preserve"> </w:t>
            </w:r>
            <w:r>
              <w:rPr>
                <w:color w:val="070807"/>
                <w:w w:val="105"/>
                <w:sz w:val="15"/>
              </w:rPr>
              <w:t>miles</w:t>
            </w:r>
            <w:r>
              <w:rPr>
                <w:color w:val="070807"/>
                <w:spacing w:val="3"/>
                <w:w w:val="105"/>
                <w:sz w:val="15"/>
              </w:rPr>
              <w:t xml:space="preserve"> </w:t>
            </w:r>
            <w:r>
              <w:rPr>
                <w:color w:val="070807"/>
                <w:w w:val="105"/>
                <w:sz w:val="15"/>
              </w:rPr>
              <w:t>de</w:t>
            </w:r>
            <w:r>
              <w:rPr>
                <w:color w:val="070807"/>
                <w:spacing w:val="-3"/>
                <w:w w:val="105"/>
                <w:sz w:val="15"/>
              </w:rPr>
              <w:t xml:space="preserve"> </w:t>
            </w:r>
            <w:r>
              <w:rPr>
                <w:color w:val="070807"/>
                <w:spacing w:val="-2"/>
                <w:w w:val="105"/>
                <w:sz w:val="15"/>
              </w:rPr>
              <w:t>euros</w:t>
            </w:r>
          </w:p>
        </w:tc>
        <w:tc>
          <w:tcPr>
            <w:tcW w:w="1322" w:type="dxa"/>
            <w:gridSpan w:val="2"/>
          </w:tcPr>
          <w:p w14:paraId="17D8F45E" w14:textId="77777777" w:rsidR="00DD02F0" w:rsidRDefault="00755876">
            <w:pPr>
              <w:pStyle w:val="TableParagraph"/>
              <w:spacing w:before="13" w:line="151" w:lineRule="exact"/>
              <w:ind w:left="875"/>
              <w:rPr>
                <w:sz w:val="15"/>
              </w:rPr>
            </w:pPr>
            <w:r>
              <w:rPr>
                <w:color w:val="070807"/>
                <w:spacing w:val="-5"/>
                <w:w w:val="110"/>
                <w:sz w:val="15"/>
              </w:rPr>
              <w:t>10</w:t>
            </w:r>
          </w:p>
        </w:tc>
        <w:tc>
          <w:tcPr>
            <w:tcW w:w="1131" w:type="dxa"/>
            <w:gridSpan w:val="2"/>
          </w:tcPr>
          <w:p w14:paraId="79237AF5" w14:textId="77777777" w:rsidR="00DD02F0" w:rsidRDefault="00755876">
            <w:pPr>
              <w:pStyle w:val="TableParagraph"/>
              <w:spacing w:before="13" w:line="151" w:lineRule="exact"/>
              <w:ind w:right="148"/>
              <w:jc w:val="right"/>
              <w:rPr>
                <w:sz w:val="15"/>
              </w:rPr>
            </w:pPr>
            <w:r>
              <w:rPr>
                <w:color w:val="070807"/>
                <w:spacing w:val="-5"/>
                <w:w w:val="110"/>
                <w:sz w:val="15"/>
              </w:rPr>
              <w:t>11</w:t>
            </w:r>
          </w:p>
        </w:tc>
        <w:tc>
          <w:tcPr>
            <w:tcW w:w="1244" w:type="dxa"/>
          </w:tcPr>
          <w:p w14:paraId="61310DC6" w14:textId="77777777" w:rsidR="00DD02F0" w:rsidRDefault="00755876">
            <w:pPr>
              <w:pStyle w:val="TableParagraph"/>
              <w:spacing w:before="13" w:line="151" w:lineRule="exact"/>
              <w:ind w:right="170"/>
              <w:jc w:val="right"/>
              <w:rPr>
                <w:sz w:val="15"/>
              </w:rPr>
            </w:pPr>
            <w:r>
              <w:rPr>
                <w:color w:val="070807"/>
                <w:spacing w:val="-2"/>
                <w:w w:val="105"/>
                <w:sz w:val="15"/>
              </w:rPr>
              <w:t>1.541.546,64</w:t>
            </w:r>
          </w:p>
        </w:tc>
        <w:tc>
          <w:tcPr>
            <w:tcW w:w="1088" w:type="dxa"/>
          </w:tcPr>
          <w:p w14:paraId="31EA600A" w14:textId="77777777" w:rsidR="00DD02F0" w:rsidRDefault="00755876">
            <w:pPr>
              <w:pStyle w:val="TableParagraph"/>
              <w:spacing w:before="13" w:line="151" w:lineRule="exact"/>
              <w:ind w:right="-15"/>
              <w:jc w:val="right"/>
              <w:rPr>
                <w:sz w:val="15"/>
              </w:rPr>
            </w:pPr>
            <w:r>
              <w:rPr>
                <w:color w:val="070807"/>
                <w:w w:val="105"/>
                <w:sz w:val="15"/>
              </w:rPr>
              <w:t>l.</w:t>
            </w:r>
            <w:r>
              <w:rPr>
                <w:color w:val="070807"/>
                <w:spacing w:val="8"/>
                <w:w w:val="105"/>
                <w:sz w:val="15"/>
              </w:rPr>
              <w:t xml:space="preserve"> </w:t>
            </w:r>
            <w:r>
              <w:rPr>
                <w:color w:val="070807"/>
                <w:spacing w:val="-2"/>
                <w:w w:val="105"/>
                <w:sz w:val="15"/>
              </w:rPr>
              <w:t>759.813,41</w:t>
            </w:r>
          </w:p>
        </w:tc>
        <w:tc>
          <w:tcPr>
            <w:tcW w:w="117" w:type="dxa"/>
          </w:tcPr>
          <w:p w14:paraId="077323D2" w14:textId="77777777" w:rsidR="00DD02F0" w:rsidRDefault="00DD02F0">
            <w:pPr>
              <w:pStyle w:val="TableParagraph"/>
              <w:rPr>
                <w:rFonts w:ascii="Times New Roman"/>
                <w:sz w:val="12"/>
              </w:rPr>
            </w:pPr>
          </w:p>
        </w:tc>
      </w:tr>
      <w:tr w:rsidR="00DD02F0" w14:paraId="28B988B7" w14:textId="77777777">
        <w:trPr>
          <w:trHeight w:val="193"/>
        </w:trPr>
        <w:tc>
          <w:tcPr>
            <w:tcW w:w="117" w:type="dxa"/>
          </w:tcPr>
          <w:p w14:paraId="0184777B" w14:textId="77777777" w:rsidR="00DD02F0" w:rsidRDefault="00DD02F0">
            <w:pPr>
              <w:pStyle w:val="TableParagraph"/>
              <w:rPr>
                <w:rFonts w:ascii="Times New Roman"/>
                <w:sz w:val="12"/>
              </w:rPr>
            </w:pPr>
          </w:p>
        </w:tc>
        <w:tc>
          <w:tcPr>
            <w:tcW w:w="4369" w:type="dxa"/>
          </w:tcPr>
          <w:p w14:paraId="51E8585D" w14:textId="77777777" w:rsidR="00DD02F0" w:rsidRDefault="00755876">
            <w:pPr>
              <w:pStyle w:val="TableParagraph"/>
              <w:spacing w:line="174" w:lineRule="exact"/>
              <w:ind w:left="1"/>
              <w:rPr>
                <w:sz w:val="15"/>
              </w:rPr>
            </w:pPr>
            <w:r>
              <w:rPr>
                <w:color w:val="070807"/>
                <w:w w:val="105"/>
                <w:sz w:val="15"/>
              </w:rPr>
              <w:t>Con</w:t>
            </w:r>
            <w:r>
              <w:rPr>
                <w:color w:val="070807"/>
                <w:spacing w:val="-1"/>
                <w:w w:val="105"/>
                <w:sz w:val="15"/>
              </w:rPr>
              <w:t xml:space="preserve"> </w:t>
            </w:r>
            <w:r>
              <w:rPr>
                <w:color w:val="070807"/>
                <w:w w:val="105"/>
                <w:sz w:val="15"/>
              </w:rPr>
              <w:t>saldo</w:t>
            </w:r>
            <w:r>
              <w:rPr>
                <w:color w:val="070807"/>
                <w:spacing w:val="2"/>
                <w:w w:val="105"/>
                <w:sz w:val="15"/>
              </w:rPr>
              <w:t xml:space="preserve"> </w:t>
            </w:r>
            <w:r>
              <w:rPr>
                <w:color w:val="070807"/>
                <w:w w:val="105"/>
                <w:sz w:val="15"/>
              </w:rPr>
              <w:t>entre</w:t>
            </w:r>
            <w:r>
              <w:rPr>
                <w:color w:val="070807"/>
                <w:spacing w:val="6"/>
                <w:w w:val="105"/>
                <w:sz w:val="15"/>
              </w:rPr>
              <w:t xml:space="preserve"> </w:t>
            </w:r>
            <w:r>
              <w:rPr>
                <w:color w:val="070807"/>
                <w:w w:val="105"/>
                <w:sz w:val="15"/>
              </w:rPr>
              <w:t>50</w:t>
            </w:r>
            <w:r>
              <w:rPr>
                <w:color w:val="070807"/>
                <w:spacing w:val="-4"/>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4"/>
                <w:w w:val="105"/>
                <w:sz w:val="15"/>
              </w:rPr>
              <w:t xml:space="preserve"> </w:t>
            </w:r>
            <w:r>
              <w:rPr>
                <w:color w:val="070807"/>
                <w:w w:val="105"/>
                <w:sz w:val="15"/>
              </w:rPr>
              <w:t>euros</w:t>
            </w:r>
            <w:r>
              <w:rPr>
                <w:color w:val="070807"/>
                <w:spacing w:val="7"/>
                <w:w w:val="105"/>
                <w:sz w:val="15"/>
              </w:rPr>
              <w:t xml:space="preserve"> </w:t>
            </w:r>
            <w:r>
              <w:rPr>
                <w:rFonts w:ascii="Times New Roman"/>
                <w:color w:val="070807"/>
                <w:w w:val="105"/>
                <w:sz w:val="17"/>
              </w:rPr>
              <w:t>y</w:t>
            </w:r>
            <w:r>
              <w:rPr>
                <w:rFonts w:ascii="Times New Roman"/>
                <w:color w:val="070807"/>
                <w:spacing w:val="-5"/>
                <w:w w:val="105"/>
                <w:sz w:val="17"/>
              </w:rPr>
              <w:t xml:space="preserve"> </w:t>
            </w:r>
            <w:r>
              <w:rPr>
                <w:color w:val="070807"/>
                <w:w w:val="105"/>
                <w:sz w:val="15"/>
              </w:rPr>
              <w:t>100</w:t>
            </w:r>
            <w:r>
              <w:rPr>
                <w:color w:val="070807"/>
                <w:spacing w:val="-2"/>
                <w:w w:val="105"/>
                <w:sz w:val="15"/>
              </w:rPr>
              <w:t xml:space="preserve"> </w:t>
            </w:r>
            <w:r>
              <w:rPr>
                <w:color w:val="070807"/>
                <w:w w:val="105"/>
                <w:sz w:val="15"/>
              </w:rPr>
              <w:t>miles</w:t>
            </w:r>
            <w:r>
              <w:rPr>
                <w:color w:val="070807"/>
                <w:spacing w:val="2"/>
                <w:w w:val="105"/>
                <w:sz w:val="15"/>
              </w:rPr>
              <w:t xml:space="preserve"> </w:t>
            </w:r>
            <w:r>
              <w:rPr>
                <w:color w:val="070807"/>
                <w:w w:val="105"/>
                <w:sz w:val="15"/>
              </w:rPr>
              <w:t>de</w:t>
            </w:r>
            <w:r>
              <w:rPr>
                <w:color w:val="070807"/>
                <w:spacing w:val="-2"/>
                <w:w w:val="105"/>
                <w:sz w:val="15"/>
              </w:rPr>
              <w:t xml:space="preserve"> euros</w:t>
            </w:r>
          </w:p>
        </w:tc>
        <w:tc>
          <w:tcPr>
            <w:tcW w:w="1322" w:type="dxa"/>
            <w:gridSpan w:val="2"/>
          </w:tcPr>
          <w:p w14:paraId="5992C7D8" w14:textId="77777777" w:rsidR="00DD02F0" w:rsidRDefault="00755876">
            <w:pPr>
              <w:pStyle w:val="TableParagraph"/>
              <w:spacing w:before="13" w:line="161" w:lineRule="exact"/>
              <w:ind w:left="875"/>
              <w:rPr>
                <w:sz w:val="15"/>
              </w:rPr>
            </w:pPr>
            <w:r>
              <w:rPr>
                <w:color w:val="070807"/>
                <w:spacing w:val="-5"/>
                <w:w w:val="110"/>
                <w:sz w:val="15"/>
              </w:rPr>
              <w:t>10</w:t>
            </w:r>
          </w:p>
        </w:tc>
        <w:tc>
          <w:tcPr>
            <w:tcW w:w="1131" w:type="dxa"/>
            <w:gridSpan w:val="2"/>
          </w:tcPr>
          <w:p w14:paraId="6F098986" w14:textId="77777777" w:rsidR="00DD02F0" w:rsidRDefault="00755876">
            <w:pPr>
              <w:pStyle w:val="TableParagraph"/>
              <w:spacing w:before="13" w:line="161" w:lineRule="exact"/>
              <w:ind w:right="150"/>
              <w:jc w:val="right"/>
              <w:rPr>
                <w:sz w:val="15"/>
              </w:rPr>
            </w:pPr>
            <w:r>
              <w:rPr>
                <w:color w:val="070807"/>
                <w:spacing w:val="-5"/>
                <w:w w:val="110"/>
                <w:sz w:val="15"/>
              </w:rPr>
              <w:t>15</w:t>
            </w:r>
          </w:p>
        </w:tc>
        <w:tc>
          <w:tcPr>
            <w:tcW w:w="1244" w:type="dxa"/>
          </w:tcPr>
          <w:p w14:paraId="5BEDD4A3" w14:textId="77777777" w:rsidR="00DD02F0" w:rsidRDefault="00755876">
            <w:pPr>
              <w:pStyle w:val="TableParagraph"/>
              <w:spacing w:before="13" w:line="161" w:lineRule="exact"/>
              <w:ind w:right="173"/>
              <w:jc w:val="right"/>
              <w:rPr>
                <w:sz w:val="15"/>
              </w:rPr>
            </w:pPr>
            <w:r>
              <w:rPr>
                <w:color w:val="070807"/>
                <w:spacing w:val="-2"/>
                <w:w w:val="105"/>
                <w:sz w:val="15"/>
              </w:rPr>
              <w:t>593.289,17</w:t>
            </w:r>
          </w:p>
        </w:tc>
        <w:tc>
          <w:tcPr>
            <w:tcW w:w="1088" w:type="dxa"/>
          </w:tcPr>
          <w:p w14:paraId="4E034DE7" w14:textId="77777777" w:rsidR="00DD02F0" w:rsidRDefault="00755876">
            <w:pPr>
              <w:pStyle w:val="TableParagraph"/>
              <w:spacing w:before="13" w:line="161" w:lineRule="exact"/>
              <w:ind w:right="11"/>
              <w:jc w:val="right"/>
              <w:rPr>
                <w:sz w:val="15"/>
              </w:rPr>
            </w:pPr>
            <w:r>
              <w:rPr>
                <w:color w:val="070807"/>
                <w:spacing w:val="-2"/>
                <w:w w:val="105"/>
                <w:sz w:val="15"/>
              </w:rPr>
              <w:t>1.123.090,03</w:t>
            </w:r>
          </w:p>
        </w:tc>
        <w:tc>
          <w:tcPr>
            <w:tcW w:w="117" w:type="dxa"/>
          </w:tcPr>
          <w:p w14:paraId="6FD064D7" w14:textId="77777777" w:rsidR="00DD02F0" w:rsidRDefault="00DD02F0">
            <w:pPr>
              <w:pStyle w:val="TableParagraph"/>
              <w:rPr>
                <w:rFonts w:ascii="Times New Roman"/>
                <w:sz w:val="12"/>
              </w:rPr>
            </w:pPr>
          </w:p>
        </w:tc>
      </w:tr>
      <w:tr w:rsidR="00DD02F0" w14:paraId="3C06C6A0" w14:textId="77777777">
        <w:trPr>
          <w:trHeight w:val="167"/>
        </w:trPr>
        <w:tc>
          <w:tcPr>
            <w:tcW w:w="117" w:type="dxa"/>
          </w:tcPr>
          <w:p w14:paraId="70BE8AA7" w14:textId="77777777" w:rsidR="00DD02F0" w:rsidRDefault="00DD02F0">
            <w:pPr>
              <w:pStyle w:val="TableParagraph"/>
              <w:rPr>
                <w:rFonts w:ascii="Times New Roman"/>
                <w:sz w:val="10"/>
              </w:rPr>
            </w:pPr>
          </w:p>
        </w:tc>
        <w:tc>
          <w:tcPr>
            <w:tcW w:w="4369" w:type="dxa"/>
            <w:tcBorders>
              <w:bottom w:val="single" w:sz="6" w:space="0" w:color="000000"/>
            </w:tcBorders>
          </w:tcPr>
          <w:p w14:paraId="58DA0F05" w14:textId="77777777" w:rsidR="00DD02F0" w:rsidRDefault="00755876">
            <w:pPr>
              <w:pStyle w:val="TableParagraph"/>
              <w:spacing w:before="3" w:line="140" w:lineRule="exact"/>
              <w:ind w:left="1"/>
              <w:rPr>
                <w:sz w:val="15"/>
              </w:rPr>
            </w:pPr>
            <w:r>
              <w:rPr>
                <w:color w:val="070807"/>
                <w:w w:val="105"/>
                <w:sz w:val="15"/>
              </w:rPr>
              <w:t>Con</w:t>
            </w:r>
            <w:r>
              <w:rPr>
                <w:color w:val="070807"/>
                <w:spacing w:val="-1"/>
                <w:w w:val="105"/>
                <w:sz w:val="15"/>
              </w:rPr>
              <w:t xml:space="preserve"> </w:t>
            </w:r>
            <w:r>
              <w:rPr>
                <w:color w:val="070807"/>
                <w:w w:val="105"/>
                <w:sz w:val="15"/>
              </w:rPr>
              <w:t>saldo</w:t>
            </w:r>
            <w:r>
              <w:rPr>
                <w:color w:val="070807"/>
                <w:spacing w:val="1"/>
                <w:w w:val="105"/>
                <w:sz w:val="15"/>
              </w:rPr>
              <w:t xml:space="preserve"> </w:t>
            </w:r>
            <w:r>
              <w:rPr>
                <w:color w:val="070807"/>
                <w:w w:val="105"/>
                <w:sz w:val="15"/>
              </w:rPr>
              <w:t>inferior</w:t>
            </w:r>
            <w:r>
              <w:rPr>
                <w:color w:val="070807"/>
                <w:spacing w:val="8"/>
                <w:w w:val="105"/>
                <w:sz w:val="15"/>
              </w:rPr>
              <w:t xml:space="preserve"> </w:t>
            </w:r>
            <w:r>
              <w:rPr>
                <w:color w:val="070807"/>
                <w:w w:val="105"/>
                <w:sz w:val="15"/>
              </w:rPr>
              <w:t>a</w:t>
            </w:r>
            <w:r>
              <w:rPr>
                <w:color w:val="070807"/>
                <w:spacing w:val="3"/>
                <w:w w:val="105"/>
                <w:sz w:val="15"/>
              </w:rPr>
              <w:t xml:space="preserve"> </w:t>
            </w:r>
            <w:r>
              <w:rPr>
                <w:color w:val="070807"/>
                <w:w w:val="105"/>
                <w:sz w:val="15"/>
              </w:rPr>
              <w:t>50</w:t>
            </w:r>
            <w:r>
              <w:rPr>
                <w:color w:val="070807"/>
                <w:spacing w:val="-5"/>
                <w:w w:val="105"/>
                <w:sz w:val="15"/>
              </w:rPr>
              <w:t xml:space="preserve"> </w:t>
            </w:r>
            <w:r>
              <w:rPr>
                <w:color w:val="070807"/>
                <w:w w:val="105"/>
                <w:sz w:val="15"/>
              </w:rPr>
              <w:t>miles</w:t>
            </w:r>
            <w:r>
              <w:rPr>
                <w:color w:val="070807"/>
                <w:spacing w:val="3"/>
                <w:w w:val="105"/>
                <w:sz w:val="15"/>
              </w:rPr>
              <w:t xml:space="preserve"> </w:t>
            </w:r>
            <w:r>
              <w:rPr>
                <w:color w:val="070807"/>
                <w:w w:val="105"/>
                <w:sz w:val="15"/>
              </w:rPr>
              <w:t>de</w:t>
            </w:r>
            <w:r>
              <w:rPr>
                <w:color w:val="070807"/>
                <w:spacing w:val="-3"/>
                <w:w w:val="105"/>
                <w:sz w:val="15"/>
              </w:rPr>
              <w:t xml:space="preserve"> </w:t>
            </w:r>
            <w:r>
              <w:rPr>
                <w:color w:val="070807"/>
                <w:spacing w:val="-2"/>
                <w:w w:val="105"/>
                <w:sz w:val="15"/>
              </w:rPr>
              <w:t>euros</w:t>
            </w:r>
          </w:p>
        </w:tc>
        <w:tc>
          <w:tcPr>
            <w:tcW w:w="1322" w:type="dxa"/>
            <w:gridSpan w:val="2"/>
            <w:tcBorders>
              <w:bottom w:val="single" w:sz="6" w:space="0" w:color="000000"/>
            </w:tcBorders>
          </w:tcPr>
          <w:p w14:paraId="407F1173" w14:textId="77777777" w:rsidR="00DD02F0" w:rsidRDefault="00755876">
            <w:pPr>
              <w:pStyle w:val="TableParagraph"/>
              <w:spacing w:before="3" w:line="140" w:lineRule="exact"/>
              <w:ind w:left="790"/>
              <w:rPr>
                <w:sz w:val="15"/>
              </w:rPr>
            </w:pPr>
            <w:r>
              <w:rPr>
                <w:color w:val="070807"/>
                <w:spacing w:val="-5"/>
                <w:w w:val="110"/>
                <w:sz w:val="15"/>
              </w:rPr>
              <w:t>126</w:t>
            </w:r>
          </w:p>
        </w:tc>
        <w:tc>
          <w:tcPr>
            <w:tcW w:w="1131" w:type="dxa"/>
            <w:gridSpan w:val="2"/>
            <w:tcBorders>
              <w:bottom w:val="single" w:sz="6" w:space="0" w:color="000000"/>
            </w:tcBorders>
          </w:tcPr>
          <w:p w14:paraId="65CD526D" w14:textId="77777777" w:rsidR="00DD02F0" w:rsidRDefault="00755876">
            <w:pPr>
              <w:pStyle w:val="TableParagraph"/>
              <w:spacing w:before="3" w:line="140" w:lineRule="exact"/>
              <w:ind w:left="706"/>
              <w:rPr>
                <w:sz w:val="15"/>
              </w:rPr>
            </w:pPr>
            <w:r>
              <w:rPr>
                <w:color w:val="070807"/>
                <w:spacing w:val="-5"/>
                <w:w w:val="110"/>
                <w:sz w:val="15"/>
              </w:rPr>
              <w:t>130</w:t>
            </w:r>
          </w:p>
        </w:tc>
        <w:tc>
          <w:tcPr>
            <w:tcW w:w="1244" w:type="dxa"/>
            <w:tcBorders>
              <w:bottom w:val="single" w:sz="6" w:space="0" w:color="000000"/>
            </w:tcBorders>
          </w:tcPr>
          <w:p w14:paraId="10DFFDC9" w14:textId="77777777" w:rsidR="00DD02F0" w:rsidRDefault="00755876">
            <w:pPr>
              <w:pStyle w:val="TableParagraph"/>
              <w:spacing w:before="3" w:line="140" w:lineRule="exact"/>
              <w:ind w:right="148"/>
              <w:jc w:val="right"/>
              <w:rPr>
                <w:sz w:val="15"/>
              </w:rPr>
            </w:pPr>
            <w:r>
              <w:rPr>
                <w:color w:val="070807"/>
                <w:spacing w:val="-2"/>
                <w:w w:val="110"/>
                <w:sz w:val="15"/>
              </w:rPr>
              <w:t>1.021.701,81</w:t>
            </w:r>
          </w:p>
        </w:tc>
        <w:tc>
          <w:tcPr>
            <w:tcW w:w="1088" w:type="dxa"/>
            <w:tcBorders>
              <w:bottom w:val="single" w:sz="6" w:space="0" w:color="000000"/>
            </w:tcBorders>
          </w:tcPr>
          <w:p w14:paraId="7C17C7DB" w14:textId="77777777" w:rsidR="00DD02F0" w:rsidRDefault="00755876">
            <w:pPr>
              <w:pStyle w:val="TableParagraph"/>
              <w:spacing w:before="3" w:line="140" w:lineRule="exact"/>
              <w:ind w:right="11"/>
              <w:jc w:val="right"/>
              <w:rPr>
                <w:sz w:val="15"/>
              </w:rPr>
            </w:pPr>
            <w:r>
              <w:rPr>
                <w:color w:val="070807"/>
                <w:spacing w:val="-2"/>
                <w:w w:val="105"/>
                <w:sz w:val="15"/>
              </w:rPr>
              <w:t>1.089.656,63</w:t>
            </w:r>
          </w:p>
        </w:tc>
        <w:tc>
          <w:tcPr>
            <w:tcW w:w="117" w:type="dxa"/>
          </w:tcPr>
          <w:p w14:paraId="375B1378" w14:textId="77777777" w:rsidR="00DD02F0" w:rsidRDefault="00DD02F0">
            <w:pPr>
              <w:pStyle w:val="TableParagraph"/>
              <w:rPr>
                <w:rFonts w:ascii="Times New Roman"/>
                <w:sz w:val="10"/>
              </w:rPr>
            </w:pPr>
          </w:p>
        </w:tc>
      </w:tr>
      <w:tr w:rsidR="00DD02F0" w14:paraId="0A9C45A6" w14:textId="77777777">
        <w:trPr>
          <w:trHeight w:val="176"/>
        </w:trPr>
        <w:tc>
          <w:tcPr>
            <w:tcW w:w="117" w:type="dxa"/>
            <w:tcBorders>
              <w:bottom w:val="single" w:sz="6" w:space="0" w:color="000000"/>
            </w:tcBorders>
          </w:tcPr>
          <w:p w14:paraId="6AFEAE68" w14:textId="77777777" w:rsidR="00DD02F0" w:rsidRDefault="00DD02F0">
            <w:pPr>
              <w:pStyle w:val="TableParagraph"/>
              <w:rPr>
                <w:rFonts w:ascii="Times New Roman"/>
                <w:sz w:val="10"/>
              </w:rPr>
            </w:pPr>
          </w:p>
        </w:tc>
        <w:tc>
          <w:tcPr>
            <w:tcW w:w="4369" w:type="dxa"/>
            <w:tcBorders>
              <w:top w:val="single" w:sz="6" w:space="0" w:color="000000"/>
              <w:bottom w:val="single" w:sz="6" w:space="0" w:color="000000"/>
            </w:tcBorders>
          </w:tcPr>
          <w:p w14:paraId="4775B428" w14:textId="77777777" w:rsidR="00DD02F0" w:rsidRDefault="00755876">
            <w:pPr>
              <w:pStyle w:val="TableParagraph"/>
              <w:spacing w:before="17" w:line="145" w:lineRule="exact"/>
              <w:ind w:left="-4"/>
              <w:rPr>
                <w:sz w:val="15"/>
              </w:rPr>
            </w:pPr>
            <w:r>
              <w:rPr>
                <w:color w:val="070807"/>
                <w:spacing w:val="-2"/>
                <w:w w:val="115"/>
                <w:sz w:val="15"/>
              </w:rPr>
              <w:t>Total</w:t>
            </w:r>
          </w:p>
        </w:tc>
        <w:tc>
          <w:tcPr>
            <w:tcW w:w="1322" w:type="dxa"/>
            <w:gridSpan w:val="2"/>
            <w:tcBorders>
              <w:top w:val="single" w:sz="6" w:space="0" w:color="000000"/>
              <w:bottom w:val="single" w:sz="6" w:space="0" w:color="000000"/>
            </w:tcBorders>
          </w:tcPr>
          <w:p w14:paraId="098D3D6C" w14:textId="77777777" w:rsidR="00DD02F0" w:rsidRDefault="00755876">
            <w:pPr>
              <w:pStyle w:val="TableParagraph"/>
              <w:spacing w:before="17" w:line="145" w:lineRule="exact"/>
              <w:ind w:left="786"/>
              <w:rPr>
                <w:sz w:val="15"/>
              </w:rPr>
            </w:pPr>
            <w:r>
              <w:rPr>
                <w:color w:val="070807"/>
                <w:spacing w:val="-5"/>
                <w:w w:val="110"/>
                <w:sz w:val="15"/>
              </w:rPr>
              <w:t>150</w:t>
            </w:r>
          </w:p>
        </w:tc>
        <w:tc>
          <w:tcPr>
            <w:tcW w:w="1131" w:type="dxa"/>
            <w:gridSpan w:val="2"/>
            <w:tcBorders>
              <w:top w:val="single" w:sz="6" w:space="0" w:color="000000"/>
              <w:bottom w:val="single" w:sz="6" w:space="0" w:color="000000"/>
            </w:tcBorders>
          </w:tcPr>
          <w:p w14:paraId="0A7A1860" w14:textId="77777777" w:rsidR="00DD02F0" w:rsidRDefault="00755876">
            <w:pPr>
              <w:pStyle w:val="TableParagraph"/>
              <w:spacing w:before="17" w:line="145" w:lineRule="exact"/>
              <w:ind w:left="702"/>
              <w:rPr>
                <w:sz w:val="15"/>
              </w:rPr>
            </w:pPr>
            <w:r>
              <w:rPr>
                <w:color w:val="070807"/>
                <w:spacing w:val="-5"/>
                <w:w w:val="110"/>
                <w:sz w:val="15"/>
              </w:rPr>
              <w:t>161</w:t>
            </w:r>
          </w:p>
        </w:tc>
        <w:tc>
          <w:tcPr>
            <w:tcW w:w="1244" w:type="dxa"/>
            <w:tcBorders>
              <w:top w:val="single" w:sz="6" w:space="0" w:color="000000"/>
              <w:bottom w:val="single" w:sz="6" w:space="0" w:color="000000"/>
            </w:tcBorders>
          </w:tcPr>
          <w:p w14:paraId="0905E0F0" w14:textId="77777777" w:rsidR="00DD02F0" w:rsidRDefault="00755876">
            <w:pPr>
              <w:pStyle w:val="TableParagraph"/>
              <w:spacing w:before="17" w:line="145" w:lineRule="exact"/>
              <w:ind w:right="157"/>
              <w:jc w:val="right"/>
              <w:rPr>
                <w:sz w:val="15"/>
              </w:rPr>
            </w:pPr>
            <w:r>
              <w:rPr>
                <w:color w:val="070807"/>
                <w:w w:val="105"/>
                <w:sz w:val="15"/>
              </w:rPr>
              <w:t>6.933.056</w:t>
            </w:r>
            <w:r>
              <w:rPr>
                <w:color w:val="070807"/>
                <w:spacing w:val="-3"/>
                <w:w w:val="105"/>
                <w:sz w:val="15"/>
              </w:rPr>
              <w:t xml:space="preserve"> </w:t>
            </w:r>
            <w:r>
              <w:rPr>
                <w:color w:val="070807"/>
                <w:spacing w:val="-5"/>
                <w:w w:val="105"/>
                <w:sz w:val="15"/>
              </w:rPr>
              <w:t>05</w:t>
            </w:r>
          </w:p>
        </w:tc>
        <w:tc>
          <w:tcPr>
            <w:tcW w:w="1088" w:type="dxa"/>
            <w:tcBorders>
              <w:top w:val="single" w:sz="6" w:space="0" w:color="000000"/>
              <w:bottom w:val="single" w:sz="6" w:space="0" w:color="000000"/>
            </w:tcBorders>
          </w:tcPr>
          <w:p w14:paraId="4193044B" w14:textId="77777777" w:rsidR="00DD02F0" w:rsidRDefault="00755876">
            <w:pPr>
              <w:pStyle w:val="TableParagraph"/>
              <w:spacing w:before="17" w:line="145" w:lineRule="exact"/>
              <w:ind w:right="8"/>
              <w:jc w:val="right"/>
              <w:rPr>
                <w:sz w:val="15"/>
              </w:rPr>
            </w:pPr>
            <w:r>
              <w:rPr>
                <w:color w:val="070807"/>
                <w:w w:val="105"/>
                <w:sz w:val="15"/>
              </w:rPr>
              <w:t>9.025.069</w:t>
            </w:r>
            <w:r>
              <w:rPr>
                <w:color w:val="070807"/>
                <w:spacing w:val="-8"/>
                <w:w w:val="105"/>
                <w:sz w:val="15"/>
              </w:rPr>
              <w:t xml:space="preserve"> </w:t>
            </w:r>
            <w:r>
              <w:rPr>
                <w:color w:val="070807"/>
                <w:spacing w:val="-5"/>
                <w:w w:val="105"/>
                <w:sz w:val="15"/>
              </w:rPr>
              <w:t>18</w:t>
            </w:r>
          </w:p>
        </w:tc>
        <w:tc>
          <w:tcPr>
            <w:tcW w:w="117" w:type="dxa"/>
            <w:tcBorders>
              <w:bottom w:val="single" w:sz="6" w:space="0" w:color="000000"/>
            </w:tcBorders>
          </w:tcPr>
          <w:p w14:paraId="4018986C" w14:textId="77777777" w:rsidR="00DD02F0" w:rsidRDefault="00DD02F0">
            <w:pPr>
              <w:pStyle w:val="TableParagraph"/>
              <w:rPr>
                <w:rFonts w:ascii="Times New Roman"/>
                <w:sz w:val="10"/>
              </w:rPr>
            </w:pPr>
          </w:p>
        </w:tc>
      </w:tr>
    </w:tbl>
    <w:p w14:paraId="28289FB0" w14:textId="77777777" w:rsidR="00DD02F0" w:rsidRDefault="00DD02F0">
      <w:pPr>
        <w:pStyle w:val="Textkrper"/>
        <w:spacing w:before="2"/>
        <w:rPr>
          <w:sz w:val="22"/>
        </w:rPr>
      </w:pPr>
    </w:p>
    <w:p w14:paraId="3982E71F" w14:textId="77777777" w:rsidR="00DD02F0" w:rsidRDefault="00755876">
      <w:pPr>
        <w:pStyle w:val="Textkrper"/>
        <w:ind w:left="536"/>
        <w:jc w:val="both"/>
      </w:pPr>
      <w:r>
        <w:rPr>
          <w:color w:val="070807"/>
          <w:w w:val="105"/>
        </w:rPr>
        <w:t>Los</w:t>
      </w:r>
      <w:r>
        <w:rPr>
          <w:color w:val="070807"/>
          <w:spacing w:val="-16"/>
          <w:w w:val="105"/>
        </w:rPr>
        <w:t xml:space="preserve"> </w:t>
      </w:r>
      <w:r>
        <w:rPr>
          <w:color w:val="070807"/>
          <w:w w:val="105"/>
        </w:rPr>
        <w:t>préstamos,</w:t>
      </w:r>
      <w:r>
        <w:rPr>
          <w:color w:val="070807"/>
          <w:spacing w:val="-6"/>
          <w:w w:val="105"/>
        </w:rPr>
        <w:t xml:space="preserve"> </w:t>
      </w:r>
      <w:r>
        <w:rPr>
          <w:color w:val="070807"/>
          <w:w w:val="105"/>
        </w:rPr>
        <w:t>créditos</w:t>
      </w:r>
      <w:r>
        <w:rPr>
          <w:color w:val="070807"/>
          <w:spacing w:val="-7"/>
          <w:w w:val="105"/>
        </w:rPr>
        <w:t xml:space="preserve"> </w:t>
      </w:r>
      <w:r>
        <w:rPr>
          <w:color w:val="070807"/>
          <w:w w:val="105"/>
        </w:rPr>
        <w:t>y</w:t>
      </w:r>
      <w:r>
        <w:rPr>
          <w:color w:val="070807"/>
          <w:spacing w:val="-12"/>
          <w:w w:val="105"/>
        </w:rPr>
        <w:t xml:space="preserve"> </w:t>
      </w:r>
      <w:r>
        <w:rPr>
          <w:color w:val="070807"/>
          <w:w w:val="105"/>
        </w:rPr>
        <w:t>otras</w:t>
      </w:r>
      <w:r>
        <w:rPr>
          <w:color w:val="070807"/>
          <w:spacing w:val="-8"/>
          <w:w w:val="105"/>
        </w:rPr>
        <w:t xml:space="preserve"> </w:t>
      </w:r>
      <w:r>
        <w:rPr>
          <w:color w:val="070807"/>
          <w:w w:val="105"/>
        </w:rPr>
        <w:t>inversiones</w:t>
      </w:r>
      <w:r>
        <w:rPr>
          <w:color w:val="070807"/>
          <w:spacing w:val="-3"/>
          <w:w w:val="105"/>
        </w:rPr>
        <w:t xml:space="preserve"> </w:t>
      </w:r>
      <w:r>
        <w:rPr>
          <w:color w:val="070807"/>
          <w:w w:val="105"/>
        </w:rPr>
        <w:t>financieras deben</w:t>
      </w:r>
      <w:r>
        <w:rPr>
          <w:color w:val="070807"/>
          <w:spacing w:val="-9"/>
          <w:w w:val="105"/>
        </w:rPr>
        <w:t xml:space="preserve"> </w:t>
      </w:r>
      <w:r>
        <w:rPr>
          <w:color w:val="070807"/>
          <w:w w:val="105"/>
        </w:rPr>
        <w:t>ser</w:t>
      </w:r>
      <w:r>
        <w:rPr>
          <w:color w:val="070807"/>
          <w:spacing w:val="-5"/>
          <w:w w:val="105"/>
        </w:rPr>
        <w:t xml:space="preserve"> </w:t>
      </w:r>
      <w:r>
        <w:rPr>
          <w:color w:val="070807"/>
          <w:w w:val="105"/>
        </w:rPr>
        <w:t>aprobados</w:t>
      </w:r>
      <w:r>
        <w:rPr>
          <w:color w:val="070807"/>
          <w:spacing w:val="-3"/>
          <w:w w:val="105"/>
        </w:rPr>
        <w:t xml:space="preserve"> </w:t>
      </w:r>
      <w:r>
        <w:rPr>
          <w:color w:val="070807"/>
          <w:w w:val="105"/>
        </w:rPr>
        <w:t>por</w:t>
      </w:r>
      <w:r>
        <w:rPr>
          <w:color w:val="070807"/>
          <w:spacing w:val="-7"/>
          <w:w w:val="105"/>
        </w:rPr>
        <w:t xml:space="preserve"> </w:t>
      </w:r>
      <w:r>
        <w:rPr>
          <w:color w:val="070807"/>
          <w:w w:val="105"/>
        </w:rPr>
        <w:t>la</w:t>
      </w:r>
      <w:r>
        <w:rPr>
          <w:color w:val="070807"/>
          <w:spacing w:val="-14"/>
          <w:w w:val="105"/>
        </w:rPr>
        <w:t xml:space="preserve"> </w:t>
      </w:r>
      <w:r>
        <w:rPr>
          <w:color w:val="070807"/>
          <w:w w:val="105"/>
        </w:rPr>
        <w:t>Dirección</w:t>
      </w:r>
      <w:r>
        <w:rPr>
          <w:color w:val="070807"/>
          <w:spacing w:val="-6"/>
          <w:w w:val="105"/>
        </w:rPr>
        <w:t xml:space="preserve"> </w:t>
      </w:r>
      <w:r>
        <w:rPr>
          <w:color w:val="070807"/>
          <w:spacing w:val="-2"/>
          <w:w w:val="105"/>
        </w:rPr>
        <w:t>General.</w:t>
      </w:r>
    </w:p>
    <w:p w14:paraId="6DE97556" w14:textId="77777777" w:rsidR="00DD02F0" w:rsidRDefault="00DD02F0">
      <w:pPr>
        <w:pStyle w:val="Textkrper"/>
        <w:spacing w:before="5"/>
        <w:rPr>
          <w:sz w:val="21"/>
        </w:rPr>
      </w:pPr>
    </w:p>
    <w:p w14:paraId="304765B8" w14:textId="77777777" w:rsidR="00DD02F0" w:rsidRDefault="00755876">
      <w:pPr>
        <w:pStyle w:val="Listenabsatz"/>
        <w:numPr>
          <w:ilvl w:val="1"/>
          <w:numId w:val="4"/>
        </w:numPr>
        <w:tabs>
          <w:tab w:val="left" w:pos="1253"/>
          <w:tab w:val="left" w:pos="1254"/>
        </w:tabs>
        <w:ind w:hanging="729"/>
        <w:rPr>
          <w:color w:val="070807"/>
          <w:sz w:val="19"/>
        </w:rPr>
      </w:pPr>
      <w:r>
        <w:rPr>
          <w:color w:val="070807"/>
          <w:w w:val="110"/>
          <w:sz w:val="19"/>
        </w:rPr>
        <w:t>Riesgo</w:t>
      </w:r>
      <w:r>
        <w:rPr>
          <w:color w:val="070807"/>
          <w:spacing w:val="5"/>
          <w:w w:val="110"/>
          <w:sz w:val="19"/>
        </w:rPr>
        <w:t xml:space="preserve"> </w:t>
      </w:r>
      <w:r>
        <w:rPr>
          <w:color w:val="070807"/>
          <w:w w:val="110"/>
          <w:sz w:val="19"/>
        </w:rPr>
        <w:t>de</w:t>
      </w:r>
      <w:r>
        <w:rPr>
          <w:color w:val="070807"/>
          <w:spacing w:val="-3"/>
          <w:w w:val="110"/>
          <w:sz w:val="19"/>
        </w:rPr>
        <w:t xml:space="preserve"> </w:t>
      </w:r>
      <w:r>
        <w:rPr>
          <w:color w:val="070807"/>
          <w:spacing w:val="-2"/>
          <w:w w:val="110"/>
          <w:sz w:val="19"/>
        </w:rPr>
        <w:t>mercado</w:t>
      </w:r>
    </w:p>
    <w:p w14:paraId="3E1618E3" w14:textId="77777777" w:rsidR="00DD02F0" w:rsidRDefault="00DD02F0">
      <w:pPr>
        <w:pStyle w:val="Textkrper"/>
        <w:spacing w:before="10"/>
        <w:rPr>
          <w:sz w:val="21"/>
        </w:rPr>
      </w:pPr>
    </w:p>
    <w:p w14:paraId="70C59C85" w14:textId="77777777" w:rsidR="00DD02F0" w:rsidRDefault="00755876">
      <w:pPr>
        <w:pStyle w:val="Textkrper"/>
        <w:spacing w:line="252" w:lineRule="auto"/>
        <w:ind w:left="538" w:right="282" w:hanging="3"/>
        <w:jc w:val="both"/>
      </w:pPr>
      <w:r>
        <w:rPr>
          <w:color w:val="070807"/>
          <w:w w:val="105"/>
        </w:rPr>
        <w:t>El</w:t>
      </w:r>
      <w:r>
        <w:rPr>
          <w:color w:val="070807"/>
          <w:spacing w:val="-3"/>
          <w:w w:val="105"/>
        </w:rPr>
        <w:t xml:space="preserve"> </w:t>
      </w:r>
      <w:r>
        <w:rPr>
          <w:color w:val="070807"/>
          <w:w w:val="105"/>
        </w:rPr>
        <w:t>riesgo de mercado se produce por la</w:t>
      </w:r>
      <w:r>
        <w:rPr>
          <w:color w:val="070807"/>
          <w:spacing w:val="-7"/>
          <w:w w:val="105"/>
        </w:rPr>
        <w:t xml:space="preserve"> </w:t>
      </w:r>
      <w:r>
        <w:rPr>
          <w:color w:val="070807"/>
          <w:w w:val="105"/>
        </w:rPr>
        <w:t>posible pérdida causada por variaciones en</w:t>
      </w:r>
      <w:r>
        <w:rPr>
          <w:color w:val="070807"/>
          <w:spacing w:val="-2"/>
          <w:w w:val="105"/>
        </w:rPr>
        <w:t xml:space="preserve"> </w:t>
      </w:r>
      <w:r>
        <w:rPr>
          <w:color w:val="070807"/>
          <w:w w:val="105"/>
        </w:rPr>
        <w:t>el</w:t>
      </w:r>
      <w:r>
        <w:rPr>
          <w:color w:val="070807"/>
          <w:spacing w:val="-5"/>
          <w:w w:val="105"/>
        </w:rPr>
        <w:t xml:space="preserve"> </w:t>
      </w:r>
      <w:r>
        <w:rPr>
          <w:color w:val="070807"/>
          <w:w w:val="105"/>
        </w:rPr>
        <w:t>valor razonable o en los futuros flujos de efectivo de los instrumentos financieros debidas a cambios en los precios de mercado. El</w:t>
      </w:r>
      <w:r>
        <w:rPr>
          <w:color w:val="070807"/>
          <w:spacing w:val="-3"/>
          <w:w w:val="105"/>
        </w:rPr>
        <w:t xml:space="preserve"> </w:t>
      </w:r>
      <w:r>
        <w:rPr>
          <w:color w:val="070807"/>
          <w:w w:val="105"/>
        </w:rPr>
        <w:t>riesgo de mercado incluye el</w:t>
      </w:r>
      <w:r>
        <w:rPr>
          <w:color w:val="070807"/>
          <w:spacing w:val="-4"/>
          <w:w w:val="105"/>
        </w:rPr>
        <w:t xml:space="preserve"> </w:t>
      </w:r>
      <w:r>
        <w:rPr>
          <w:color w:val="070807"/>
          <w:w w:val="105"/>
        </w:rPr>
        <w:t xml:space="preserve">riesgo de tipo de interés, de tipo de cambio y otros riesgos de </w:t>
      </w:r>
      <w:r>
        <w:rPr>
          <w:color w:val="070807"/>
          <w:spacing w:val="-2"/>
          <w:w w:val="105"/>
        </w:rPr>
        <w:t>precio.</w:t>
      </w:r>
    </w:p>
    <w:p w14:paraId="68129546" w14:textId="77777777" w:rsidR="00DD02F0" w:rsidRDefault="00DD02F0">
      <w:pPr>
        <w:pStyle w:val="Textkrper"/>
        <w:rPr>
          <w:sz w:val="9"/>
        </w:rPr>
      </w:pPr>
    </w:p>
    <w:p w14:paraId="2BF57B1E" w14:textId="77777777" w:rsidR="00DD02F0" w:rsidRDefault="00755876">
      <w:pPr>
        <w:spacing w:before="94"/>
        <w:ind w:left="537"/>
        <w:rPr>
          <w:i/>
          <w:sz w:val="19"/>
        </w:rPr>
      </w:pPr>
      <w:r>
        <w:rPr>
          <w:i/>
          <w:color w:val="070807"/>
          <w:w w:val="105"/>
          <w:sz w:val="19"/>
          <w:u w:val="thick" w:color="070807"/>
        </w:rPr>
        <w:t>Riesgo</w:t>
      </w:r>
      <w:r>
        <w:rPr>
          <w:i/>
          <w:color w:val="070807"/>
          <w:spacing w:val="4"/>
          <w:w w:val="105"/>
          <w:sz w:val="19"/>
          <w:u w:val="thick" w:color="070807"/>
        </w:rPr>
        <w:t xml:space="preserve"> </w:t>
      </w:r>
      <w:r>
        <w:rPr>
          <w:i/>
          <w:color w:val="070807"/>
          <w:w w:val="105"/>
          <w:sz w:val="19"/>
          <w:u w:val="thick" w:color="070807"/>
        </w:rPr>
        <w:t>de</w:t>
      </w:r>
      <w:r>
        <w:rPr>
          <w:i/>
          <w:color w:val="070807"/>
          <w:spacing w:val="-5"/>
          <w:w w:val="105"/>
          <w:sz w:val="19"/>
          <w:u w:val="thick" w:color="070807"/>
        </w:rPr>
        <w:t xml:space="preserve"> </w:t>
      </w:r>
      <w:r>
        <w:rPr>
          <w:i/>
          <w:color w:val="070807"/>
          <w:w w:val="105"/>
          <w:sz w:val="19"/>
          <w:u w:val="thick" w:color="070807"/>
        </w:rPr>
        <w:t>tipo</w:t>
      </w:r>
      <w:r>
        <w:rPr>
          <w:i/>
          <w:color w:val="070807"/>
          <w:spacing w:val="-5"/>
          <w:w w:val="105"/>
          <w:sz w:val="19"/>
          <w:u w:val="thick" w:color="070807"/>
        </w:rPr>
        <w:t xml:space="preserve"> </w:t>
      </w:r>
      <w:r>
        <w:rPr>
          <w:i/>
          <w:color w:val="070807"/>
          <w:w w:val="105"/>
          <w:sz w:val="19"/>
          <w:u w:val="thick" w:color="070807"/>
        </w:rPr>
        <w:t>de</w:t>
      </w:r>
      <w:r>
        <w:rPr>
          <w:i/>
          <w:color w:val="070807"/>
          <w:spacing w:val="-4"/>
          <w:w w:val="105"/>
          <w:sz w:val="19"/>
          <w:u w:val="thick" w:color="070807"/>
        </w:rPr>
        <w:t xml:space="preserve"> </w:t>
      </w:r>
      <w:r>
        <w:rPr>
          <w:i/>
          <w:color w:val="070807"/>
          <w:spacing w:val="-2"/>
          <w:w w:val="105"/>
          <w:sz w:val="19"/>
          <w:u w:val="thick" w:color="070807"/>
        </w:rPr>
        <w:t>interés</w:t>
      </w:r>
    </w:p>
    <w:p w14:paraId="0380FBD4" w14:textId="77777777" w:rsidR="00DD02F0" w:rsidRDefault="00DD02F0">
      <w:pPr>
        <w:pStyle w:val="Textkrper"/>
        <w:spacing w:before="10"/>
        <w:rPr>
          <w:i/>
          <w:sz w:val="21"/>
        </w:rPr>
      </w:pPr>
    </w:p>
    <w:p w14:paraId="0649A3E6" w14:textId="77777777" w:rsidR="00DD02F0" w:rsidRDefault="00755876">
      <w:pPr>
        <w:pStyle w:val="Textkrper"/>
        <w:spacing w:line="252" w:lineRule="auto"/>
        <w:ind w:left="537" w:right="262" w:hanging="2"/>
        <w:jc w:val="both"/>
      </w:pPr>
      <w:r>
        <w:rPr>
          <w:color w:val="070807"/>
          <w:w w:val="105"/>
        </w:rPr>
        <w:t>El riesgo de tipo de interés se produce por la posible pérdida causada por variaciones en el valor razonable o en</w:t>
      </w:r>
      <w:r>
        <w:rPr>
          <w:color w:val="070807"/>
          <w:spacing w:val="-3"/>
          <w:w w:val="105"/>
        </w:rPr>
        <w:t xml:space="preserve"> </w:t>
      </w:r>
      <w:r>
        <w:rPr>
          <w:color w:val="070807"/>
          <w:w w:val="105"/>
        </w:rPr>
        <w:t>los futuros flujos de efectivo de un</w:t>
      </w:r>
      <w:r>
        <w:rPr>
          <w:color w:val="070807"/>
          <w:spacing w:val="-2"/>
          <w:w w:val="105"/>
        </w:rPr>
        <w:t xml:space="preserve"> </w:t>
      </w:r>
      <w:r>
        <w:rPr>
          <w:color w:val="070807"/>
          <w:w w:val="105"/>
        </w:rPr>
        <w:t>instrumento</w:t>
      </w:r>
      <w:r>
        <w:rPr>
          <w:color w:val="070807"/>
          <w:spacing w:val="26"/>
          <w:w w:val="105"/>
        </w:rPr>
        <w:t xml:space="preserve"> </w:t>
      </w:r>
      <w:r>
        <w:rPr>
          <w:color w:val="070807"/>
          <w:w w:val="105"/>
        </w:rPr>
        <w:t>financiero debidas a cambios en</w:t>
      </w:r>
      <w:r>
        <w:rPr>
          <w:color w:val="070807"/>
          <w:spacing w:val="-3"/>
          <w:w w:val="105"/>
        </w:rPr>
        <w:t xml:space="preserve"> </w:t>
      </w:r>
      <w:r>
        <w:rPr>
          <w:color w:val="070807"/>
          <w:w w:val="105"/>
        </w:rPr>
        <w:t>los</w:t>
      </w:r>
      <w:r>
        <w:rPr>
          <w:color w:val="070807"/>
          <w:spacing w:val="-3"/>
          <w:w w:val="105"/>
        </w:rPr>
        <w:t xml:space="preserve"> </w:t>
      </w:r>
      <w:r>
        <w:rPr>
          <w:color w:val="070807"/>
          <w:w w:val="105"/>
        </w:rPr>
        <w:t>tipos de interés</w:t>
      </w:r>
      <w:r>
        <w:rPr>
          <w:color w:val="070807"/>
          <w:spacing w:val="-5"/>
          <w:w w:val="105"/>
        </w:rPr>
        <w:t xml:space="preserve"> </w:t>
      </w:r>
      <w:r>
        <w:rPr>
          <w:color w:val="070807"/>
          <w:w w:val="105"/>
        </w:rPr>
        <w:t>de</w:t>
      </w:r>
      <w:r>
        <w:rPr>
          <w:color w:val="070807"/>
          <w:spacing w:val="-2"/>
          <w:w w:val="105"/>
        </w:rPr>
        <w:t xml:space="preserve"> </w:t>
      </w:r>
      <w:r>
        <w:rPr>
          <w:color w:val="070807"/>
          <w:w w:val="105"/>
        </w:rPr>
        <w:t>mercado. La</w:t>
      </w:r>
      <w:r>
        <w:rPr>
          <w:color w:val="070807"/>
          <w:spacing w:val="-12"/>
          <w:w w:val="105"/>
        </w:rPr>
        <w:t xml:space="preserve"> </w:t>
      </w:r>
      <w:r>
        <w:rPr>
          <w:color w:val="070807"/>
          <w:w w:val="105"/>
        </w:rPr>
        <w:t>exposición de</w:t>
      </w:r>
      <w:r>
        <w:rPr>
          <w:color w:val="070807"/>
          <w:spacing w:val="-2"/>
          <w:w w:val="105"/>
        </w:rPr>
        <w:t xml:space="preserve"> </w:t>
      </w:r>
      <w:r>
        <w:rPr>
          <w:color w:val="070807"/>
          <w:w w:val="105"/>
        </w:rPr>
        <w:t>la</w:t>
      </w:r>
      <w:r>
        <w:rPr>
          <w:color w:val="070807"/>
          <w:spacing w:val="-14"/>
          <w:w w:val="105"/>
        </w:rPr>
        <w:t xml:space="preserve"> </w:t>
      </w:r>
      <w:r>
        <w:rPr>
          <w:color w:val="070807"/>
          <w:w w:val="105"/>
        </w:rPr>
        <w:t>Sociedad al</w:t>
      </w:r>
      <w:r>
        <w:rPr>
          <w:color w:val="070807"/>
          <w:spacing w:val="-5"/>
          <w:w w:val="105"/>
        </w:rPr>
        <w:t xml:space="preserve"> </w:t>
      </w:r>
      <w:r>
        <w:rPr>
          <w:color w:val="070807"/>
          <w:w w:val="105"/>
        </w:rPr>
        <w:t>riesgo de cambios en</w:t>
      </w:r>
      <w:r>
        <w:rPr>
          <w:color w:val="070807"/>
          <w:spacing w:val="-8"/>
          <w:w w:val="105"/>
        </w:rPr>
        <w:t xml:space="preserve"> </w:t>
      </w:r>
      <w:r>
        <w:rPr>
          <w:color w:val="070807"/>
          <w:w w:val="105"/>
        </w:rPr>
        <w:t>los</w:t>
      </w:r>
      <w:r>
        <w:rPr>
          <w:color w:val="070807"/>
          <w:spacing w:val="-14"/>
          <w:w w:val="105"/>
        </w:rPr>
        <w:t xml:space="preserve"> </w:t>
      </w:r>
      <w:r>
        <w:rPr>
          <w:color w:val="070807"/>
          <w:w w:val="105"/>
        </w:rPr>
        <w:t>tipos</w:t>
      </w:r>
      <w:r>
        <w:rPr>
          <w:color w:val="070807"/>
          <w:spacing w:val="-6"/>
          <w:w w:val="105"/>
        </w:rPr>
        <w:t xml:space="preserve"> </w:t>
      </w:r>
      <w:r>
        <w:rPr>
          <w:color w:val="070807"/>
          <w:w w:val="105"/>
        </w:rPr>
        <w:t>de</w:t>
      </w:r>
      <w:r>
        <w:rPr>
          <w:color w:val="070807"/>
          <w:spacing w:val="-2"/>
          <w:w w:val="105"/>
        </w:rPr>
        <w:t xml:space="preserve"> </w:t>
      </w:r>
      <w:r>
        <w:rPr>
          <w:color w:val="070807"/>
          <w:w w:val="105"/>
        </w:rPr>
        <w:t>interés</w:t>
      </w:r>
      <w:r>
        <w:rPr>
          <w:color w:val="070807"/>
          <w:spacing w:val="-4"/>
          <w:w w:val="105"/>
        </w:rPr>
        <w:t xml:space="preserve"> </w:t>
      </w:r>
      <w:r>
        <w:rPr>
          <w:color w:val="070807"/>
          <w:w w:val="105"/>
        </w:rPr>
        <w:t>se</w:t>
      </w:r>
      <w:r>
        <w:rPr>
          <w:color w:val="070807"/>
          <w:spacing w:val="-1"/>
          <w:w w:val="105"/>
        </w:rPr>
        <w:t xml:space="preserve"> </w:t>
      </w:r>
      <w:r>
        <w:rPr>
          <w:color w:val="070807"/>
          <w:w w:val="105"/>
        </w:rPr>
        <w:t>debe principalmente a los préstamos y créditos recibidos a largo plazo a tipos de interés variable. Para ello la Sociedad</w:t>
      </w:r>
      <w:r>
        <w:rPr>
          <w:color w:val="070807"/>
          <w:spacing w:val="-6"/>
          <w:w w:val="105"/>
        </w:rPr>
        <w:t xml:space="preserve"> </w:t>
      </w:r>
      <w:r>
        <w:rPr>
          <w:color w:val="070807"/>
          <w:w w:val="105"/>
        </w:rPr>
        <w:t>contrata</w:t>
      </w:r>
      <w:r>
        <w:rPr>
          <w:color w:val="070807"/>
          <w:spacing w:val="-7"/>
          <w:w w:val="105"/>
        </w:rPr>
        <w:t xml:space="preserve"> </w:t>
      </w:r>
      <w:r>
        <w:rPr>
          <w:color w:val="070807"/>
          <w:w w:val="105"/>
        </w:rPr>
        <w:t>productos financieros derivados (Nota</w:t>
      </w:r>
      <w:r>
        <w:rPr>
          <w:color w:val="070807"/>
          <w:spacing w:val="-14"/>
          <w:w w:val="105"/>
        </w:rPr>
        <w:t xml:space="preserve"> </w:t>
      </w:r>
      <w:r>
        <w:rPr>
          <w:color w:val="070807"/>
          <w:w w:val="105"/>
        </w:rPr>
        <w:t>15.2),</w:t>
      </w:r>
      <w:r>
        <w:rPr>
          <w:color w:val="070807"/>
          <w:spacing w:val="-9"/>
          <w:w w:val="105"/>
        </w:rPr>
        <w:t xml:space="preserve"> </w:t>
      </w:r>
      <w:r>
        <w:rPr>
          <w:color w:val="070807"/>
          <w:w w:val="105"/>
        </w:rPr>
        <w:t>con</w:t>
      </w:r>
      <w:r>
        <w:rPr>
          <w:color w:val="070807"/>
          <w:spacing w:val="-5"/>
          <w:w w:val="105"/>
        </w:rPr>
        <w:t xml:space="preserve"> </w:t>
      </w:r>
      <w:r>
        <w:rPr>
          <w:color w:val="070807"/>
          <w:w w:val="105"/>
        </w:rPr>
        <w:t>el</w:t>
      </w:r>
      <w:r>
        <w:rPr>
          <w:color w:val="070807"/>
          <w:spacing w:val="-9"/>
          <w:w w:val="105"/>
        </w:rPr>
        <w:t xml:space="preserve"> </w:t>
      </w:r>
      <w:r>
        <w:rPr>
          <w:color w:val="070807"/>
          <w:w w:val="105"/>
        </w:rPr>
        <w:t>objetivo de</w:t>
      </w:r>
      <w:r>
        <w:rPr>
          <w:color w:val="070807"/>
          <w:spacing w:val="-3"/>
          <w:w w:val="105"/>
        </w:rPr>
        <w:t xml:space="preserve"> </w:t>
      </w:r>
      <w:r>
        <w:rPr>
          <w:color w:val="070807"/>
          <w:w w:val="105"/>
        </w:rPr>
        <w:t>reducir su</w:t>
      </w:r>
      <w:r>
        <w:rPr>
          <w:color w:val="070807"/>
          <w:spacing w:val="-8"/>
          <w:w w:val="105"/>
        </w:rPr>
        <w:t xml:space="preserve"> </w:t>
      </w:r>
      <w:r>
        <w:rPr>
          <w:color w:val="070807"/>
          <w:w w:val="105"/>
        </w:rPr>
        <w:t>exposición al riesgo de tipo de interés.</w:t>
      </w:r>
    </w:p>
    <w:p w14:paraId="522164A7" w14:textId="77777777" w:rsidR="00DD02F0" w:rsidRDefault="00DD02F0">
      <w:pPr>
        <w:pStyle w:val="Textkrper"/>
        <w:spacing w:before="5"/>
        <w:rPr>
          <w:sz w:val="20"/>
        </w:rPr>
      </w:pPr>
    </w:p>
    <w:p w14:paraId="661F3A0D" w14:textId="77777777" w:rsidR="00DD02F0" w:rsidRDefault="00755876">
      <w:pPr>
        <w:pStyle w:val="Textkrper"/>
        <w:spacing w:line="256" w:lineRule="auto"/>
        <w:ind w:left="534" w:right="283" w:firstLine="2"/>
        <w:jc w:val="both"/>
      </w:pPr>
      <w:r>
        <w:rPr>
          <w:color w:val="070807"/>
          <w:w w:val="105"/>
        </w:rPr>
        <w:t>La Sociedad</w:t>
      </w:r>
      <w:r>
        <w:rPr>
          <w:color w:val="070807"/>
          <w:spacing w:val="26"/>
          <w:w w:val="105"/>
        </w:rPr>
        <w:t xml:space="preserve"> </w:t>
      </w:r>
      <w:r>
        <w:rPr>
          <w:color w:val="070807"/>
          <w:w w:val="105"/>
        </w:rPr>
        <w:t>gestiona el riesgo</w:t>
      </w:r>
      <w:r>
        <w:rPr>
          <w:color w:val="070807"/>
          <w:spacing w:val="26"/>
          <w:w w:val="105"/>
        </w:rPr>
        <w:t xml:space="preserve"> </w:t>
      </w:r>
      <w:r>
        <w:rPr>
          <w:color w:val="070807"/>
          <w:w w:val="105"/>
        </w:rPr>
        <w:t>de tipo de interés mediante la distribución</w:t>
      </w:r>
      <w:r>
        <w:rPr>
          <w:color w:val="070807"/>
          <w:spacing w:val="27"/>
          <w:w w:val="105"/>
        </w:rPr>
        <w:t xml:space="preserve"> </w:t>
      </w:r>
      <w:r>
        <w:rPr>
          <w:color w:val="070807"/>
          <w:w w:val="105"/>
        </w:rPr>
        <w:t>de la financiación</w:t>
      </w:r>
      <w:r>
        <w:rPr>
          <w:color w:val="070807"/>
          <w:spacing w:val="28"/>
          <w:w w:val="105"/>
        </w:rPr>
        <w:t xml:space="preserve"> </w:t>
      </w:r>
      <w:r>
        <w:rPr>
          <w:color w:val="070807"/>
          <w:w w:val="105"/>
        </w:rPr>
        <w:t>recibida a tipo fijo y variable.</w:t>
      </w:r>
    </w:p>
    <w:p w14:paraId="5702E754" w14:textId="77777777" w:rsidR="00DD02F0" w:rsidRDefault="00DD02F0">
      <w:pPr>
        <w:pStyle w:val="Textkrper"/>
        <w:spacing w:before="1"/>
        <w:rPr>
          <w:sz w:val="20"/>
        </w:rPr>
      </w:pPr>
    </w:p>
    <w:p w14:paraId="25715CDB" w14:textId="77777777" w:rsidR="00DD02F0" w:rsidRDefault="00755876">
      <w:pPr>
        <w:pStyle w:val="Textkrper"/>
        <w:spacing w:line="249" w:lineRule="auto"/>
        <w:ind w:left="535" w:right="275" w:hanging="1"/>
        <w:jc w:val="both"/>
      </w:pPr>
      <w:r>
        <w:rPr>
          <w:color w:val="070807"/>
          <w:w w:val="105"/>
        </w:rPr>
        <w:t>El</w:t>
      </w:r>
      <w:r>
        <w:rPr>
          <w:color w:val="070807"/>
          <w:spacing w:val="-4"/>
          <w:w w:val="105"/>
        </w:rPr>
        <w:t xml:space="preserve"> </w:t>
      </w:r>
      <w:r>
        <w:rPr>
          <w:color w:val="070807"/>
          <w:w w:val="105"/>
        </w:rPr>
        <w:t>detalle de la</w:t>
      </w:r>
      <w:r>
        <w:rPr>
          <w:color w:val="070807"/>
          <w:spacing w:val="-7"/>
          <w:w w:val="105"/>
        </w:rPr>
        <w:t xml:space="preserve"> </w:t>
      </w:r>
      <w:r>
        <w:rPr>
          <w:color w:val="070807"/>
          <w:w w:val="105"/>
        </w:rPr>
        <w:t>financiación neta</w:t>
      </w:r>
      <w:r>
        <w:rPr>
          <w:color w:val="070807"/>
          <w:spacing w:val="-6"/>
          <w:w w:val="105"/>
        </w:rPr>
        <w:t xml:space="preserve"> </w:t>
      </w:r>
      <w:r>
        <w:rPr>
          <w:color w:val="070807"/>
          <w:w w:val="105"/>
        </w:rPr>
        <w:t>no corriente clasificada en</w:t>
      </w:r>
      <w:r>
        <w:rPr>
          <w:color w:val="070807"/>
          <w:spacing w:val="-4"/>
          <w:w w:val="105"/>
        </w:rPr>
        <w:t xml:space="preserve"> </w:t>
      </w:r>
      <w:r>
        <w:rPr>
          <w:color w:val="070807"/>
          <w:w w:val="105"/>
        </w:rPr>
        <w:t>base a</w:t>
      </w:r>
      <w:r>
        <w:rPr>
          <w:color w:val="070807"/>
          <w:spacing w:val="-1"/>
          <w:w w:val="105"/>
        </w:rPr>
        <w:t xml:space="preserve"> </w:t>
      </w:r>
      <w:r>
        <w:rPr>
          <w:color w:val="070807"/>
          <w:w w:val="105"/>
        </w:rPr>
        <w:t>la</w:t>
      </w:r>
      <w:r>
        <w:rPr>
          <w:color w:val="070807"/>
          <w:spacing w:val="-4"/>
          <w:w w:val="105"/>
        </w:rPr>
        <w:t xml:space="preserve"> </w:t>
      </w:r>
      <w:r>
        <w:rPr>
          <w:color w:val="070807"/>
          <w:w w:val="105"/>
        </w:rPr>
        <w:t>estructura de tipos de interés es</w:t>
      </w:r>
      <w:r>
        <w:rPr>
          <w:color w:val="070807"/>
          <w:spacing w:val="-1"/>
          <w:w w:val="105"/>
        </w:rPr>
        <w:t xml:space="preserve"> </w:t>
      </w:r>
      <w:r>
        <w:rPr>
          <w:color w:val="070807"/>
          <w:w w:val="105"/>
        </w:rPr>
        <w:t xml:space="preserve">el </w:t>
      </w:r>
      <w:r>
        <w:rPr>
          <w:color w:val="070807"/>
          <w:spacing w:val="-2"/>
          <w:w w:val="105"/>
        </w:rPr>
        <w:t>siguiente:</w:t>
      </w:r>
    </w:p>
    <w:p w14:paraId="09040126" w14:textId="77777777" w:rsidR="00DD02F0" w:rsidRDefault="00DD02F0">
      <w:pPr>
        <w:pStyle w:val="Textkrper"/>
        <w:spacing w:before="2"/>
        <w:rPr>
          <w:sz w:val="17"/>
        </w:rPr>
      </w:pPr>
    </w:p>
    <w:tbl>
      <w:tblPr>
        <w:tblStyle w:val="TableNormal"/>
        <w:tblW w:w="0" w:type="auto"/>
        <w:tblInd w:w="526" w:type="dxa"/>
        <w:tblLayout w:type="fixed"/>
        <w:tblLook w:val="01E0" w:firstRow="1" w:lastRow="1" w:firstColumn="1" w:lastColumn="1" w:noHBand="0" w:noVBand="0"/>
      </w:tblPr>
      <w:tblGrid>
        <w:gridCol w:w="6126"/>
        <w:gridCol w:w="2066"/>
        <w:gridCol w:w="1193"/>
      </w:tblGrid>
      <w:tr w:rsidR="00DD02F0" w14:paraId="213B9675" w14:textId="77777777">
        <w:trPr>
          <w:trHeight w:val="182"/>
        </w:trPr>
        <w:tc>
          <w:tcPr>
            <w:tcW w:w="6126" w:type="dxa"/>
            <w:tcBorders>
              <w:top w:val="single" w:sz="4" w:space="0" w:color="000000"/>
              <w:bottom w:val="single" w:sz="4" w:space="0" w:color="000000"/>
            </w:tcBorders>
          </w:tcPr>
          <w:p w14:paraId="79ACBC22" w14:textId="77777777" w:rsidR="00DD02F0" w:rsidRDefault="00755876">
            <w:pPr>
              <w:pStyle w:val="TableParagraph"/>
              <w:spacing w:before="11" w:line="152" w:lineRule="exact"/>
              <w:ind w:left="95"/>
              <w:rPr>
                <w:sz w:val="15"/>
              </w:rPr>
            </w:pPr>
            <w:r>
              <w:rPr>
                <w:color w:val="070807"/>
                <w:spacing w:val="-2"/>
                <w:w w:val="115"/>
                <w:sz w:val="15"/>
              </w:rPr>
              <w:t>Euros</w:t>
            </w:r>
          </w:p>
        </w:tc>
        <w:tc>
          <w:tcPr>
            <w:tcW w:w="2066" w:type="dxa"/>
            <w:tcBorders>
              <w:top w:val="single" w:sz="4" w:space="0" w:color="000000"/>
              <w:bottom w:val="single" w:sz="4" w:space="0" w:color="000000"/>
            </w:tcBorders>
          </w:tcPr>
          <w:p w14:paraId="72BA606E" w14:textId="77777777" w:rsidR="00DD02F0" w:rsidRDefault="00755876">
            <w:pPr>
              <w:pStyle w:val="TableParagraph"/>
              <w:spacing w:before="11" w:line="152" w:lineRule="exact"/>
              <w:ind w:left="1127"/>
              <w:rPr>
                <w:sz w:val="15"/>
              </w:rPr>
            </w:pPr>
            <w:r>
              <w:rPr>
                <w:color w:val="070807"/>
                <w:spacing w:val="-4"/>
                <w:w w:val="105"/>
                <w:sz w:val="15"/>
              </w:rPr>
              <w:t>2024</w:t>
            </w:r>
          </w:p>
        </w:tc>
        <w:tc>
          <w:tcPr>
            <w:tcW w:w="1193" w:type="dxa"/>
            <w:tcBorders>
              <w:top w:val="single" w:sz="4" w:space="0" w:color="000000"/>
              <w:bottom w:val="single" w:sz="4" w:space="0" w:color="000000"/>
            </w:tcBorders>
          </w:tcPr>
          <w:p w14:paraId="7312545E" w14:textId="77777777" w:rsidR="00DD02F0" w:rsidRDefault="00755876">
            <w:pPr>
              <w:pStyle w:val="TableParagraph"/>
              <w:spacing w:before="11" w:line="152" w:lineRule="exact"/>
              <w:ind w:left="335"/>
              <w:rPr>
                <w:sz w:val="15"/>
              </w:rPr>
            </w:pPr>
            <w:r>
              <w:rPr>
                <w:color w:val="070807"/>
                <w:spacing w:val="-4"/>
                <w:w w:val="105"/>
                <w:sz w:val="15"/>
              </w:rPr>
              <w:t>2023</w:t>
            </w:r>
          </w:p>
        </w:tc>
      </w:tr>
      <w:tr w:rsidR="00DD02F0" w14:paraId="4EA78D38" w14:textId="77777777">
        <w:trPr>
          <w:trHeight w:val="374"/>
        </w:trPr>
        <w:tc>
          <w:tcPr>
            <w:tcW w:w="6126" w:type="dxa"/>
          </w:tcPr>
          <w:p w14:paraId="0607C72C" w14:textId="77777777" w:rsidR="00DD02F0" w:rsidRDefault="00DD02F0">
            <w:pPr>
              <w:pStyle w:val="TableParagraph"/>
              <w:spacing w:before="6"/>
              <w:rPr>
                <w:sz w:val="16"/>
              </w:rPr>
            </w:pPr>
          </w:p>
          <w:p w14:paraId="73708D17" w14:textId="77777777" w:rsidR="00DD02F0" w:rsidRDefault="00755876">
            <w:pPr>
              <w:pStyle w:val="TableParagraph"/>
              <w:spacing w:line="160" w:lineRule="exact"/>
              <w:ind w:left="99"/>
              <w:rPr>
                <w:sz w:val="15"/>
              </w:rPr>
            </w:pPr>
            <w:r>
              <w:rPr>
                <w:color w:val="070807"/>
                <w:w w:val="105"/>
                <w:sz w:val="15"/>
              </w:rPr>
              <w:t>Financiación</w:t>
            </w:r>
            <w:r>
              <w:rPr>
                <w:color w:val="070807"/>
                <w:spacing w:val="15"/>
                <w:w w:val="105"/>
                <w:sz w:val="15"/>
              </w:rPr>
              <w:t xml:space="preserve"> </w:t>
            </w:r>
            <w:r>
              <w:rPr>
                <w:color w:val="070807"/>
                <w:w w:val="105"/>
                <w:sz w:val="15"/>
              </w:rPr>
              <w:t>no</w:t>
            </w:r>
            <w:r>
              <w:rPr>
                <w:color w:val="070807"/>
                <w:spacing w:val="-5"/>
                <w:w w:val="105"/>
                <w:sz w:val="15"/>
              </w:rPr>
              <w:t xml:space="preserve"> </w:t>
            </w:r>
            <w:r>
              <w:rPr>
                <w:color w:val="070807"/>
                <w:w w:val="105"/>
                <w:sz w:val="15"/>
              </w:rPr>
              <w:t>corriente</w:t>
            </w:r>
            <w:r>
              <w:rPr>
                <w:color w:val="070807"/>
                <w:spacing w:val="7"/>
                <w:w w:val="105"/>
                <w:sz w:val="15"/>
              </w:rPr>
              <w:t xml:space="preserve"> </w:t>
            </w:r>
            <w:r>
              <w:rPr>
                <w:color w:val="070807"/>
                <w:w w:val="105"/>
                <w:sz w:val="15"/>
              </w:rPr>
              <w:t>de</w:t>
            </w:r>
            <w:r>
              <w:rPr>
                <w:color w:val="070807"/>
                <w:spacing w:val="-9"/>
                <w:w w:val="105"/>
                <w:sz w:val="15"/>
              </w:rPr>
              <w:t xml:space="preserve"> </w:t>
            </w:r>
            <w:r>
              <w:rPr>
                <w:color w:val="070807"/>
                <w:w w:val="105"/>
                <w:sz w:val="15"/>
              </w:rPr>
              <w:t>terceros</w:t>
            </w:r>
            <w:r>
              <w:rPr>
                <w:color w:val="070807"/>
                <w:spacing w:val="7"/>
                <w:w w:val="105"/>
                <w:sz w:val="15"/>
              </w:rPr>
              <w:t xml:space="preserve"> </w:t>
            </w:r>
            <w:r>
              <w:rPr>
                <w:color w:val="070807"/>
                <w:w w:val="105"/>
                <w:sz w:val="15"/>
              </w:rPr>
              <w:t>no</w:t>
            </w:r>
            <w:r>
              <w:rPr>
                <w:color w:val="070807"/>
                <w:spacing w:val="-8"/>
                <w:w w:val="105"/>
                <w:sz w:val="15"/>
              </w:rPr>
              <w:t xml:space="preserve"> </w:t>
            </w:r>
            <w:r>
              <w:rPr>
                <w:color w:val="070807"/>
                <w:w w:val="105"/>
                <w:sz w:val="15"/>
              </w:rPr>
              <w:t>grupo</w:t>
            </w:r>
            <w:r>
              <w:rPr>
                <w:color w:val="070807"/>
                <w:spacing w:val="1"/>
                <w:w w:val="105"/>
                <w:sz w:val="15"/>
              </w:rPr>
              <w:t xml:space="preserve"> </w:t>
            </w:r>
            <w:r>
              <w:rPr>
                <w:color w:val="070807"/>
                <w:w w:val="105"/>
                <w:sz w:val="15"/>
              </w:rPr>
              <w:t>a</w:t>
            </w:r>
            <w:r>
              <w:rPr>
                <w:color w:val="070807"/>
                <w:spacing w:val="1"/>
                <w:w w:val="105"/>
                <w:sz w:val="15"/>
              </w:rPr>
              <w:t xml:space="preserve"> </w:t>
            </w:r>
            <w:r>
              <w:rPr>
                <w:color w:val="070807"/>
                <w:w w:val="105"/>
                <w:sz w:val="15"/>
              </w:rPr>
              <w:t>tipo de</w:t>
            </w:r>
            <w:r>
              <w:rPr>
                <w:color w:val="070807"/>
                <w:spacing w:val="-9"/>
                <w:w w:val="105"/>
                <w:sz w:val="15"/>
              </w:rPr>
              <w:t xml:space="preserve"> </w:t>
            </w:r>
            <w:r>
              <w:rPr>
                <w:color w:val="070807"/>
                <w:w w:val="105"/>
                <w:sz w:val="15"/>
              </w:rPr>
              <w:t>interés</w:t>
            </w:r>
            <w:r>
              <w:rPr>
                <w:color w:val="070807"/>
                <w:spacing w:val="2"/>
                <w:w w:val="105"/>
                <w:sz w:val="15"/>
              </w:rPr>
              <w:t xml:space="preserve"> </w:t>
            </w:r>
            <w:r>
              <w:rPr>
                <w:color w:val="070807"/>
                <w:spacing w:val="-2"/>
                <w:w w:val="105"/>
                <w:sz w:val="15"/>
              </w:rPr>
              <w:t>variable</w:t>
            </w:r>
          </w:p>
        </w:tc>
        <w:tc>
          <w:tcPr>
            <w:tcW w:w="2066" w:type="dxa"/>
          </w:tcPr>
          <w:p w14:paraId="3FE1AEB5" w14:textId="77777777" w:rsidR="00DD02F0" w:rsidRDefault="00DD02F0">
            <w:pPr>
              <w:pStyle w:val="TableParagraph"/>
              <w:spacing w:before="6"/>
              <w:rPr>
                <w:sz w:val="16"/>
              </w:rPr>
            </w:pPr>
          </w:p>
          <w:p w14:paraId="4FF81943" w14:textId="77777777" w:rsidR="00DD02F0" w:rsidRDefault="00755876">
            <w:pPr>
              <w:pStyle w:val="TableParagraph"/>
              <w:spacing w:line="160" w:lineRule="exact"/>
              <w:ind w:right="161"/>
              <w:jc w:val="right"/>
              <w:rPr>
                <w:sz w:val="15"/>
              </w:rPr>
            </w:pPr>
            <w:r>
              <w:rPr>
                <w:color w:val="070807"/>
                <w:spacing w:val="-2"/>
                <w:w w:val="110"/>
                <w:sz w:val="15"/>
              </w:rPr>
              <w:t>1.588.117,41</w:t>
            </w:r>
          </w:p>
        </w:tc>
        <w:tc>
          <w:tcPr>
            <w:tcW w:w="1193" w:type="dxa"/>
          </w:tcPr>
          <w:p w14:paraId="7BEE126D" w14:textId="77777777" w:rsidR="00DD02F0" w:rsidRDefault="00DD02F0">
            <w:pPr>
              <w:pStyle w:val="TableParagraph"/>
              <w:spacing w:before="6"/>
              <w:rPr>
                <w:sz w:val="16"/>
              </w:rPr>
            </w:pPr>
          </w:p>
          <w:p w14:paraId="7745DFCC" w14:textId="77777777" w:rsidR="00DD02F0" w:rsidRDefault="00755876">
            <w:pPr>
              <w:pStyle w:val="TableParagraph"/>
              <w:spacing w:line="160" w:lineRule="exact"/>
              <w:ind w:right="98"/>
              <w:jc w:val="right"/>
              <w:rPr>
                <w:sz w:val="15"/>
              </w:rPr>
            </w:pPr>
            <w:r>
              <w:rPr>
                <w:color w:val="070807"/>
                <w:spacing w:val="-2"/>
                <w:w w:val="105"/>
                <w:sz w:val="15"/>
              </w:rPr>
              <w:t>1.749.103,08</w:t>
            </w:r>
          </w:p>
        </w:tc>
      </w:tr>
      <w:tr w:rsidR="00DD02F0" w14:paraId="4DA9D95C" w14:textId="77777777">
        <w:trPr>
          <w:trHeight w:val="168"/>
        </w:trPr>
        <w:tc>
          <w:tcPr>
            <w:tcW w:w="6126" w:type="dxa"/>
            <w:tcBorders>
              <w:bottom w:val="single" w:sz="6" w:space="0" w:color="000000"/>
            </w:tcBorders>
          </w:tcPr>
          <w:p w14:paraId="0CE17DC8" w14:textId="77777777" w:rsidR="00DD02F0" w:rsidRDefault="00755876">
            <w:pPr>
              <w:pStyle w:val="TableParagraph"/>
              <w:spacing w:before="3" w:line="145" w:lineRule="exact"/>
              <w:ind w:left="99"/>
              <w:rPr>
                <w:sz w:val="15"/>
              </w:rPr>
            </w:pPr>
            <w:r>
              <w:rPr>
                <w:color w:val="070807"/>
                <w:w w:val="105"/>
                <w:sz w:val="15"/>
              </w:rPr>
              <w:t>Financiación</w:t>
            </w:r>
            <w:r>
              <w:rPr>
                <w:color w:val="070807"/>
                <w:spacing w:val="15"/>
                <w:w w:val="105"/>
                <w:sz w:val="15"/>
              </w:rPr>
              <w:t xml:space="preserve"> </w:t>
            </w:r>
            <w:r>
              <w:rPr>
                <w:color w:val="070807"/>
                <w:w w:val="105"/>
                <w:sz w:val="15"/>
              </w:rPr>
              <w:t>no</w:t>
            </w:r>
            <w:r>
              <w:rPr>
                <w:color w:val="070807"/>
                <w:spacing w:val="-5"/>
                <w:w w:val="105"/>
                <w:sz w:val="15"/>
              </w:rPr>
              <w:t xml:space="preserve"> </w:t>
            </w:r>
            <w:r>
              <w:rPr>
                <w:color w:val="070807"/>
                <w:w w:val="105"/>
                <w:sz w:val="15"/>
              </w:rPr>
              <w:t>corriente</w:t>
            </w:r>
            <w:r>
              <w:rPr>
                <w:color w:val="070807"/>
                <w:spacing w:val="7"/>
                <w:w w:val="105"/>
                <w:sz w:val="15"/>
              </w:rPr>
              <w:t xml:space="preserve"> </w:t>
            </w:r>
            <w:r>
              <w:rPr>
                <w:color w:val="070807"/>
                <w:w w:val="105"/>
                <w:sz w:val="15"/>
              </w:rPr>
              <w:t>de</w:t>
            </w:r>
            <w:r>
              <w:rPr>
                <w:color w:val="070807"/>
                <w:spacing w:val="-9"/>
                <w:w w:val="105"/>
                <w:sz w:val="15"/>
              </w:rPr>
              <w:t xml:space="preserve"> </w:t>
            </w:r>
            <w:r>
              <w:rPr>
                <w:color w:val="070807"/>
                <w:w w:val="105"/>
                <w:sz w:val="15"/>
              </w:rPr>
              <w:t>terceros</w:t>
            </w:r>
            <w:r>
              <w:rPr>
                <w:color w:val="070807"/>
                <w:spacing w:val="7"/>
                <w:w w:val="105"/>
                <w:sz w:val="15"/>
              </w:rPr>
              <w:t xml:space="preserve"> </w:t>
            </w:r>
            <w:r>
              <w:rPr>
                <w:color w:val="070807"/>
                <w:w w:val="105"/>
                <w:sz w:val="15"/>
              </w:rPr>
              <w:t>no</w:t>
            </w:r>
            <w:r>
              <w:rPr>
                <w:color w:val="070807"/>
                <w:spacing w:val="-8"/>
                <w:w w:val="105"/>
                <w:sz w:val="15"/>
              </w:rPr>
              <w:t xml:space="preserve"> </w:t>
            </w:r>
            <w:r>
              <w:rPr>
                <w:color w:val="070807"/>
                <w:w w:val="105"/>
                <w:sz w:val="15"/>
                <w:u w:val="thick" w:color="070807"/>
              </w:rPr>
              <w:t>grupo</w:t>
            </w:r>
            <w:r>
              <w:rPr>
                <w:color w:val="070807"/>
                <w:spacing w:val="1"/>
                <w:w w:val="105"/>
                <w:sz w:val="15"/>
              </w:rPr>
              <w:t xml:space="preserve"> </w:t>
            </w:r>
            <w:r>
              <w:rPr>
                <w:color w:val="070807"/>
                <w:w w:val="105"/>
                <w:sz w:val="15"/>
              </w:rPr>
              <w:t>a</w:t>
            </w:r>
            <w:r>
              <w:rPr>
                <w:color w:val="070807"/>
                <w:spacing w:val="1"/>
                <w:w w:val="105"/>
                <w:sz w:val="15"/>
              </w:rPr>
              <w:t xml:space="preserve"> </w:t>
            </w:r>
            <w:r>
              <w:rPr>
                <w:color w:val="070807"/>
                <w:w w:val="105"/>
                <w:sz w:val="15"/>
                <w:u w:val="thick" w:color="070807"/>
              </w:rPr>
              <w:t>tipo</w:t>
            </w:r>
            <w:r>
              <w:rPr>
                <w:color w:val="070807"/>
                <w:w w:val="105"/>
                <w:sz w:val="15"/>
              </w:rPr>
              <w:t xml:space="preserve"> de</w:t>
            </w:r>
            <w:r>
              <w:rPr>
                <w:color w:val="070807"/>
                <w:spacing w:val="-9"/>
                <w:w w:val="105"/>
                <w:sz w:val="15"/>
              </w:rPr>
              <w:t xml:space="preserve"> </w:t>
            </w:r>
            <w:r>
              <w:rPr>
                <w:color w:val="070807"/>
                <w:w w:val="105"/>
                <w:sz w:val="15"/>
              </w:rPr>
              <w:t>interés</w:t>
            </w:r>
            <w:r>
              <w:rPr>
                <w:color w:val="070807"/>
                <w:spacing w:val="3"/>
                <w:w w:val="105"/>
                <w:sz w:val="15"/>
              </w:rPr>
              <w:t xml:space="preserve"> </w:t>
            </w:r>
            <w:r>
              <w:rPr>
                <w:color w:val="070807"/>
                <w:spacing w:val="-4"/>
                <w:w w:val="105"/>
                <w:sz w:val="15"/>
                <w:u w:val="thick" w:color="070807"/>
              </w:rPr>
              <w:t>fijo</w:t>
            </w:r>
          </w:p>
        </w:tc>
        <w:tc>
          <w:tcPr>
            <w:tcW w:w="2066" w:type="dxa"/>
            <w:tcBorders>
              <w:bottom w:val="single" w:sz="6" w:space="0" w:color="000000"/>
            </w:tcBorders>
          </w:tcPr>
          <w:p w14:paraId="41A30C5E" w14:textId="77777777" w:rsidR="00DD02F0" w:rsidRDefault="00755876">
            <w:pPr>
              <w:pStyle w:val="TableParagraph"/>
              <w:spacing w:before="3" w:line="145" w:lineRule="exact"/>
              <w:ind w:right="180"/>
              <w:jc w:val="right"/>
              <w:rPr>
                <w:sz w:val="15"/>
              </w:rPr>
            </w:pPr>
            <w:r>
              <w:rPr>
                <w:color w:val="070807"/>
                <w:spacing w:val="-2"/>
                <w:w w:val="105"/>
                <w:sz w:val="15"/>
              </w:rPr>
              <w:t>769.333,86</w:t>
            </w:r>
          </w:p>
        </w:tc>
        <w:tc>
          <w:tcPr>
            <w:tcW w:w="1193" w:type="dxa"/>
            <w:tcBorders>
              <w:bottom w:val="single" w:sz="6" w:space="0" w:color="000000"/>
            </w:tcBorders>
          </w:tcPr>
          <w:p w14:paraId="271E3A28" w14:textId="77777777" w:rsidR="00DD02F0" w:rsidRDefault="00755876">
            <w:pPr>
              <w:pStyle w:val="TableParagraph"/>
              <w:spacing w:before="3" w:line="145" w:lineRule="exact"/>
              <w:ind w:right="98"/>
              <w:jc w:val="right"/>
              <w:rPr>
                <w:sz w:val="15"/>
              </w:rPr>
            </w:pPr>
            <w:r>
              <w:rPr>
                <w:color w:val="070807"/>
                <w:spacing w:val="-2"/>
                <w:w w:val="105"/>
                <w:sz w:val="15"/>
              </w:rPr>
              <w:t>1.184.530,88</w:t>
            </w:r>
          </w:p>
        </w:tc>
      </w:tr>
      <w:tr w:rsidR="00DD02F0" w14:paraId="6819E67E" w14:textId="77777777">
        <w:trPr>
          <w:trHeight w:val="176"/>
        </w:trPr>
        <w:tc>
          <w:tcPr>
            <w:tcW w:w="6126" w:type="dxa"/>
            <w:tcBorders>
              <w:top w:val="single" w:sz="6" w:space="0" w:color="000000"/>
              <w:bottom w:val="single" w:sz="6" w:space="0" w:color="000000"/>
            </w:tcBorders>
          </w:tcPr>
          <w:p w14:paraId="08048D8B" w14:textId="77777777" w:rsidR="00DD02F0" w:rsidRDefault="00DD02F0">
            <w:pPr>
              <w:pStyle w:val="TableParagraph"/>
              <w:rPr>
                <w:rFonts w:ascii="Times New Roman"/>
                <w:sz w:val="10"/>
              </w:rPr>
            </w:pPr>
          </w:p>
        </w:tc>
        <w:tc>
          <w:tcPr>
            <w:tcW w:w="2066" w:type="dxa"/>
            <w:tcBorders>
              <w:top w:val="single" w:sz="6" w:space="0" w:color="000000"/>
              <w:bottom w:val="single" w:sz="6" w:space="0" w:color="000000"/>
            </w:tcBorders>
          </w:tcPr>
          <w:p w14:paraId="31B6CF49" w14:textId="77777777" w:rsidR="00DD02F0" w:rsidRDefault="00755876">
            <w:pPr>
              <w:pStyle w:val="TableParagraph"/>
              <w:spacing w:before="13" w:line="145" w:lineRule="exact"/>
              <w:ind w:right="169"/>
              <w:jc w:val="right"/>
              <w:rPr>
                <w:sz w:val="15"/>
              </w:rPr>
            </w:pPr>
            <w:r>
              <w:rPr>
                <w:color w:val="070807"/>
                <w:spacing w:val="-2"/>
                <w:w w:val="110"/>
                <w:sz w:val="15"/>
              </w:rPr>
              <w:t>2.357.45127</w:t>
            </w:r>
          </w:p>
        </w:tc>
        <w:tc>
          <w:tcPr>
            <w:tcW w:w="1193" w:type="dxa"/>
            <w:tcBorders>
              <w:top w:val="single" w:sz="6" w:space="0" w:color="000000"/>
              <w:bottom w:val="single" w:sz="6" w:space="0" w:color="000000"/>
            </w:tcBorders>
          </w:tcPr>
          <w:p w14:paraId="4D3AE96D" w14:textId="77777777" w:rsidR="00DD02F0" w:rsidRDefault="00755876">
            <w:pPr>
              <w:pStyle w:val="TableParagraph"/>
              <w:spacing w:before="13" w:line="145" w:lineRule="exact"/>
              <w:ind w:right="99"/>
              <w:jc w:val="right"/>
              <w:rPr>
                <w:sz w:val="15"/>
              </w:rPr>
            </w:pPr>
            <w:r>
              <w:rPr>
                <w:color w:val="070807"/>
                <w:w w:val="105"/>
                <w:sz w:val="15"/>
              </w:rPr>
              <w:t>2.933.633</w:t>
            </w:r>
            <w:r>
              <w:rPr>
                <w:color w:val="070807"/>
                <w:spacing w:val="-4"/>
                <w:w w:val="105"/>
                <w:sz w:val="15"/>
              </w:rPr>
              <w:t xml:space="preserve"> </w:t>
            </w:r>
            <w:r>
              <w:rPr>
                <w:color w:val="070807"/>
                <w:spacing w:val="-5"/>
                <w:w w:val="105"/>
                <w:sz w:val="15"/>
              </w:rPr>
              <w:t>96</w:t>
            </w:r>
          </w:p>
        </w:tc>
      </w:tr>
    </w:tbl>
    <w:p w14:paraId="44AC5F31" w14:textId="77777777" w:rsidR="00DD02F0" w:rsidRDefault="00DD02F0">
      <w:pPr>
        <w:pStyle w:val="Textkrper"/>
        <w:spacing w:before="8"/>
        <w:rPr>
          <w:sz w:val="21"/>
        </w:rPr>
      </w:pPr>
    </w:p>
    <w:p w14:paraId="23CCB877" w14:textId="77777777" w:rsidR="00DD02F0" w:rsidRDefault="00755876">
      <w:pPr>
        <w:spacing w:before="1"/>
        <w:ind w:left="537"/>
        <w:rPr>
          <w:i/>
          <w:sz w:val="19"/>
        </w:rPr>
      </w:pPr>
      <w:r>
        <w:rPr>
          <w:i/>
          <w:color w:val="070807"/>
          <w:w w:val="105"/>
          <w:sz w:val="19"/>
          <w:u w:val="thick" w:color="070807"/>
        </w:rPr>
        <w:t>Riesgo</w:t>
      </w:r>
      <w:r>
        <w:rPr>
          <w:i/>
          <w:color w:val="070807"/>
          <w:spacing w:val="4"/>
          <w:w w:val="105"/>
          <w:sz w:val="19"/>
          <w:u w:val="thick" w:color="070807"/>
        </w:rPr>
        <w:t xml:space="preserve"> </w:t>
      </w:r>
      <w:r>
        <w:rPr>
          <w:i/>
          <w:color w:val="070807"/>
          <w:w w:val="105"/>
          <w:sz w:val="19"/>
          <w:u w:val="thick" w:color="070807"/>
        </w:rPr>
        <w:t>de</w:t>
      </w:r>
      <w:r>
        <w:rPr>
          <w:i/>
          <w:color w:val="070807"/>
          <w:spacing w:val="-5"/>
          <w:w w:val="105"/>
          <w:sz w:val="19"/>
          <w:u w:val="thick" w:color="070807"/>
        </w:rPr>
        <w:t xml:space="preserve"> </w:t>
      </w:r>
      <w:r>
        <w:rPr>
          <w:i/>
          <w:color w:val="070807"/>
          <w:w w:val="105"/>
          <w:sz w:val="19"/>
          <w:u w:val="thick" w:color="070807"/>
        </w:rPr>
        <w:t>tipo</w:t>
      </w:r>
      <w:r>
        <w:rPr>
          <w:i/>
          <w:color w:val="070807"/>
          <w:spacing w:val="-6"/>
          <w:w w:val="105"/>
          <w:sz w:val="19"/>
          <w:u w:val="thick" w:color="070807"/>
        </w:rPr>
        <w:t xml:space="preserve"> </w:t>
      </w:r>
      <w:r>
        <w:rPr>
          <w:i/>
          <w:color w:val="070807"/>
          <w:w w:val="105"/>
          <w:sz w:val="19"/>
          <w:u w:val="thick" w:color="070807"/>
        </w:rPr>
        <w:t>de</w:t>
      </w:r>
      <w:r>
        <w:rPr>
          <w:i/>
          <w:color w:val="070807"/>
          <w:spacing w:val="-8"/>
          <w:w w:val="105"/>
          <w:sz w:val="19"/>
          <w:u w:val="thick" w:color="070807"/>
        </w:rPr>
        <w:t xml:space="preserve"> </w:t>
      </w:r>
      <w:r>
        <w:rPr>
          <w:i/>
          <w:color w:val="070807"/>
          <w:spacing w:val="-2"/>
          <w:w w:val="105"/>
          <w:sz w:val="19"/>
          <w:u w:val="thick" w:color="070807"/>
        </w:rPr>
        <w:t>cambio</w:t>
      </w:r>
    </w:p>
    <w:p w14:paraId="7FCD62A7" w14:textId="77777777" w:rsidR="00DD02F0" w:rsidRDefault="00DD02F0">
      <w:pPr>
        <w:pStyle w:val="Textkrper"/>
        <w:spacing w:before="10"/>
        <w:rPr>
          <w:i/>
          <w:sz w:val="21"/>
        </w:rPr>
      </w:pPr>
    </w:p>
    <w:p w14:paraId="054E8E11" w14:textId="77777777" w:rsidR="00DD02F0" w:rsidRDefault="00755876">
      <w:pPr>
        <w:pStyle w:val="Textkrper"/>
        <w:spacing w:line="249" w:lineRule="auto"/>
        <w:ind w:left="538" w:right="274" w:hanging="3"/>
        <w:jc w:val="both"/>
      </w:pPr>
      <w:r>
        <w:rPr>
          <w:color w:val="070807"/>
          <w:w w:val="105"/>
        </w:rPr>
        <w:t>El riesgo de tipo de cambio se produce por la posible pérdida causada por variaciones en el valor razonable</w:t>
      </w:r>
      <w:r>
        <w:rPr>
          <w:color w:val="070807"/>
          <w:spacing w:val="28"/>
          <w:w w:val="105"/>
        </w:rPr>
        <w:t xml:space="preserve"> </w:t>
      </w:r>
      <w:r>
        <w:rPr>
          <w:color w:val="070807"/>
          <w:w w:val="105"/>
        </w:rPr>
        <w:t>o en los futuros flujos de efectivo</w:t>
      </w:r>
      <w:r>
        <w:rPr>
          <w:color w:val="070807"/>
          <w:spacing w:val="24"/>
          <w:w w:val="105"/>
        </w:rPr>
        <w:t xml:space="preserve"> </w:t>
      </w:r>
      <w:r>
        <w:rPr>
          <w:color w:val="070807"/>
          <w:w w:val="105"/>
        </w:rPr>
        <w:t>de los instrumentos</w:t>
      </w:r>
      <w:r>
        <w:rPr>
          <w:color w:val="070807"/>
          <w:spacing w:val="24"/>
          <w:w w:val="105"/>
        </w:rPr>
        <w:t xml:space="preserve"> </w:t>
      </w:r>
      <w:r>
        <w:rPr>
          <w:color w:val="070807"/>
          <w:w w:val="105"/>
        </w:rPr>
        <w:t>financieros debidas a fluctuaciones</w:t>
      </w:r>
      <w:r>
        <w:rPr>
          <w:color w:val="070807"/>
          <w:spacing w:val="23"/>
          <w:w w:val="105"/>
        </w:rPr>
        <w:t xml:space="preserve"> </w:t>
      </w:r>
      <w:r>
        <w:rPr>
          <w:color w:val="070807"/>
          <w:w w:val="105"/>
        </w:rPr>
        <w:t>en los tipos de cambio.</w:t>
      </w:r>
    </w:p>
    <w:p w14:paraId="31ACDD25" w14:textId="77777777" w:rsidR="00DD02F0" w:rsidRDefault="00DD02F0">
      <w:pPr>
        <w:pStyle w:val="Textkrper"/>
        <w:spacing w:before="3"/>
        <w:rPr>
          <w:sz w:val="21"/>
        </w:rPr>
      </w:pPr>
    </w:p>
    <w:p w14:paraId="4FACAC68" w14:textId="77777777" w:rsidR="00DD02F0" w:rsidRDefault="00755876">
      <w:pPr>
        <w:pStyle w:val="Textkrper"/>
        <w:ind w:left="536"/>
      </w:pPr>
      <w:r>
        <w:rPr>
          <w:color w:val="070807"/>
          <w:w w:val="105"/>
        </w:rPr>
        <w:t>La</w:t>
      </w:r>
      <w:r>
        <w:rPr>
          <w:color w:val="070807"/>
          <w:spacing w:val="-12"/>
          <w:w w:val="105"/>
        </w:rPr>
        <w:t xml:space="preserve"> </w:t>
      </w:r>
      <w:r>
        <w:rPr>
          <w:color w:val="070807"/>
          <w:w w:val="105"/>
        </w:rPr>
        <w:t>Sociedad</w:t>
      </w:r>
      <w:r>
        <w:rPr>
          <w:color w:val="070807"/>
          <w:spacing w:val="2"/>
          <w:w w:val="105"/>
        </w:rPr>
        <w:t xml:space="preserve"> </w:t>
      </w:r>
      <w:r>
        <w:rPr>
          <w:color w:val="070807"/>
          <w:w w:val="105"/>
        </w:rPr>
        <w:t>no</w:t>
      </w:r>
      <w:r>
        <w:rPr>
          <w:color w:val="070807"/>
          <w:spacing w:val="-6"/>
          <w:w w:val="105"/>
        </w:rPr>
        <w:t xml:space="preserve"> </w:t>
      </w:r>
      <w:r>
        <w:rPr>
          <w:color w:val="070807"/>
          <w:w w:val="105"/>
        </w:rPr>
        <w:t>se</w:t>
      </w:r>
      <w:r>
        <w:rPr>
          <w:color w:val="070807"/>
          <w:spacing w:val="-5"/>
          <w:w w:val="105"/>
        </w:rPr>
        <w:t xml:space="preserve"> </w:t>
      </w:r>
      <w:r>
        <w:rPr>
          <w:color w:val="070807"/>
          <w:w w:val="105"/>
        </w:rPr>
        <w:t>encuentra</w:t>
      </w:r>
      <w:r>
        <w:rPr>
          <w:color w:val="070807"/>
          <w:spacing w:val="-3"/>
          <w:w w:val="105"/>
        </w:rPr>
        <w:t xml:space="preserve"> </w:t>
      </w:r>
      <w:r>
        <w:rPr>
          <w:color w:val="070807"/>
          <w:w w:val="105"/>
        </w:rPr>
        <w:t>afecta</w:t>
      </w:r>
      <w:r>
        <w:rPr>
          <w:color w:val="070807"/>
          <w:spacing w:val="-7"/>
          <w:w w:val="105"/>
        </w:rPr>
        <w:t xml:space="preserve"> </w:t>
      </w:r>
      <w:r>
        <w:rPr>
          <w:color w:val="070807"/>
          <w:w w:val="105"/>
        </w:rPr>
        <w:t>a</w:t>
      </w:r>
      <w:r>
        <w:rPr>
          <w:color w:val="070807"/>
          <w:spacing w:val="-8"/>
          <w:w w:val="105"/>
        </w:rPr>
        <w:t xml:space="preserve"> </w:t>
      </w:r>
      <w:r>
        <w:rPr>
          <w:color w:val="070807"/>
          <w:w w:val="105"/>
        </w:rPr>
        <w:t>este</w:t>
      </w:r>
      <w:r>
        <w:rPr>
          <w:color w:val="070807"/>
          <w:spacing w:val="-6"/>
          <w:w w:val="105"/>
        </w:rPr>
        <w:t xml:space="preserve"> </w:t>
      </w:r>
      <w:r>
        <w:rPr>
          <w:color w:val="070807"/>
          <w:w w:val="105"/>
        </w:rPr>
        <w:t>tipo</w:t>
      </w:r>
      <w:r>
        <w:rPr>
          <w:color w:val="070807"/>
          <w:spacing w:val="-1"/>
          <w:w w:val="105"/>
        </w:rPr>
        <w:t xml:space="preserve"> </w:t>
      </w:r>
      <w:r>
        <w:rPr>
          <w:color w:val="070807"/>
          <w:w w:val="105"/>
        </w:rPr>
        <w:t>de</w:t>
      </w:r>
      <w:r>
        <w:rPr>
          <w:color w:val="070807"/>
          <w:spacing w:val="-5"/>
          <w:w w:val="105"/>
        </w:rPr>
        <w:t xml:space="preserve"> </w:t>
      </w:r>
      <w:r>
        <w:rPr>
          <w:color w:val="070807"/>
          <w:spacing w:val="-2"/>
          <w:w w:val="105"/>
        </w:rPr>
        <w:t>riesgo.</w:t>
      </w:r>
    </w:p>
    <w:p w14:paraId="2E5EF510" w14:textId="77777777" w:rsidR="00DD02F0" w:rsidRDefault="00DD02F0">
      <w:pPr>
        <w:pStyle w:val="Textkrper"/>
        <w:rPr>
          <w:sz w:val="11"/>
        </w:rPr>
      </w:pPr>
    </w:p>
    <w:p w14:paraId="0BEC3424" w14:textId="77777777" w:rsidR="00DD02F0" w:rsidRDefault="00755876">
      <w:pPr>
        <w:spacing w:before="94"/>
        <w:ind w:left="529"/>
        <w:jc w:val="both"/>
        <w:rPr>
          <w:i/>
          <w:sz w:val="19"/>
        </w:rPr>
      </w:pPr>
      <w:r>
        <w:rPr>
          <w:i/>
          <w:color w:val="070807"/>
          <w:w w:val="105"/>
          <w:sz w:val="19"/>
          <w:u w:val="thick" w:color="070807"/>
        </w:rPr>
        <w:t>Otros</w:t>
      </w:r>
      <w:r>
        <w:rPr>
          <w:i/>
          <w:color w:val="070807"/>
          <w:spacing w:val="6"/>
          <w:w w:val="105"/>
          <w:sz w:val="19"/>
          <w:u w:val="thick" w:color="070807"/>
        </w:rPr>
        <w:t xml:space="preserve"> </w:t>
      </w:r>
      <w:r>
        <w:rPr>
          <w:i/>
          <w:color w:val="070807"/>
          <w:w w:val="105"/>
          <w:sz w:val="19"/>
          <w:u w:val="thick" w:color="070807"/>
        </w:rPr>
        <w:t>riesgos</w:t>
      </w:r>
      <w:r>
        <w:rPr>
          <w:i/>
          <w:color w:val="070807"/>
          <w:spacing w:val="-1"/>
          <w:w w:val="105"/>
          <w:sz w:val="19"/>
          <w:u w:val="thick" w:color="070807"/>
        </w:rPr>
        <w:t xml:space="preserve"> </w:t>
      </w:r>
      <w:r>
        <w:rPr>
          <w:i/>
          <w:color w:val="070807"/>
          <w:w w:val="105"/>
          <w:sz w:val="19"/>
          <w:u w:val="thick" w:color="070807"/>
        </w:rPr>
        <w:t>de</w:t>
      </w:r>
      <w:r>
        <w:rPr>
          <w:i/>
          <w:color w:val="070807"/>
          <w:spacing w:val="5"/>
          <w:w w:val="105"/>
          <w:sz w:val="19"/>
          <w:u w:val="thick" w:color="070807"/>
        </w:rPr>
        <w:t xml:space="preserve"> </w:t>
      </w:r>
      <w:r>
        <w:rPr>
          <w:i/>
          <w:color w:val="070807"/>
          <w:spacing w:val="-2"/>
          <w:w w:val="105"/>
          <w:sz w:val="19"/>
          <w:u w:val="thick" w:color="070807"/>
        </w:rPr>
        <w:t>precio</w:t>
      </w:r>
    </w:p>
    <w:p w14:paraId="7F990DEF" w14:textId="77777777" w:rsidR="00DD02F0" w:rsidRDefault="00DD02F0">
      <w:pPr>
        <w:pStyle w:val="Textkrper"/>
        <w:spacing w:before="3"/>
        <w:rPr>
          <w:i/>
          <w:sz w:val="22"/>
        </w:rPr>
      </w:pPr>
    </w:p>
    <w:p w14:paraId="2DB88741" w14:textId="77777777" w:rsidR="00DD02F0" w:rsidRDefault="00755876">
      <w:pPr>
        <w:pStyle w:val="Textkrper"/>
        <w:spacing w:line="264" w:lineRule="auto"/>
        <w:ind w:left="537" w:right="261" w:hanging="1"/>
        <w:jc w:val="both"/>
      </w:pPr>
      <w:r>
        <w:rPr>
          <w:color w:val="070807"/>
          <w:w w:val="105"/>
        </w:rPr>
        <w:t>Las</w:t>
      </w:r>
      <w:r>
        <w:rPr>
          <w:color w:val="070807"/>
          <w:spacing w:val="-3"/>
          <w:w w:val="105"/>
        </w:rPr>
        <w:t xml:space="preserve"> </w:t>
      </w:r>
      <w:r>
        <w:rPr>
          <w:color w:val="070807"/>
          <w:w w:val="105"/>
        </w:rPr>
        <w:t>acciones cotizadas</w:t>
      </w:r>
      <w:r>
        <w:rPr>
          <w:color w:val="070807"/>
          <w:spacing w:val="-4"/>
          <w:w w:val="105"/>
        </w:rPr>
        <w:t xml:space="preserve"> </w:t>
      </w:r>
      <w:r>
        <w:rPr>
          <w:color w:val="070807"/>
          <w:w w:val="105"/>
        </w:rPr>
        <w:t>y</w:t>
      </w:r>
      <w:r>
        <w:rPr>
          <w:color w:val="070807"/>
          <w:spacing w:val="-1"/>
          <w:w w:val="105"/>
        </w:rPr>
        <w:t xml:space="preserve"> </w:t>
      </w:r>
      <w:r>
        <w:rPr>
          <w:color w:val="070807"/>
          <w:w w:val="105"/>
        </w:rPr>
        <w:t>no cotizadas están</w:t>
      </w:r>
      <w:r>
        <w:rPr>
          <w:color w:val="070807"/>
          <w:spacing w:val="-4"/>
          <w:w w:val="105"/>
        </w:rPr>
        <w:t xml:space="preserve"> </w:t>
      </w:r>
      <w:r>
        <w:rPr>
          <w:color w:val="070807"/>
          <w:w w:val="105"/>
        </w:rPr>
        <w:t>sujetas a</w:t>
      </w:r>
      <w:r>
        <w:rPr>
          <w:color w:val="070807"/>
          <w:spacing w:val="-7"/>
          <w:w w:val="105"/>
        </w:rPr>
        <w:t xml:space="preserve"> </w:t>
      </w:r>
      <w:r>
        <w:rPr>
          <w:color w:val="070807"/>
          <w:w w:val="105"/>
        </w:rPr>
        <w:t>variaciones en</w:t>
      </w:r>
      <w:r>
        <w:rPr>
          <w:color w:val="070807"/>
          <w:spacing w:val="-9"/>
          <w:w w:val="105"/>
        </w:rPr>
        <w:t xml:space="preserve"> </w:t>
      </w:r>
      <w:r>
        <w:rPr>
          <w:color w:val="070807"/>
          <w:w w:val="105"/>
        </w:rPr>
        <w:t>su</w:t>
      </w:r>
      <w:r>
        <w:rPr>
          <w:color w:val="070807"/>
          <w:spacing w:val="-4"/>
          <w:w w:val="105"/>
        </w:rPr>
        <w:t xml:space="preserve"> </w:t>
      </w:r>
      <w:r>
        <w:rPr>
          <w:color w:val="070807"/>
          <w:w w:val="105"/>
        </w:rPr>
        <w:t>valor razonable causadas por el precio de mercado de</w:t>
      </w:r>
      <w:r>
        <w:rPr>
          <w:color w:val="070807"/>
          <w:spacing w:val="-1"/>
          <w:w w:val="105"/>
        </w:rPr>
        <w:t xml:space="preserve"> </w:t>
      </w:r>
      <w:r>
        <w:rPr>
          <w:color w:val="070807"/>
          <w:w w:val="105"/>
        </w:rPr>
        <w:t>estas</w:t>
      </w:r>
      <w:r>
        <w:rPr>
          <w:color w:val="070807"/>
          <w:spacing w:val="-3"/>
          <w:w w:val="105"/>
        </w:rPr>
        <w:t xml:space="preserve"> </w:t>
      </w:r>
      <w:r>
        <w:rPr>
          <w:color w:val="070807"/>
          <w:w w:val="105"/>
        </w:rPr>
        <w:t>inversiones. La</w:t>
      </w:r>
      <w:r>
        <w:rPr>
          <w:color w:val="070807"/>
          <w:spacing w:val="-9"/>
          <w:w w:val="105"/>
        </w:rPr>
        <w:t xml:space="preserve"> </w:t>
      </w:r>
      <w:r>
        <w:rPr>
          <w:color w:val="070807"/>
          <w:w w:val="105"/>
        </w:rPr>
        <w:t>Sociedad gestiona este riesgo mediante la</w:t>
      </w:r>
      <w:r>
        <w:rPr>
          <w:color w:val="070807"/>
          <w:spacing w:val="-7"/>
          <w:w w:val="105"/>
        </w:rPr>
        <w:t xml:space="preserve"> </w:t>
      </w:r>
      <w:r>
        <w:rPr>
          <w:color w:val="070807"/>
          <w:w w:val="105"/>
        </w:rPr>
        <w:t>diversificación</w:t>
      </w:r>
      <w:r>
        <w:rPr>
          <w:color w:val="070807"/>
          <w:spacing w:val="-7"/>
          <w:w w:val="105"/>
        </w:rPr>
        <w:t xml:space="preserve"> </w:t>
      </w:r>
      <w:r>
        <w:rPr>
          <w:color w:val="070807"/>
          <w:w w:val="105"/>
        </w:rPr>
        <w:t xml:space="preserve">de las inversiones y la existencia de límites individuales y globales para la contratación de dichos instrumentos. La contratación de estos instrumentos requiere de la aprobación del Consejo de </w:t>
      </w:r>
      <w:r>
        <w:rPr>
          <w:color w:val="070807"/>
          <w:spacing w:val="-2"/>
          <w:w w:val="105"/>
        </w:rPr>
        <w:t>Administración.</w:t>
      </w:r>
    </w:p>
    <w:p w14:paraId="1B29A527" w14:textId="77777777" w:rsidR="00DD02F0" w:rsidRDefault="00DD02F0">
      <w:pPr>
        <w:spacing w:line="264" w:lineRule="auto"/>
        <w:jc w:val="both"/>
        <w:sectPr w:rsidR="00DD02F0">
          <w:pgSz w:w="11920" w:h="16830"/>
          <w:pgMar w:top="1720" w:right="900" w:bottom="1200" w:left="880" w:header="1137" w:footer="1004" w:gutter="0"/>
          <w:cols w:space="720"/>
        </w:sectPr>
      </w:pPr>
    </w:p>
    <w:p w14:paraId="27B18929" w14:textId="77777777" w:rsidR="00DD02F0" w:rsidRDefault="00DD02F0">
      <w:pPr>
        <w:pStyle w:val="Textkrper"/>
        <w:rPr>
          <w:sz w:val="20"/>
        </w:rPr>
      </w:pPr>
    </w:p>
    <w:p w14:paraId="60E7A204" w14:textId="77777777" w:rsidR="00DD02F0" w:rsidRDefault="00DD02F0">
      <w:pPr>
        <w:pStyle w:val="Textkrper"/>
        <w:spacing w:before="5"/>
        <w:rPr>
          <w:sz w:val="22"/>
        </w:rPr>
      </w:pPr>
    </w:p>
    <w:p w14:paraId="313F4F2B" w14:textId="77777777" w:rsidR="00DD02F0" w:rsidRDefault="00755876">
      <w:pPr>
        <w:pStyle w:val="Textkrper"/>
        <w:spacing w:line="261" w:lineRule="auto"/>
        <w:ind w:left="538" w:right="274" w:hanging="2"/>
        <w:jc w:val="both"/>
      </w:pPr>
      <w:r>
        <w:rPr>
          <w:color w:val="050705"/>
          <w:w w:val="105"/>
        </w:rPr>
        <w:t>La Sociedad no tiene exposición al riesgo de precio de los instrumentos de patrimonio ya que son registrado</w:t>
      </w:r>
      <w:r>
        <w:rPr>
          <w:color w:val="050705"/>
          <w:spacing w:val="40"/>
          <w:w w:val="105"/>
        </w:rPr>
        <w:t xml:space="preserve"> </w:t>
      </w:r>
      <w:r>
        <w:rPr>
          <w:color w:val="050705"/>
          <w:w w:val="105"/>
        </w:rPr>
        <w:t>al coste.</w:t>
      </w:r>
    </w:p>
    <w:p w14:paraId="64CCE4AF" w14:textId="77777777" w:rsidR="00DD02F0" w:rsidRDefault="00DD02F0">
      <w:pPr>
        <w:pStyle w:val="Textkrper"/>
        <w:spacing w:before="5"/>
        <w:rPr>
          <w:sz w:val="22"/>
        </w:rPr>
      </w:pPr>
    </w:p>
    <w:p w14:paraId="236DF307" w14:textId="77777777" w:rsidR="00DD02F0" w:rsidRDefault="00755876">
      <w:pPr>
        <w:pStyle w:val="Listenabsatz"/>
        <w:numPr>
          <w:ilvl w:val="1"/>
          <w:numId w:val="4"/>
        </w:numPr>
        <w:tabs>
          <w:tab w:val="left" w:pos="1253"/>
          <w:tab w:val="left" w:pos="1254"/>
        </w:tabs>
        <w:ind w:hanging="729"/>
        <w:rPr>
          <w:color w:val="050705"/>
          <w:sz w:val="19"/>
        </w:rPr>
      </w:pPr>
      <w:r>
        <w:rPr>
          <w:color w:val="050705"/>
          <w:w w:val="110"/>
          <w:sz w:val="19"/>
        </w:rPr>
        <w:t>Riesgo</w:t>
      </w:r>
      <w:r>
        <w:rPr>
          <w:color w:val="050705"/>
          <w:spacing w:val="5"/>
          <w:w w:val="110"/>
          <w:sz w:val="19"/>
        </w:rPr>
        <w:t xml:space="preserve"> </w:t>
      </w:r>
      <w:r>
        <w:rPr>
          <w:color w:val="050705"/>
          <w:w w:val="110"/>
          <w:sz w:val="19"/>
        </w:rPr>
        <w:t>de</w:t>
      </w:r>
      <w:r>
        <w:rPr>
          <w:color w:val="050705"/>
          <w:spacing w:val="-2"/>
          <w:w w:val="110"/>
          <w:sz w:val="19"/>
        </w:rPr>
        <w:t xml:space="preserve"> liquidez</w:t>
      </w:r>
    </w:p>
    <w:p w14:paraId="4C112B22" w14:textId="77777777" w:rsidR="00DD02F0" w:rsidRDefault="00DD02F0">
      <w:pPr>
        <w:pStyle w:val="Textkrper"/>
        <w:spacing w:before="10"/>
        <w:rPr>
          <w:sz w:val="21"/>
        </w:rPr>
      </w:pPr>
    </w:p>
    <w:p w14:paraId="49B09E27" w14:textId="77777777" w:rsidR="00DD02F0" w:rsidRDefault="00755876">
      <w:pPr>
        <w:pStyle w:val="Textkrper"/>
        <w:spacing w:line="249" w:lineRule="auto"/>
        <w:ind w:left="538" w:right="275" w:hanging="3"/>
        <w:jc w:val="both"/>
      </w:pPr>
      <w:r>
        <w:rPr>
          <w:color w:val="050705"/>
          <w:w w:val="105"/>
        </w:rPr>
        <w:t>El</w:t>
      </w:r>
      <w:r>
        <w:rPr>
          <w:color w:val="050705"/>
          <w:w w:val="105"/>
        </w:rPr>
        <w:t xml:space="preserve"> riesgo de liquidez se produce por la posibilidad de que la Sociedad no pueda disponer de fondos líquidos, o acceder a ellos, en la cuantía suficiente y al coste adecuado, para hacer frente en todo momento a sus obligaciones de pago.</w:t>
      </w:r>
    </w:p>
    <w:p w14:paraId="17B0201A" w14:textId="77777777" w:rsidR="00DD02F0" w:rsidRDefault="00DD02F0">
      <w:pPr>
        <w:pStyle w:val="Textkrper"/>
        <w:spacing w:before="9"/>
        <w:rPr>
          <w:sz w:val="17"/>
        </w:rPr>
      </w:pPr>
    </w:p>
    <w:p w14:paraId="5ACC486E" w14:textId="77777777" w:rsidR="00DD02F0" w:rsidRDefault="00755876">
      <w:pPr>
        <w:pStyle w:val="Textkrper"/>
        <w:spacing w:line="252" w:lineRule="auto"/>
        <w:ind w:left="538" w:right="269" w:hanging="3"/>
        <w:jc w:val="both"/>
      </w:pPr>
      <w:r>
        <w:rPr>
          <w:color w:val="050705"/>
          <w:w w:val="105"/>
        </w:rPr>
        <w:t>El objetivo de la Sociedad es mantener</w:t>
      </w:r>
      <w:r>
        <w:rPr>
          <w:color w:val="050705"/>
          <w:spacing w:val="40"/>
          <w:w w:val="105"/>
        </w:rPr>
        <w:t xml:space="preserve"> </w:t>
      </w:r>
      <w:r>
        <w:rPr>
          <w:color w:val="050705"/>
          <w:w w:val="105"/>
        </w:rPr>
        <w:t>las disponibilidades líquidas necesarias. Esta liquidez se consigue manteniendo los</w:t>
      </w:r>
      <w:r>
        <w:rPr>
          <w:color w:val="050705"/>
          <w:spacing w:val="-3"/>
          <w:w w:val="105"/>
        </w:rPr>
        <w:t xml:space="preserve"> </w:t>
      </w:r>
      <w:r>
        <w:rPr>
          <w:color w:val="050705"/>
          <w:w w:val="105"/>
        </w:rPr>
        <w:t>excedentes de tesorería existentes en</w:t>
      </w:r>
      <w:r>
        <w:rPr>
          <w:color w:val="050705"/>
          <w:spacing w:val="-6"/>
          <w:w w:val="105"/>
        </w:rPr>
        <w:t xml:space="preserve"> </w:t>
      </w:r>
      <w:r>
        <w:rPr>
          <w:color w:val="050705"/>
          <w:w w:val="105"/>
        </w:rPr>
        <w:t>inversiones a</w:t>
      </w:r>
      <w:r>
        <w:rPr>
          <w:color w:val="050705"/>
          <w:spacing w:val="-3"/>
          <w:w w:val="105"/>
        </w:rPr>
        <w:t xml:space="preserve"> </w:t>
      </w:r>
      <w:r>
        <w:rPr>
          <w:color w:val="050705"/>
          <w:w w:val="105"/>
        </w:rPr>
        <w:t>corto plazo que ofrezcan la posibilidad de cancelación anticipada y a través de la financiación recibida de otras sociedades del grupo y</w:t>
      </w:r>
      <w:r>
        <w:rPr>
          <w:color w:val="050705"/>
          <w:spacing w:val="-3"/>
          <w:w w:val="105"/>
        </w:rPr>
        <w:t xml:space="preserve"> </w:t>
      </w:r>
      <w:r>
        <w:rPr>
          <w:color w:val="050705"/>
          <w:w w:val="105"/>
        </w:rPr>
        <w:t>vía</w:t>
      </w:r>
      <w:r>
        <w:rPr>
          <w:color w:val="050705"/>
          <w:spacing w:val="-3"/>
          <w:w w:val="105"/>
        </w:rPr>
        <w:t xml:space="preserve"> </w:t>
      </w:r>
      <w:r>
        <w:rPr>
          <w:color w:val="050705"/>
          <w:w w:val="105"/>
        </w:rPr>
        <w:t>pólizas de crédito mantenidas con diversas entidades bancarias.</w:t>
      </w:r>
    </w:p>
    <w:p w14:paraId="6A038CA2" w14:textId="77777777" w:rsidR="00DD02F0" w:rsidRDefault="00DD02F0">
      <w:pPr>
        <w:pStyle w:val="Textkrper"/>
        <w:rPr>
          <w:sz w:val="20"/>
        </w:rPr>
      </w:pPr>
    </w:p>
    <w:p w14:paraId="2537198A" w14:textId="77777777" w:rsidR="00DD02F0" w:rsidRDefault="00DD02F0">
      <w:pPr>
        <w:pStyle w:val="Textkrper"/>
        <w:rPr>
          <w:sz w:val="20"/>
        </w:rPr>
      </w:pPr>
    </w:p>
    <w:p w14:paraId="4DDB922F" w14:textId="77777777" w:rsidR="00DD02F0" w:rsidRDefault="00755876">
      <w:pPr>
        <w:pStyle w:val="Listenabsatz"/>
        <w:numPr>
          <w:ilvl w:val="0"/>
          <w:numId w:val="4"/>
        </w:numPr>
        <w:tabs>
          <w:tab w:val="left" w:pos="1200"/>
          <w:tab w:val="left" w:pos="1202"/>
        </w:tabs>
        <w:spacing w:before="136"/>
        <w:ind w:left="1201" w:hanging="677"/>
        <w:rPr>
          <w:color w:val="050705"/>
          <w:sz w:val="19"/>
        </w:rPr>
      </w:pPr>
      <w:r>
        <w:rPr>
          <w:color w:val="050705"/>
          <w:w w:val="105"/>
          <w:sz w:val="19"/>
        </w:rPr>
        <w:t xml:space="preserve">OTRA </w:t>
      </w:r>
      <w:r>
        <w:rPr>
          <w:color w:val="050705"/>
          <w:spacing w:val="-2"/>
          <w:w w:val="105"/>
          <w:sz w:val="19"/>
        </w:rPr>
        <w:t>INFORMACIÓN</w:t>
      </w:r>
    </w:p>
    <w:p w14:paraId="7B83E0C0" w14:textId="77777777" w:rsidR="00DD02F0" w:rsidRDefault="00DD02F0">
      <w:pPr>
        <w:pStyle w:val="Textkrper"/>
        <w:spacing w:before="10"/>
        <w:rPr>
          <w:sz w:val="21"/>
        </w:rPr>
      </w:pPr>
    </w:p>
    <w:p w14:paraId="0D521120" w14:textId="77777777" w:rsidR="00DD02F0" w:rsidRDefault="00755876">
      <w:pPr>
        <w:pStyle w:val="Listenabsatz"/>
        <w:numPr>
          <w:ilvl w:val="1"/>
          <w:numId w:val="4"/>
        </w:numPr>
        <w:tabs>
          <w:tab w:val="left" w:pos="1253"/>
          <w:tab w:val="left" w:pos="1254"/>
        </w:tabs>
        <w:ind w:hanging="729"/>
        <w:rPr>
          <w:color w:val="050705"/>
          <w:sz w:val="19"/>
        </w:rPr>
      </w:pPr>
      <w:r>
        <w:rPr>
          <w:color w:val="050705"/>
          <w:w w:val="115"/>
          <w:sz w:val="19"/>
        </w:rPr>
        <w:t>Estructura</w:t>
      </w:r>
      <w:r>
        <w:rPr>
          <w:color w:val="050705"/>
          <w:spacing w:val="-10"/>
          <w:w w:val="115"/>
          <w:sz w:val="19"/>
        </w:rPr>
        <w:t xml:space="preserve"> </w:t>
      </w:r>
      <w:r>
        <w:rPr>
          <w:color w:val="050705"/>
          <w:w w:val="115"/>
          <w:sz w:val="19"/>
        </w:rPr>
        <w:t>del</w:t>
      </w:r>
      <w:r>
        <w:rPr>
          <w:color w:val="050705"/>
          <w:spacing w:val="-16"/>
          <w:w w:val="115"/>
          <w:sz w:val="19"/>
        </w:rPr>
        <w:t xml:space="preserve"> </w:t>
      </w:r>
      <w:r>
        <w:rPr>
          <w:color w:val="050705"/>
          <w:spacing w:val="-2"/>
          <w:w w:val="115"/>
          <w:sz w:val="19"/>
        </w:rPr>
        <w:t>personal</w:t>
      </w:r>
    </w:p>
    <w:p w14:paraId="2067B758" w14:textId="77777777" w:rsidR="00DD02F0" w:rsidRDefault="00DD02F0">
      <w:pPr>
        <w:pStyle w:val="Textkrper"/>
        <w:spacing w:before="5"/>
        <w:rPr>
          <w:sz w:val="21"/>
        </w:rPr>
      </w:pPr>
    </w:p>
    <w:p w14:paraId="45F15FB8" w14:textId="77777777" w:rsidR="00DD02F0" w:rsidRDefault="00755876">
      <w:pPr>
        <w:pStyle w:val="Textkrper"/>
        <w:ind w:left="535"/>
        <w:jc w:val="both"/>
      </w:pPr>
      <w:r>
        <w:rPr>
          <w:color w:val="050705"/>
          <w:w w:val="105"/>
        </w:rPr>
        <w:t>El</w:t>
      </w:r>
      <w:r>
        <w:rPr>
          <w:color w:val="050705"/>
          <w:spacing w:val="-14"/>
          <w:w w:val="105"/>
        </w:rPr>
        <w:t xml:space="preserve"> </w:t>
      </w:r>
      <w:r>
        <w:rPr>
          <w:color w:val="050705"/>
          <w:w w:val="105"/>
        </w:rPr>
        <w:t>detalle</w:t>
      </w:r>
      <w:r>
        <w:rPr>
          <w:color w:val="050705"/>
          <w:spacing w:val="-5"/>
          <w:w w:val="105"/>
        </w:rPr>
        <w:t xml:space="preserve"> </w:t>
      </w:r>
      <w:r>
        <w:rPr>
          <w:color w:val="050705"/>
          <w:w w:val="105"/>
        </w:rPr>
        <w:t>de</w:t>
      </w:r>
      <w:r>
        <w:rPr>
          <w:color w:val="050705"/>
          <w:spacing w:val="-4"/>
          <w:w w:val="105"/>
        </w:rPr>
        <w:t xml:space="preserve"> </w:t>
      </w:r>
      <w:r>
        <w:rPr>
          <w:color w:val="050705"/>
          <w:w w:val="105"/>
        </w:rPr>
        <w:t>las</w:t>
      </w:r>
      <w:r>
        <w:rPr>
          <w:color w:val="050705"/>
          <w:spacing w:val="-10"/>
          <w:w w:val="105"/>
        </w:rPr>
        <w:t xml:space="preserve"> </w:t>
      </w:r>
      <w:r>
        <w:rPr>
          <w:color w:val="050705"/>
          <w:w w:val="105"/>
        </w:rPr>
        <w:t>personas</w:t>
      </w:r>
      <w:r>
        <w:rPr>
          <w:color w:val="050705"/>
          <w:spacing w:val="-1"/>
          <w:w w:val="105"/>
        </w:rPr>
        <w:t xml:space="preserve"> </w:t>
      </w:r>
      <w:r>
        <w:rPr>
          <w:color w:val="050705"/>
          <w:w w:val="105"/>
        </w:rPr>
        <w:t>empleadas</w:t>
      </w:r>
      <w:r>
        <w:rPr>
          <w:color w:val="050705"/>
          <w:spacing w:val="-2"/>
          <w:w w:val="105"/>
        </w:rPr>
        <w:t xml:space="preserve"> </w:t>
      </w:r>
      <w:r>
        <w:rPr>
          <w:color w:val="050705"/>
          <w:w w:val="105"/>
        </w:rPr>
        <w:t>por</w:t>
      </w:r>
      <w:r>
        <w:rPr>
          <w:color w:val="050705"/>
          <w:spacing w:val="-6"/>
          <w:w w:val="105"/>
        </w:rPr>
        <w:t xml:space="preserve"> </w:t>
      </w:r>
      <w:r>
        <w:rPr>
          <w:color w:val="050705"/>
          <w:w w:val="105"/>
        </w:rPr>
        <w:t>la</w:t>
      </w:r>
      <w:r>
        <w:rPr>
          <w:color w:val="050705"/>
          <w:spacing w:val="-13"/>
          <w:w w:val="105"/>
        </w:rPr>
        <w:t xml:space="preserve"> </w:t>
      </w:r>
      <w:r>
        <w:rPr>
          <w:color w:val="050705"/>
          <w:w w:val="105"/>
        </w:rPr>
        <w:t>Sociedad</w:t>
      </w:r>
      <w:r>
        <w:rPr>
          <w:color w:val="050705"/>
          <w:spacing w:val="3"/>
          <w:w w:val="105"/>
        </w:rPr>
        <w:t xml:space="preserve"> </w:t>
      </w:r>
      <w:r>
        <w:rPr>
          <w:color w:val="050705"/>
          <w:w w:val="105"/>
        </w:rPr>
        <w:t>distribuidas</w:t>
      </w:r>
      <w:r>
        <w:rPr>
          <w:color w:val="050705"/>
          <w:spacing w:val="-4"/>
          <w:w w:val="105"/>
        </w:rPr>
        <w:t xml:space="preserve"> </w:t>
      </w:r>
      <w:r>
        <w:rPr>
          <w:color w:val="050705"/>
          <w:w w:val="105"/>
        </w:rPr>
        <w:t>por</w:t>
      </w:r>
      <w:r>
        <w:rPr>
          <w:color w:val="050705"/>
          <w:spacing w:val="-5"/>
          <w:w w:val="105"/>
        </w:rPr>
        <w:t xml:space="preserve"> </w:t>
      </w:r>
      <w:r>
        <w:rPr>
          <w:color w:val="050705"/>
          <w:w w:val="105"/>
        </w:rPr>
        <w:t>categorías</w:t>
      </w:r>
      <w:r>
        <w:rPr>
          <w:color w:val="050705"/>
          <w:spacing w:val="2"/>
          <w:w w:val="105"/>
        </w:rPr>
        <w:t xml:space="preserve"> </w:t>
      </w:r>
      <w:r>
        <w:rPr>
          <w:color w:val="050705"/>
          <w:w w:val="105"/>
        </w:rPr>
        <w:t>es</w:t>
      </w:r>
      <w:r>
        <w:rPr>
          <w:color w:val="050705"/>
          <w:spacing w:val="-11"/>
          <w:w w:val="105"/>
        </w:rPr>
        <w:t xml:space="preserve"> </w:t>
      </w:r>
      <w:r>
        <w:rPr>
          <w:color w:val="050705"/>
          <w:w w:val="105"/>
        </w:rPr>
        <w:t>el</w:t>
      </w:r>
      <w:r>
        <w:rPr>
          <w:color w:val="050705"/>
          <w:spacing w:val="-14"/>
          <w:w w:val="105"/>
        </w:rPr>
        <w:t xml:space="preserve"> </w:t>
      </w:r>
      <w:r>
        <w:rPr>
          <w:color w:val="050705"/>
          <w:spacing w:val="-2"/>
          <w:w w:val="105"/>
        </w:rPr>
        <w:t>siguiente:</w:t>
      </w:r>
    </w:p>
    <w:p w14:paraId="57F1EAE3" w14:textId="77777777" w:rsidR="00DD02F0" w:rsidRDefault="00755876">
      <w:pPr>
        <w:pStyle w:val="Textkrper"/>
        <w:spacing w:before="10"/>
        <w:rPr>
          <w:sz w:val="15"/>
        </w:rPr>
      </w:pPr>
      <w:r>
        <w:pict w14:anchorId="76208EA2">
          <v:shape id="docshape100" o:spid="_x0000_s1045" style="position:absolute;margin-left:69.95pt;margin-top:10.35pt;width:469.2pt;height:.1pt;z-index:-15672320;mso-wrap-distance-left:0;mso-wrap-distance-right:0;mso-position-horizontal-relative:page" coordorigin="1399,207" coordsize="9384,0" path="m1399,207r9384,e" filled="f" strokeweight=".15792mm">
            <v:path arrowok="t"/>
            <w10:wrap type="topAndBottom" anchorx="page"/>
          </v:shape>
        </w:pict>
      </w:r>
    </w:p>
    <w:p w14:paraId="76CCE685" w14:textId="77777777" w:rsidR="00DD02F0" w:rsidRDefault="00755876">
      <w:pPr>
        <w:tabs>
          <w:tab w:val="left" w:pos="7977"/>
        </w:tabs>
        <w:spacing w:before="17"/>
        <w:ind w:left="4039"/>
        <w:rPr>
          <w:sz w:val="13"/>
        </w:rPr>
      </w:pPr>
      <w:r>
        <w:rPr>
          <w:color w:val="050705"/>
          <w:spacing w:val="-2"/>
          <w:w w:val="70"/>
          <w:sz w:val="13"/>
          <w:u w:val="thick" w:color="050705"/>
        </w:rPr>
        <w:t>N_ú_m_e_ro_d_e</w:t>
      </w:r>
      <w:r>
        <w:rPr>
          <w:color w:val="050705"/>
          <w:spacing w:val="20"/>
          <w:sz w:val="13"/>
          <w:u w:val="thick" w:color="050705"/>
        </w:rPr>
        <w:t xml:space="preserve"> </w:t>
      </w:r>
      <w:r>
        <w:rPr>
          <w:color w:val="050705"/>
          <w:spacing w:val="-2"/>
          <w:w w:val="70"/>
          <w:sz w:val="13"/>
          <w:u w:val="thick" w:color="050705"/>
        </w:rPr>
        <w:t>p_er_s_on_a_s_e_m</w:t>
      </w:r>
      <w:r>
        <w:rPr>
          <w:color w:val="050705"/>
          <w:spacing w:val="21"/>
          <w:sz w:val="13"/>
          <w:u w:val="thick" w:color="050705"/>
        </w:rPr>
        <w:t xml:space="preserve"> </w:t>
      </w:r>
      <w:r>
        <w:rPr>
          <w:color w:val="050705"/>
          <w:spacing w:val="-2"/>
          <w:w w:val="70"/>
          <w:sz w:val="13"/>
          <w:u w:val="thick" w:color="050705"/>
        </w:rPr>
        <w:t>pl_ea_d_a_s_al_fi_na_l_d_el_e</w:t>
      </w:r>
      <w:r>
        <w:rPr>
          <w:color w:val="050705"/>
          <w:spacing w:val="23"/>
          <w:sz w:val="13"/>
          <w:u w:val="thick" w:color="050705"/>
        </w:rPr>
        <w:t xml:space="preserve"> </w:t>
      </w:r>
      <w:r>
        <w:rPr>
          <w:color w:val="050705"/>
          <w:spacing w:val="-2"/>
          <w:w w:val="70"/>
          <w:sz w:val="13"/>
          <w:u w:val="thick" w:color="050705"/>
        </w:rPr>
        <w:t>je_rc_ic_io</w:t>
      </w:r>
      <w:r>
        <w:rPr>
          <w:color w:val="050705"/>
          <w:sz w:val="13"/>
        </w:rPr>
        <w:tab/>
        <w:t>Número</w:t>
      </w:r>
      <w:r>
        <w:rPr>
          <w:color w:val="050705"/>
          <w:spacing w:val="55"/>
          <w:sz w:val="13"/>
        </w:rPr>
        <w:t xml:space="preserve"> </w:t>
      </w:r>
      <w:r>
        <w:rPr>
          <w:color w:val="050705"/>
          <w:sz w:val="13"/>
        </w:rPr>
        <w:t>medio</w:t>
      </w:r>
      <w:r>
        <w:rPr>
          <w:color w:val="050705"/>
          <w:spacing w:val="48"/>
          <w:sz w:val="13"/>
        </w:rPr>
        <w:t xml:space="preserve"> </w:t>
      </w:r>
      <w:r>
        <w:rPr>
          <w:color w:val="050705"/>
          <w:sz w:val="13"/>
        </w:rPr>
        <w:t>de</w:t>
      </w:r>
      <w:r>
        <w:rPr>
          <w:color w:val="050705"/>
          <w:spacing w:val="34"/>
          <w:sz w:val="13"/>
        </w:rPr>
        <w:t xml:space="preserve"> </w:t>
      </w:r>
      <w:r>
        <w:rPr>
          <w:color w:val="050705"/>
          <w:spacing w:val="-2"/>
          <w:sz w:val="13"/>
        </w:rPr>
        <w:t>personas</w:t>
      </w:r>
    </w:p>
    <w:p w14:paraId="2DB47746" w14:textId="77777777" w:rsidR="00DD02F0" w:rsidRDefault="00755876">
      <w:pPr>
        <w:tabs>
          <w:tab w:val="left" w:pos="7455"/>
        </w:tabs>
        <w:spacing w:line="20" w:lineRule="exact"/>
        <w:ind w:left="3652"/>
        <w:rPr>
          <w:sz w:val="2"/>
        </w:rPr>
      </w:pPr>
      <w:r>
        <w:rPr>
          <w:sz w:val="2"/>
        </w:rPr>
      </w:r>
      <w:r>
        <w:rPr>
          <w:sz w:val="2"/>
        </w:rPr>
        <w:pict w14:anchorId="3B6689CD">
          <v:group id="docshapegroup101" o:spid="_x0000_s1043" style="width:7.5pt;height:.45pt;mso-position-horizontal-relative:char;mso-position-vertical-relative:line" coordsize="150,9">
            <v:line id="_x0000_s1044" style="position:absolute" from="0,4" to="149,4" strokecolor="#040604" strokeweight=".14489mm"/>
            <w10:wrap type="none"/>
            <w10:anchorlock/>
          </v:group>
        </w:pict>
      </w:r>
      <w:r>
        <w:rPr>
          <w:sz w:val="2"/>
        </w:rPr>
        <w:tab/>
      </w:r>
      <w:r>
        <w:rPr>
          <w:sz w:val="2"/>
        </w:rPr>
      </w:r>
      <w:r>
        <w:rPr>
          <w:sz w:val="2"/>
        </w:rPr>
        <w:pict w14:anchorId="7D9E9C7C">
          <v:group id="docshapegroup102" o:spid="_x0000_s1041" style="width:5.3pt;height:.45pt;mso-position-horizontal-relative:char;mso-position-vertical-relative:line" coordsize="106,9">
            <v:line id="_x0000_s1042" style="position:absolute" from="0,4" to="106,4" strokecolor="#040604" strokeweight=".14489mm"/>
            <w10:wrap type="none"/>
            <w10:anchorlock/>
          </v:group>
        </w:pict>
      </w:r>
    </w:p>
    <w:p w14:paraId="7F50951D" w14:textId="77777777" w:rsidR="00DD02F0" w:rsidRDefault="00755876">
      <w:pPr>
        <w:tabs>
          <w:tab w:val="left" w:pos="5515"/>
          <w:tab w:val="left" w:pos="7029"/>
          <w:tab w:val="left" w:pos="8054"/>
        </w:tabs>
        <w:ind w:left="4061"/>
        <w:rPr>
          <w:sz w:val="13"/>
        </w:rPr>
      </w:pPr>
      <w:r>
        <w:pict w14:anchorId="48E6308A">
          <v:line id="_x0000_s1040" style="position:absolute;left:0;text-align:left;z-index:15787008;mso-position-horizontal-relative:page" from="226.05pt,7pt" to="539.15pt,7pt" strokeweight=".23686mm">
            <w10:wrap anchorx="page"/>
          </v:line>
        </w:pict>
      </w:r>
      <w:r>
        <w:rPr>
          <w:color w:val="050705"/>
          <w:spacing w:val="-2"/>
          <w:w w:val="115"/>
          <w:sz w:val="13"/>
        </w:rPr>
        <w:t>Hombres</w:t>
      </w:r>
      <w:r>
        <w:rPr>
          <w:color w:val="050705"/>
          <w:sz w:val="13"/>
        </w:rPr>
        <w:tab/>
      </w:r>
      <w:r>
        <w:rPr>
          <w:color w:val="050705"/>
          <w:spacing w:val="-2"/>
          <w:w w:val="115"/>
          <w:sz w:val="13"/>
          <w:u w:val="thick" w:color="050705"/>
        </w:rPr>
        <w:t>Mujeres</w:t>
      </w:r>
      <w:r>
        <w:rPr>
          <w:color w:val="050705"/>
          <w:sz w:val="13"/>
        </w:rPr>
        <w:tab/>
      </w:r>
      <w:r>
        <w:rPr>
          <w:color w:val="050705"/>
          <w:spacing w:val="-2"/>
          <w:w w:val="115"/>
          <w:sz w:val="13"/>
        </w:rPr>
        <w:t>Total</w:t>
      </w:r>
      <w:r>
        <w:rPr>
          <w:color w:val="050705"/>
          <w:sz w:val="13"/>
        </w:rPr>
        <w:tab/>
      </w:r>
      <w:r>
        <w:rPr>
          <w:color w:val="050705"/>
          <w:spacing w:val="-2"/>
          <w:w w:val="115"/>
          <w:sz w:val="13"/>
          <w:u w:val="thick" w:color="050705"/>
        </w:rPr>
        <w:t>empleadas</w:t>
      </w:r>
      <w:r>
        <w:rPr>
          <w:color w:val="050705"/>
          <w:spacing w:val="-3"/>
          <w:w w:val="115"/>
          <w:sz w:val="13"/>
        </w:rPr>
        <w:t xml:space="preserve"> </w:t>
      </w:r>
      <w:r>
        <w:rPr>
          <w:color w:val="050705"/>
          <w:spacing w:val="-2"/>
          <w:w w:val="115"/>
          <w:sz w:val="13"/>
        </w:rPr>
        <w:t>en</w:t>
      </w:r>
      <w:r>
        <w:rPr>
          <w:color w:val="050705"/>
          <w:spacing w:val="-5"/>
          <w:w w:val="115"/>
          <w:sz w:val="13"/>
        </w:rPr>
        <w:t xml:space="preserve"> </w:t>
      </w:r>
      <w:r>
        <w:rPr>
          <w:color w:val="050705"/>
          <w:spacing w:val="-2"/>
          <w:w w:val="115"/>
          <w:sz w:val="13"/>
        </w:rPr>
        <w:t xml:space="preserve">el </w:t>
      </w:r>
      <w:r>
        <w:rPr>
          <w:color w:val="050705"/>
          <w:spacing w:val="-2"/>
          <w:w w:val="115"/>
          <w:sz w:val="13"/>
          <w:u w:val="thick" w:color="050705"/>
        </w:rPr>
        <w:t>ejercicio</w:t>
      </w:r>
    </w:p>
    <w:p w14:paraId="51756DD3" w14:textId="77777777" w:rsidR="00DD02F0" w:rsidRDefault="00755876">
      <w:pPr>
        <w:tabs>
          <w:tab w:val="left" w:pos="4562"/>
          <w:tab w:val="left" w:pos="5271"/>
          <w:tab w:val="left" w:pos="5979"/>
          <w:tab w:val="left" w:pos="6688"/>
          <w:tab w:val="left" w:pos="7397"/>
          <w:tab w:val="left" w:pos="8245"/>
          <w:tab w:val="left" w:pos="9240"/>
        </w:tabs>
        <w:spacing w:before="17" w:after="3"/>
        <w:ind w:left="3853"/>
        <w:rPr>
          <w:rFonts w:ascii="Times New Roman"/>
          <w:sz w:val="13"/>
        </w:rPr>
      </w:pPr>
      <w:r>
        <w:rPr>
          <w:rFonts w:ascii="Times New Roman"/>
          <w:color w:val="050705"/>
          <w:spacing w:val="-4"/>
          <w:w w:val="120"/>
          <w:sz w:val="13"/>
        </w:rPr>
        <w:t>2024</w:t>
      </w:r>
      <w:r>
        <w:rPr>
          <w:rFonts w:ascii="Times New Roman"/>
          <w:color w:val="050705"/>
          <w:sz w:val="13"/>
        </w:rPr>
        <w:tab/>
      </w:r>
      <w:r>
        <w:rPr>
          <w:rFonts w:ascii="Times New Roman"/>
          <w:color w:val="050705"/>
          <w:spacing w:val="-4"/>
          <w:w w:val="120"/>
          <w:sz w:val="13"/>
        </w:rPr>
        <w:t>2023</w:t>
      </w:r>
      <w:r>
        <w:rPr>
          <w:rFonts w:ascii="Times New Roman"/>
          <w:color w:val="050705"/>
          <w:sz w:val="13"/>
        </w:rPr>
        <w:tab/>
      </w:r>
      <w:r>
        <w:rPr>
          <w:rFonts w:ascii="Times New Roman"/>
          <w:color w:val="050705"/>
          <w:spacing w:val="-4"/>
          <w:w w:val="120"/>
          <w:sz w:val="13"/>
        </w:rPr>
        <w:t>2024</w:t>
      </w:r>
      <w:r>
        <w:rPr>
          <w:rFonts w:ascii="Times New Roman"/>
          <w:color w:val="050705"/>
          <w:sz w:val="13"/>
        </w:rPr>
        <w:tab/>
      </w:r>
      <w:r>
        <w:rPr>
          <w:rFonts w:ascii="Times New Roman"/>
          <w:color w:val="050705"/>
          <w:spacing w:val="-4"/>
          <w:w w:val="120"/>
          <w:sz w:val="13"/>
        </w:rPr>
        <w:t>2023</w:t>
      </w:r>
      <w:r>
        <w:rPr>
          <w:rFonts w:ascii="Times New Roman"/>
          <w:color w:val="050705"/>
          <w:sz w:val="13"/>
        </w:rPr>
        <w:tab/>
      </w:r>
      <w:r>
        <w:rPr>
          <w:rFonts w:ascii="Times New Roman"/>
          <w:color w:val="050705"/>
          <w:spacing w:val="-4"/>
          <w:w w:val="120"/>
          <w:sz w:val="13"/>
        </w:rPr>
        <w:t>2024</w:t>
      </w:r>
      <w:r>
        <w:rPr>
          <w:rFonts w:ascii="Times New Roman"/>
          <w:color w:val="050705"/>
          <w:sz w:val="13"/>
        </w:rPr>
        <w:tab/>
      </w:r>
      <w:r>
        <w:rPr>
          <w:rFonts w:ascii="Times New Roman"/>
          <w:color w:val="050705"/>
          <w:spacing w:val="-4"/>
          <w:w w:val="120"/>
          <w:sz w:val="13"/>
        </w:rPr>
        <w:t>2023</w:t>
      </w:r>
      <w:r>
        <w:rPr>
          <w:rFonts w:ascii="Times New Roman"/>
          <w:color w:val="050705"/>
          <w:sz w:val="13"/>
        </w:rPr>
        <w:tab/>
      </w:r>
      <w:r>
        <w:rPr>
          <w:rFonts w:ascii="Times New Roman"/>
          <w:color w:val="050705"/>
          <w:spacing w:val="-4"/>
          <w:w w:val="120"/>
          <w:sz w:val="13"/>
        </w:rPr>
        <w:t>2024</w:t>
      </w:r>
      <w:r>
        <w:rPr>
          <w:rFonts w:ascii="Times New Roman"/>
          <w:color w:val="050705"/>
          <w:sz w:val="13"/>
        </w:rPr>
        <w:tab/>
      </w:r>
      <w:r>
        <w:rPr>
          <w:rFonts w:ascii="Times New Roman"/>
          <w:color w:val="050705"/>
          <w:spacing w:val="-4"/>
          <w:w w:val="120"/>
          <w:sz w:val="13"/>
        </w:rPr>
        <w:t>2023</w:t>
      </w:r>
    </w:p>
    <w:p w14:paraId="21030DE6" w14:textId="77777777" w:rsidR="00DD02F0" w:rsidRDefault="00755876">
      <w:pPr>
        <w:pStyle w:val="Textkrper"/>
        <w:spacing w:line="20" w:lineRule="exact"/>
        <w:ind w:left="519"/>
        <w:rPr>
          <w:rFonts w:ascii="Times New Roman"/>
          <w:sz w:val="2"/>
        </w:rPr>
      </w:pPr>
      <w:r>
        <w:rPr>
          <w:rFonts w:ascii="Times New Roman"/>
          <w:sz w:val="2"/>
        </w:rPr>
      </w:r>
      <w:r>
        <w:rPr>
          <w:rFonts w:ascii="Times New Roman"/>
          <w:sz w:val="2"/>
        </w:rPr>
        <w:pict w14:anchorId="7033CA81">
          <v:group id="docshapegroup103" o:spid="_x0000_s1038" style="width:469.2pt;height:.45pt;mso-position-horizontal-relative:char;mso-position-vertical-relative:line" coordsize="9384,9">
            <v:line id="_x0000_s1039" style="position:absolute" from="0,4" to="9384,4" strokeweight=".15792mm"/>
            <w10:wrap type="none"/>
            <w10:anchorlock/>
          </v:group>
        </w:pict>
      </w:r>
    </w:p>
    <w:p w14:paraId="0D38E6A8" w14:textId="77777777" w:rsidR="00DD02F0" w:rsidRDefault="00DD02F0">
      <w:pPr>
        <w:pStyle w:val="Textkrper"/>
        <w:spacing w:before="8"/>
        <w:rPr>
          <w:rFonts w:ascii="Times New Roman"/>
          <w:sz w:val="13"/>
        </w:rPr>
      </w:pPr>
    </w:p>
    <w:p w14:paraId="5AF5740D" w14:textId="77777777" w:rsidR="00DD02F0" w:rsidRDefault="00755876">
      <w:pPr>
        <w:spacing w:line="259" w:lineRule="auto"/>
        <w:ind w:left="645" w:right="6933" w:firstLine="1"/>
        <w:rPr>
          <w:sz w:val="13"/>
        </w:rPr>
      </w:pPr>
      <w:r>
        <w:pict w14:anchorId="0DECA4A3">
          <v:shape id="docshape104" o:spid="_x0000_s1037" type="#_x0000_t202" style="position:absolute;left:0;text-align:left;margin-left:250.3pt;margin-top:4.1pt;width:285.6pt;height:36.7pt;z-index:15787520;mso-position-horizontal-relative:page" filled="f" stroked="f">
            <v:textbox inset="0,0,0,0">
              <w:txbxContent>
                <w:tbl>
                  <w:tblPr>
                    <w:tblStyle w:val="TableNormal"/>
                    <w:tblW w:w="0" w:type="auto"/>
                    <w:tblInd w:w="7" w:type="dxa"/>
                    <w:tblLayout w:type="fixed"/>
                    <w:tblLook w:val="01E0" w:firstRow="1" w:lastRow="1" w:firstColumn="1" w:lastColumn="1" w:noHBand="0" w:noVBand="0"/>
                  </w:tblPr>
                  <w:tblGrid>
                    <w:gridCol w:w="446"/>
                    <w:gridCol w:w="709"/>
                    <w:gridCol w:w="707"/>
                    <w:gridCol w:w="665"/>
                    <w:gridCol w:w="706"/>
                    <w:gridCol w:w="752"/>
                    <w:gridCol w:w="995"/>
                    <w:gridCol w:w="723"/>
                  </w:tblGrid>
                  <w:tr w:rsidR="00DD02F0" w14:paraId="14D71B79" w14:textId="77777777">
                    <w:trPr>
                      <w:trHeight w:val="197"/>
                    </w:trPr>
                    <w:tc>
                      <w:tcPr>
                        <w:tcW w:w="446" w:type="dxa"/>
                      </w:tcPr>
                      <w:p w14:paraId="211D8B72" w14:textId="77777777" w:rsidR="00DD02F0" w:rsidRDefault="00755876">
                        <w:pPr>
                          <w:pStyle w:val="TableParagraph"/>
                          <w:spacing w:line="149" w:lineRule="exact"/>
                          <w:ind w:left="55"/>
                          <w:rPr>
                            <w:rFonts w:ascii="Times New Roman"/>
                            <w:sz w:val="13"/>
                          </w:rPr>
                        </w:pPr>
                        <w:r>
                          <w:rPr>
                            <w:rFonts w:ascii="Times New Roman"/>
                            <w:color w:val="161615"/>
                            <w:w w:val="106"/>
                            <w:sz w:val="13"/>
                          </w:rPr>
                          <w:t>2</w:t>
                        </w:r>
                      </w:p>
                    </w:tc>
                    <w:tc>
                      <w:tcPr>
                        <w:tcW w:w="709" w:type="dxa"/>
                      </w:tcPr>
                      <w:p w14:paraId="057B60C5" w14:textId="77777777" w:rsidR="00DD02F0" w:rsidRDefault="00755876">
                        <w:pPr>
                          <w:pStyle w:val="TableParagraph"/>
                          <w:spacing w:line="149" w:lineRule="exact"/>
                          <w:ind w:right="2"/>
                          <w:jc w:val="center"/>
                          <w:rPr>
                            <w:rFonts w:ascii="Times New Roman"/>
                            <w:sz w:val="13"/>
                          </w:rPr>
                        </w:pPr>
                        <w:r>
                          <w:rPr>
                            <w:rFonts w:ascii="Times New Roman"/>
                            <w:color w:val="161615"/>
                            <w:w w:val="106"/>
                            <w:sz w:val="13"/>
                          </w:rPr>
                          <w:t>2</w:t>
                        </w:r>
                      </w:p>
                    </w:tc>
                    <w:tc>
                      <w:tcPr>
                        <w:tcW w:w="707" w:type="dxa"/>
                      </w:tcPr>
                      <w:p w14:paraId="693C1C90" w14:textId="77777777" w:rsidR="00DD02F0" w:rsidRDefault="00DD02F0">
                        <w:pPr>
                          <w:pStyle w:val="TableParagraph"/>
                          <w:rPr>
                            <w:rFonts w:ascii="Times New Roman"/>
                            <w:sz w:val="12"/>
                          </w:rPr>
                        </w:pPr>
                      </w:p>
                    </w:tc>
                    <w:tc>
                      <w:tcPr>
                        <w:tcW w:w="665" w:type="dxa"/>
                      </w:tcPr>
                      <w:p w14:paraId="4220A697" w14:textId="77777777" w:rsidR="00DD02F0" w:rsidRDefault="00DD02F0">
                        <w:pPr>
                          <w:pStyle w:val="TableParagraph"/>
                          <w:rPr>
                            <w:rFonts w:ascii="Times New Roman"/>
                            <w:sz w:val="12"/>
                          </w:rPr>
                        </w:pPr>
                      </w:p>
                    </w:tc>
                    <w:tc>
                      <w:tcPr>
                        <w:tcW w:w="706" w:type="dxa"/>
                      </w:tcPr>
                      <w:p w14:paraId="79A3C65E" w14:textId="77777777" w:rsidR="00DD02F0" w:rsidRDefault="00755876">
                        <w:pPr>
                          <w:pStyle w:val="TableParagraph"/>
                          <w:spacing w:line="149" w:lineRule="exact"/>
                          <w:ind w:right="276"/>
                          <w:jc w:val="right"/>
                          <w:rPr>
                            <w:rFonts w:ascii="Times New Roman"/>
                            <w:sz w:val="13"/>
                          </w:rPr>
                        </w:pPr>
                        <w:r>
                          <w:rPr>
                            <w:rFonts w:ascii="Times New Roman"/>
                            <w:color w:val="161615"/>
                            <w:w w:val="106"/>
                            <w:sz w:val="13"/>
                          </w:rPr>
                          <w:t>2</w:t>
                        </w:r>
                      </w:p>
                    </w:tc>
                    <w:tc>
                      <w:tcPr>
                        <w:tcW w:w="752" w:type="dxa"/>
                      </w:tcPr>
                      <w:p w14:paraId="1AFE0A59" w14:textId="77777777" w:rsidR="00DD02F0" w:rsidRDefault="00755876">
                        <w:pPr>
                          <w:pStyle w:val="TableParagraph"/>
                          <w:spacing w:line="149" w:lineRule="exact"/>
                          <w:ind w:right="319"/>
                          <w:jc w:val="right"/>
                          <w:rPr>
                            <w:rFonts w:ascii="Times New Roman"/>
                            <w:sz w:val="13"/>
                          </w:rPr>
                        </w:pPr>
                        <w:r>
                          <w:rPr>
                            <w:rFonts w:ascii="Times New Roman"/>
                            <w:color w:val="161615"/>
                            <w:w w:val="106"/>
                            <w:sz w:val="13"/>
                          </w:rPr>
                          <w:t>2</w:t>
                        </w:r>
                      </w:p>
                    </w:tc>
                    <w:tc>
                      <w:tcPr>
                        <w:tcW w:w="995" w:type="dxa"/>
                      </w:tcPr>
                      <w:p w14:paraId="1EDFB819" w14:textId="77777777" w:rsidR="00DD02F0" w:rsidRDefault="00755876">
                        <w:pPr>
                          <w:pStyle w:val="TableParagraph"/>
                          <w:spacing w:line="144" w:lineRule="exact"/>
                          <w:ind w:left="313" w:right="211"/>
                          <w:jc w:val="center"/>
                          <w:rPr>
                            <w:rFonts w:ascii="Times New Roman"/>
                            <w:sz w:val="13"/>
                          </w:rPr>
                        </w:pPr>
                        <w:r>
                          <w:rPr>
                            <w:rFonts w:ascii="Times New Roman"/>
                            <w:color w:val="161615"/>
                            <w:spacing w:val="-4"/>
                            <w:w w:val="125"/>
                            <w:sz w:val="13"/>
                          </w:rPr>
                          <w:t>5,13</w:t>
                        </w:r>
                      </w:p>
                    </w:tc>
                    <w:tc>
                      <w:tcPr>
                        <w:tcW w:w="723" w:type="dxa"/>
                      </w:tcPr>
                      <w:p w14:paraId="07A660AA" w14:textId="77777777" w:rsidR="00DD02F0" w:rsidRDefault="00755876">
                        <w:pPr>
                          <w:pStyle w:val="TableParagraph"/>
                          <w:spacing w:line="144" w:lineRule="exact"/>
                          <w:ind w:right="39"/>
                          <w:jc w:val="right"/>
                          <w:rPr>
                            <w:rFonts w:ascii="Times New Roman"/>
                            <w:sz w:val="13"/>
                          </w:rPr>
                        </w:pPr>
                        <w:r>
                          <w:rPr>
                            <w:rFonts w:ascii="Times New Roman"/>
                            <w:color w:val="161615"/>
                            <w:spacing w:val="-4"/>
                            <w:w w:val="120"/>
                            <w:sz w:val="13"/>
                          </w:rPr>
                          <w:t>6,78</w:t>
                        </w:r>
                      </w:p>
                    </w:tc>
                  </w:tr>
                  <w:tr w:rsidR="00DD02F0" w14:paraId="0C9E54E0" w14:textId="77777777">
                    <w:trPr>
                      <w:trHeight w:val="208"/>
                    </w:trPr>
                    <w:tc>
                      <w:tcPr>
                        <w:tcW w:w="446" w:type="dxa"/>
                      </w:tcPr>
                      <w:p w14:paraId="1B45AFE6" w14:textId="77777777" w:rsidR="00DD02F0" w:rsidRDefault="00755876">
                        <w:pPr>
                          <w:pStyle w:val="TableParagraph"/>
                          <w:spacing w:before="48" w:line="140" w:lineRule="exact"/>
                          <w:ind w:left="55"/>
                          <w:rPr>
                            <w:rFonts w:ascii="Times New Roman"/>
                            <w:sz w:val="13"/>
                          </w:rPr>
                        </w:pPr>
                        <w:r>
                          <w:rPr>
                            <w:rFonts w:ascii="Times New Roman"/>
                            <w:color w:val="161615"/>
                            <w:w w:val="121"/>
                            <w:sz w:val="13"/>
                          </w:rPr>
                          <w:t>2</w:t>
                        </w:r>
                      </w:p>
                    </w:tc>
                    <w:tc>
                      <w:tcPr>
                        <w:tcW w:w="709" w:type="dxa"/>
                      </w:tcPr>
                      <w:p w14:paraId="5B79D435" w14:textId="77777777" w:rsidR="00DD02F0" w:rsidRDefault="00755876">
                        <w:pPr>
                          <w:pStyle w:val="TableParagraph"/>
                          <w:spacing w:before="48" w:line="140" w:lineRule="exact"/>
                          <w:ind w:left="5"/>
                          <w:jc w:val="center"/>
                          <w:rPr>
                            <w:rFonts w:ascii="Times New Roman"/>
                            <w:sz w:val="13"/>
                          </w:rPr>
                        </w:pPr>
                        <w:r>
                          <w:rPr>
                            <w:rFonts w:ascii="Times New Roman"/>
                            <w:color w:val="161615"/>
                            <w:w w:val="121"/>
                            <w:sz w:val="13"/>
                          </w:rPr>
                          <w:t>2</w:t>
                        </w:r>
                      </w:p>
                    </w:tc>
                    <w:tc>
                      <w:tcPr>
                        <w:tcW w:w="707" w:type="dxa"/>
                      </w:tcPr>
                      <w:p w14:paraId="6BCEE44C" w14:textId="77777777" w:rsidR="00DD02F0" w:rsidRDefault="00755876">
                        <w:pPr>
                          <w:pStyle w:val="TableParagraph"/>
                          <w:spacing w:before="48" w:line="140" w:lineRule="exact"/>
                          <w:jc w:val="center"/>
                          <w:rPr>
                            <w:rFonts w:ascii="Times New Roman"/>
                            <w:sz w:val="13"/>
                          </w:rPr>
                        </w:pPr>
                        <w:r>
                          <w:rPr>
                            <w:rFonts w:ascii="Times New Roman"/>
                            <w:color w:val="161615"/>
                            <w:w w:val="121"/>
                            <w:sz w:val="13"/>
                          </w:rPr>
                          <w:t>5</w:t>
                        </w:r>
                      </w:p>
                    </w:tc>
                    <w:tc>
                      <w:tcPr>
                        <w:tcW w:w="665" w:type="dxa"/>
                      </w:tcPr>
                      <w:p w14:paraId="7B1918CA" w14:textId="77777777" w:rsidR="00DD02F0" w:rsidRDefault="00755876">
                        <w:pPr>
                          <w:pStyle w:val="TableParagraph"/>
                          <w:spacing w:before="48" w:line="140" w:lineRule="exact"/>
                          <w:ind w:right="268"/>
                          <w:jc w:val="right"/>
                          <w:rPr>
                            <w:rFonts w:ascii="Times New Roman"/>
                            <w:sz w:val="13"/>
                          </w:rPr>
                        </w:pPr>
                        <w:r>
                          <w:rPr>
                            <w:rFonts w:ascii="Times New Roman"/>
                            <w:color w:val="050705"/>
                            <w:w w:val="121"/>
                            <w:sz w:val="13"/>
                          </w:rPr>
                          <w:t>5</w:t>
                        </w:r>
                      </w:p>
                    </w:tc>
                    <w:tc>
                      <w:tcPr>
                        <w:tcW w:w="706" w:type="dxa"/>
                      </w:tcPr>
                      <w:p w14:paraId="0CD8EDDB" w14:textId="77777777" w:rsidR="00DD02F0" w:rsidRDefault="00755876">
                        <w:pPr>
                          <w:pStyle w:val="TableParagraph"/>
                          <w:spacing w:before="48" w:line="140" w:lineRule="exact"/>
                          <w:ind w:right="268"/>
                          <w:jc w:val="right"/>
                          <w:rPr>
                            <w:rFonts w:ascii="Times New Roman"/>
                            <w:sz w:val="13"/>
                          </w:rPr>
                        </w:pPr>
                        <w:r>
                          <w:rPr>
                            <w:rFonts w:ascii="Times New Roman"/>
                            <w:color w:val="161615"/>
                            <w:w w:val="121"/>
                            <w:sz w:val="13"/>
                          </w:rPr>
                          <w:t>7</w:t>
                        </w:r>
                      </w:p>
                    </w:tc>
                    <w:tc>
                      <w:tcPr>
                        <w:tcW w:w="752" w:type="dxa"/>
                      </w:tcPr>
                      <w:p w14:paraId="79299065" w14:textId="77777777" w:rsidR="00DD02F0" w:rsidRDefault="00755876">
                        <w:pPr>
                          <w:pStyle w:val="TableParagraph"/>
                          <w:spacing w:before="48" w:line="140" w:lineRule="exact"/>
                          <w:ind w:right="312"/>
                          <w:jc w:val="right"/>
                          <w:rPr>
                            <w:rFonts w:ascii="Times New Roman"/>
                            <w:sz w:val="13"/>
                          </w:rPr>
                        </w:pPr>
                        <w:r>
                          <w:rPr>
                            <w:rFonts w:ascii="Times New Roman"/>
                            <w:color w:val="161615"/>
                            <w:w w:val="121"/>
                            <w:sz w:val="13"/>
                          </w:rPr>
                          <w:t>7</w:t>
                        </w:r>
                      </w:p>
                    </w:tc>
                    <w:tc>
                      <w:tcPr>
                        <w:tcW w:w="995" w:type="dxa"/>
                      </w:tcPr>
                      <w:p w14:paraId="4A95687A" w14:textId="77777777" w:rsidR="00DD02F0" w:rsidRDefault="00755876">
                        <w:pPr>
                          <w:pStyle w:val="TableParagraph"/>
                          <w:spacing w:before="43" w:line="145" w:lineRule="exact"/>
                          <w:ind w:left="313" w:right="221"/>
                          <w:jc w:val="center"/>
                          <w:rPr>
                            <w:rFonts w:ascii="Times New Roman"/>
                            <w:sz w:val="13"/>
                          </w:rPr>
                        </w:pPr>
                        <w:r>
                          <w:rPr>
                            <w:rFonts w:ascii="Times New Roman"/>
                            <w:color w:val="161615"/>
                            <w:spacing w:val="-4"/>
                            <w:w w:val="125"/>
                            <w:sz w:val="13"/>
                          </w:rPr>
                          <w:t>8,43</w:t>
                        </w:r>
                      </w:p>
                    </w:tc>
                    <w:tc>
                      <w:tcPr>
                        <w:tcW w:w="723" w:type="dxa"/>
                      </w:tcPr>
                      <w:p w14:paraId="60D5FED6" w14:textId="77777777" w:rsidR="00DD02F0" w:rsidRDefault="00755876">
                        <w:pPr>
                          <w:pStyle w:val="TableParagraph"/>
                          <w:spacing w:before="43" w:line="145" w:lineRule="exact"/>
                          <w:ind w:right="40"/>
                          <w:jc w:val="right"/>
                          <w:rPr>
                            <w:rFonts w:ascii="Times New Roman"/>
                            <w:sz w:val="13"/>
                          </w:rPr>
                        </w:pPr>
                        <w:r>
                          <w:rPr>
                            <w:rFonts w:ascii="Times New Roman"/>
                            <w:color w:val="161615"/>
                            <w:spacing w:val="-4"/>
                            <w:w w:val="120"/>
                            <w:sz w:val="13"/>
                          </w:rPr>
                          <w:t>7,47</w:t>
                        </w:r>
                      </w:p>
                    </w:tc>
                  </w:tr>
                  <w:tr w:rsidR="00DD02F0" w14:paraId="3C593680" w14:textId="77777777">
                    <w:trPr>
                      <w:trHeight w:val="170"/>
                    </w:trPr>
                    <w:tc>
                      <w:tcPr>
                        <w:tcW w:w="446" w:type="dxa"/>
                      </w:tcPr>
                      <w:p w14:paraId="312AD5E4" w14:textId="77777777" w:rsidR="00DD02F0" w:rsidRDefault="00755876">
                        <w:pPr>
                          <w:pStyle w:val="TableParagraph"/>
                          <w:spacing w:before="10" w:line="140" w:lineRule="exact"/>
                          <w:ind w:left="55"/>
                          <w:rPr>
                            <w:rFonts w:ascii="Times New Roman"/>
                            <w:sz w:val="13"/>
                          </w:rPr>
                        </w:pPr>
                        <w:r>
                          <w:rPr>
                            <w:rFonts w:ascii="Times New Roman"/>
                            <w:color w:val="161615"/>
                            <w:w w:val="120"/>
                            <w:sz w:val="13"/>
                          </w:rPr>
                          <w:t>4</w:t>
                        </w:r>
                      </w:p>
                    </w:tc>
                    <w:tc>
                      <w:tcPr>
                        <w:tcW w:w="709" w:type="dxa"/>
                      </w:tcPr>
                      <w:p w14:paraId="535C4E5D" w14:textId="77777777" w:rsidR="00DD02F0" w:rsidRDefault="00755876">
                        <w:pPr>
                          <w:pStyle w:val="TableParagraph"/>
                          <w:spacing w:before="10" w:line="140" w:lineRule="exact"/>
                          <w:ind w:left="4"/>
                          <w:jc w:val="center"/>
                          <w:rPr>
                            <w:rFonts w:ascii="Times New Roman"/>
                            <w:sz w:val="13"/>
                          </w:rPr>
                        </w:pPr>
                        <w:r>
                          <w:rPr>
                            <w:rFonts w:ascii="Times New Roman"/>
                            <w:color w:val="161615"/>
                            <w:w w:val="120"/>
                            <w:sz w:val="13"/>
                          </w:rPr>
                          <w:t>2</w:t>
                        </w:r>
                      </w:p>
                    </w:tc>
                    <w:tc>
                      <w:tcPr>
                        <w:tcW w:w="707" w:type="dxa"/>
                      </w:tcPr>
                      <w:p w14:paraId="17372B04" w14:textId="77777777" w:rsidR="00DD02F0" w:rsidRDefault="00DD02F0">
                        <w:pPr>
                          <w:pStyle w:val="TableParagraph"/>
                          <w:rPr>
                            <w:rFonts w:ascii="Times New Roman"/>
                            <w:sz w:val="10"/>
                          </w:rPr>
                        </w:pPr>
                      </w:p>
                    </w:tc>
                    <w:tc>
                      <w:tcPr>
                        <w:tcW w:w="665" w:type="dxa"/>
                      </w:tcPr>
                      <w:p w14:paraId="3A79FB24" w14:textId="77777777" w:rsidR="00DD02F0" w:rsidRDefault="00DD02F0">
                        <w:pPr>
                          <w:pStyle w:val="TableParagraph"/>
                          <w:rPr>
                            <w:rFonts w:ascii="Times New Roman"/>
                            <w:sz w:val="10"/>
                          </w:rPr>
                        </w:pPr>
                      </w:p>
                    </w:tc>
                    <w:tc>
                      <w:tcPr>
                        <w:tcW w:w="706" w:type="dxa"/>
                      </w:tcPr>
                      <w:p w14:paraId="74A460E0" w14:textId="77777777" w:rsidR="00DD02F0" w:rsidRDefault="00755876">
                        <w:pPr>
                          <w:pStyle w:val="TableParagraph"/>
                          <w:spacing w:before="10" w:line="140" w:lineRule="exact"/>
                          <w:ind w:right="266"/>
                          <w:jc w:val="right"/>
                          <w:rPr>
                            <w:rFonts w:ascii="Times New Roman"/>
                            <w:sz w:val="13"/>
                          </w:rPr>
                        </w:pPr>
                        <w:r>
                          <w:rPr>
                            <w:rFonts w:ascii="Times New Roman"/>
                            <w:color w:val="161615"/>
                            <w:w w:val="120"/>
                            <w:sz w:val="13"/>
                          </w:rPr>
                          <w:t>4</w:t>
                        </w:r>
                      </w:p>
                    </w:tc>
                    <w:tc>
                      <w:tcPr>
                        <w:tcW w:w="752" w:type="dxa"/>
                      </w:tcPr>
                      <w:p w14:paraId="6125788B" w14:textId="77777777" w:rsidR="00DD02F0" w:rsidRDefault="00755876">
                        <w:pPr>
                          <w:pStyle w:val="TableParagraph"/>
                          <w:spacing w:before="10" w:line="140" w:lineRule="exact"/>
                          <w:ind w:right="310"/>
                          <w:jc w:val="right"/>
                          <w:rPr>
                            <w:rFonts w:ascii="Times New Roman"/>
                            <w:sz w:val="13"/>
                          </w:rPr>
                        </w:pPr>
                        <w:r>
                          <w:rPr>
                            <w:rFonts w:ascii="Times New Roman"/>
                            <w:color w:val="161615"/>
                            <w:w w:val="120"/>
                            <w:sz w:val="13"/>
                          </w:rPr>
                          <w:t>2</w:t>
                        </w:r>
                      </w:p>
                    </w:tc>
                    <w:tc>
                      <w:tcPr>
                        <w:tcW w:w="995" w:type="dxa"/>
                      </w:tcPr>
                      <w:p w14:paraId="758E6068" w14:textId="77777777" w:rsidR="00DD02F0" w:rsidRDefault="00755876">
                        <w:pPr>
                          <w:pStyle w:val="TableParagraph"/>
                          <w:spacing w:before="5" w:line="145" w:lineRule="exact"/>
                          <w:ind w:left="313" w:right="225"/>
                          <w:jc w:val="center"/>
                          <w:rPr>
                            <w:rFonts w:ascii="Times New Roman"/>
                            <w:sz w:val="13"/>
                          </w:rPr>
                        </w:pPr>
                        <w:r>
                          <w:rPr>
                            <w:rFonts w:ascii="Times New Roman"/>
                            <w:color w:val="161615"/>
                            <w:spacing w:val="-4"/>
                            <w:w w:val="120"/>
                            <w:sz w:val="13"/>
                          </w:rPr>
                          <w:t>3,57</w:t>
                        </w:r>
                      </w:p>
                    </w:tc>
                    <w:tc>
                      <w:tcPr>
                        <w:tcW w:w="723" w:type="dxa"/>
                      </w:tcPr>
                      <w:p w14:paraId="721575E8" w14:textId="77777777" w:rsidR="00DD02F0" w:rsidRDefault="00755876">
                        <w:pPr>
                          <w:pStyle w:val="TableParagraph"/>
                          <w:spacing w:before="5" w:line="145" w:lineRule="exact"/>
                          <w:ind w:right="43"/>
                          <w:jc w:val="right"/>
                          <w:rPr>
                            <w:rFonts w:ascii="Times New Roman"/>
                            <w:sz w:val="13"/>
                          </w:rPr>
                        </w:pPr>
                        <w:r>
                          <w:rPr>
                            <w:rFonts w:ascii="Times New Roman"/>
                            <w:color w:val="161615"/>
                            <w:spacing w:val="-4"/>
                            <w:w w:val="120"/>
                            <w:sz w:val="13"/>
                          </w:rPr>
                          <w:t>2,00</w:t>
                        </w:r>
                      </w:p>
                    </w:tc>
                  </w:tr>
                  <w:tr w:rsidR="00DD02F0" w14:paraId="4D7CDCB8" w14:textId="77777777">
                    <w:trPr>
                      <w:trHeight w:val="159"/>
                    </w:trPr>
                    <w:tc>
                      <w:tcPr>
                        <w:tcW w:w="446" w:type="dxa"/>
                      </w:tcPr>
                      <w:p w14:paraId="458C91A9" w14:textId="77777777" w:rsidR="00DD02F0" w:rsidRDefault="00755876">
                        <w:pPr>
                          <w:pStyle w:val="TableParagraph"/>
                          <w:spacing w:before="10" w:line="130" w:lineRule="exact"/>
                          <w:ind w:left="50"/>
                          <w:rPr>
                            <w:rFonts w:ascii="Times New Roman"/>
                            <w:sz w:val="13"/>
                          </w:rPr>
                        </w:pPr>
                        <w:r>
                          <w:rPr>
                            <w:rFonts w:ascii="Times New Roman"/>
                            <w:color w:val="161615"/>
                            <w:w w:val="118"/>
                            <w:sz w:val="13"/>
                          </w:rPr>
                          <w:t>8</w:t>
                        </w:r>
                      </w:p>
                    </w:tc>
                    <w:tc>
                      <w:tcPr>
                        <w:tcW w:w="709" w:type="dxa"/>
                      </w:tcPr>
                      <w:p w14:paraId="3CBCCCF9" w14:textId="77777777" w:rsidR="00DD02F0" w:rsidRDefault="00755876">
                        <w:pPr>
                          <w:pStyle w:val="TableParagraph"/>
                          <w:spacing w:before="10" w:line="130" w:lineRule="exact"/>
                          <w:ind w:right="4"/>
                          <w:jc w:val="center"/>
                          <w:rPr>
                            <w:rFonts w:ascii="Times New Roman"/>
                            <w:sz w:val="13"/>
                          </w:rPr>
                        </w:pPr>
                        <w:r>
                          <w:rPr>
                            <w:rFonts w:ascii="Times New Roman"/>
                            <w:color w:val="161615"/>
                            <w:w w:val="118"/>
                            <w:sz w:val="13"/>
                          </w:rPr>
                          <w:t>8</w:t>
                        </w:r>
                      </w:p>
                    </w:tc>
                    <w:tc>
                      <w:tcPr>
                        <w:tcW w:w="707" w:type="dxa"/>
                      </w:tcPr>
                      <w:p w14:paraId="3210385C" w14:textId="77777777" w:rsidR="00DD02F0" w:rsidRDefault="00755876">
                        <w:pPr>
                          <w:pStyle w:val="TableParagraph"/>
                          <w:spacing w:before="10" w:line="130" w:lineRule="exact"/>
                          <w:ind w:left="4"/>
                          <w:jc w:val="center"/>
                          <w:rPr>
                            <w:rFonts w:ascii="Times New Roman"/>
                            <w:sz w:val="13"/>
                          </w:rPr>
                        </w:pPr>
                        <w:r>
                          <w:rPr>
                            <w:rFonts w:ascii="Times New Roman"/>
                            <w:color w:val="161615"/>
                            <w:w w:val="118"/>
                            <w:sz w:val="13"/>
                          </w:rPr>
                          <w:t>2</w:t>
                        </w:r>
                      </w:p>
                    </w:tc>
                    <w:tc>
                      <w:tcPr>
                        <w:tcW w:w="665" w:type="dxa"/>
                      </w:tcPr>
                      <w:p w14:paraId="334EFB56" w14:textId="77777777" w:rsidR="00DD02F0" w:rsidRDefault="00755876">
                        <w:pPr>
                          <w:pStyle w:val="TableParagraph"/>
                          <w:spacing w:before="10" w:line="130" w:lineRule="exact"/>
                          <w:ind w:right="266"/>
                          <w:jc w:val="right"/>
                          <w:rPr>
                            <w:rFonts w:ascii="Times New Roman"/>
                            <w:sz w:val="13"/>
                          </w:rPr>
                        </w:pPr>
                        <w:r>
                          <w:rPr>
                            <w:rFonts w:ascii="Times New Roman"/>
                            <w:color w:val="161615"/>
                            <w:w w:val="118"/>
                            <w:sz w:val="13"/>
                          </w:rPr>
                          <w:t>2</w:t>
                        </w:r>
                      </w:p>
                    </w:tc>
                    <w:tc>
                      <w:tcPr>
                        <w:tcW w:w="706" w:type="dxa"/>
                      </w:tcPr>
                      <w:p w14:paraId="780CEAE1" w14:textId="77777777" w:rsidR="00DD02F0" w:rsidRDefault="00755876">
                        <w:pPr>
                          <w:pStyle w:val="TableParagraph"/>
                          <w:spacing w:before="10" w:line="130" w:lineRule="exact"/>
                          <w:ind w:right="275"/>
                          <w:jc w:val="right"/>
                          <w:rPr>
                            <w:rFonts w:ascii="Times New Roman"/>
                            <w:sz w:val="13"/>
                          </w:rPr>
                        </w:pPr>
                        <w:r>
                          <w:rPr>
                            <w:rFonts w:ascii="Times New Roman"/>
                            <w:color w:val="050705"/>
                            <w:spacing w:val="-5"/>
                            <w:w w:val="120"/>
                            <w:sz w:val="13"/>
                          </w:rPr>
                          <w:t>10</w:t>
                        </w:r>
                      </w:p>
                    </w:tc>
                    <w:tc>
                      <w:tcPr>
                        <w:tcW w:w="752" w:type="dxa"/>
                      </w:tcPr>
                      <w:p w14:paraId="229BB55F" w14:textId="77777777" w:rsidR="00DD02F0" w:rsidRDefault="00755876">
                        <w:pPr>
                          <w:pStyle w:val="TableParagraph"/>
                          <w:spacing w:before="10" w:line="130" w:lineRule="exact"/>
                          <w:ind w:right="319"/>
                          <w:jc w:val="right"/>
                          <w:rPr>
                            <w:rFonts w:ascii="Times New Roman"/>
                            <w:sz w:val="13"/>
                          </w:rPr>
                        </w:pPr>
                        <w:r>
                          <w:rPr>
                            <w:rFonts w:ascii="Times New Roman"/>
                            <w:color w:val="161615"/>
                            <w:spacing w:val="-5"/>
                            <w:w w:val="120"/>
                            <w:sz w:val="13"/>
                          </w:rPr>
                          <w:t>10</w:t>
                        </w:r>
                      </w:p>
                    </w:tc>
                    <w:tc>
                      <w:tcPr>
                        <w:tcW w:w="995" w:type="dxa"/>
                      </w:tcPr>
                      <w:p w14:paraId="4A89CC43" w14:textId="77777777" w:rsidR="00DD02F0" w:rsidRDefault="00755876">
                        <w:pPr>
                          <w:pStyle w:val="TableParagraph"/>
                          <w:spacing w:before="5" w:line="134" w:lineRule="exact"/>
                          <w:ind w:left="290" w:right="292"/>
                          <w:jc w:val="center"/>
                          <w:rPr>
                            <w:rFonts w:ascii="Times New Roman"/>
                            <w:sz w:val="13"/>
                          </w:rPr>
                        </w:pPr>
                        <w:r>
                          <w:rPr>
                            <w:rFonts w:ascii="Times New Roman"/>
                            <w:color w:val="050705"/>
                            <w:spacing w:val="-2"/>
                            <w:w w:val="115"/>
                            <w:sz w:val="13"/>
                          </w:rPr>
                          <w:t>10</w:t>
                        </w:r>
                        <w:r>
                          <w:rPr>
                            <w:rFonts w:ascii="Times New Roman"/>
                            <w:color w:val="2F2D2B"/>
                            <w:spacing w:val="-2"/>
                            <w:w w:val="115"/>
                            <w:sz w:val="13"/>
                          </w:rPr>
                          <w:t>,24</w:t>
                        </w:r>
                      </w:p>
                    </w:tc>
                    <w:tc>
                      <w:tcPr>
                        <w:tcW w:w="723" w:type="dxa"/>
                      </w:tcPr>
                      <w:p w14:paraId="236DFC82" w14:textId="77777777" w:rsidR="00DD02F0" w:rsidRDefault="00755876">
                        <w:pPr>
                          <w:pStyle w:val="TableParagraph"/>
                          <w:spacing w:before="5" w:line="134" w:lineRule="exact"/>
                          <w:ind w:right="53"/>
                          <w:jc w:val="right"/>
                          <w:rPr>
                            <w:rFonts w:ascii="Times New Roman"/>
                            <w:sz w:val="13"/>
                          </w:rPr>
                        </w:pPr>
                        <w:r>
                          <w:rPr>
                            <w:rFonts w:ascii="Times New Roman"/>
                            <w:color w:val="050705"/>
                            <w:spacing w:val="-2"/>
                            <w:w w:val="120"/>
                            <w:sz w:val="13"/>
                          </w:rPr>
                          <w:t>12</w:t>
                        </w:r>
                        <w:r>
                          <w:rPr>
                            <w:rFonts w:ascii="Times New Roman"/>
                            <w:color w:val="2F2D2B"/>
                            <w:spacing w:val="-2"/>
                            <w:w w:val="120"/>
                            <w:sz w:val="13"/>
                          </w:rPr>
                          <w:t>,66</w:t>
                        </w:r>
                      </w:p>
                    </w:tc>
                  </w:tr>
                </w:tbl>
                <w:p w14:paraId="4A2C6259" w14:textId="77777777" w:rsidR="00DD02F0" w:rsidRDefault="00DD02F0">
                  <w:pPr>
                    <w:pStyle w:val="Textkrper"/>
                  </w:pPr>
                </w:p>
              </w:txbxContent>
            </v:textbox>
            <w10:wrap anchorx="page"/>
          </v:shape>
        </w:pict>
      </w:r>
      <w:r>
        <w:rPr>
          <w:color w:val="050705"/>
          <w:w w:val="105"/>
          <w:sz w:val="13"/>
        </w:rPr>
        <w:t xml:space="preserve">Técnicos </w:t>
      </w:r>
      <w:r>
        <w:rPr>
          <w:color w:val="161615"/>
          <w:w w:val="105"/>
          <w:sz w:val="13"/>
        </w:rPr>
        <w:t>y</w:t>
      </w:r>
      <w:r>
        <w:rPr>
          <w:color w:val="161615"/>
          <w:spacing w:val="-2"/>
          <w:w w:val="105"/>
          <w:sz w:val="13"/>
        </w:rPr>
        <w:t xml:space="preserve"> </w:t>
      </w:r>
      <w:r>
        <w:rPr>
          <w:color w:val="050705"/>
          <w:w w:val="105"/>
          <w:sz w:val="13"/>
        </w:rPr>
        <w:t xml:space="preserve">profesionales </w:t>
      </w:r>
      <w:r>
        <w:rPr>
          <w:color w:val="161615"/>
          <w:w w:val="105"/>
          <w:sz w:val="13"/>
        </w:rPr>
        <w:t>científicos e</w:t>
      </w:r>
      <w:r>
        <w:rPr>
          <w:color w:val="161615"/>
          <w:spacing w:val="40"/>
          <w:w w:val="105"/>
          <w:sz w:val="13"/>
        </w:rPr>
        <w:t xml:space="preserve"> </w:t>
      </w:r>
      <w:r>
        <w:rPr>
          <w:color w:val="050705"/>
          <w:w w:val="105"/>
          <w:sz w:val="13"/>
        </w:rPr>
        <w:t xml:space="preserve">intelectuales </w:t>
      </w:r>
      <w:r>
        <w:rPr>
          <w:color w:val="161615"/>
          <w:w w:val="105"/>
          <w:sz w:val="13"/>
        </w:rPr>
        <w:t xml:space="preserve">y </w:t>
      </w:r>
      <w:r>
        <w:rPr>
          <w:color w:val="050705"/>
          <w:w w:val="105"/>
          <w:sz w:val="13"/>
        </w:rPr>
        <w:t xml:space="preserve">de </w:t>
      </w:r>
      <w:r>
        <w:rPr>
          <w:color w:val="161615"/>
          <w:w w:val="105"/>
          <w:sz w:val="13"/>
        </w:rPr>
        <w:t>apoyo</w:t>
      </w:r>
    </w:p>
    <w:p w14:paraId="1571F955" w14:textId="77777777" w:rsidR="00DD02F0" w:rsidRDefault="00755876">
      <w:pPr>
        <w:spacing w:before="4" w:line="273" w:lineRule="auto"/>
        <w:ind w:left="643" w:right="6933"/>
        <w:rPr>
          <w:sz w:val="13"/>
        </w:rPr>
      </w:pPr>
      <w:r>
        <w:rPr>
          <w:color w:val="050705"/>
          <w:w w:val="105"/>
          <w:sz w:val="13"/>
        </w:rPr>
        <w:t xml:space="preserve">Empleados de tipo </w:t>
      </w:r>
      <w:r>
        <w:rPr>
          <w:color w:val="161615"/>
          <w:w w:val="105"/>
          <w:sz w:val="13"/>
        </w:rPr>
        <w:t>administrativo</w:t>
      </w:r>
      <w:r>
        <w:rPr>
          <w:color w:val="161615"/>
          <w:spacing w:val="40"/>
          <w:w w:val="105"/>
          <w:sz w:val="13"/>
        </w:rPr>
        <w:t xml:space="preserve"> </w:t>
      </w:r>
      <w:r>
        <w:rPr>
          <w:color w:val="161615"/>
          <w:w w:val="105"/>
          <w:sz w:val="13"/>
        </w:rPr>
        <w:t>Comerciales, vendedores y</w:t>
      </w:r>
      <w:r>
        <w:rPr>
          <w:color w:val="161615"/>
          <w:spacing w:val="-3"/>
          <w:w w:val="105"/>
          <w:sz w:val="13"/>
        </w:rPr>
        <w:t xml:space="preserve"> </w:t>
      </w:r>
      <w:r>
        <w:rPr>
          <w:color w:val="161615"/>
          <w:w w:val="105"/>
          <w:sz w:val="13"/>
        </w:rPr>
        <w:t>similares</w:t>
      </w:r>
      <w:r>
        <w:rPr>
          <w:color w:val="161615"/>
          <w:spacing w:val="40"/>
          <w:w w:val="105"/>
          <w:sz w:val="13"/>
        </w:rPr>
        <w:t xml:space="preserve"> </w:t>
      </w:r>
      <w:r>
        <w:rPr>
          <w:color w:val="050705"/>
          <w:w w:val="105"/>
          <w:sz w:val="13"/>
        </w:rPr>
        <w:t xml:space="preserve">Resto de personal </w:t>
      </w:r>
      <w:r>
        <w:rPr>
          <w:color w:val="161615"/>
          <w:w w:val="105"/>
          <w:sz w:val="13"/>
        </w:rPr>
        <w:t>cualificado</w:t>
      </w:r>
    </w:p>
    <w:tbl>
      <w:tblPr>
        <w:tblStyle w:val="TableNormal"/>
        <w:tblW w:w="0" w:type="auto"/>
        <w:tblInd w:w="526" w:type="dxa"/>
        <w:tblLayout w:type="fixed"/>
        <w:tblLook w:val="01E0" w:firstRow="1" w:lastRow="1" w:firstColumn="1" w:lastColumn="1" w:noHBand="0" w:noVBand="0"/>
      </w:tblPr>
      <w:tblGrid>
        <w:gridCol w:w="4011"/>
        <w:gridCol w:w="754"/>
        <w:gridCol w:w="709"/>
        <w:gridCol w:w="666"/>
        <w:gridCol w:w="708"/>
        <w:gridCol w:w="757"/>
        <w:gridCol w:w="989"/>
        <w:gridCol w:w="792"/>
      </w:tblGrid>
      <w:tr w:rsidR="00DD02F0" w14:paraId="4BA10198" w14:textId="77777777">
        <w:trPr>
          <w:trHeight w:val="160"/>
        </w:trPr>
        <w:tc>
          <w:tcPr>
            <w:tcW w:w="4011" w:type="dxa"/>
          </w:tcPr>
          <w:p w14:paraId="5076E6DA" w14:textId="77777777" w:rsidR="00DD02F0" w:rsidRDefault="00755876">
            <w:pPr>
              <w:pStyle w:val="TableParagraph"/>
              <w:tabs>
                <w:tab w:val="left" w:pos="3573"/>
              </w:tabs>
              <w:spacing w:line="141" w:lineRule="exact"/>
              <w:ind w:left="127"/>
              <w:rPr>
                <w:rFonts w:ascii="Times New Roman"/>
                <w:sz w:val="13"/>
              </w:rPr>
            </w:pPr>
            <w:r>
              <w:rPr>
                <w:color w:val="050705"/>
                <w:w w:val="105"/>
                <w:sz w:val="13"/>
                <w:u w:val="double" w:color="050705"/>
              </w:rPr>
              <w:t>Trabajadores</w:t>
            </w:r>
            <w:r>
              <w:rPr>
                <w:color w:val="050705"/>
                <w:spacing w:val="8"/>
                <w:w w:val="105"/>
                <w:sz w:val="13"/>
              </w:rPr>
              <w:t xml:space="preserve"> </w:t>
            </w:r>
            <w:r>
              <w:rPr>
                <w:color w:val="050705"/>
                <w:w w:val="105"/>
                <w:sz w:val="13"/>
                <w:u w:val="single" w:color="000000"/>
              </w:rPr>
              <w:t>no</w:t>
            </w:r>
            <w:r>
              <w:rPr>
                <w:color w:val="050705"/>
                <w:spacing w:val="-2"/>
                <w:w w:val="105"/>
                <w:sz w:val="13"/>
                <w:u w:val="single" w:color="000000"/>
              </w:rPr>
              <w:t xml:space="preserve"> </w:t>
            </w:r>
            <w:r>
              <w:rPr>
                <w:color w:val="161615"/>
                <w:spacing w:val="-2"/>
                <w:w w:val="105"/>
                <w:sz w:val="13"/>
                <w:u w:val="single" w:color="000000"/>
              </w:rPr>
              <w:t>cualificados</w:t>
            </w:r>
            <w:r>
              <w:rPr>
                <w:color w:val="161615"/>
                <w:sz w:val="13"/>
                <w:u w:val="single" w:color="000000"/>
              </w:rPr>
              <w:tab/>
            </w:r>
            <w:r>
              <w:rPr>
                <w:rFonts w:ascii="Times New Roman"/>
                <w:color w:val="050705"/>
                <w:spacing w:val="-5"/>
                <w:w w:val="105"/>
                <w:sz w:val="13"/>
              </w:rPr>
              <w:t>17</w:t>
            </w:r>
          </w:p>
        </w:tc>
        <w:tc>
          <w:tcPr>
            <w:tcW w:w="754" w:type="dxa"/>
          </w:tcPr>
          <w:p w14:paraId="7C832324" w14:textId="77777777" w:rsidR="00DD02F0" w:rsidRDefault="00755876">
            <w:pPr>
              <w:pStyle w:val="TableParagraph"/>
              <w:spacing w:line="141" w:lineRule="exact"/>
              <w:ind w:left="270"/>
              <w:rPr>
                <w:rFonts w:ascii="Times New Roman"/>
                <w:sz w:val="13"/>
              </w:rPr>
            </w:pPr>
            <w:r>
              <w:rPr>
                <w:rFonts w:ascii="Times New Roman"/>
                <w:color w:val="050705"/>
                <w:spacing w:val="-5"/>
                <w:w w:val="120"/>
                <w:sz w:val="13"/>
              </w:rPr>
              <w:t>15</w:t>
            </w:r>
          </w:p>
        </w:tc>
        <w:tc>
          <w:tcPr>
            <w:tcW w:w="709" w:type="dxa"/>
          </w:tcPr>
          <w:p w14:paraId="4DE81623" w14:textId="77777777" w:rsidR="00DD02F0" w:rsidRDefault="00DD02F0">
            <w:pPr>
              <w:pStyle w:val="TableParagraph"/>
              <w:rPr>
                <w:rFonts w:ascii="Times New Roman"/>
                <w:sz w:val="10"/>
              </w:rPr>
            </w:pPr>
          </w:p>
        </w:tc>
        <w:tc>
          <w:tcPr>
            <w:tcW w:w="666" w:type="dxa"/>
          </w:tcPr>
          <w:p w14:paraId="5BA61282" w14:textId="77777777" w:rsidR="00DD02F0" w:rsidRDefault="00DD02F0">
            <w:pPr>
              <w:pStyle w:val="TableParagraph"/>
              <w:rPr>
                <w:rFonts w:ascii="Times New Roman"/>
                <w:sz w:val="10"/>
              </w:rPr>
            </w:pPr>
          </w:p>
        </w:tc>
        <w:tc>
          <w:tcPr>
            <w:tcW w:w="708" w:type="dxa"/>
          </w:tcPr>
          <w:p w14:paraId="0D20DE3F" w14:textId="77777777" w:rsidR="00DD02F0" w:rsidRDefault="00755876">
            <w:pPr>
              <w:pStyle w:val="TableParagraph"/>
              <w:spacing w:line="141" w:lineRule="exact"/>
              <w:ind w:right="284"/>
              <w:jc w:val="right"/>
              <w:rPr>
                <w:rFonts w:ascii="Times New Roman"/>
                <w:sz w:val="13"/>
              </w:rPr>
            </w:pPr>
            <w:r>
              <w:rPr>
                <w:rFonts w:ascii="Times New Roman"/>
                <w:color w:val="050705"/>
                <w:spacing w:val="-5"/>
                <w:w w:val="120"/>
                <w:sz w:val="13"/>
              </w:rPr>
              <w:t>17</w:t>
            </w:r>
          </w:p>
        </w:tc>
        <w:tc>
          <w:tcPr>
            <w:tcW w:w="757" w:type="dxa"/>
          </w:tcPr>
          <w:p w14:paraId="40FAC245" w14:textId="77777777" w:rsidR="00DD02F0" w:rsidRDefault="00755876">
            <w:pPr>
              <w:pStyle w:val="TableParagraph"/>
              <w:spacing w:line="141" w:lineRule="exact"/>
              <w:ind w:left="268"/>
              <w:rPr>
                <w:rFonts w:ascii="Times New Roman"/>
                <w:sz w:val="13"/>
              </w:rPr>
            </w:pPr>
            <w:r>
              <w:rPr>
                <w:rFonts w:ascii="Times New Roman"/>
                <w:color w:val="050705"/>
                <w:spacing w:val="-5"/>
                <w:w w:val="120"/>
                <w:sz w:val="13"/>
              </w:rPr>
              <w:t>15</w:t>
            </w:r>
          </w:p>
        </w:tc>
        <w:tc>
          <w:tcPr>
            <w:tcW w:w="989" w:type="dxa"/>
          </w:tcPr>
          <w:p w14:paraId="6EFBB16C" w14:textId="77777777" w:rsidR="00DD02F0" w:rsidRDefault="00755876">
            <w:pPr>
              <w:pStyle w:val="TableParagraph"/>
              <w:spacing w:line="141" w:lineRule="exact"/>
              <w:ind w:left="154" w:right="88"/>
              <w:jc w:val="center"/>
              <w:rPr>
                <w:rFonts w:ascii="Times New Roman"/>
                <w:sz w:val="13"/>
              </w:rPr>
            </w:pPr>
            <w:r>
              <w:rPr>
                <w:rFonts w:ascii="Times New Roman"/>
                <w:color w:val="161615"/>
                <w:spacing w:val="-4"/>
                <w:w w:val="120"/>
                <w:sz w:val="13"/>
              </w:rPr>
              <w:t>9,96</w:t>
            </w:r>
          </w:p>
        </w:tc>
        <w:tc>
          <w:tcPr>
            <w:tcW w:w="792" w:type="dxa"/>
          </w:tcPr>
          <w:p w14:paraId="48D26CB4" w14:textId="77777777" w:rsidR="00DD02F0" w:rsidRDefault="00755876">
            <w:pPr>
              <w:pStyle w:val="TableParagraph"/>
              <w:spacing w:line="141" w:lineRule="exact"/>
              <w:ind w:right="116"/>
              <w:jc w:val="right"/>
              <w:rPr>
                <w:rFonts w:ascii="Times New Roman"/>
                <w:sz w:val="13"/>
              </w:rPr>
            </w:pPr>
            <w:r>
              <w:rPr>
                <w:rFonts w:ascii="Times New Roman"/>
                <w:color w:val="050705"/>
                <w:spacing w:val="-2"/>
                <w:w w:val="125"/>
                <w:sz w:val="13"/>
              </w:rPr>
              <w:t>10,14</w:t>
            </w:r>
          </w:p>
        </w:tc>
      </w:tr>
      <w:tr w:rsidR="00DD02F0" w14:paraId="1D1F9497" w14:textId="77777777">
        <w:trPr>
          <w:trHeight w:val="149"/>
        </w:trPr>
        <w:tc>
          <w:tcPr>
            <w:tcW w:w="4011" w:type="dxa"/>
            <w:tcBorders>
              <w:bottom w:val="single" w:sz="6" w:space="0" w:color="000000"/>
            </w:tcBorders>
          </w:tcPr>
          <w:p w14:paraId="7AC6F3A4" w14:textId="77777777" w:rsidR="00DD02F0" w:rsidRDefault="00755876">
            <w:pPr>
              <w:pStyle w:val="TableParagraph"/>
              <w:tabs>
                <w:tab w:val="right" w:pos="3738"/>
              </w:tabs>
              <w:spacing w:before="8" w:line="121" w:lineRule="exact"/>
              <w:ind w:left="122"/>
              <w:rPr>
                <w:rFonts w:ascii="Times New Roman" w:hAnsi="Times New Roman"/>
                <w:sz w:val="13"/>
              </w:rPr>
            </w:pPr>
            <w:r>
              <w:rPr>
                <w:color w:val="050705"/>
                <w:w w:val="115"/>
                <w:sz w:val="13"/>
              </w:rPr>
              <w:t>Total</w:t>
            </w:r>
            <w:r>
              <w:rPr>
                <w:color w:val="050705"/>
                <w:spacing w:val="-3"/>
                <w:w w:val="115"/>
                <w:sz w:val="13"/>
              </w:rPr>
              <w:t xml:space="preserve"> </w:t>
            </w:r>
            <w:r>
              <w:rPr>
                <w:color w:val="050705"/>
                <w:w w:val="115"/>
                <w:sz w:val="13"/>
                <w:u w:val="thick" w:color="050705"/>
              </w:rPr>
              <w:t>persona</w:t>
            </w:r>
            <w:r>
              <w:rPr>
                <w:color w:val="050705"/>
                <w:w w:val="115"/>
                <w:sz w:val="13"/>
              </w:rPr>
              <w:t>l</w:t>
            </w:r>
            <w:r>
              <w:rPr>
                <w:color w:val="050705"/>
                <w:spacing w:val="-3"/>
                <w:w w:val="115"/>
                <w:sz w:val="13"/>
              </w:rPr>
              <w:t xml:space="preserve"> </w:t>
            </w:r>
            <w:r>
              <w:rPr>
                <w:color w:val="050705"/>
                <w:w w:val="115"/>
                <w:sz w:val="13"/>
              </w:rPr>
              <w:t>al</w:t>
            </w:r>
            <w:r>
              <w:rPr>
                <w:color w:val="050705"/>
                <w:spacing w:val="-9"/>
                <w:w w:val="115"/>
                <w:sz w:val="13"/>
              </w:rPr>
              <w:t xml:space="preserve"> </w:t>
            </w:r>
            <w:r>
              <w:rPr>
                <w:color w:val="050705"/>
                <w:w w:val="115"/>
                <w:sz w:val="13"/>
              </w:rPr>
              <w:t>término</w:t>
            </w:r>
            <w:r>
              <w:rPr>
                <w:color w:val="050705"/>
                <w:spacing w:val="4"/>
                <w:w w:val="115"/>
                <w:sz w:val="13"/>
              </w:rPr>
              <w:t xml:space="preserve"> </w:t>
            </w:r>
            <w:r>
              <w:rPr>
                <w:color w:val="050705"/>
                <w:w w:val="115"/>
                <w:sz w:val="13"/>
              </w:rPr>
              <w:t>del</w:t>
            </w:r>
            <w:r>
              <w:rPr>
                <w:color w:val="050705"/>
                <w:spacing w:val="-9"/>
                <w:w w:val="115"/>
                <w:sz w:val="13"/>
              </w:rPr>
              <w:t xml:space="preserve"> </w:t>
            </w:r>
            <w:r>
              <w:rPr>
                <w:color w:val="050705"/>
                <w:spacing w:val="-2"/>
                <w:w w:val="115"/>
                <w:sz w:val="13"/>
                <w:u w:val="thick" w:color="050705"/>
              </w:rPr>
              <w:t>ejercicio</w:t>
            </w:r>
            <w:r>
              <w:rPr>
                <w:color w:val="050705"/>
                <w:sz w:val="13"/>
              </w:rPr>
              <w:tab/>
            </w:r>
            <w:r>
              <w:rPr>
                <w:rFonts w:ascii="Times New Roman" w:hAnsi="Times New Roman"/>
                <w:color w:val="050705"/>
                <w:spacing w:val="-5"/>
                <w:w w:val="115"/>
                <w:sz w:val="13"/>
              </w:rPr>
              <w:t>33</w:t>
            </w:r>
          </w:p>
        </w:tc>
        <w:tc>
          <w:tcPr>
            <w:tcW w:w="754" w:type="dxa"/>
            <w:tcBorders>
              <w:bottom w:val="single" w:sz="6" w:space="0" w:color="000000"/>
            </w:tcBorders>
          </w:tcPr>
          <w:p w14:paraId="3D7DC919" w14:textId="77777777" w:rsidR="00DD02F0" w:rsidRDefault="00755876">
            <w:pPr>
              <w:pStyle w:val="TableParagraph"/>
              <w:spacing w:before="8" w:line="121" w:lineRule="exact"/>
              <w:ind w:left="278"/>
              <w:rPr>
                <w:rFonts w:ascii="Times New Roman"/>
                <w:sz w:val="13"/>
              </w:rPr>
            </w:pPr>
            <w:r>
              <w:rPr>
                <w:rFonts w:ascii="Times New Roman"/>
                <w:color w:val="050705"/>
                <w:spacing w:val="-5"/>
                <w:w w:val="125"/>
                <w:sz w:val="13"/>
              </w:rPr>
              <w:t>29</w:t>
            </w:r>
          </w:p>
        </w:tc>
        <w:tc>
          <w:tcPr>
            <w:tcW w:w="709" w:type="dxa"/>
            <w:tcBorders>
              <w:bottom w:val="single" w:sz="6" w:space="0" w:color="000000"/>
            </w:tcBorders>
          </w:tcPr>
          <w:p w14:paraId="1D989AED" w14:textId="77777777" w:rsidR="00DD02F0" w:rsidRDefault="00755876">
            <w:pPr>
              <w:pStyle w:val="TableParagraph"/>
              <w:spacing w:before="8" w:line="121" w:lineRule="exact"/>
              <w:ind w:right="2"/>
              <w:jc w:val="center"/>
              <w:rPr>
                <w:rFonts w:ascii="Times New Roman"/>
                <w:sz w:val="13"/>
              </w:rPr>
            </w:pPr>
            <w:r>
              <w:rPr>
                <w:rFonts w:ascii="Times New Roman"/>
                <w:color w:val="050705"/>
                <w:w w:val="123"/>
                <w:sz w:val="13"/>
              </w:rPr>
              <w:t>7</w:t>
            </w:r>
          </w:p>
        </w:tc>
        <w:tc>
          <w:tcPr>
            <w:tcW w:w="666" w:type="dxa"/>
            <w:tcBorders>
              <w:bottom w:val="single" w:sz="6" w:space="0" w:color="000000"/>
            </w:tcBorders>
          </w:tcPr>
          <w:p w14:paraId="027C3D95" w14:textId="77777777" w:rsidR="00DD02F0" w:rsidRDefault="00755876">
            <w:pPr>
              <w:pStyle w:val="TableParagraph"/>
              <w:spacing w:before="8" w:line="121" w:lineRule="exact"/>
              <w:ind w:left="38"/>
              <w:jc w:val="center"/>
              <w:rPr>
                <w:rFonts w:ascii="Times New Roman"/>
                <w:sz w:val="13"/>
              </w:rPr>
            </w:pPr>
            <w:r>
              <w:rPr>
                <w:rFonts w:ascii="Times New Roman"/>
                <w:color w:val="050705"/>
                <w:w w:val="123"/>
                <w:sz w:val="13"/>
              </w:rPr>
              <w:t>7</w:t>
            </w:r>
          </w:p>
        </w:tc>
        <w:tc>
          <w:tcPr>
            <w:tcW w:w="708" w:type="dxa"/>
            <w:tcBorders>
              <w:bottom w:val="single" w:sz="6" w:space="0" w:color="000000"/>
            </w:tcBorders>
          </w:tcPr>
          <w:p w14:paraId="73533B8B" w14:textId="77777777" w:rsidR="00DD02F0" w:rsidRDefault="00755876">
            <w:pPr>
              <w:pStyle w:val="TableParagraph"/>
              <w:spacing w:before="8" w:line="121" w:lineRule="exact"/>
              <w:ind w:right="273"/>
              <w:jc w:val="right"/>
              <w:rPr>
                <w:rFonts w:ascii="Times New Roman"/>
                <w:sz w:val="13"/>
              </w:rPr>
            </w:pPr>
            <w:r>
              <w:rPr>
                <w:rFonts w:ascii="Times New Roman"/>
                <w:color w:val="050705"/>
                <w:spacing w:val="-5"/>
                <w:w w:val="125"/>
                <w:sz w:val="13"/>
              </w:rPr>
              <w:t>40</w:t>
            </w:r>
          </w:p>
        </w:tc>
        <w:tc>
          <w:tcPr>
            <w:tcW w:w="757" w:type="dxa"/>
            <w:tcBorders>
              <w:bottom w:val="single" w:sz="6" w:space="0" w:color="000000"/>
            </w:tcBorders>
          </w:tcPr>
          <w:p w14:paraId="5B20291A" w14:textId="77777777" w:rsidR="00DD02F0" w:rsidRDefault="00755876">
            <w:pPr>
              <w:pStyle w:val="TableParagraph"/>
              <w:spacing w:before="8" w:line="121" w:lineRule="exact"/>
              <w:ind w:left="274"/>
              <w:rPr>
                <w:rFonts w:ascii="Times New Roman"/>
                <w:sz w:val="13"/>
              </w:rPr>
            </w:pPr>
            <w:r>
              <w:rPr>
                <w:rFonts w:ascii="Times New Roman"/>
                <w:color w:val="050705"/>
                <w:spacing w:val="-5"/>
                <w:w w:val="125"/>
                <w:sz w:val="13"/>
              </w:rPr>
              <w:t>36</w:t>
            </w:r>
          </w:p>
        </w:tc>
        <w:tc>
          <w:tcPr>
            <w:tcW w:w="989" w:type="dxa"/>
            <w:tcBorders>
              <w:bottom w:val="single" w:sz="6" w:space="0" w:color="000000"/>
            </w:tcBorders>
          </w:tcPr>
          <w:p w14:paraId="7BD5A0AF" w14:textId="77777777" w:rsidR="00DD02F0" w:rsidRDefault="00755876">
            <w:pPr>
              <w:pStyle w:val="TableParagraph"/>
              <w:spacing w:before="8" w:line="121" w:lineRule="exact"/>
              <w:ind w:left="59" w:right="59"/>
              <w:jc w:val="center"/>
              <w:rPr>
                <w:rFonts w:ascii="Times New Roman"/>
                <w:sz w:val="13"/>
              </w:rPr>
            </w:pPr>
            <w:r>
              <w:rPr>
                <w:rFonts w:ascii="Times New Roman"/>
                <w:color w:val="050705"/>
                <w:spacing w:val="-2"/>
                <w:w w:val="120"/>
                <w:sz w:val="13"/>
              </w:rPr>
              <w:t>37,33</w:t>
            </w:r>
          </w:p>
        </w:tc>
        <w:tc>
          <w:tcPr>
            <w:tcW w:w="792" w:type="dxa"/>
            <w:tcBorders>
              <w:bottom w:val="single" w:sz="6" w:space="0" w:color="000000"/>
            </w:tcBorders>
          </w:tcPr>
          <w:p w14:paraId="4D825C66" w14:textId="77777777" w:rsidR="00DD02F0" w:rsidRDefault="00755876">
            <w:pPr>
              <w:pStyle w:val="TableParagraph"/>
              <w:spacing w:before="8" w:line="121" w:lineRule="exact"/>
              <w:ind w:right="114"/>
              <w:jc w:val="right"/>
              <w:rPr>
                <w:rFonts w:ascii="Times New Roman"/>
                <w:sz w:val="13"/>
              </w:rPr>
            </w:pPr>
            <w:r>
              <w:rPr>
                <w:rFonts w:ascii="Times New Roman"/>
                <w:color w:val="050705"/>
                <w:spacing w:val="-2"/>
                <w:w w:val="120"/>
                <w:sz w:val="13"/>
              </w:rPr>
              <w:t>39,05</w:t>
            </w:r>
          </w:p>
        </w:tc>
      </w:tr>
    </w:tbl>
    <w:p w14:paraId="5F942F08" w14:textId="77777777" w:rsidR="00DD02F0" w:rsidRDefault="00DD02F0">
      <w:pPr>
        <w:pStyle w:val="Textkrper"/>
        <w:spacing w:before="10"/>
        <w:rPr>
          <w:sz w:val="13"/>
        </w:rPr>
      </w:pPr>
    </w:p>
    <w:p w14:paraId="52DD3F5D" w14:textId="77777777" w:rsidR="00DD02F0" w:rsidRDefault="00755876">
      <w:pPr>
        <w:pStyle w:val="Textkrper"/>
        <w:spacing w:before="94" w:line="249" w:lineRule="auto"/>
        <w:ind w:left="535" w:right="278"/>
        <w:jc w:val="both"/>
      </w:pPr>
      <w:r>
        <w:rPr>
          <w:color w:val="050705"/>
          <w:w w:val="105"/>
        </w:rPr>
        <w:t>La Sociedad no ha tenido a personas empleadas en el curso del</w:t>
      </w:r>
      <w:r>
        <w:rPr>
          <w:color w:val="050705"/>
          <w:w w:val="105"/>
        </w:rPr>
        <w:t xml:space="preserve"> ejercicio con discapacidad igual o superior al 33%</w:t>
      </w:r>
    </w:p>
    <w:p w14:paraId="0CD4BD7D" w14:textId="77777777" w:rsidR="00DD02F0" w:rsidRDefault="00DD02F0">
      <w:pPr>
        <w:pStyle w:val="Textkrper"/>
        <w:spacing w:before="2"/>
        <w:rPr>
          <w:sz w:val="21"/>
        </w:rPr>
      </w:pPr>
    </w:p>
    <w:p w14:paraId="58760AB3" w14:textId="77777777" w:rsidR="00DD02F0" w:rsidRDefault="00755876">
      <w:pPr>
        <w:pStyle w:val="Textkrper"/>
        <w:spacing w:line="249" w:lineRule="auto"/>
        <w:ind w:left="538" w:right="269" w:hanging="3"/>
        <w:jc w:val="both"/>
      </w:pPr>
      <w:r>
        <w:rPr>
          <w:color w:val="050705"/>
          <w:w w:val="105"/>
        </w:rPr>
        <w:t>El</w:t>
      </w:r>
      <w:r>
        <w:rPr>
          <w:color w:val="050705"/>
          <w:spacing w:val="-4"/>
          <w:w w:val="105"/>
        </w:rPr>
        <w:t xml:space="preserve"> </w:t>
      </w:r>
      <w:r>
        <w:rPr>
          <w:color w:val="050705"/>
          <w:w w:val="105"/>
        </w:rPr>
        <w:t>Consejo</w:t>
      </w:r>
      <w:r>
        <w:rPr>
          <w:color w:val="050705"/>
          <w:spacing w:val="17"/>
          <w:w w:val="105"/>
        </w:rPr>
        <w:t xml:space="preserve"> </w:t>
      </w:r>
      <w:r>
        <w:rPr>
          <w:color w:val="050705"/>
          <w:w w:val="105"/>
        </w:rPr>
        <w:t>de Administración que</w:t>
      </w:r>
      <w:r>
        <w:rPr>
          <w:color w:val="050705"/>
          <w:spacing w:val="11"/>
          <w:w w:val="105"/>
        </w:rPr>
        <w:t xml:space="preserve"> </w:t>
      </w:r>
      <w:r>
        <w:rPr>
          <w:color w:val="050705"/>
          <w:w w:val="105"/>
        </w:rPr>
        <w:t>formula</w:t>
      </w:r>
      <w:r>
        <w:rPr>
          <w:color w:val="050705"/>
          <w:spacing w:val="12"/>
          <w:w w:val="105"/>
        </w:rPr>
        <w:t xml:space="preserve"> </w:t>
      </w:r>
      <w:r>
        <w:rPr>
          <w:color w:val="050705"/>
          <w:w w:val="105"/>
        </w:rPr>
        <w:t>las presentes</w:t>
      </w:r>
      <w:r>
        <w:rPr>
          <w:color w:val="050705"/>
          <w:spacing w:val="16"/>
          <w:w w:val="105"/>
        </w:rPr>
        <w:t xml:space="preserve"> </w:t>
      </w:r>
      <w:r>
        <w:rPr>
          <w:color w:val="050705"/>
          <w:w w:val="105"/>
        </w:rPr>
        <w:t>cuentas anuales está formado</w:t>
      </w:r>
      <w:r>
        <w:rPr>
          <w:color w:val="050705"/>
          <w:spacing w:val="13"/>
          <w:w w:val="105"/>
        </w:rPr>
        <w:t xml:space="preserve"> </w:t>
      </w:r>
      <w:r>
        <w:rPr>
          <w:color w:val="050705"/>
          <w:w w:val="105"/>
        </w:rPr>
        <w:t>por 3 hombres y 3 mujeres (3 hombres y 3 mujeres en el ejercicio 2023).</w:t>
      </w:r>
    </w:p>
    <w:p w14:paraId="438547E6" w14:textId="77777777" w:rsidR="00DD02F0" w:rsidRDefault="00DD02F0">
      <w:pPr>
        <w:pStyle w:val="Textkrper"/>
        <w:spacing w:before="10"/>
        <w:rPr>
          <w:sz w:val="20"/>
        </w:rPr>
      </w:pPr>
    </w:p>
    <w:p w14:paraId="6B241858" w14:textId="77777777" w:rsidR="00DD02F0" w:rsidRDefault="00755876">
      <w:pPr>
        <w:pStyle w:val="Listenabsatz"/>
        <w:numPr>
          <w:ilvl w:val="1"/>
          <w:numId w:val="4"/>
        </w:numPr>
        <w:tabs>
          <w:tab w:val="left" w:pos="1259"/>
          <w:tab w:val="left" w:pos="1260"/>
        </w:tabs>
        <w:ind w:left="1259" w:hanging="735"/>
        <w:rPr>
          <w:color w:val="050705"/>
          <w:sz w:val="19"/>
        </w:rPr>
      </w:pPr>
      <w:r>
        <w:rPr>
          <w:color w:val="050705"/>
          <w:w w:val="110"/>
          <w:sz w:val="19"/>
        </w:rPr>
        <w:t>Avales</w:t>
      </w:r>
      <w:r>
        <w:rPr>
          <w:color w:val="050705"/>
          <w:spacing w:val="9"/>
          <w:w w:val="110"/>
          <w:sz w:val="19"/>
        </w:rPr>
        <w:t xml:space="preserve"> </w:t>
      </w:r>
      <w:r>
        <w:rPr>
          <w:color w:val="050705"/>
          <w:w w:val="110"/>
          <w:sz w:val="19"/>
        </w:rPr>
        <w:t>y</w:t>
      </w:r>
      <w:r>
        <w:rPr>
          <w:color w:val="050705"/>
          <w:spacing w:val="-7"/>
          <w:w w:val="110"/>
          <w:sz w:val="19"/>
        </w:rPr>
        <w:t xml:space="preserve"> </w:t>
      </w:r>
      <w:r>
        <w:rPr>
          <w:color w:val="050705"/>
          <w:spacing w:val="-2"/>
          <w:w w:val="110"/>
          <w:sz w:val="19"/>
        </w:rPr>
        <w:t>contingencias</w:t>
      </w:r>
    </w:p>
    <w:p w14:paraId="62C6E758" w14:textId="77777777" w:rsidR="00DD02F0" w:rsidRDefault="00DD02F0">
      <w:pPr>
        <w:pStyle w:val="Textkrper"/>
        <w:spacing w:before="1"/>
        <w:rPr>
          <w:sz w:val="21"/>
        </w:rPr>
      </w:pPr>
    </w:p>
    <w:p w14:paraId="03A61315" w14:textId="77777777" w:rsidR="00DD02F0" w:rsidRDefault="00755876">
      <w:pPr>
        <w:pStyle w:val="Textkrper"/>
        <w:spacing w:line="249" w:lineRule="auto"/>
        <w:ind w:left="538" w:right="275" w:hanging="2"/>
        <w:jc w:val="both"/>
      </w:pPr>
      <w:r>
        <w:rPr>
          <w:color w:val="050705"/>
          <w:w w:val="105"/>
        </w:rPr>
        <w:t>La Sociedad es avalista en deudas con entidades financieras concedidas a partes vinculadas que ascienden a</w:t>
      </w:r>
      <w:r>
        <w:rPr>
          <w:color w:val="050705"/>
          <w:spacing w:val="-7"/>
          <w:w w:val="105"/>
        </w:rPr>
        <w:t xml:space="preserve"> </w:t>
      </w:r>
      <w:r>
        <w:rPr>
          <w:color w:val="050705"/>
          <w:w w:val="105"/>
        </w:rPr>
        <w:t>un</w:t>
      </w:r>
      <w:r>
        <w:rPr>
          <w:color w:val="050705"/>
          <w:spacing w:val="-9"/>
          <w:w w:val="105"/>
        </w:rPr>
        <w:t xml:space="preserve"> </w:t>
      </w:r>
      <w:r>
        <w:rPr>
          <w:color w:val="050705"/>
          <w:w w:val="105"/>
        </w:rPr>
        <w:t>importe pendiente al</w:t>
      </w:r>
      <w:r>
        <w:rPr>
          <w:color w:val="050705"/>
          <w:spacing w:val="-9"/>
          <w:w w:val="105"/>
        </w:rPr>
        <w:t xml:space="preserve"> </w:t>
      </w:r>
      <w:r>
        <w:rPr>
          <w:color w:val="050705"/>
          <w:w w:val="105"/>
        </w:rPr>
        <w:t>31</w:t>
      </w:r>
      <w:r>
        <w:rPr>
          <w:color w:val="050705"/>
          <w:spacing w:val="-6"/>
          <w:w w:val="105"/>
        </w:rPr>
        <w:t xml:space="preserve"> </w:t>
      </w:r>
      <w:r>
        <w:rPr>
          <w:color w:val="050705"/>
          <w:w w:val="105"/>
        </w:rPr>
        <w:t>de</w:t>
      </w:r>
      <w:r>
        <w:rPr>
          <w:color w:val="050705"/>
          <w:spacing w:val="-5"/>
          <w:w w:val="105"/>
        </w:rPr>
        <w:t xml:space="preserve"> </w:t>
      </w:r>
      <w:r>
        <w:rPr>
          <w:color w:val="050705"/>
          <w:w w:val="105"/>
        </w:rPr>
        <w:t>diciembre de</w:t>
      </w:r>
      <w:r>
        <w:rPr>
          <w:color w:val="050705"/>
          <w:spacing w:val="-4"/>
          <w:w w:val="105"/>
        </w:rPr>
        <w:t xml:space="preserve"> </w:t>
      </w:r>
      <w:r>
        <w:rPr>
          <w:color w:val="050705"/>
          <w:w w:val="105"/>
        </w:rPr>
        <w:t>2024</w:t>
      </w:r>
      <w:r>
        <w:rPr>
          <w:color w:val="050705"/>
          <w:spacing w:val="-7"/>
          <w:w w:val="105"/>
        </w:rPr>
        <w:t xml:space="preserve"> </w:t>
      </w:r>
      <w:r>
        <w:rPr>
          <w:color w:val="050705"/>
          <w:w w:val="105"/>
        </w:rPr>
        <w:t>por</w:t>
      </w:r>
      <w:r>
        <w:rPr>
          <w:color w:val="050705"/>
          <w:spacing w:val="-5"/>
          <w:w w:val="105"/>
        </w:rPr>
        <w:t xml:space="preserve"> </w:t>
      </w:r>
      <w:r>
        <w:rPr>
          <w:color w:val="050705"/>
          <w:w w:val="105"/>
        </w:rPr>
        <w:t>819.159,39 euros</w:t>
      </w:r>
      <w:r>
        <w:rPr>
          <w:color w:val="050705"/>
          <w:spacing w:val="-7"/>
          <w:w w:val="105"/>
        </w:rPr>
        <w:t xml:space="preserve"> </w:t>
      </w:r>
      <w:r>
        <w:rPr>
          <w:color w:val="050705"/>
          <w:w w:val="105"/>
        </w:rPr>
        <w:t>(897.607,05 euros</w:t>
      </w:r>
      <w:r>
        <w:rPr>
          <w:color w:val="050705"/>
          <w:spacing w:val="-10"/>
          <w:w w:val="105"/>
        </w:rPr>
        <w:t xml:space="preserve"> </w:t>
      </w:r>
      <w:r>
        <w:rPr>
          <w:color w:val="050705"/>
          <w:w w:val="105"/>
        </w:rPr>
        <w:t>al 31 de diciembre de 2023).</w:t>
      </w:r>
    </w:p>
    <w:p w14:paraId="1536C6A0" w14:textId="77777777" w:rsidR="00DD02F0" w:rsidRDefault="00DD02F0">
      <w:pPr>
        <w:pStyle w:val="Textkrper"/>
        <w:spacing w:before="6"/>
        <w:rPr>
          <w:sz w:val="20"/>
        </w:rPr>
      </w:pPr>
    </w:p>
    <w:p w14:paraId="716EB23A" w14:textId="77777777" w:rsidR="00DD02F0" w:rsidRDefault="00755876">
      <w:pPr>
        <w:pStyle w:val="Textkrper"/>
        <w:ind w:left="536"/>
        <w:jc w:val="both"/>
      </w:pPr>
      <w:r>
        <w:rPr>
          <w:color w:val="050705"/>
          <w:w w:val="105"/>
        </w:rPr>
        <w:t>Los</w:t>
      </w:r>
      <w:r>
        <w:rPr>
          <w:color w:val="050705"/>
          <w:spacing w:val="-6"/>
          <w:w w:val="105"/>
        </w:rPr>
        <w:t xml:space="preserve"> </w:t>
      </w:r>
      <w:r>
        <w:rPr>
          <w:color w:val="050705"/>
          <w:w w:val="105"/>
        </w:rPr>
        <w:t>avales</w:t>
      </w:r>
      <w:r>
        <w:rPr>
          <w:color w:val="050705"/>
          <w:spacing w:val="-3"/>
          <w:w w:val="105"/>
        </w:rPr>
        <w:t xml:space="preserve"> </w:t>
      </w:r>
      <w:r>
        <w:rPr>
          <w:color w:val="050705"/>
          <w:w w:val="105"/>
        </w:rPr>
        <w:t>mantenidos</w:t>
      </w:r>
      <w:r>
        <w:rPr>
          <w:color w:val="050705"/>
          <w:spacing w:val="2"/>
          <w:w w:val="105"/>
        </w:rPr>
        <w:t xml:space="preserve"> </w:t>
      </w:r>
      <w:r>
        <w:rPr>
          <w:color w:val="050705"/>
          <w:w w:val="105"/>
        </w:rPr>
        <w:t>con</w:t>
      </w:r>
      <w:r>
        <w:rPr>
          <w:color w:val="050705"/>
          <w:spacing w:val="-6"/>
          <w:w w:val="105"/>
        </w:rPr>
        <w:t xml:space="preserve"> </w:t>
      </w:r>
      <w:r>
        <w:rPr>
          <w:color w:val="050705"/>
          <w:w w:val="105"/>
        </w:rPr>
        <w:t>terceros</w:t>
      </w:r>
      <w:r>
        <w:rPr>
          <w:color w:val="050705"/>
          <w:spacing w:val="-5"/>
          <w:w w:val="105"/>
        </w:rPr>
        <w:t xml:space="preserve"> </w:t>
      </w:r>
      <w:r>
        <w:rPr>
          <w:color w:val="050705"/>
          <w:w w:val="105"/>
        </w:rPr>
        <w:t>son</w:t>
      </w:r>
      <w:r>
        <w:rPr>
          <w:color w:val="050705"/>
          <w:spacing w:val="-5"/>
          <w:w w:val="105"/>
        </w:rPr>
        <w:t xml:space="preserve"> </w:t>
      </w:r>
      <w:r>
        <w:rPr>
          <w:color w:val="050705"/>
          <w:w w:val="105"/>
        </w:rPr>
        <w:t>los</w:t>
      </w:r>
      <w:r>
        <w:rPr>
          <w:color w:val="050705"/>
          <w:spacing w:val="-13"/>
          <w:w w:val="105"/>
        </w:rPr>
        <w:t xml:space="preserve"> </w:t>
      </w:r>
      <w:r>
        <w:rPr>
          <w:color w:val="050705"/>
          <w:spacing w:val="-2"/>
          <w:w w:val="105"/>
        </w:rPr>
        <w:t>siguientes:</w:t>
      </w:r>
    </w:p>
    <w:p w14:paraId="3EB84D90" w14:textId="77777777" w:rsidR="00DD02F0" w:rsidRDefault="00DD02F0">
      <w:pPr>
        <w:pStyle w:val="Textkrper"/>
        <w:spacing w:before="1"/>
        <w:rPr>
          <w:sz w:val="21"/>
        </w:rPr>
      </w:pPr>
    </w:p>
    <w:p w14:paraId="3F8455C5" w14:textId="77777777" w:rsidR="00DD02F0" w:rsidRDefault="00755876">
      <w:pPr>
        <w:pStyle w:val="Listenabsatz"/>
        <w:numPr>
          <w:ilvl w:val="0"/>
          <w:numId w:val="1"/>
        </w:numPr>
        <w:tabs>
          <w:tab w:val="left" w:pos="1256"/>
        </w:tabs>
        <w:spacing w:line="290" w:lineRule="auto"/>
        <w:ind w:right="265" w:hanging="360"/>
        <w:rPr>
          <w:sz w:val="19"/>
        </w:rPr>
      </w:pPr>
      <w:r>
        <w:rPr>
          <w:color w:val="050705"/>
          <w:w w:val="105"/>
          <w:sz w:val="19"/>
        </w:rPr>
        <w:t>Aval</w:t>
      </w:r>
      <w:r>
        <w:rPr>
          <w:color w:val="050705"/>
          <w:spacing w:val="35"/>
          <w:w w:val="105"/>
          <w:sz w:val="19"/>
        </w:rPr>
        <w:t xml:space="preserve"> </w:t>
      </w:r>
      <w:r>
        <w:rPr>
          <w:color w:val="050705"/>
          <w:w w:val="105"/>
          <w:sz w:val="19"/>
        </w:rPr>
        <w:t>a</w:t>
      </w:r>
      <w:r>
        <w:rPr>
          <w:color w:val="050705"/>
          <w:spacing w:val="28"/>
          <w:w w:val="105"/>
          <w:sz w:val="19"/>
        </w:rPr>
        <w:t xml:space="preserve"> </w:t>
      </w:r>
      <w:r>
        <w:rPr>
          <w:color w:val="050705"/>
          <w:w w:val="105"/>
          <w:sz w:val="19"/>
        </w:rPr>
        <w:t>favor</w:t>
      </w:r>
      <w:r>
        <w:rPr>
          <w:color w:val="050705"/>
          <w:spacing w:val="40"/>
          <w:w w:val="105"/>
          <w:sz w:val="19"/>
        </w:rPr>
        <w:t xml:space="preserve"> </w:t>
      </w:r>
      <w:r>
        <w:rPr>
          <w:color w:val="050705"/>
          <w:w w:val="105"/>
          <w:sz w:val="19"/>
        </w:rPr>
        <w:t>de</w:t>
      </w:r>
      <w:r>
        <w:rPr>
          <w:color w:val="050705"/>
          <w:spacing w:val="38"/>
          <w:w w:val="105"/>
          <w:sz w:val="19"/>
        </w:rPr>
        <w:t xml:space="preserve"> </w:t>
      </w:r>
      <w:r>
        <w:rPr>
          <w:color w:val="050705"/>
          <w:w w:val="105"/>
          <w:sz w:val="19"/>
        </w:rPr>
        <w:t>la</w:t>
      </w:r>
      <w:r>
        <w:rPr>
          <w:color w:val="050705"/>
          <w:spacing w:val="21"/>
          <w:w w:val="105"/>
          <w:sz w:val="19"/>
        </w:rPr>
        <w:t xml:space="preserve"> </w:t>
      </w:r>
      <w:r>
        <w:rPr>
          <w:color w:val="050705"/>
          <w:w w:val="105"/>
          <w:sz w:val="19"/>
        </w:rPr>
        <w:t>Agencia</w:t>
      </w:r>
      <w:r>
        <w:rPr>
          <w:color w:val="050705"/>
          <w:spacing w:val="29"/>
          <w:w w:val="105"/>
          <w:sz w:val="19"/>
        </w:rPr>
        <w:t xml:space="preserve"> </w:t>
      </w:r>
      <w:r>
        <w:rPr>
          <w:color w:val="050705"/>
          <w:w w:val="105"/>
          <w:sz w:val="19"/>
        </w:rPr>
        <w:t>Estatal</w:t>
      </w:r>
      <w:r>
        <w:rPr>
          <w:color w:val="050705"/>
          <w:spacing w:val="40"/>
          <w:w w:val="105"/>
          <w:sz w:val="19"/>
        </w:rPr>
        <w:t xml:space="preserve"> </w:t>
      </w:r>
      <w:r>
        <w:rPr>
          <w:color w:val="050705"/>
          <w:w w:val="105"/>
          <w:sz w:val="19"/>
        </w:rPr>
        <w:t>de</w:t>
      </w:r>
      <w:r>
        <w:rPr>
          <w:color w:val="050705"/>
          <w:spacing w:val="37"/>
          <w:w w:val="105"/>
          <w:sz w:val="19"/>
        </w:rPr>
        <w:t xml:space="preserve"> </w:t>
      </w:r>
      <w:r>
        <w:rPr>
          <w:color w:val="050705"/>
          <w:w w:val="105"/>
          <w:sz w:val="19"/>
        </w:rPr>
        <w:t>Administración</w:t>
      </w:r>
      <w:r>
        <w:rPr>
          <w:color w:val="050705"/>
          <w:spacing w:val="27"/>
          <w:w w:val="105"/>
          <w:sz w:val="19"/>
        </w:rPr>
        <w:t xml:space="preserve"> </w:t>
      </w:r>
      <w:r>
        <w:rPr>
          <w:color w:val="050705"/>
          <w:w w:val="105"/>
          <w:sz w:val="19"/>
        </w:rPr>
        <w:t>Tributaria</w:t>
      </w:r>
      <w:r>
        <w:rPr>
          <w:color w:val="050705"/>
          <w:spacing w:val="39"/>
          <w:w w:val="105"/>
          <w:sz w:val="19"/>
        </w:rPr>
        <w:t xml:space="preserve"> </w:t>
      </w:r>
      <w:r>
        <w:rPr>
          <w:color w:val="050705"/>
          <w:w w:val="105"/>
          <w:sz w:val="19"/>
        </w:rPr>
        <w:t>por</w:t>
      </w:r>
      <w:r>
        <w:rPr>
          <w:color w:val="050705"/>
          <w:spacing w:val="35"/>
          <w:w w:val="105"/>
          <w:sz w:val="19"/>
        </w:rPr>
        <w:t xml:space="preserve"> </w:t>
      </w:r>
      <w:r>
        <w:rPr>
          <w:color w:val="050705"/>
          <w:w w:val="105"/>
          <w:sz w:val="19"/>
        </w:rPr>
        <w:t>importe</w:t>
      </w:r>
      <w:r>
        <w:rPr>
          <w:color w:val="050705"/>
          <w:spacing w:val="40"/>
          <w:w w:val="105"/>
          <w:sz w:val="19"/>
        </w:rPr>
        <w:t xml:space="preserve"> </w:t>
      </w:r>
      <w:r>
        <w:rPr>
          <w:color w:val="050705"/>
          <w:w w:val="105"/>
          <w:sz w:val="19"/>
        </w:rPr>
        <w:t>de</w:t>
      </w:r>
      <w:r>
        <w:rPr>
          <w:color w:val="050705"/>
          <w:spacing w:val="38"/>
          <w:w w:val="105"/>
          <w:sz w:val="19"/>
        </w:rPr>
        <w:t xml:space="preserve"> </w:t>
      </w:r>
      <w:r>
        <w:rPr>
          <w:color w:val="050705"/>
          <w:w w:val="105"/>
          <w:sz w:val="19"/>
        </w:rPr>
        <w:t>901,52</w:t>
      </w:r>
      <w:r>
        <w:rPr>
          <w:color w:val="050705"/>
          <w:spacing w:val="37"/>
          <w:w w:val="105"/>
          <w:sz w:val="19"/>
        </w:rPr>
        <w:t xml:space="preserve"> </w:t>
      </w:r>
      <w:r>
        <w:rPr>
          <w:color w:val="050705"/>
          <w:w w:val="105"/>
          <w:sz w:val="19"/>
        </w:rPr>
        <w:t>euros otorgado por la</w:t>
      </w:r>
      <w:r>
        <w:rPr>
          <w:color w:val="050705"/>
          <w:spacing w:val="-1"/>
          <w:w w:val="105"/>
          <w:sz w:val="19"/>
        </w:rPr>
        <w:t xml:space="preserve"> </w:t>
      </w:r>
      <w:r>
        <w:rPr>
          <w:color w:val="050705"/>
          <w:w w:val="105"/>
          <w:sz w:val="19"/>
        </w:rPr>
        <w:t>entidad financiera Banco Santander.</w:t>
      </w:r>
    </w:p>
    <w:p w14:paraId="52DB32D8" w14:textId="77777777" w:rsidR="00DD02F0" w:rsidRDefault="00755876">
      <w:pPr>
        <w:pStyle w:val="Listenabsatz"/>
        <w:numPr>
          <w:ilvl w:val="0"/>
          <w:numId w:val="1"/>
        </w:numPr>
        <w:tabs>
          <w:tab w:val="left" w:pos="1256"/>
        </w:tabs>
        <w:spacing w:line="290" w:lineRule="auto"/>
        <w:ind w:right="280" w:hanging="361"/>
        <w:rPr>
          <w:sz w:val="19"/>
        </w:rPr>
      </w:pPr>
      <w:r>
        <w:rPr>
          <w:color w:val="050705"/>
          <w:w w:val="105"/>
          <w:sz w:val="19"/>
        </w:rPr>
        <w:t>Avales a favor de la</w:t>
      </w:r>
      <w:r>
        <w:rPr>
          <w:color w:val="050705"/>
          <w:spacing w:val="-8"/>
          <w:w w:val="105"/>
          <w:sz w:val="19"/>
        </w:rPr>
        <w:t xml:space="preserve"> </w:t>
      </w:r>
      <w:r>
        <w:rPr>
          <w:color w:val="050705"/>
          <w:w w:val="105"/>
          <w:sz w:val="19"/>
        </w:rPr>
        <w:t>Consejería de Economía y Hacienda del Gobierno</w:t>
      </w:r>
      <w:r>
        <w:rPr>
          <w:color w:val="050705"/>
          <w:spacing w:val="18"/>
          <w:w w:val="105"/>
          <w:sz w:val="19"/>
        </w:rPr>
        <w:t xml:space="preserve"> </w:t>
      </w:r>
      <w:r>
        <w:rPr>
          <w:color w:val="050705"/>
          <w:w w:val="105"/>
          <w:sz w:val="19"/>
        </w:rPr>
        <w:t>de Canarias por importe de 6.000,00 euros otorgado por la</w:t>
      </w:r>
      <w:r>
        <w:rPr>
          <w:color w:val="050705"/>
          <w:spacing w:val="-7"/>
          <w:w w:val="105"/>
          <w:sz w:val="19"/>
        </w:rPr>
        <w:t xml:space="preserve"> </w:t>
      </w:r>
      <w:r>
        <w:rPr>
          <w:color w:val="050705"/>
          <w:w w:val="105"/>
          <w:sz w:val="19"/>
        </w:rPr>
        <w:t>entidad financiera Banco Sabadell.</w:t>
      </w:r>
    </w:p>
    <w:p w14:paraId="3E3A5EDD" w14:textId="77777777" w:rsidR="00DD02F0" w:rsidRDefault="00DD02F0">
      <w:pPr>
        <w:pStyle w:val="Textkrper"/>
        <w:spacing w:before="4"/>
      </w:pPr>
    </w:p>
    <w:p w14:paraId="60560852" w14:textId="77777777" w:rsidR="00DD02F0" w:rsidRDefault="00755876">
      <w:pPr>
        <w:pStyle w:val="Listenabsatz"/>
        <w:numPr>
          <w:ilvl w:val="1"/>
          <w:numId w:val="4"/>
        </w:numPr>
        <w:tabs>
          <w:tab w:val="left" w:pos="1253"/>
          <w:tab w:val="left" w:pos="1254"/>
        </w:tabs>
        <w:ind w:hanging="729"/>
        <w:rPr>
          <w:color w:val="050705"/>
          <w:sz w:val="19"/>
        </w:rPr>
      </w:pPr>
      <w:r>
        <w:rPr>
          <w:color w:val="050705"/>
          <w:w w:val="110"/>
          <w:sz w:val="19"/>
        </w:rPr>
        <w:t>Honorarios</w:t>
      </w:r>
      <w:r>
        <w:rPr>
          <w:color w:val="050705"/>
          <w:spacing w:val="27"/>
          <w:w w:val="110"/>
          <w:sz w:val="19"/>
        </w:rPr>
        <w:t xml:space="preserve"> </w:t>
      </w:r>
      <w:r>
        <w:rPr>
          <w:color w:val="050705"/>
          <w:w w:val="110"/>
          <w:sz w:val="19"/>
        </w:rPr>
        <w:t>de</w:t>
      </w:r>
      <w:r>
        <w:rPr>
          <w:color w:val="050705"/>
          <w:spacing w:val="-9"/>
          <w:w w:val="110"/>
          <w:sz w:val="19"/>
        </w:rPr>
        <w:t xml:space="preserve"> </w:t>
      </w:r>
      <w:r>
        <w:rPr>
          <w:color w:val="050705"/>
          <w:spacing w:val="-2"/>
          <w:w w:val="110"/>
          <w:sz w:val="19"/>
        </w:rPr>
        <w:t>auditoría</w:t>
      </w:r>
    </w:p>
    <w:p w14:paraId="5F8A08EE" w14:textId="77777777" w:rsidR="00DD02F0" w:rsidRDefault="00DD02F0">
      <w:pPr>
        <w:pStyle w:val="Textkrper"/>
        <w:spacing w:before="10"/>
        <w:rPr>
          <w:sz w:val="21"/>
        </w:rPr>
      </w:pPr>
    </w:p>
    <w:p w14:paraId="4D8575D1" w14:textId="77777777" w:rsidR="00DD02F0" w:rsidRDefault="00755876">
      <w:pPr>
        <w:pStyle w:val="Textkrper"/>
        <w:spacing w:line="249" w:lineRule="auto"/>
        <w:ind w:left="538" w:right="250" w:hanging="2"/>
      </w:pPr>
      <w:r>
        <w:rPr>
          <w:color w:val="050705"/>
          <w:w w:val="105"/>
        </w:rPr>
        <w:t>Los</w:t>
      </w:r>
      <w:r>
        <w:rPr>
          <w:color w:val="050705"/>
          <w:spacing w:val="-9"/>
          <w:w w:val="105"/>
        </w:rPr>
        <w:t xml:space="preserve"> </w:t>
      </w:r>
      <w:r>
        <w:rPr>
          <w:color w:val="050705"/>
          <w:w w:val="105"/>
        </w:rPr>
        <w:t>honorarios devengados en</w:t>
      </w:r>
      <w:r>
        <w:rPr>
          <w:color w:val="050705"/>
          <w:spacing w:val="-11"/>
          <w:w w:val="105"/>
        </w:rPr>
        <w:t xml:space="preserve"> </w:t>
      </w:r>
      <w:r>
        <w:rPr>
          <w:color w:val="050705"/>
          <w:w w:val="105"/>
        </w:rPr>
        <w:t>el</w:t>
      </w:r>
      <w:r>
        <w:rPr>
          <w:color w:val="050705"/>
          <w:spacing w:val="-12"/>
          <w:w w:val="105"/>
        </w:rPr>
        <w:t xml:space="preserve"> </w:t>
      </w:r>
      <w:r>
        <w:rPr>
          <w:color w:val="050705"/>
          <w:w w:val="105"/>
        </w:rPr>
        <w:t>ejercicio por</w:t>
      </w:r>
      <w:r>
        <w:rPr>
          <w:color w:val="050705"/>
          <w:spacing w:val="-3"/>
          <w:w w:val="105"/>
        </w:rPr>
        <w:t xml:space="preserve"> </w:t>
      </w:r>
      <w:r>
        <w:rPr>
          <w:color w:val="050705"/>
          <w:w w:val="105"/>
        </w:rPr>
        <w:t>los</w:t>
      </w:r>
      <w:r>
        <w:rPr>
          <w:color w:val="050705"/>
          <w:spacing w:val="-11"/>
          <w:w w:val="105"/>
        </w:rPr>
        <w:t xml:space="preserve"> </w:t>
      </w:r>
      <w:r>
        <w:rPr>
          <w:color w:val="050705"/>
          <w:w w:val="105"/>
        </w:rPr>
        <w:t>servicios</w:t>
      </w:r>
      <w:r>
        <w:rPr>
          <w:color w:val="050705"/>
          <w:spacing w:val="-4"/>
          <w:w w:val="105"/>
        </w:rPr>
        <w:t xml:space="preserve"> </w:t>
      </w:r>
      <w:r>
        <w:rPr>
          <w:color w:val="050705"/>
          <w:w w:val="105"/>
        </w:rPr>
        <w:t>prestados por</w:t>
      </w:r>
      <w:r>
        <w:rPr>
          <w:color w:val="050705"/>
          <w:spacing w:val="-2"/>
          <w:w w:val="105"/>
        </w:rPr>
        <w:t xml:space="preserve"> </w:t>
      </w:r>
      <w:r>
        <w:rPr>
          <w:color w:val="050705"/>
          <w:w w:val="105"/>
        </w:rPr>
        <w:t>el</w:t>
      </w:r>
      <w:r>
        <w:rPr>
          <w:color w:val="050705"/>
          <w:spacing w:val="-12"/>
          <w:w w:val="105"/>
        </w:rPr>
        <w:t xml:space="preserve"> </w:t>
      </w:r>
      <w:r>
        <w:rPr>
          <w:color w:val="050705"/>
          <w:w w:val="105"/>
        </w:rPr>
        <w:t>auditor de</w:t>
      </w:r>
      <w:r>
        <w:rPr>
          <w:color w:val="050705"/>
          <w:spacing w:val="-5"/>
          <w:w w:val="105"/>
        </w:rPr>
        <w:t xml:space="preserve"> </w:t>
      </w:r>
      <w:r>
        <w:rPr>
          <w:color w:val="050705"/>
          <w:w w:val="105"/>
        </w:rPr>
        <w:t>cuentas</w:t>
      </w:r>
      <w:r>
        <w:rPr>
          <w:color w:val="050705"/>
          <w:spacing w:val="-1"/>
          <w:w w:val="105"/>
        </w:rPr>
        <w:t xml:space="preserve"> </w:t>
      </w:r>
      <w:r>
        <w:rPr>
          <w:color w:val="050705"/>
          <w:w w:val="105"/>
        </w:rPr>
        <w:t>han</w:t>
      </w:r>
      <w:r>
        <w:rPr>
          <w:color w:val="050705"/>
          <w:spacing w:val="-11"/>
          <w:w w:val="105"/>
        </w:rPr>
        <w:t xml:space="preserve"> </w:t>
      </w:r>
      <w:r>
        <w:rPr>
          <w:color w:val="050705"/>
          <w:w w:val="105"/>
        </w:rPr>
        <w:t>sido los</w:t>
      </w:r>
      <w:r>
        <w:rPr>
          <w:color w:val="050705"/>
          <w:spacing w:val="-1"/>
          <w:w w:val="105"/>
        </w:rPr>
        <w:t xml:space="preserve"> </w:t>
      </w:r>
      <w:r>
        <w:rPr>
          <w:color w:val="050705"/>
          <w:w w:val="105"/>
        </w:rPr>
        <w:t>siguientes:</w:t>
      </w:r>
    </w:p>
    <w:p w14:paraId="1405A739" w14:textId="77777777" w:rsidR="00DD02F0" w:rsidRDefault="00DD02F0">
      <w:pPr>
        <w:pStyle w:val="Textkrper"/>
        <w:spacing w:before="10"/>
        <w:rPr>
          <w:sz w:val="16"/>
        </w:rPr>
      </w:pPr>
    </w:p>
    <w:tbl>
      <w:tblPr>
        <w:tblStyle w:val="TableNormal"/>
        <w:tblW w:w="0" w:type="auto"/>
        <w:tblInd w:w="526" w:type="dxa"/>
        <w:tblLayout w:type="fixed"/>
        <w:tblLook w:val="01E0" w:firstRow="1" w:lastRow="1" w:firstColumn="1" w:lastColumn="1" w:noHBand="0" w:noVBand="0"/>
      </w:tblPr>
      <w:tblGrid>
        <w:gridCol w:w="4465"/>
        <w:gridCol w:w="3807"/>
        <w:gridCol w:w="1111"/>
      </w:tblGrid>
      <w:tr w:rsidR="00DD02F0" w14:paraId="317AF569" w14:textId="77777777">
        <w:trPr>
          <w:trHeight w:val="179"/>
        </w:trPr>
        <w:tc>
          <w:tcPr>
            <w:tcW w:w="4465" w:type="dxa"/>
            <w:tcBorders>
              <w:top w:val="single" w:sz="4" w:space="0" w:color="000000"/>
              <w:bottom w:val="single" w:sz="6" w:space="0" w:color="000000"/>
            </w:tcBorders>
          </w:tcPr>
          <w:p w14:paraId="37ECF672" w14:textId="77777777" w:rsidR="00DD02F0" w:rsidRDefault="00755876">
            <w:pPr>
              <w:pStyle w:val="TableParagraph"/>
              <w:spacing w:before="29" w:line="130" w:lineRule="exact"/>
              <w:ind w:left="115"/>
              <w:rPr>
                <w:sz w:val="13"/>
              </w:rPr>
            </w:pPr>
            <w:r>
              <w:rPr>
                <w:color w:val="050705"/>
                <w:spacing w:val="-4"/>
                <w:w w:val="135"/>
                <w:sz w:val="13"/>
              </w:rPr>
              <w:t>Euros</w:t>
            </w:r>
          </w:p>
        </w:tc>
        <w:tc>
          <w:tcPr>
            <w:tcW w:w="3807" w:type="dxa"/>
            <w:tcBorders>
              <w:top w:val="single" w:sz="4" w:space="0" w:color="000000"/>
              <w:bottom w:val="single" w:sz="6" w:space="0" w:color="000000"/>
            </w:tcBorders>
          </w:tcPr>
          <w:p w14:paraId="18B74ADC" w14:textId="77777777" w:rsidR="00DD02F0" w:rsidRDefault="00755876">
            <w:pPr>
              <w:pStyle w:val="TableParagraph"/>
              <w:spacing w:before="11" w:line="149" w:lineRule="exact"/>
              <w:ind w:left="2815"/>
              <w:rPr>
                <w:sz w:val="15"/>
              </w:rPr>
            </w:pPr>
            <w:r>
              <w:rPr>
                <w:color w:val="050705"/>
                <w:spacing w:val="-4"/>
                <w:w w:val="110"/>
                <w:sz w:val="15"/>
              </w:rPr>
              <w:t>2024</w:t>
            </w:r>
          </w:p>
        </w:tc>
        <w:tc>
          <w:tcPr>
            <w:tcW w:w="1111" w:type="dxa"/>
            <w:tcBorders>
              <w:top w:val="single" w:sz="4" w:space="0" w:color="000000"/>
              <w:bottom w:val="single" w:sz="6" w:space="0" w:color="000000"/>
            </w:tcBorders>
          </w:tcPr>
          <w:p w14:paraId="4ABF8C6C" w14:textId="77777777" w:rsidR="00DD02F0" w:rsidRDefault="00755876">
            <w:pPr>
              <w:pStyle w:val="TableParagraph"/>
              <w:spacing w:before="11" w:line="149" w:lineRule="exact"/>
              <w:ind w:left="282"/>
              <w:rPr>
                <w:sz w:val="15"/>
              </w:rPr>
            </w:pPr>
            <w:r>
              <w:rPr>
                <w:color w:val="050705"/>
                <w:spacing w:val="-4"/>
                <w:w w:val="105"/>
                <w:sz w:val="15"/>
              </w:rPr>
              <w:t>2023</w:t>
            </w:r>
          </w:p>
        </w:tc>
      </w:tr>
      <w:tr w:rsidR="00DD02F0" w14:paraId="558F1633" w14:textId="77777777">
        <w:trPr>
          <w:trHeight w:val="360"/>
        </w:trPr>
        <w:tc>
          <w:tcPr>
            <w:tcW w:w="4465" w:type="dxa"/>
            <w:tcBorders>
              <w:top w:val="single" w:sz="6" w:space="0" w:color="000000"/>
              <w:bottom w:val="single" w:sz="6" w:space="0" w:color="000000"/>
            </w:tcBorders>
          </w:tcPr>
          <w:p w14:paraId="55257F61" w14:textId="77777777" w:rsidR="00DD02F0" w:rsidRDefault="00DD02F0">
            <w:pPr>
              <w:pStyle w:val="TableParagraph"/>
              <w:spacing w:before="8"/>
              <w:rPr>
                <w:sz w:val="16"/>
              </w:rPr>
            </w:pPr>
          </w:p>
          <w:p w14:paraId="1A949BF5" w14:textId="77777777" w:rsidR="00DD02F0" w:rsidRDefault="00755876">
            <w:pPr>
              <w:pStyle w:val="TableParagraph"/>
              <w:spacing w:line="149" w:lineRule="exact"/>
              <w:ind w:left="118"/>
              <w:rPr>
                <w:sz w:val="15"/>
              </w:rPr>
            </w:pPr>
            <w:r>
              <w:rPr>
                <w:color w:val="050705"/>
                <w:w w:val="105"/>
                <w:sz w:val="15"/>
              </w:rPr>
              <w:t>Servicios</w:t>
            </w:r>
            <w:r>
              <w:rPr>
                <w:color w:val="050705"/>
                <w:spacing w:val="5"/>
                <w:w w:val="105"/>
                <w:sz w:val="15"/>
              </w:rPr>
              <w:t xml:space="preserve"> </w:t>
            </w:r>
            <w:r>
              <w:rPr>
                <w:color w:val="050705"/>
                <w:w w:val="105"/>
                <w:sz w:val="15"/>
              </w:rPr>
              <w:t>de</w:t>
            </w:r>
            <w:r>
              <w:rPr>
                <w:color w:val="050705"/>
                <w:spacing w:val="-6"/>
                <w:w w:val="105"/>
                <w:sz w:val="15"/>
              </w:rPr>
              <w:t xml:space="preserve"> </w:t>
            </w:r>
            <w:r>
              <w:rPr>
                <w:color w:val="050705"/>
                <w:spacing w:val="-2"/>
                <w:w w:val="105"/>
                <w:sz w:val="15"/>
              </w:rPr>
              <w:t>auditoría</w:t>
            </w:r>
          </w:p>
        </w:tc>
        <w:tc>
          <w:tcPr>
            <w:tcW w:w="3807" w:type="dxa"/>
            <w:tcBorders>
              <w:top w:val="single" w:sz="6" w:space="0" w:color="000000"/>
              <w:bottom w:val="single" w:sz="6" w:space="0" w:color="000000"/>
            </w:tcBorders>
          </w:tcPr>
          <w:p w14:paraId="522FD92C" w14:textId="77777777" w:rsidR="00DD02F0" w:rsidRDefault="00DD02F0">
            <w:pPr>
              <w:pStyle w:val="TableParagraph"/>
              <w:spacing w:before="6"/>
              <w:rPr>
                <w:sz w:val="15"/>
              </w:rPr>
            </w:pPr>
          </w:p>
          <w:p w14:paraId="10AB5EA7" w14:textId="77777777" w:rsidR="00DD02F0" w:rsidRDefault="00755876">
            <w:pPr>
              <w:pStyle w:val="TableParagraph"/>
              <w:spacing w:line="162" w:lineRule="exact"/>
              <w:ind w:left="2814"/>
              <w:rPr>
                <w:rFonts w:ascii="Times New Roman"/>
                <w:sz w:val="16"/>
              </w:rPr>
            </w:pPr>
            <w:r>
              <w:rPr>
                <w:rFonts w:ascii="Times New Roman"/>
                <w:color w:val="050705"/>
                <w:spacing w:val="-2"/>
                <w:w w:val="110"/>
                <w:sz w:val="16"/>
              </w:rPr>
              <w:t>17.724,00</w:t>
            </w:r>
          </w:p>
        </w:tc>
        <w:tc>
          <w:tcPr>
            <w:tcW w:w="1111" w:type="dxa"/>
            <w:tcBorders>
              <w:top w:val="single" w:sz="6" w:space="0" w:color="000000"/>
              <w:bottom w:val="single" w:sz="6" w:space="0" w:color="000000"/>
            </w:tcBorders>
          </w:tcPr>
          <w:p w14:paraId="195AF534" w14:textId="77777777" w:rsidR="00DD02F0" w:rsidRDefault="00DD02F0">
            <w:pPr>
              <w:pStyle w:val="TableParagraph"/>
              <w:spacing w:before="6"/>
              <w:rPr>
                <w:sz w:val="15"/>
              </w:rPr>
            </w:pPr>
          </w:p>
          <w:p w14:paraId="517D78C6" w14:textId="77777777" w:rsidR="00DD02F0" w:rsidRDefault="00755876">
            <w:pPr>
              <w:pStyle w:val="TableParagraph"/>
              <w:spacing w:line="162" w:lineRule="exact"/>
              <w:ind w:left="281"/>
              <w:rPr>
                <w:rFonts w:ascii="Times New Roman"/>
                <w:sz w:val="16"/>
              </w:rPr>
            </w:pPr>
            <w:r>
              <w:rPr>
                <w:rFonts w:ascii="Times New Roman"/>
                <w:color w:val="050705"/>
                <w:spacing w:val="-2"/>
                <w:w w:val="110"/>
                <w:sz w:val="16"/>
              </w:rPr>
              <w:t>17.462,00</w:t>
            </w:r>
          </w:p>
        </w:tc>
      </w:tr>
    </w:tbl>
    <w:p w14:paraId="6D538D4C" w14:textId="77777777" w:rsidR="00DD02F0" w:rsidRDefault="00DD02F0">
      <w:pPr>
        <w:spacing w:line="162" w:lineRule="exact"/>
        <w:rPr>
          <w:rFonts w:ascii="Times New Roman"/>
          <w:sz w:val="16"/>
        </w:rPr>
        <w:sectPr w:rsidR="00DD02F0">
          <w:pgSz w:w="11920" w:h="16830"/>
          <w:pgMar w:top="1720" w:right="900" w:bottom="1200" w:left="880" w:header="1137" w:footer="1004" w:gutter="0"/>
          <w:cols w:space="720"/>
        </w:sectPr>
      </w:pPr>
    </w:p>
    <w:p w14:paraId="39609698" w14:textId="77777777" w:rsidR="00DD02F0" w:rsidRDefault="00DD02F0">
      <w:pPr>
        <w:pStyle w:val="Textkrper"/>
        <w:rPr>
          <w:sz w:val="20"/>
        </w:rPr>
      </w:pPr>
    </w:p>
    <w:p w14:paraId="497E13F8" w14:textId="77777777" w:rsidR="00DD02F0" w:rsidRDefault="00DD02F0">
      <w:pPr>
        <w:pStyle w:val="Textkrper"/>
        <w:spacing w:before="3"/>
        <w:rPr>
          <w:sz w:val="21"/>
        </w:rPr>
      </w:pPr>
    </w:p>
    <w:p w14:paraId="04D0E744" w14:textId="77777777" w:rsidR="00DD02F0" w:rsidRDefault="00755876">
      <w:pPr>
        <w:pStyle w:val="Listenabsatz"/>
        <w:numPr>
          <w:ilvl w:val="1"/>
          <w:numId w:val="4"/>
        </w:numPr>
        <w:tabs>
          <w:tab w:val="left" w:pos="1250"/>
          <w:tab w:val="left" w:pos="1251"/>
        </w:tabs>
        <w:spacing w:before="1"/>
        <w:ind w:left="1250" w:hanging="726"/>
        <w:rPr>
          <w:color w:val="070807"/>
          <w:sz w:val="19"/>
        </w:rPr>
      </w:pPr>
      <w:r>
        <w:rPr>
          <w:color w:val="070807"/>
          <w:w w:val="110"/>
          <w:sz w:val="19"/>
        </w:rPr>
        <w:t>Información</w:t>
      </w:r>
      <w:r>
        <w:rPr>
          <w:color w:val="070807"/>
          <w:spacing w:val="33"/>
          <w:w w:val="110"/>
          <w:sz w:val="19"/>
        </w:rPr>
        <w:t xml:space="preserve"> </w:t>
      </w:r>
      <w:r>
        <w:rPr>
          <w:color w:val="070807"/>
          <w:w w:val="110"/>
          <w:sz w:val="19"/>
        </w:rPr>
        <w:t>sobre</w:t>
      </w:r>
      <w:r>
        <w:rPr>
          <w:color w:val="070807"/>
          <w:spacing w:val="20"/>
          <w:w w:val="110"/>
          <w:sz w:val="19"/>
        </w:rPr>
        <w:t xml:space="preserve"> </w:t>
      </w:r>
      <w:r>
        <w:rPr>
          <w:color w:val="070807"/>
          <w:spacing w:val="-2"/>
          <w:w w:val="110"/>
          <w:sz w:val="19"/>
        </w:rPr>
        <w:t>medioambiente</w:t>
      </w:r>
    </w:p>
    <w:p w14:paraId="5D44CAD5" w14:textId="77777777" w:rsidR="00DD02F0" w:rsidRDefault="00DD02F0">
      <w:pPr>
        <w:pStyle w:val="Textkrper"/>
        <w:spacing w:before="6" w:after="1"/>
        <w:rPr>
          <w:sz w:val="21"/>
        </w:rPr>
      </w:pPr>
    </w:p>
    <w:tbl>
      <w:tblPr>
        <w:tblStyle w:val="TableNormal"/>
        <w:tblW w:w="0" w:type="auto"/>
        <w:tblInd w:w="526" w:type="dxa"/>
        <w:tblLayout w:type="fixed"/>
        <w:tblLook w:val="01E0" w:firstRow="1" w:lastRow="1" w:firstColumn="1" w:lastColumn="1" w:noHBand="0" w:noVBand="0"/>
      </w:tblPr>
      <w:tblGrid>
        <w:gridCol w:w="8260"/>
        <w:gridCol w:w="1124"/>
      </w:tblGrid>
      <w:tr w:rsidR="00DD02F0" w14:paraId="16010BBE" w14:textId="77777777">
        <w:trPr>
          <w:trHeight w:val="440"/>
        </w:trPr>
        <w:tc>
          <w:tcPr>
            <w:tcW w:w="8260" w:type="dxa"/>
            <w:tcBorders>
              <w:bottom w:val="single" w:sz="4" w:space="0" w:color="000000"/>
            </w:tcBorders>
          </w:tcPr>
          <w:p w14:paraId="332630E3" w14:textId="77777777" w:rsidR="00DD02F0" w:rsidRDefault="00755876">
            <w:pPr>
              <w:pStyle w:val="TableParagraph"/>
              <w:spacing w:line="212" w:lineRule="exact"/>
              <w:ind w:left="17"/>
              <w:rPr>
                <w:sz w:val="19"/>
              </w:rPr>
            </w:pPr>
            <w:r>
              <w:rPr>
                <w:color w:val="070807"/>
                <w:w w:val="105"/>
                <w:sz w:val="19"/>
              </w:rPr>
              <w:t>La</w:t>
            </w:r>
            <w:r>
              <w:rPr>
                <w:color w:val="070807"/>
                <w:spacing w:val="-14"/>
                <w:w w:val="105"/>
                <w:sz w:val="19"/>
              </w:rPr>
              <w:t xml:space="preserve"> </w:t>
            </w:r>
            <w:r>
              <w:rPr>
                <w:color w:val="070807"/>
                <w:w w:val="105"/>
                <w:sz w:val="19"/>
              </w:rPr>
              <w:t>información</w:t>
            </w:r>
            <w:r>
              <w:rPr>
                <w:color w:val="070807"/>
                <w:spacing w:val="5"/>
                <w:w w:val="105"/>
                <w:sz w:val="19"/>
              </w:rPr>
              <w:t xml:space="preserve"> </w:t>
            </w:r>
            <w:r>
              <w:rPr>
                <w:color w:val="070807"/>
                <w:w w:val="105"/>
                <w:sz w:val="19"/>
              </w:rPr>
              <w:t>medioambiental</w:t>
            </w:r>
            <w:r>
              <w:rPr>
                <w:color w:val="070807"/>
                <w:spacing w:val="-14"/>
                <w:w w:val="105"/>
                <w:sz w:val="19"/>
              </w:rPr>
              <w:t xml:space="preserve"> </w:t>
            </w:r>
            <w:r>
              <w:rPr>
                <w:color w:val="070807"/>
                <w:w w:val="105"/>
                <w:sz w:val="19"/>
              </w:rPr>
              <w:t>se</w:t>
            </w:r>
            <w:r>
              <w:rPr>
                <w:color w:val="070807"/>
                <w:spacing w:val="-4"/>
                <w:w w:val="105"/>
                <w:sz w:val="19"/>
              </w:rPr>
              <w:t xml:space="preserve"> </w:t>
            </w:r>
            <w:r>
              <w:rPr>
                <w:color w:val="070807"/>
                <w:w w:val="105"/>
                <w:sz w:val="19"/>
              </w:rPr>
              <w:t>describe</w:t>
            </w:r>
            <w:r>
              <w:rPr>
                <w:color w:val="070807"/>
                <w:spacing w:val="6"/>
                <w:w w:val="105"/>
                <w:sz w:val="19"/>
              </w:rPr>
              <w:t xml:space="preserve"> </w:t>
            </w:r>
            <w:r>
              <w:rPr>
                <w:color w:val="070807"/>
                <w:w w:val="105"/>
                <w:sz w:val="19"/>
              </w:rPr>
              <w:t>en</w:t>
            </w:r>
            <w:r>
              <w:rPr>
                <w:color w:val="070807"/>
                <w:spacing w:val="-11"/>
                <w:w w:val="105"/>
                <w:sz w:val="19"/>
              </w:rPr>
              <w:t xml:space="preserve"> </w:t>
            </w:r>
            <w:r>
              <w:rPr>
                <w:color w:val="070807"/>
                <w:w w:val="105"/>
                <w:sz w:val="19"/>
              </w:rPr>
              <w:t>el</w:t>
            </w:r>
            <w:r>
              <w:rPr>
                <w:color w:val="070807"/>
                <w:spacing w:val="-14"/>
                <w:w w:val="105"/>
                <w:sz w:val="19"/>
              </w:rPr>
              <w:t xml:space="preserve"> </w:t>
            </w:r>
            <w:r>
              <w:rPr>
                <w:color w:val="070807"/>
                <w:w w:val="105"/>
                <w:sz w:val="19"/>
              </w:rPr>
              <w:t>siguiente</w:t>
            </w:r>
            <w:r>
              <w:rPr>
                <w:color w:val="070807"/>
                <w:spacing w:val="3"/>
                <w:w w:val="105"/>
                <w:sz w:val="19"/>
              </w:rPr>
              <w:t xml:space="preserve"> </w:t>
            </w:r>
            <w:r>
              <w:rPr>
                <w:color w:val="070807"/>
                <w:spacing w:val="-2"/>
                <w:w w:val="105"/>
                <w:sz w:val="19"/>
              </w:rPr>
              <w:t>cuadro:</w:t>
            </w:r>
          </w:p>
        </w:tc>
        <w:tc>
          <w:tcPr>
            <w:tcW w:w="1124" w:type="dxa"/>
            <w:tcBorders>
              <w:bottom w:val="single" w:sz="4" w:space="0" w:color="000000"/>
            </w:tcBorders>
          </w:tcPr>
          <w:p w14:paraId="5B2E3055" w14:textId="77777777" w:rsidR="00DD02F0" w:rsidRDefault="00DD02F0">
            <w:pPr>
              <w:pStyle w:val="TableParagraph"/>
              <w:rPr>
                <w:rFonts w:ascii="Times New Roman"/>
                <w:sz w:val="18"/>
              </w:rPr>
            </w:pPr>
          </w:p>
        </w:tc>
      </w:tr>
      <w:tr w:rsidR="00DD02F0" w14:paraId="18131AC8" w14:textId="77777777">
        <w:trPr>
          <w:trHeight w:val="388"/>
        </w:trPr>
        <w:tc>
          <w:tcPr>
            <w:tcW w:w="8260" w:type="dxa"/>
            <w:tcBorders>
              <w:top w:val="single" w:sz="4" w:space="0" w:color="000000"/>
            </w:tcBorders>
          </w:tcPr>
          <w:p w14:paraId="412C29DA" w14:textId="77777777" w:rsidR="00DD02F0" w:rsidRDefault="00755876">
            <w:pPr>
              <w:pStyle w:val="TableParagraph"/>
              <w:tabs>
                <w:tab w:val="left" w:pos="7280"/>
              </w:tabs>
              <w:spacing w:before="69"/>
              <w:rPr>
                <w:rFonts w:ascii="Times New Roman"/>
                <w:sz w:val="16"/>
              </w:rPr>
            </w:pPr>
            <w:r>
              <w:rPr>
                <w:rFonts w:ascii="Times New Roman"/>
                <w:color w:val="070807"/>
                <w:sz w:val="16"/>
                <w:u w:val="single" w:color="000000"/>
              </w:rPr>
              <w:tab/>
            </w:r>
            <w:r>
              <w:rPr>
                <w:rFonts w:ascii="Times New Roman"/>
                <w:color w:val="070807"/>
                <w:spacing w:val="-4"/>
                <w:w w:val="110"/>
                <w:sz w:val="16"/>
              </w:rPr>
              <w:t>2024</w:t>
            </w:r>
          </w:p>
        </w:tc>
        <w:tc>
          <w:tcPr>
            <w:tcW w:w="1124" w:type="dxa"/>
            <w:tcBorders>
              <w:top w:val="single" w:sz="4" w:space="0" w:color="000000"/>
            </w:tcBorders>
          </w:tcPr>
          <w:p w14:paraId="564E6204" w14:textId="77777777" w:rsidR="00DD02F0" w:rsidRDefault="00755876">
            <w:pPr>
              <w:pStyle w:val="TableParagraph"/>
              <w:spacing w:before="69"/>
              <w:ind w:left="294"/>
              <w:rPr>
                <w:rFonts w:ascii="Times New Roman"/>
                <w:sz w:val="16"/>
              </w:rPr>
            </w:pPr>
            <w:r>
              <w:rPr>
                <w:rFonts w:ascii="Times New Roman"/>
                <w:color w:val="070807"/>
                <w:spacing w:val="-4"/>
                <w:w w:val="115"/>
                <w:sz w:val="16"/>
              </w:rPr>
              <w:t>2023</w:t>
            </w:r>
          </w:p>
        </w:tc>
      </w:tr>
      <w:tr w:rsidR="00DD02F0" w14:paraId="7B687A8F" w14:textId="77777777">
        <w:trPr>
          <w:trHeight w:val="318"/>
        </w:trPr>
        <w:tc>
          <w:tcPr>
            <w:tcW w:w="8260" w:type="dxa"/>
          </w:tcPr>
          <w:p w14:paraId="2FF730A4" w14:textId="77777777" w:rsidR="00DD02F0" w:rsidRDefault="00755876">
            <w:pPr>
              <w:pStyle w:val="TableParagraph"/>
              <w:tabs>
                <w:tab w:val="left" w:pos="7229"/>
              </w:tabs>
              <w:spacing w:before="128" w:line="170" w:lineRule="exact"/>
              <w:ind w:right="274"/>
              <w:jc w:val="right"/>
              <w:rPr>
                <w:rFonts w:ascii="Times New Roman"/>
                <w:sz w:val="16"/>
              </w:rPr>
            </w:pPr>
            <w:r>
              <w:rPr>
                <w:color w:val="070807"/>
                <w:w w:val="105"/>
                <w:sz w:val="15"/>
              </w:rPr>
              <w:t>ACTIVOS</w:t>
            </w:r>
            <w:r>
              <w:rPr>
                <w:color w:val="070807"/>
                <w:spacing w:val="10"/>
                <w:w w:val="105"/>
                <w:sz w:val="15"/>
              </w:rPr>
              <w:t xml:space="preserve"> </w:t>
            </w:r>
            <w:r>
              <w:rPr>
                <w:color w:val="070807"/>
                <w:w w:val="105"/>
                <w:sz w:val="15"/>
              </w:rPr>
              <w:t>DE</w:t>
            </w:r>
            <w:r>
              <w:rPr>
                <w:color w:val="070807"/>
                <w:spacing w:val="5"/>
                <w:w w:val="105"/>
                <w:sz w:val="15"/>
              </w:rPr>
              <w:t xml:space="preserve"> </w:t>
            </w:r>
            <w:r>
              <w:rPr>
                <w:color w:val="070807"/>
                <w:w w:val="105"/>
                <w:sz w:val="15"/>
              </w:rPr>
              <w:t>NATURALEZA</w:t>
            </w:r>
            <w:r>
              <w:rPr>
                <w:color w:val="070807"/>
                <w:spacing w:val="21"/>
                <w:w w:val="105"/>
                <w:sz w:val="15"/>
              </w:rPr>
              <w:t xml:space="preserve"> </w:t>
            </w:r>
            <w:r>
              <w:rPr>
                <w:color w:val="070807"/>
                <w:spacing w:val="-2"/>
                <w:w w:val="105"/>
                <w:sz w:val="15"/>
              </w:rPr>
              <w:t>MEDIOAMBIENTAL</w:t>
            </w:r>
            <w:r>
              <w:rPr>
                <w:color w:val="070807"/>
                <w:sz w:val="15"/>
              </w:rPr>
              <w:tab/>
            </w:r>
            <w:r>
              <w:rPr>
                <w:rFonts w:ascii="Times New Roman"/>
                <w:color w:val="070807"/>
                <w:spacing w:val="-2"/>
                <w:w w:val="110"/>
                <w:sz w:val="16"/>
              </w:rPr>
              <w:t>8.358,68</w:t>
            </w:r>
          </w:p>
        </w:tc>
        <w:tc>
          <w:tcPr>
            <w:tcW w:w="1124" w:type="dxa"/>
          </w:tcPr>
          <w:p w14:paraId="3911D015" w14:textId="77777777" w:rsidR="00DD02F0" w:rsidRDefault="00755876">
            <w:pPr>
              <w:pStyle w:val="TableParagraph"/>
              <w:spacing w:before="128" w:line="170" w:lineRule="exact"/>
              <w:ind w:right="127"/>
              <w:jc w:val="right"/>
              <w:rPr>
                <w:rFonts w:ascii="Times New Roman"/>
                <w:sz w:val="16"/>
              </w:rPr>
            </w:pPr>
            <w:r>
              <w:rPr>
                <w:rFonts w:ascii="Times New Roman"/>
                <w:color w:val="070807"/>
                <w:spacing w:val="-2"/>
                <w:w w:val="110"/>
                <w:sz w:val="16"/>
              </w:rPr>
              <w:t>9.079,66</w:t>
            </w:r>
          </w:p>
        </w:tc>
      </w:tr>
      <w:tr w:rsidR="00DD02F0" w14:paraId="370D4052" w14:textId="77777777">
        <w:trPr>
          <w:trHeight w:val="182"/>
        </w:trPr>
        <w:tc>
          <w:tcPr>
            <w:tcW w:w="8260" w:type="dxa"/>
          </w:tcPr>
          <w:p w14:paraId="7232C458" w14:textId="77777777" w:rsidR="00DD02F0" w:rsidRDefault="00755876">
            <w:pPr>
              <w:pStyle w:val="TableParagraph"/>
              <w:tabs>
                <w:tab w:val="left" w:pos="354"/>
                <w:tab w:val="left" w:pos="6779"/>
              </w:tabs>
              <w:spacing w:before="1" w:line="160" w:lineRule="exact"/>
              <w:ind w:right="280"/>
              <w:jc w:val="right"/>
              <w:rPr>
                <w:sz w:val="15"/>
              </w:rPr>
            </w:pPr>
            <w:r>
              <w:rPr>
                <w:color w:val="070807"/>
                <w:spacing w:val="-5"/>
                <w:w w:val="105"/>
                <w:sz w:val="15"/>
              </w:rPr>
              <w:t>l.</w:t>
            </w:r>
            <w:r>
              <w:rPr>
                <w:color w:val="070807"/>
                <w:sz w:val="15"/>
              </w:rPr>
              <w:tab/>
            </w:r>
            <w:r>
              <w:rPr>
                <w:color w:val="070807"/>
                <w:w w:val="105"/>
                <w:sz w:val="15"/>
              </w:rPr>
              <w:t>Valor</w:t>
            </w:r>
            <w:r>
              <w:rPr>
                <w:color w:val="070807"/>
                <w:spacing w:val="-1"/>
                <w:w w:val="105"/>
                <w:sz w:val="15"/>
              </w:rPr>
              <w:t xml:space="preserve"> </w:t>
            </w:r>
            <w:r>
              <w:rPr>
                <w:color w:val="070807"/>
                <w:spacing w:val="-2"/>
                <w:w w:val="105"/>
                <w:sz w:val="15"/>
              </w:rPr>
              <w:t>contable</w:t>
            </w:r>
            <w:r>
              <w:rPr>
                <w:color w:val="070807"/>
                <w:sz w:val="15"/>
              </w:rPr>
              <w:tab/>
            </w:r>
            <w:r>
              <w:rPr>
                <w:color w:val="070807"/>
                <w:spacing w:val="-2"/>
                <w:w w:val="105"/>
                <w:sz w:val="15"/>
              </w:rPr>
              <w:t>18.283,18</w:t>
            </w:r>
          </w:p>
        </w:tc>
        <w:tc>
          <w:tcPr>
            <w:tcW w:w="1124" w:type="dxa"/>
          </w:tcPr>
          <w:p w14:paraId="20A362AD" w14:textId="77777777" w:rsidR="00DD02F0" w:rsidRDefault="00755876">
            <w:pPr>
              <w:pStyle w:val="TableParagraph"/>
              <w:spacing w:before="1" w:line="160" w:lineRule="exact"/>
              <w:ind w:right="121"/>
              <w:jc w:val="right"/>
              <w:rPr>
                <w:sz w:val="15"/>
              </w:rPr>
            </w:pPr>
            <w:r>
              <w:rPr>
                <w:color w:val="070807"/>
                <w:spacing w:val="-2"/>
                <w:w w:val="105"/>
                <w:sz w:val="15"/>
              </w:rPr>
              <w:t>18.283,18</w:t>
            </w:r>
          </w:p>
        </w:tc>
      </w:tr>
      <w:tr w:rsidR="00DD02F0" w14:paraId="3D424771" w14:textId="77777777">
        <w:trPr>
          <w:trHeight w:val="305"/>
        </w:trPr>
        <w:tc>
          <w:tcPr>
            <w:tcW w:w="8260" w:type="dxa"/>
          </w:tcPr>
          <w:p w14:paraId="1269497B" w14:textId="77777777" w:rsidR="00DD02F0" w:rsidRDefault="00755876">
            <w:pPr>
              <w:pStyle w:val="TableParagraph"/>
              <w:tabs>
                <w:tab w:val="left" w:pos="354"/>
                <w:tab w:val="left" w:pos="6768"/>
              </w:tabs>
              <w:spacing w:before="3"/>
              <w:ind w:right="287"/>
              <w:jc w:val="right"/>
              <w:rPr>
                <w:sz w:val="15"/>
              </w:rPr>
            </w:pPr>
            <w:r>
              <w:rPr>
                <w:color w:val="070807"/>
                <w:spacing w:val="-5"/>
                <w:w w:val="105"/>
                <w:sz w:val="15"/>
              </w:rPr>
              <w:t>2.</w:t>
            </w:r>
            <w:r>
              <w:rPr>
                <w:color w:val="070807"/>
                <w:sz w:val="15"/>
              </w:rPr>
              <w:tab/>
            </w:r>
            <w:r>
              <w:rPr>
                <w:color w:val="070807"/>
                <w:w w:val="105"/>
                <w:sz w:val="15"/>
              </w:rPr>
              <w:t>Amortización</w:t>
            </w:r>
            <w:r>
              <w:rPr>
                <w:color w:val="070807"/>
                <w:spacing w:val="-4"/>
                <w:w w:val="105"/>
                <w:sz w:val="15"/>
              </w:rPr>
              <w:t xml:space="preserve"> </w:t>
            </w:r>
            <w:r>
              <w:rPr>
                <w:color w:val="070807"/>
                <w:spacing w:val="-2"/>
                <w:w w:val="105"/>
                <w:sz w:val="15"/>
              </w:rPr>
              <w:t>acumulada</w:t>
            </w:r>
            <w:r>
              <w:rPr>
                <w:color w:val="070807"/>
                <w:sz w:val="15"/>
              </w:rPr>
              <w:tab/>
            </w:r>
            <w:r>
              <w:rPr>
                <w:color w:val="070807"/>
                <w:spacing w:val="-2"/>
                <w:w w:val="105"/>
                <w:sz w:val="15"/>
              </w:rPr>
              <w:t>(9.924,50)</w:t>
            </w:r>
          </w:p>
        </w:tc>
        <w:tc>
          <w:tcPr>
            <w:tcW w:w="1124" w:type="dxa"/>
          </w:tcPr>
          <w:p w14:paraId="6C34B64B" w14:textId="77777777" w:rsidR="00DD02F0" w:rsidRDefault="00755876">
            <w:pPr>
              <w:pStyle w:val="TableParagraph"/>
              <w:spacing w:before="3"/>
              <w:ind w:right="133"/>
              <w:jc w:val="right"/>
              <w:rPr>
                <w:sz w:val="15"/>
              </w:rPr>
            </w:pPr>
            <w:r>
              <w:rPr>
                <w:color w:val="070807"/>
                <w:spacing w:val="-2"/>
                <w:w w:val="105"/>
                <w:sz w:val="15"/>
              </w:rPr>
              <w:t>(9.203,52)</w:t>
            </w:r>
          </w:p>
        </w:tc>
      </w:tr>
      <w:tr w:rsidR="00DD02F0" w14:paraId="331C36B5" w14:textId="77777777">
        <w:trPr>
          <w:trHeight w:val="296"/>
        </w:trPr>
        <w:tc>
          <w:tcPr>
            <w:tcW w:w="8260" w:type="dxa"/>
            <w:tcBorders>
              <w:bottom w:val="single" w:sz="6" w:space="0" w:color="000000"/>
            </w:tcBorders>
          </w:tcPr>
          <w:p w14:paraId="32BB9EFB" w14:textId="77777777" w:rsidR="00DD02F0" w:rsidRDefault="00755876">
            <w:pPr>
              <w:pStyle w:val="TableParagraph"/>
              <w:tabs>
                <w:tab w:val="left" w:pos="7239"/>
              </w:tabs>
              <w:spacing w:before="123" w:line="153" w:lineRule="exact"/>
              <w:ind w:right="278"/>
              <w:jc w:val="right"/>
              <w:rPr>
                <w:rFonts w:ascii="Times New Roman" w:hAnsi="Times New Roman"/>
                <w:sz w:val="16"/>
              </w:rPr>
            </w:pPr>
            <w:r>
              <w:rPr>
                <w:color w:val="070807"/>
                <w:w w:val="105"/>
                <w:sz w:val="15"/>
              </w:rPr>
              <w:t>GASTOS</w:t>
            </w:r>
            <w:r>
              <w:rPr>
                <w:color w:val="070807"/>
                <w:spacing w:val="4"/>
                <w:w w:val="105"/>
                <w:sz w:val="15"/>
              </w:rPr>
              <w:t xml:space="preserve"> </w:t>
            </w:r>
            <w:r>
              <w:rPr>
                <w:color w:val="070807"/>
                <w:w w:val="105"/>
                <w:sz w:val="15"/>
              </w:rPr>
              <w:t>INCURRIDOS</w:t>
            </w:r>
            <w:r>
              <w:rPr>
                <w:color w:val="070807"/>
                <w:spacing w:val="17"/>
                <w:w w:val="105"/>
                <w:sz w:val="15"/>
              </w:rPr>
              <w:t xml:space="preserve"> </w:t>
            </w:r>
            <w:r>
              <w:rPr>
                <w:color w:val="070807"/>
                <w:w w:val="105"/>
                <w:sz w:val="15"/>
              </w:rPr>
              <w:t>PARA</w:t>
            </w:r>
            <w:r>
              <w:rPr>
                <w:color w:val="070807"/>
                <w:spacing w:val="12"/>
                <w:w w:val="105"/>
                <w:sz w:val="15"/>
              </w:rPr>
              <w:t xml:space="preserve"> </w:t>
            </w:r>
            <w:r>
              <w:rPr>
                <w:color w:val="070807"/>
                <w:w w:val="105"/>
                <w:sz w:val="15"/>
              </w:rPr>
              <w:t>LA</w:t>
            </w:r>
            <w:r>
              <w:rPr>
                <w:color w:val="070807"/>
                <w:spacing w:val="15"/>
                <w:w w:val="105"/>
                <w:sz w:val="15"/>
              </w:rPr>
              <w:t xml:space="preserve"> </w:t>
            </w:r>
            <w:r>
              <w:rPr>
                <w:color w:val="070807"/>
                <w:w w:val="105"/>
                <w:sz w:val="15"/>
              </w:rPr>
              <w:t>MEJORA</w:t>
            </w:r>
            <w:r>
              <w:rPr>
                <w:color w:val="070807"/>
                <w:spacing w:val="27"/>
                <w:w w:val="105"/>
                <w:sz w:val="15"/>
              </w:rPr>
              <w:t xml:space="preserve"> </w:t>
            </w:r>
            <w:r>
              <w:rPr>
                <w:color w:val="070807"/>
                <w:w w:val="105"/>
                <w:sz w:val="15"/>
              </w:rPr>
              <w:t>Y</w:t>
            </w:r>
            <w:r>
              <w:rPr>
                <w:color w:val="070807"/>
                <w:spacing w:val="1"/>
                <w:w w:val="105"/>
                <w:sz w:val="15"/>
              </w:rPr>
              <w:t xml:space="preserve"> </w:t>
            </w:r>
            <w:r>
              <w:rPr>
                <w:color w:val="070807"/>
                <w:w w:val="105"/>
                <w:sz w:val="15"/>
              </w:rPr>
              <w:t>PROTECCIÓN</w:t>
            </w:r>
            <w:r>
              <w:rPr>
                <w:color w:val="070807"/>
                <w:spacing w:val="16"/>
                <w:w w:val="105"/>
                <w:sz w:val="15"/>
              </w:rPr>
              <w:t xml:space="preserve"> </w:t>
            </w:r>
            <w:r>
              <w:rPr>
                <w:color w:val="070807"/>
                <w:w w:val="105"/>
                <w:sz w:val="15"/>
              </w:rPr>
              <w:t>DEL</w:t>
            </w:r>
            <w:r>
              <w:rPr>
                <w:color w:val="070807"/>
                <w:spacing w:val="1"/>
                <w:w w:val="105"/>
                <w:sz w:val="15"/>
              </w:rPr>
              <w:t xml:space="preserve"> </w:t>
            </w:r>
            <w:r>
              <w:rPr>
                <w:color w:val="070807"/>
                <w:w w:val="105"/>
                <w:sz w:val="15"/>
              </w:rPr>
              <w:t>MEDIO</w:t>
            </w:r>
            <w:r>
              <w:rPr>
                <w:color w:val="070807"/>
                <w:spacing w:val="8"/>
                <w:w w:val="105"/>
                <w:sz w:val="15"/>
              </w:rPr>
              <w:t xml:space="preserve"> </w:t>
            </w:r>
            <w:r>
              <w:rPr>
                <w:color w:val="070807"/>
                <w:spacing w:val="-2"/>
                <w:w w:val="105"/>
                <w:sz w:val="15"/>
              </w:rPr>
              <w:t>AMBIENTE</w:t>
            </w:r>
            <w:r>
              <w:rPr>
                <w:color w:val="070807"/>
                <w:sz w:val="15"/>
              </w:rPr>
              <w:tab/>
            </w:r>
            <w:r>
              <w:rPr>
                <w:rFonts w:ascii="Times New Roman" w:hAnsi="Times New Roman"/>
                <w:color w:val="070807"/>
                <w:spacing w:val="-2"/>
                <w:w w:val="105"/>
                <w:sz w:val="16"/>
              </w:rPr>
              <w:t>2.794,38</w:t>
            </w:r>
          </w:p>
        </w:tc>
        <w:tc>
          <w:tcPr>
            <w:tcW w:w="1124" w:type="dxa"/>
            <w:tcBorders>
              <w:bottom w:val="single" w:sz="6" w:space="0" w:color="000000"/>
            </w:tcBorders>
          </w:tcPr>
          <w:p w14:paraId="62CED05C" w14:textId="77777777" w:rsidR="00DD02F0" w:rsidRDefault="00755876">
            <w:pPr>
              <w:pStyle w:val="TableParagraph"/>
              <w:spacing w:before="123" w:line="153" w:lineRule="exact"/>
              <w:ind w:right="118"/>
              <w:jc w:val="right"/>
              <w:rPr>
                <w:rFonts w:ascii="Times New Roman"/>
                <w:sz w:val="16"/>
              </w:rPr>
            </w:pPr>
            <w:r>
              <w:rPr>
                <w:rFonts w:ascii="Times New Roman"/>
                <w:color w:val="070807"/>
                <w:spacing w:val="-2"/>
                <w:w w:val="110"/>
                <w:sz w:val="16"/>
              </w:rPr>
              <w:t>2.802,84</w:t>
            </w:r>
          </w:p>
        </w:tc>
      </w:tr>
    </w:tbl>
    <w:p w14:paraId="5C6B9D10" w14:textId="77777777" w:rsidR="00DD02F0" w:rsidRDefault="00DD02F0">
      <w:pPr>
        <w:pStyle w:val="Textkrper"/>
        <w:rPr>
          <w:sz w:val="21"/>
        </w:rPr>
      </w:pPr>
    </w:p>
    <w:p w14:paraId="27754A74" w14:textId="77777777" w:rsidR="00DD02F0" w:rsidRDefault="00755876">
      <w:pPr>
        <w:pStyle w:val="Textkrper"/>
        <w:spacing w:line="256" w:lineRule="auto"/>
        <w:ind w:left="539" w:right="288" w:firstLine="1"/>
        <w:jc w:val="both"/>
      </w:pPr>
      <w:r>
        <w:rPr>
          <w:color w:val="070807"/>
          <w:w w:val="105"/>
        </w:rPr>
        <w:t>Durante el ejercicio se ha incurrido en un gasto total de 2.794,38 euros (2.802,84 euros en el ejercicio anterior) por</w:t>
      </w:r>
      <w:r>
        <w:rPr>
          <w:color w:val="070807"/>
          <w:spacing w:val="-3"/>
          <w:w w:val="105"/>
        </w:rPr>
        <w:t xml:space="preserve"> </w:t>
      </w:r>
      <w:r>
        <w:rPr>
          <w:color w:val="070807"/>
          <w:w w:val="105"/>
        </w:rPr>
        <w:t>el</w:t>
      </w:r>
      <w:r>
        <w:rPr>
          <w:color w:val="070807"/>
          <w:spacing w:val="-13"/>
          <w:w w:val="105"/>
        </w:rPr>
        <w:t xml:space="preserve"> </w:t>
      </w:r>
      <w:r>
        <w:rPr>
          <w:color w:val="070807"/>
          <w:w w:val="105"/>
        </w:rPr>
        <w:t>alquiler a</w:t>
      </w:r>
      <w:r>
        <w:rPr>
          <w:color w:val="070807"/>
          <w:spacing w:val="-13"/>
          <w:w w:val="105"/>
        </w:rPr>
        <w:t xml:space="preserve"> </w:t>
      </w:r>
      <w:r>
        <w:rPr>
          <w:color w:val="070807"/>
          <w:w w:val="105"/>
        </w:rPr>
        <w:t>la</w:t>
      </w:r>
      <w:r>
        <w:rPr>
          <w:color w:val="070807"/>
          <w:spacing w:val="-14"/>
          <w:w w:val="105"/>
        </w:rPr>
        <w:t xml:space="preserve"> </w:t>
      </w:r>
      <w:r>
        <w:rPr>
          <w:color w:val="070807"/>
          <w:w w:val="105"/>
        </w:rPr>
        <w:t>sociedad Martínez Cano,</w:t>
      </w:r>
      <w:r>
        <w:rPr>
          <w:color w:val="070807"/>
          <w:spacing w:val="-6"/>
          <w:w w:val="105"/>
        </w:rPr>
        <w:t xml:space="preserve"> </w:t>
      </w:r>
      <w:r>
        <w:rPr>
          <w:color w:val="070807"/>
          <w:w w:val="105"/>
        </w:rPr>
        <w:t>S.A.</w:t>
      </w:r>
      <w:r>
        <w:rPr>
          <w:color w:val="070807"/>
          <w:spacing w:val="-7"/>
          <w:w w:val="105"/>
        </w:rPr>
        <w:t xml:space="preserve"> </w:t>
      </w:r>
      <w:r>
        <w:rPr>
          <w:color w:val="070807"/>
          <w:w w:val="105"/>
        </w:rPr>
        <w:t>de</w:t>
      </w:r>
      <w:r>
        <w:rPr>
          <w:color w:val="070807"/>
          <w:spacing w:val="-6"/>
          <w:w w:val="105"/>
        </w:rPr>
        <w:t xml:space="preserve"> </w:t>
      </w:r>
      <w:r>
        <w:rPr>
          <w:color w:val="070807"/>
          <w:w w:val="105"/>
        </w:rPr>
        <w:t>contenedores de</w:t>
      </w:r>
      <w:r>
        <w:rPr>
          <w:color w:val="070807"/>
          <w:spacing w:val="-3"/>
          <w:w w:val="105"/>
        </w:rPr>
        <w:t xml:space="preserve"> </w:t>
      </w:r>
      <w:r>
        <w:rPr>
          <w:color w:val="070807"/>
          <w:w w:val="105"/>
        </w:rPr>
        <w:t>reciclaje de</w:t>
      </w:r>
      <w:r>
        <w:rPr>
          <w:color w:val="070807"/>
          <w:spacing w:val="-6"/>
          <w:w w:val="105"/>
        </w:rPr>
        <w:t xml:space="preserve"> </w:t>
      </w:r>
      <w:r>
        <w:rPr>
          <w:color w:val="070807"/>
          <w:w w:val="105"/>
        </w:rPr>
        <w:t>papel</w:t>
      </w:r>
      <w:r>
        <w:rPr>
          <w:color w:val="070807"/>
          <w:spacing w:val="-4"/>
          <w:w w:val="105"/>
        </w:rPr>
        <w:t xml:space="preserve"> </w:t>
      </w:r>
      <w:r>
        <w:rPr>
          <w:color w:val="070807"/>
          <w:w w:val="105"/>
        </w:rPr>
        <w:t>y</w:t>
      </w:r>
      <w:r>
        <w:rPr>
          <w:color w:val="070807"/>
          <w:spacing w:val="-7"/>
          <w:w w:val="105"/>
        </w:rPr>
        <w:t xml:space="preserve"> </w:t>
      </w:r>
      <w:r>
        <w:rPr>
          <w:color w:val="070807"/>
          <w:w w:val="105"/>
        </w:rPr>
        <w:t>cartón.</w:t>
      </w:r>
    </w:p>
    <w:p w14:paraId="59B5FD3C" w14:textId="77777777" w:rsidR="00DD02F0" w:rsidRDefault="00DD02F0">
      <w:pPr>
        <w:pStyle w:val="Textkrper"/>
        <w:spacing w:before="5"/>
        <w:rPr>
          <w:sz w:val="20"/>
        </w:rPr>
      </w:pPr>
    </w:p>
    <w:p w14:paraId="35C0D05F" w14:textId="77777777" w:rsidR="00DD02F0" w:rsidRDefault="00755876">
      <w:pPr>
        <w:pStyle w:val="Textkrper"/>
        <w:spacing w:before="1" w:line="249" w:lineRule="auto"/>
        <w:ind w:left="534" w:right="267" w:firstLine="2"/>
        <w:jc w:val="both"/>
      </w:pPr>
      <w:r>
        <w:rPr>
          <w:color w:val="070807"/>
          <w:w w:val="105"/>
        </w:rPr>
        <w:t>Los Administradores de la Sociedad estiman que no existen contingencias significativas relativas a la protección</w:t>
      </w:r>
      <w:r>
        <w:rPr>
          <w:color w:val="070807"/>
          <w:spacing w:val="-3"/>
          <w:w w:val="105"/>
        </w:rPr>
        <w:t xml:space="preserve"> </w:t>
      </w:r>
      <w:r>
        <w:rPr>
          <w:color w:val="070807"/>
          <w:w w:val="105"/>
        </w:rPr>
        <w:t>y</w:t>
      </w:r>
      <w:r>
        <w:rPr>
          <w:color w:val="070807"/>
          <w:spacing w:val="-8"/>
          <w:w w:val="105"/>
        </w:rPr>
        <w:t xml:space="preserve"> </w:t>
      </w:r>
      <w:r>
        <w:rPr>
          <w:color w:val="070807"/>
          <w:w w:val="105"/>
        </w:rPr>
        <w:t>mejora</w:t>
      </w:r>
      <w:r>
        <w:rPr>
          <w:color w:val="070807"/>
          <w:spacing w:val="-7"/>
          <w:w w:val="105"/>
        </w:rPr>
        <w:t xml:space="preserve"> </w:t>
      </w:r>
      <w:r>
        <w:rPr>
          <w:color w:val="070807"/>
          <w:w w:val="105"/>
        </w:rPr>
        <w:t>del</w:t>
      </w:r>
      <w:r>
        <w:rPr>
          <w:color w:val="070807"/>
          <w:spacing w:val="-11"/>
          <w:w w:val="105"/>
        </w:rPr>
        <w:t xml:space="preserve"> </w:t>
      </w:r>
      <w:r>
        <w:rPr>
          <w:color w:val="070807"/>
          <w:w w:val="105"/>
        </w:rPr>
        <w:t>medio ambiente, por</w:t>
      </w:r>
      <w:r>
        <w:rPr>
          <w:color w:val="070807"/>
          <w:spacing w:val="-4"/>
          <w:w w:val="105"/>
        </w:rPr>
        <w:t xml:space="preserve"> </w:t>
      </w:r>
      <w:r>
        <w:rPr>
          <w:color w:val="070807"/>
          <w:w w:val="105"/>
        </w:rPr>
        <w:t>lo</w:t>
      </w:r>
      <w:r>
        <w:rPr>
          <w:color w:val="070807"/>
          <w:spacing w:val="-7"/>
          <w:w w:val="105"/>
        </w:rPr>
        <w:t xml:space="preserve"> </w:t>
      </w:r>
      <w:r>
        <w:rPr>
          <w:color w:val="070807"/>
          <w:w w:val="105"/>
        </w:rPr>
        <w:t>que</w:t>
      </w:r>
      <w:r>
        <w:rPr>
          <w:color w:val="070807"/>
          <w:spacing w:val="-6"/>
          <w:w w:val="105"/>
        </w:rPr>
        <w:t xml:space="preserve"> </w:t>
      </w:r>
      <w:r>
        <w:rPr>
          <w:color w:val="070807"/>
          <w:w w:val="105"/>
        </w:rPr>
        <w:t>no</w:t>
      </w:r>
      <w:r>
        <w:rPr>
          <w:color w:val="070807"/>
          <w:spacing w:val="-10"/>
          <w:w w:val="105"/>
        </w:rPr>
        <w:t xml:space="preserve"> </w:t>
      </w:r>
      <w:r>
        <w:rPr>
          <w:color w:val="070807"/>
          <w:w w:val="105"/>
        </w:rPr>
        <w:t>consideran necesario registrar provisión alguna</w:t>
      </w:r>
      <w:r>
        <w:rPr>
          <w:color w:val="070807"/>
          <w:spacing w:val="-3"/>
          <w:w w:val="105"/>
        </w:rPr>
        <w:t xml:space="preserve"> </w:t>
      </w:r>
      <w:r>
        <w:rPr>
          <w:color w:val="070807"/>
          <w:w w:val="105"/>
        </w:rPr>
        <w:t>en tal sentido.</w:t>
      </w:r>
    </w:p>
    <w:p w14:paraId="4106A3BA" w14:textId="77777777" w:rsidR="00DD02F0" w:rsidRDefault="00DD02F0">
      <w:pPr>
        <w:pStyle w:val="Textkrper"/>
        <w:spacing w:before="3"/>
        <w:rPr>
          <w:sz w:val="21"/>
        </w:rPr>
      </w:pPr>
    </w:p>
    <w:p w14:paraId="36C400E5" w14:textId="77777777" w:rsidR="00DD02F0" w:rsidRDefault="00755876">
      <w:pPr>
        <w:pStyle w:val="Listenabsatz"/>
        <w:numPr>
          <w:ilvl w:val="1"/>
          <w:numId w:val="4"/>
        </w:numPr>
        <w:tabs>
          <w:tab w:val="left" w:pos="1099"/>
        </w:tabs>
        <w:ind w:left="1098" w:hanging="574"/>
        <w:rPr>
          <w:color w:val="070807"/>
          <w:sz w:val="19"/>
        </w:rPr>
      </w:pPr>
      <w:r>
        <w:rPr>
          <w:color w:val="070807"/>
          <w:w w:val="110"/>
          <w:sz w:val="19"/>
        </w:rPr>
        <w:t>Información</w:t>
      </w:r>
      <w:r>
        <w:rPr>
          <w:color w:val="070807"/>
          <w:spacing w:val="15"/>
          <w:w w:val="110"/>
          <w:sz w:val="19"/>
        </w:rPr>
        <w:t xml:space="preserve"> </w:t>
      </w:r>
      <w:r>
        <w:rPr>
          <w:color w:val="070807"/>
          <w:w w:val="110"/>
          <w:sz w:val="19"/>
        </w:rPr>
        <w:t>sobre</w:t>
      </w:r>
      <w:r>
        <w:rPr>
          <w:color w:val="070807"/>
          <w:spacing w:val="29"/>
          <w:w w:val="110"/>
          <w:sz w:val="19"/>
        </w:rPr>
        <w:t xml:space="preserve">  </w:t>
      </w:r>
      <w:r>
        <w:rPr>
          <w:color w:val="070807"/>
          <w:w w:val="110"/>
          <w:sz w:val="19"/>
        </w:rPr>
        <w:t>derechos</w:t>
      </w:r>
      <w:r>
        <w:rPr>
          <w:color w:val="070807"/>
          <w:spacing w:val="18"/>
          <w:w w:val="110"/>
          <w:sz w:val="19"/>
        </w:rPr>
        <w:t xml:space="preserve"> </w:t>
      </w:r>
      <w:r>
        <w:rPr>
          <w:color w:val="070807"/>
          <w:w w:val="110"/>
          <w:sz w:val="19"/>
        </w:rPr>
        <w:t>de</w:t>
      </w:r>
      <w:r>
        <w:rPr>
          <w:color w:val="070807"/>
          <w:spacing w:val="28"/>
          <w:w w:val="110"/>
          <w:sz w:val="19"/>
        </w:rPr>
        <w:t xml:space="preserve">  </w:t>
      </w:r>
      <w:r>
        <w:rPr>
          <w:color w:val="070807"/>
          <w:w w:val="110"/>
          <w:sz w:val="19"/>
        </w:rPr>
        <w:t>emisión</w:t>
      </w:r>
      <w:r>
        <w:rPr>
          <w:color w:val="070807"/>
          <w:spacing w:val="31"/>
          <w:w w:val="110"/>
          <w:sz w:val="19"/>
        </w:rPr>
        <w:t xml:space="preserve">  </w:t>
      </w:r>
      <w:r>
        <w:rPr>
          <w:color w:val="070807"/>
          <w:w w:val="110"/>
          <w:sz w:val="19"/>
        </w:rPr>
        <w:t>de</w:t>
      </w:r>
      <w:r>
        <w:rPr>
          <w:color w:val="070807"/>
          <w:spacing w:val="26"/>
          <w:w w:val="110"/>
          <w:sz w:val="19"/>
        </w:rPr>
        <w:t xml:space="preserve">  </w:t>
      </w:r>
      <w:r>
        <w:rPr>
          <w:color w:val="070807"/>
          <w:w w:val="110"/>
          <w:sz w:val="19"/>
        </w:rPr>
        <w:t>gases</w:t>
      </w:r>
      <w:r>
        <w:rPr>
          <w:color w:val="070807"/>
          <w:spacing w:val="34"/>
          <w:w w:val="110"/>
          <w:sz w:val="19"/>
        </w:rPr>
        <w:t xml:space="preserve">  </w:t>
      </w:r>
      <w:r>
        <w:rPr>
          <w:color w:val="070807"/>
          <w:w w:val="110"/>
          <w:sz w:val="19"/>
        </w:rPr>
        <w:t>de</w:t>
      </w:r>
      <w:r>
        <w:rPr>
          <w:color w:val="070807"/>
          <w:spacing w:val="28"/>
          <w:w w:val="110"/>
          <w:sz w:val="19"/>
        </w:rPr>
        <w:t xml:space="preserve">  </w:t>
      </w:r>
      <w:r>
        <w:rPr>
          <w:color w:val="070807"/>
          <w:w w:val="110"/>
          <w:sz w:val="19"/>
        </w:rPr>
        <w:t>efecto</w:t>
      </w:r>
      <w:r>
        <w:rPr>
          <w:color w:val="070807"/>
          <w:spacing w:val="4"/>
          <w:w w:val="110"/>
          <w:sz w:val="19"/>
        </w:rPr>
        <w:t xml:space="preserve"> </w:t>
      </w:r>
      <w:r>
        <w:rPr>
          <w:color w:val="070807"/>
          <w:spacing w:val="-2"/>
          <w:w w:val="110"/>
          <w:sz w:val="19"/>
        </w:rPr>
        <w:t>invernadero</w:t>
      </w:r>
    </w:p>
    <w:p w14:paraId="1863215E" w14:textId="77777777" w:rsidR="00DD02F0" w:rsidRDefault="00DD02F0">
      <w:pPr>
        <w:pStyle w:val="Textkrper"/>
        <w:spacing w:before="8"/>
        <w:rPr>
          <w:sz w:val="20"/>
        </w:rPr>
      </w:pPr>
    </w:p>
    <w:p w14:paraId="2E03D443" w14:textId="77777777" w:rsidR="00DD02F0" w:rsidRDefault="00755876">
      <w:pPr>
        <w:pStyle w:val="Textkrper"/>
        <w:spacing w:line="252" w:lineRule="auto"/>
        <w:ind w:left="538" w:right="271" w:hanging="1"/>
        <w:jc w:val="both"/>
      </w:pPr>
      <w:r>
        <w:rPr>
          <w:color w:val="070807"/>
          <w:w w:val="105"/>
        </w:rPr>
        <w:t>A la Sociedad no le han sido adjudicados derechos de emisión a través de un Plan nacional</w:t>
      </w:r>
      <w:r>
        <w:rPr>
          <w:color w:val="070807"/>
          <w:w w:val="105"/>
        </w:rPr>
        <w:t xml:space="preserve"> de asignación, en</w:t>
      </w:r>
      <w:r>
        <w:rPr>
          <w:color w:val="070807"/>
          <w:spacing w:val="-6"/>
          <w:w w:val="105"/>
        </w:rPr>
        <w:t xml:space="preserve"> </w:t>
      </w:r>
      <w:r>
        <w:rPr>
          <w:color w:val="070807"/>
          <w:w w:val="105"/>
        </w:rPr>
        <w:t>virtud de lo dispuesto en la</w:t>
      </w:r>
      <w:r>
        <w:rPr>
          <w:color w:val="070807"/>
          <w:spacing w:val="-14"/>
          <w:w w:val="105"/>
        </w:rPr>
        <w:t xml:space="preserve"> </w:t>
      </w:r>
      <w:r>
        <w:rPr>
          <w:color w:val="070807"/>
          <w:w w:val="105"/>
        </w:rPr>
        <w:t>Ley</w:t>
      </w:r>
      <w:r>
        <w:rPr>
          <w:color w:val="070807"/>
          <w:spacing w:val="-6"/>
          <w:w w:val="105"/>
        </w:rPr>
        <w:t xml:space="preserve"> </w:t>
      </w:r>
      <w:r>
        <w:rPr>
          <w:color w:val="070807"/>
          <w:w w:val="105"/>
        </w:rPr>
        <w:t>1/2005, de 9</w:t>
      </w:r>
      <w:r>
        <w:rPr>
          <w:color w:val="070807"/>
          <w:spacing w:val="-3"/>
          <w:w w:val="105"/>
        </w:rPr>
        <w:t xml:space="preserve"> </w:t>
      </w:r>
      <w:r>
        <w:rPr>
          <w:color w:val="070807"/>
          <w:w w:val="105"/>
        </w:rPr>
        <w:t>de</w:t>
      </w:r>
      <w:r>
        <w:rPr>
          <w:color w:val="070807"/>
          <w:spacing w:val="-1"/>
          <w:w w:val="105"/>
        </w:rPr>
        <w:t xml:space="preserve"> </w:t>
      </w:r>
      <w:r>
        <w:rPr>
          <w:color w:val="070807"/>
          <w:w w:val="105"/>
        </w:rPr>
        <w:t>marzo por la</w:t>
      </w:r>
      <w:r>
        <w:rPr>
          <w:color w:val="070807"/>
          <w:spacing w:val="-8"/>
          <w:w w:val="105"/>
        </w:rPr>
        <w:t xml:space="preserve"> </w:t>
      </w:r>
      <w:r>
        <w:rPr>
          <w:color w:val="070807"/>
          <w:w w:val="105"/>
        </w:rPr>
        <w:t>que se regula</w:t>
      </w:r>
      <w:r>
        <w:rPr>
          <w:color w:val="070807"/>
          <w:spacing w:val="-1"/>
          <w:w w:val="105"/>
        </w:rPr>
        <w:t xml:space="preserve"> </w:t>
      </w:r>
      <w:r>
        <w:rPr>
          <w:color w:val="070807"/>
          <w:w w:val="105"/>
        </w:rPr>
        <w:t>el</w:t>
      </w:r>
      <w:r>
        <w:rPr>
          <w:color w:val="070807"/>
          <w:spacing w:val="-10"/>
          <w:w w:val="105"/>
        </w:rPr>
        <w:t xml:space="preserve"> </w:t>
      </w:r>
      <w:r>
        <w:rPr>
          <w:color w:val="070807"/>
          <w:w w:val="105"/>
        </w:rPr>
        <w:t>régimen del comercio</w:t>
      </w:r>
      <w:r>
        <w:rPr>
          <w:color w:val="070807"/>
          <w:spacing w:val="32"/>
          <w:w w:val="105"/>
        </w:rPr>
        <w:t xml:space="preserve"> </w:t>
      </w:r>
      <w:r>
        <w:rPr>
          <w:color w:val="070807"/>
          <w:w w:val="105"/>
        </w:rPr>
        <w:t>de derecho de emisión de gases de efecto invernadero, por lo que no cumple los requisitos para estar incluida en el ámbito de aplicación de la</w:t>
      </w:r>
      <w:r>
        <w:rPr>
          <w:color w:val="070807"/>
          <w:spacing w:val="-1"/>
          <w:w w:val="105"/>
        </w:rPr>
        <w:t xml:space="preserve"> </w:t>
      </w:r>
      <w:r>
        <w:rPr>
          <w:color w:val="070807"/>
          <w:w w:val="105"/>
        </w:rPr>
        <w:t>citada normativa.</w:t>
      </w:r>
    </w:p>
    <w:p w14:paraId="63F2E242" w14:textId="77777777" w:rsidR="00DD02F0" w:rsidRDefault="00DD02F0">
      <w:pPr>
        <w:pStyle w:val="Textkrper"/>
        <w:spacing w:before="7"/>
        <w:rPr>
          <w:sz w:val="20"/>
        </w:rPr>
      </w:pPr>
    </w:p>
    <w:p w14:paraId="77DEE899" w14:textId="77777777" w:rsidR="00DD02F0" w:rsidRDefault="00755876">
      <w:pPr>
        <w:pStyle w:val="Listenabsatz"/>
        <w:numPr>
          <w:ilvl w:val="1"/>
          <w:numId w:val="4"/>
        </w:numPr>
        <w:tabs>
          <w:tab w:val="left" w:pos="1099"/>
        </w:tabs>
        <w:ind w:left="1098" w:hanging="574"/>
        <w:rPr>
          <w:color w:val="070807"/>
          <w:sz w:val="19"/>
        </w:rPr>
      </w:pPr>
      <w:r>
        <w:rPr>
          <w:color w:val="070807"/>
          <w:w w:val="115"/>
          <w:sz w:val="19"/>
        </w:rPr>
        <w:t>Información</w:t>
      </w:r>
      <w:r>
        <w:rPr>
          <w:color w:val="070807"/>
          <w:spacing w:val="-15"/>
          <w:w w:val="115"/>
          <w:sz w:val="19"/>
        </w:rPr>
        <w:t xml:space="preserve"> </w:t>
      </w:r>
      <w:r>
        <w:rPr>
          <w:color w:val="070807"/>
          <w:w w:val="115"/>
          <w:sz w:val="19"/>
        </w:rPr>
        <w:t>sobre</w:t>
      </w:r>
      <w:r>
        <w:rPr>
          <w:color w:val="070807"/>
          <w:spacing w:val="-15"/>
          <w:w w:val="115"/>
          <w:sz w:val="19"/>
        </w:rPr>
        <w:t xml:space="preserve"> </w:t>
      </w:r>
      <w:r>
        <w:rPr>
          <w:color w:val="070807"/>
          <w:w w:val="115"/>
          <w:sz w:val="19"/>
        </w:rPr>
        <w:t>Modificaciones</w:t>
      </w:r>
      <w:r>
        <w:rPr>
          <w:color w:val="070807"/>
          <w:spacing w:val="-15"/>
          <w:w w:val="115"/>
          <w:sz w:val="19"/>
        </w:rPr>
        <w:t xml:space="preserve"> </w:t>
      </w:r>
      <w:r>
        <w:rPr>
          <w:color w:val="070807"/>
          <w:spacing w:val="-2"/>
          <w:w w:val="115"/>
          <w:sz w:val="19"/>
        </w:rPr>
        <w:t>Estructurales</w:t>
      </w:r>
    </w:p>
    <w:p w14:paraId="3D8E21A1" w14:textId="77777777" w:rsidR="00DD02F0" w:rsidRDefault="00DD02F0">
      <w:pPr>
        <w:pStyle w:val="Textkrper"/>
        <w:spacing w:before="6"/>
        <w:rPr>
          <w:sz w:val="21"/>
        </w:rPr>
      </w:pPr>
    </w:p>
    <w:p w14:paraId="10ACF4A2" w14:textId="77777777" w:rsidR="00DD02F0" w:rsidRDefault="00755876">
      <w:pPr>
        <w:ind w:left="533"/>
        <w:rPr>
          <w:i/>
          <w:sz w:val="19"/>
        </w:rPr>
      </w:pPr>
      <w:r>
        <w:rPr>
          <w:i/>
          <w:color w:val="070807"/>
          <w:w w:val="105"/>
          <w:sz w:val="19"/>
        </w:rPr>
        <w:t>Fusión</w:t>
      </w:r>
      <w:r>
        <w:rPr>
          <w:i/>
          <w:color w:val="070807"/>
          <w:spacing w:val="-7"/>
          <w:w w:val="105"/>
          <w:sz w:val="19"/>
        </w:rPr>
        <w:t xml:space="preserve"> </w:t>
      </w:r>
      <w:r>
        <w:rPr>
          <w:i/>
          <w:color w:val="070807"/>
          <w:w w:val="105"/>
          <w:sz w:val="19"/>
        </w:rPr>
        <w:t>con</w:t>
      </w:r>
      <w:r>
        <w:rPr>
          <w:i/>
          <w:color w:val="070807"/>
          <w:spacing w:val="-12"/>
          <w:w w:val="105"/>
          <w:sz w:val="19"/>
        </w:rPr>
        <w:t xml:space="preserve"> </w:t>
      </w:r>
      <w:r>
        <w:rPr>
          <w:i/>
          <w:color w:val="070807"/>
          <w:w w:val="105"/>
          <w:sz w:val="19"/>
        </w:rPr>
        <w:t>Torreceres,</w:t>
      </w:r>
      <w:r>
        <w:rPr>
          <w:i/>
          <w:color w:val="070807"/>
          <w:spacing w:val="-9"/>
          <w:w w:val="105"/>
          <w:sz w:val="19"/>
        </w:rPr>
        <w:t xml:space="preserve"> </w:t>
      </w:r>
      <w:r>
        <w:rPr>
          <w:i/>
          <w:color w:val="070807"/>
          <w:spacing w:val="-4"/>
          <w:w w:val="105"/>
          <w:sz w:val="19"/>
        </w:rPr>
        <w:t>S.A.</w:t>
      </w:r>
    </w:p>
    <w:p w14:paraId="5631A7D8" w14:textId="77777777" w:rsidR="00DD02F0" w:rsidRDefault="00DD02F0">
      <w:pPr>
        <w:pStyle w:val="Textkrper"/>
        <w:spacing w:before="1"/>
        <w:rPr>
          <w:i/>
          <w:sz w:val="21"/>
        </w:rPr>
      </w:pPr>
    </w:p>
    <w:p w14:paraId="4A00DDC3" w14:textId="77777777" w:rsidR="00DD02F0" w:rsidRDefault="00755876">
      <w:pPr>
        <w:pStyle w:val="Textkrper"/>
        <w:spacing w:line="252" w:lineRule="auto"/>
        <w:ind w:left="539" w:right="265" w:hanging="3"/>
        <w:jc w:val="both"/>
      </w:pPr>
      <w:r>
        <w:rPr>
          <w:color w:val="070807"/>
          <w:w w:val="105"/>
        </w:rPr>
        <w:t>La</w:t>
      </w:r>
      <w:r>
        <w:rPr>
          <w:color w:val="070807"/>
          <w:spacing w:val="-4"/>
          <w:w w:val="105"/>
        </w:rPr>
        <w:t xml:space="preserve"> </w:t>
      </w:r>
      <w:r>
        <w:rPr>
          <w:color w:val="070807"/>
          <w:w w:val="105"/>
        </w:rPr>
        <w:t>información</w:t>
      </w:r>
      <w:r>
        <w:rPr>
          <w:color w:val="070807"/>
          <w:spacing w:val="18"/>
          <w:w w:val="105"/>
        </w:rPr>
        <w:t xml:space="preserve"> </w:t>
      </w:r>
      <w:r>
        <w:rPr>
          <w:color w:val="070807"/>
          <w:w w:val="105"/>
        </w:rPr>
        <w:t>a la</w:t>
      </w:r>
      <w:r>
        <w:rPr>
          <w:color w:val="070807"/>
          <w:spacing w:val="-4"/>
          <w:w w:val="105"/>
        </w:rPr>
        <w:t xml:space="preserve"> </w:t>
      </w:r>
      <w:r>
        <w:rPr>
          <w:color w:val="070807"/>
          <w:w w:val="105"/>
        </w:rPr>
        <w:t>que se refiere el artículo 14 de la</w:t>
      </w:r>
      <w:r>
        <w:rPr>
          <w:color w:val="070807"/>
          <w:spacing w:val="-5"/>
          <w:w w:val="105"/>
        </w:rPr>
        <w:t xml:space="preserve"> </w:t>
      </w:r>
      <w:r>
        <w:rPr>
          <w:color w:val="070807"/>
          <w:w w:val="105"/>
        </w:rPr>
        <w:t>Ley 29/1991,</w:t>
      </w:r>
      <w:r>
        <w:rPr>
          <w:color w:val="070807"/>
          <w:spacing w:val="18"/>
          <w:w w:val="105"/>
        </w:rPr>
        <w:t xml:space="preserve"> </w:t>
      </w:r>
      <w:r>
        <w:rPr>
          <w:color w:val="070807"/>
          <w:w w:val="105"/>
        </w:rPr>
        <w:t>de 16 de septiembre,</w:t>
      </w:r>
      <w:r>
        <w:rPr>
          <w:color w:val="070807"/>
          <w:spacing w:val="18"/>
          <w:w w:val="105"/>
        </w:rPr>
        <w:t xml:space="preserve"> </w:t>
      </w:r>
      <w:r>
        <w:rPr>
          <w:color w:val="070807"/>
          <w:w w:val="105"/>
        </w:rPr>
        <w:t>de adecuación de</w:t>
      </w:r>
      <w:r>
        <w:rPr>
          <w:color w:val="070807"/>
          <w:spacing w:val="-2"/>
          <w:w w:val="105"/>
        </w:rPr>
        <w:t xml:space="preserve"> </w:t>
      </w:r>
      <w:r>
        <w:rPr>
          <w:color w:val="070807"/>
          <w:w w:val="105"/>
        </w:rPr>
        <w:t>determinados conceptos impositivos a</w:t>
      </w:r>
      <w:r>
        <w:rPr>
          <w:color w:val="070807"/>
          <w:spacing w:val="-2"/>
          <w:w w:val="105"/>
        </w:rPr>
        <w:t xml:space="preserve"> </w:t>
      </w:r>
      <w:r>
        <w:rPr>
          <w:color w:val="070807"/>
          <w:w w:val="105"/>
        </w:rPr>
        <w:t>las</w:t>
      </w:r>
      <w:r>
        <w:rPr>
          <w:color w:val="070807"/>
          <w:spacing w:val="-5"/>
          <w:w w:val="105"/>
        </w:rPr>
        <w:t xml:space="preserve"> </w:t>
      </w:r>
      <w:r>
        <w:rPr>
          <w:color w:val="070807"/>
          <w:w w:val="105"/>
        </w:rPr>
        <w:t>Directivas y</w:t>
      </w:r>
      <w:r>
        <w:rPr>
          <w:color w:val="070807"/>
          <w:spacing w:val="-5"/>
          <w:w w:val="105"/>
        </w:rPr>
        <w:t xml:space="preserve"> </w:t>
      </w:r>
      <w:r>
        <w:rPr>
          <w:color w:val="070807"/>
          <w:w w:val="105"/>
        </w:rPr>
        <w:t>Reglamentos de</w:t>
      </w:r>
      <w:r>
        <w:rPr>
          <w:color w:val="070807"/>
          <w:spacing w:val="-2"/>
          <w:w w:val="105"/>
        </w:rPr>
        <w:t xml:space="preserve"> </w:t>
      </w:r>
      <w:r>
        <w:rPr>
          <w:color w:val="070807"/>
          <w:w w:val="105"/>
        </w:rPr>
        <w:t>la</w:t>
      </w:r>
      <w:r>
        <w:rPr>
          <w:color w:val="070807"/>
          <w:spacing w:val="-14"/>
          <w:w w:val="105"/>
        </w:rPr>
        <w:t xml:space="preserve"> </w:t>
      </w:r>
      <w:r>
        <w:rPr>
          <w:color w:val="070807"/>
          <w:w w:val="105"/>
        </w:rPr>
        <w:t>Comunidad Europea, figura en la memoria del ejercicio terminado el 31 de diciembre de 1.995 que es la primera memoria anual aprobada tras la operación</w:t>
      </w:r>
      <w:r>
        <w:rPr>
          <w:color w:val="070807"/>
          <w:spacing w:val="40"/>
          <w:w w:val="105"/>
        </w:rPr>
        <w:t xml:space="preserve"> </w:t>
      </w:r>
      <w:r>
        <w:rPr>
          <w:color w:val="070807"/>
          <w:w w:val="105"/>
        </w:rPr>
        <w:t>de fusión.</w:t>
      </w:r>
    </w:p>
    <w:p w14:paraId="1E4868F2" w14:textId="77777777" w:rsidR="00DD02F0" w:rsidRDefault="00DD02F0">
      <w:pPr>
        <w:pStyle w:val="Textkrper"/>
        <w:spacing w:before="3"/>
        <w:rPr>
          <w:sz w:val="20"/>
        </w:rPr>
      </w:pPr>
    </w:p>
    <w:p w14:paraId="5AEEBCFE" w14:textId="77777777" w:rsidR="00DD02F0" w:rsidRDefault="00755876">
      <w:pPr>
        <w:ind w:left="537"/>
        <w:rPr>
          <w:sz w:val="18"/>
        </w:rPr>
      </w:pPr>
      <w:r>
        <w:rPr>
          <w:i/>
          <w:color w:val="070807"/>
          <w:w w:val="105"/>
          <w:sz w:val="19"/>
        </w:rPr>
        <w:t>Disolución</w:t>
      </w:r>
      <w:r>
        <w:rPr>
          <w:i/>
          <w:color w:val="070807"/>
          <w:spacing w:val="-9"/>
          <w:w w:val="105"/>
          <w:sz w:val="19"/>
        </w:rPr>
        <w:t xml:space="preserve"> </w:t>
      </w:r>
      <w:r>
        <w:rPr>
          <w:i/>
          <w:color w:val="070807"/>
          <w:w w:val="105"/>
          <w:sz w:val="19"/>
        </w:rPr>
        <w:t>y</w:t>
      </w:r>
      <w:r>
        <w:rPr>
          <w:i/>
          <w:color w:val="070807"/>
          <w:spacing w:val="-6"/>
          <w:w w:val="105"/>
          <w:sz w:val="19"/>
        </w:rPr>
        <w:t xml:space="preserve"> </w:t>
      </w:r>
      <w:r>
        <w:rPr>
          <w:i/>
          <w:color w:val="070807"/>
          <w:w w:val="105"/>
          <w:sz w:val="19"/>
        </w:rPr>
        <w:t>extinción</w:t>
      </w:r>
      <w:r>
        <w:rPr>
          <w:i/>
          <w:color w:val="070807"/>
          <w:spacing w:val="-6"/>
          <w:w w:val="105"/>
          <w:sz w:val="19"/>
        </w:rPr>
        <w:t xml:space="preserve"> </w:t>
      </w:r>
      <w:r>
        <w:rPr>
          <w:i/>
          <w:color w:val="070807"/>
          <w:w w:val="105"/>
          <w:sz w:val="19"/>
        </w:rPr>
        <w:t>de</w:t>
      </w:r>
      <w:r>
        <w:rPr>
          <w:i/>
          <w:color w:val="070807"/>
          <w:spacing w:val="-14"/>
          <w:w w:val="105"/>
          <w:sz w:val="19"/>
        </w:rPr>
        <w:t xml:space="preserve"> </w:t>
      </w:r>
      <w:r>
        <w:rPr>
          <w:i/>
          <w:color w:val="070807"/>
          <w:w w:val="105"/>
          <w:sz w:val="19"/>
        </w:rPr>
        <w:t>Ganadería</w:t>
      </w:r>
      <w:r>
        <w:rPr>
          <w:i/>
          <w:color w:val="070807"/>
          <w:spacing w:val="-4"/>
          <w:w w:val="105"/>
          <w:sz w:val="19"/>
        </w:rPr>
        <w:t xml:space="preserve"> </w:t>
      </w:r>
      <w:r>
        <w:rPr>
          <w:i/>
          <w:color w:val="070807"/>
          <w:w w:val="105"/>
          <w:sz w:val="19"/>
        </w:rPr>
        <w:t>Las</w:t>
      </w:r>
      <w:r>
        <w:rPr>
          <w:i/>
          <w:color w:val="070807"/>
          <w:spacing w:val="-10"/>
          <w:w w:val="105"/>
          <w:sz w:val="19"/>
        </w:rPr>
        <w:t xml:space="preserve"> </w:t>
      </w:r>
      <w:r>
        <w:rPr>
          <w:i/>
          <w:color w:val="070807"/>
          <w:w w:val="105"/>
          <w:sz w:val="19"/>
        </w:rPr>
        <w:t>Islas,</w:t>
      </w:r>
      <w:r>
        <w:rPr>
          <w:i/>
          <w:color w:val="070807"/>
          <w:spacing w:val="-8"/>
          <w:w w:val="105"/>
          <w:sz w:val="19"/>
        </w:rPr>
        <w:t xml:space="preserve"> </w:t>
      </w:r>
      <w:r>
        <w:rPr>
          <w:color w:val="070807"/>
          <w:spacing w:val="-4"/>
          <w:w w:val="105"/>
          <w:sz w:val="18"/>
        </w:rPr>
        <w:t>S.A.</w:t>
      </w:r>
    </w:p>
    <w:p w14:paraId="13D53524" w14:textId="77777777" w:rsidR="00DD02F0" w:rsidRDefault="00DD02F0">
      <w:pPr>
        <w:pStyle w:val="Textkrper"/>
        <w:spacing w:before="5"/>
        <w:rPr>
          <w:sz w:val="21"/>
        </w:rPr>
      </w:pPr>
    </w:p>
    <w:p w14:paraId="756469E3" w14:textId="77777777" w:rsidR="00DD02F0" w:rsidRDefault="00755876">
      <w:pPr>
        <w:pStyle w:val="Textkrper"/>
        <w:spacing w:line="249" w:lineRule="auto"/>
        <w:ind w:left="536" w:right="266" w:hanging="1"/>
        <w:jc w:val="both"/>
      </w:pPr>
      <w:r>
        <w:rPr>
          <w:color w:val="070807"/>
          <w:w w:val="105"/>
        </w:rPr>
        <w:t>Con fecha 15 de marzo</w:t>
      </w:r>
      <w:r>
        <w:rPr>
          <w:color w:val="070807"/>
          <w:spacing w:val="26"/>
          <w:w w:val="105"/>
        </w:rPr>
        <w:t xml:space="preserve"> </w:t>
      </w:r>
      <w:r>
        <w:rPr>
          <w:color w:val="070807"/>
          <w:w w:val="105"/>
        </w:rPr>
        <w:t>de 2.001</w:t>
      </w:r>
      <w:r>
        <w:rPr>
          <w:color w:val="070807"/>
          <w:spacing w:val="-6"/>
          <w:w w:val="105"/>
        </w:rPr>
        <w:t xml:space="preserve"> </w:t>
      </w:r>
      <w:r>
        <w:rPr>
          <w:color w:val="070807"/>
          <w:w w:val="105"/>
        </w:rPr>
        <w:t>se</w:t>
      </w:r>
      <w:r>
        <w:rPr>
          <w:color w:val="070807"/>
          <w:spacing w:val="22"/>
          <w:w w:val="105"/>
        </w:rPr>
        <w:t xml:space="preserve"> </w:t>
      </w:r>
      <w:r>
        <w:rPr>
          <w:color w:val="070807"/>
          <w:w w:val="105"/>
        </w:rPr>
        <w:t>procedió</w:t>
      </w:r>
      <w:r>
        <w:rPr>
          <w:color w:val="070807"/>
          <w:spacing w:val="30"/>
          <w:w w:val="105"/>
        </w:rPr>
        <w:t xml:space="preserve"> </w:t>
      </w:r>
      <w:r>
        <w:rPr>
          <w:color w:val="070807"/>
          <w:w w:val="105"/>
        </w:rPr>
        <w:t>ante</w:t>
      </w:r>
      <w:r>
        <w:rPr>
          <w:color w:val="070807"/>
          <w:spacing w:val="23"/>
          <w:w w:val="105"/>
        </w:rPr>
        <w:t xml:space="preserve"> </w:t>
      </w:r>
      <w:r>
        <w:rPr>
          <w:color w:val="070807"/>
          <w:w w:val="105"/>
        </w:rPr>
        <w:t>el notario D. Gerardo Burgos del Ilustre</w:t>
      </w:r>
      <w:r>
        <w:rPr>
          <w:color w:val="070807"/>
          <w:spacing w:val="25"/>
          <w:w w:val="105"/>
        </w:rPr>
        <w:t xml:space="preserve"> </w:t>
      </w:r>
      <w:r>
        <w:rPr>
          <w:color w:val="070807"/>
          <w:w w:val="105"/>
        </w:rPr>
        <w:t>Colegio</w:t>
      </w:r>
      <w:r>
        <w:rPr>
          <w:color w:val="070807"/>
          <w:spacing w:val="28"/>
          <w:w w:val="105"/>
        </w:rPr>
        <w:t xml:space="preserve"> </w:t>
      </w:r>
      <w:r>
        <w:rPr>
          <w:color w:val="070807"/>
          <w:w w:val="105"/>
        </w:rPr>
        <w:t>de Las Palmas a la disolución y extinción de la sociedad participada Ganadería de Las Islas, S.A.</w:t>
      </w:r>
      <w:r>
        <w:rPr>
          <w:color w:val="070807"/>
          <w:w w:val="105"/>
        </w:rPr>
        <w:t xml:space="preserve"> La información relacionada con dicha operación figura en la memoria del ejercicio terminado el 31 de diciembre de 2.001</w:t>
      </w:r>
      <w:r>
        <w:rPr>
          <w:color w:val="070807"/>
          <w:spacing w:val="-14"/>
          <w:w w:val="105"/>
        </w:rPr>
        <w:t xml:space="preserve"> </w:t>
      </w:r>
      <w:r>
        <w:rPr>
          <w:color w:val="070807"/>
          <w:w w:val="105"/>
        </w:rPr>
        <w:t>que es</w:t>
      </w:r>
      <w:r>
        <w:rPr>
          <w:color w:val="070807"/>
          <w:spacing w:val="-6"/>
          <w:w w:val="105"/>
        </w:rPr>
        <w:t xml:space="preserve"> </w:t>
      </w:r>
      <w:r>
        <w:rPr>
          <w:color w:val="070807"/>
          <w:w w:val="105"/>
        </w:rPr>
        <w:t>la</w:t>
      </w:r>
      <w:r>
        <w:rPr>
          <w:color w:val="070807"/>
          <w:spacing w:val="-9"/>
          <w:w w:val="105"/>
        </w:rPr>
        <w:t xml:space="preserve"> </w:t>
      </w:r>
      <w:r>
        <w:rPr>
          <w:color w:val="070807"/>
          <w:w w:val="105"/>
        </w:rPr>
        <w:t>primera</w:t>
      </w:r>
      <w:r>
        <w:rPr>
          <w:color w:val="070807"/>
          <w:spacing w:val="-2"/>
          <w:w w:val="105"/>
        </w:rPr>
        <w:t xml:space="preserve"> </w:t>
      </w:r>
      <w:r>
        <w:rPr>
          <w:color w:val="070807"/>
          <w:w w:val="105"/>
        </w:rPr>
        <w:t>memoria anual</w:t>
      </w:r>
      <w:r>
        <w:rPr>
          <w:color w:val="070807"/>
          <w:spacing w:val="-3"/>
          <w:w w:val="105"/>
        </w:rPr>
        <w:t xml:space="preserve"> </w:t>
      </w:r>
      <w:r>
        <w:rPr>
          <w:color w:val="070807"/>
          <w:w w:val="105"/>
        </w:rPr>
        <w:t>aprobada</w:t>
      </w:r>
      <w:r>
        <w:rPr>
          <w:color w:val="070807"/>
          <w:spacing w:val="-2"/>
          <w:w w:val="105"/>
        </w:rPr>
        <w:t xml:space="preserve"> </w:t>
      </w:r>
      <w:r>
        <w:rPr>
          <w:color w:val="070807"/>
          <w:w w:val="105"/>
        </w:rPr>
        <w:t>tras</w:t>
      </w:r>
      <w:r>
        <w:rPr>
          <w:color w:val="070807"/>
          <w:spacing w:val="-3"/>
          <w:w w:val="105"/>
        </w:rPr>
        <w:t xml:space="preserve"> </w:t>
      </w:r>
      <w:r>
        <w:rPr>
          <w:color w:val="070807"/>
          <w:w w:val="105"/>
        </w:rPr>
        <w:t>la</w:t>
      </w:r>
      <w:r>
        <w:rPr>
          <w:color w:val="070807"/>
          <w:spacing w:val="-7"/>
          <w:w w:val="105"/>
        </w:rPr>
        <w:t xml:space="preserve"> </w:t>
      </w:r>
      <w:r>
        <w:rPr>
          <w:color w:val="070807"/>
          <w:w w:val="105"/>
        </w:rPr>
        <w:t>operación de disolución y</w:t>
      </w:r>
      <w:r>
        <w:rPr>
          <w:color w:val="070807"/>
          <w:spacing w:val="-1"/>
          <w:w w:val="105"/>
        </w:rPr>
        <w:t xml:space="preserve"> </w:t>
      </w:r>
      <w:r>
        <w:rPr>
          <w:color w:val="070807"/>
          <w:w w:val="105"/>
        </w:rPr>
        <w:t>extinción de la sociedad participada.</w:t>
      </w:r>
    </w:p>
    <w:p w14:paraId="283F1211" w14:textId="77777777" w:rsidR="00DD02F0" w:rsidRDefault="00DD02F0">
      <w:pPr>
        <w:pStyle w:val="Textkrper"/>
        <w:spacing w:before="6"/>
        <w:rPr>
          <w:sz w:val="21"/>
        </w:rPr>
      </w:pPr>
    </w:p>
    <w:p w14:paraId="16A4DF89" w14:textId="77777777" w:rsidR="00DD02F0" w:rsidRDefault="00755876">
      <w:pPr>
        <w:ind w:left="533"/>
        <w:rPr>
          <w:sz w:val="18"/>
        </w:rPr>
      </w:pPr>
      <w:r>
        <w:rPr>
          <w:i/>
          <w:color w:val="070807"/>
          <w:w w:val="105"/>
          <w:sz w:val="19"/>
        </w:rPr>
        <w:t>Fusión</w:t>
      </w:r>
      <w:r>
        <w:rPr>
          <w:i/>
          <w:color w:val="070807"/>
          <w:spacing w:val="-9"/>
          <w:w w:val="105"/>
          <w:sz w:val="19"/>
        </w:rPr>
        <w:t xml:space="preserve"> </w:t>
      </w:r>
      <w:r>
        <w:rPr>
          <w:i/>
          <w:color w:val="070807"/>
          <w:w w:val="105"/>
          <w:sz w:val="19"/>
        </w:rPr>
        <w:t>con</w:t>
      </w:r>
      <w:r>
        <w:rPr>
          <w:i/>
          <w:color w:val="070807"/>
          <w:spacing w:val="-11"/>
          <w:w w:val="105"/>
          <w:sz w:val="19"/>
        </w:rPr>
        <w:t xml:space="preserve"> </w:t>
      </w:r>
      <w:r>
        <w:rPr>
          <w:i/>
          <w:color w:val="070807"/>
          <w:w w:val="105"/>
          <w:sz w:val="19"/>
        </w:rPr>
        <w:t>Piensos</w:t>
      </w:r>
      <w:r>
        <w:rPr>
          <w:i/>
          <w:color w:val="070807"/>
          <w:spacing w:val="-10"/>
          <w:w w:val="105"/>
          <w:sz w:val="19"/>
        </w:rPr>
        <w:t xml:space="preserve"> </w:t>
      </w:r>
      <w:r>
        <w:rPr>
          <w:i/>
          <w:color w:val="070807"/>
          <w:w w:val="105"/>
          <w:sz w:val="19"/>
        </w:rPr>
        <w:t>Compuestos</w:t>
      </w:r>
      <w:r>
        <w:rPr>
          <w:i/>
          <w:color w:val="070807"/>
          <w:spacing w:val="-6"/>
          <w:w w:val="105"/>
          <w:sz w:val="19"/>
        </w:rPr>
        <w:t xml:space="preserve"> </w:t>
      </w:r>
      <w:r>
        <w:rPr>
          <w:i/>
          <w:color w:val="070807"/>
          <w:w w:val="105"/>
          <w:sz w:val="19"/>
        </w:rPr>
        <w:t>Canarios,</w:t>
      </w:r>
      <w:r>
        <w:rPr>
          <w:i/>
          <w:color w:val="070807"/>
          <w:spacing w:val="-8"/>
          <w:w w:val="105"/>
          <w:sz w:val="19"/>
        </w:rPr>
        <w:t xml:space="preserve"> </w:t>
      </w:r>
      <w:r>
        <w:rPr>
          <w:color w:val="070807"/>
          <w:spacing w:val="-4"/>
          <w:w w:val="105"/>
          <w:sz w:val="18"/>
        </w:rPr>
        <w:t>S.A.</w:t>
      </w:r>
    </w:p>
    <w:p w14:paraId="4E203793" w14:textId="77777777" w:rsidR="00DD02F0" w:rsidRDefault="00DD02F0">
      <w:pPr>
        <w:pStyle w:val="Textkrper"/>
        <w:spacing w:before="3"/>
        <w:rPr>
          <w:sz w:val="20"/>
        </w:rPr>
      </w:pPr>
    </w:p>
    <w:p w14:paraId="4500F412" w14:textId="77777777" w:rsidR="00DD02F0" w:rsidRDefault="00755876">
      <w:pPr>
        <w:pStyle w:val="Textkrper"/>
        <w:spacing w:before="1" w:line="254" w:lineRule="auto"/>
        <w:ind w:left="534" w:right="270" w:firstLine="1"/>
        <w:jc w:val="both"/>
      </w:pPr>
      <w:r>
        <w:rPr>
          <w:color w:val="070807"/>
          <w:w w:val="105"/>
        </w:rPr>
        <w:t>En</w:t>
      </w:r>
      <w:r>
        <w:rPr>
          <w:color w:val="070807"/>
          <w:spacing w:val="-7"/>
          <w:w w:val="105"/>
        </w:rPr>
        <w:t xml:space="preserve"> </w:t>
      </w:r>
      <w:r>
        <w:rPr>
          <w:color w:val="070807"/>
          <w:w w:val="105"/>
        </w:rPr>
        <w:t>Junta General Extraordinaria</w:t>
      </w:r>
      <w:r>
        <w:rPr>
          <w:color w:val="070807"/>
          <w:spacing w:val="-14"/>
          <w:w w:val="105"/>
        </w:rPr>
        <w:t xml:space="preserve"> </w:t>
      </w:r>
      <w:r>
        <w:rPr>
          <w:color w:val="070807"/>
          <w:w w:val="105"/>
        </w:rPr>
        <w:t>y</w:t>
      </w:r>
      <w:r>
        <w:rPr>
          <w:color w:val="070807"/>
          <w:spacing w:val="-1"/>
          <w:w w:val="105"/>
        </w:rPr>
        <w:t xml:space="preserve"> </w:t>
      </w:r>
      <w:r>
        <w:rPr>
          <w:color w:val="070807"/>
          <w:w w:val="105"/>
        </w:rPr>
        <w:t>Universal, celebrada el</w:t>
      </w:r>
      <w:r>
        <w:rPr>
          <w:color w:val="070807"/>
          <w:spacing w:val="-7"/>
          <w:w w:val="105"/>
        </w:rPr>
        <w:t xml:space="preserve"> </w:t>
      </w:r>
      <w:r>
        <w:rPr>
          <w:color w:val="070807"/>
          <w:w w:val="105"/>
        </w:rPr>
        <w:t>30 de junio de 2.003, se aprobó la</w:t>
      </w:r>
      <w:r>
        <w:rPr>
          <w:color w:val="070807"/>
          <w:spacing w:val="-8"/>
          <w:w w:val="105"/>
        </w:rPr>
        <w:t xml:space="preserve"> </w:t>
      </w:r>
      <w:r>
        <w:rPr>
          <w:color w:val="070807"/>
          <w:w w:val="105"/>
        </w:rPr>
        <w:t>fusión entre las sociedades "Compañía Canaria de Piensos, S.A." y "Piensos Compuestos Canarios, S.A.",</w:t>
      </w:r>
      <w:r>
        <w:rPr>
          <w:color w:val="070807"/>
          <w:w w:val="105"/>
        </w:rPr>
        <w:t xml:space="preserve"> entidad participada al 100%. La información relacionada con dicha operación figura en la memoria del ejercicio terminado</w:t>
      </w:r>
      <w:r>
        <w:rPr>
          <w:color w:val="070807"/>
          <w:spacing w:val="20"/>
          <w:w w:val="105"/>
        </w:rPr>
        <w:t xml:space="preserve"> </w:t>
      </w:r>
      <w:r>
        <w:rPr>
          <w:color w:val="070807"/>
          <w:w w:val="105"/>
        </w:rPr>
        <w:t>el 31 de diciembre</w:t>
      </w:r>
      <w:r>
        <w:rPr>
          <w:color w:val="070807"/>
          <w:spacing w:val="22"/>
          <w:w w:val="105"/>
        </w:rPr>
        <w:t xml:space="preserve"> </w:t>
      </w:r>
      <w:r>
        <w:rPr>
          <w:color w:val="070807"/>
          <w:w w:val="105"/>
        </w:rPr>
        <w:t>de 2.005</w:t>
      </w:r>
      <w:r>
        <w:rPr>
          <w:color w:val="070807"/>
          <w:spacing w:val="15"/>
          <w:w w:val="105"/>
        </w:rPr>
        <w:t xml:space="preserve"> </w:t>
      </w:r>
      <w:r>
        <w:rPr>
          <w:color w:val="070807"/>
          <w:w w:val="105"/>
        </w:rPr>
        <w:t>que es la</w:t>
      </w:r>
      <w:r>
        <w:rPr>
          <w:color w:val="070807"/>
          <w:spacing w:val="-5"/>
          <w:w w:val="105"/>
        </w:rPr>
        <w:t xml:space="preserve"> </w:t>
      </w:r>
      <w:r>
        <w:rPr>
          <w:color w:val="070807"/>
          <w:w w:val="105"/>
        </w:rPr>
        <w:t>primera memoria anual aprobada tras la</w:t>
      </w:r>
      <w:r>
        <w:rPr>
          <w:color w:val="070807"/>
          <w:spacing w:val="-5"/>
          <w:w w:val="105"/>
        </w:rPr>
        <w:t xml:space="preserve"> </w:t>
      </w:r>
      <w:r>
        <w:rPr>
          <w:color w:val="070807"/>
          <w:w w:val="105"/>
        </w:rPr>
        <w:t>inscripción</w:t>
      </w:r>
      <w:r>
        <w:rPr>
          <w:color w:val="070807"/>
          <w:spacing w:val="19"/>
          <w:w w:val="105"/>
        </w:rPr>
        <w:t xml:space="preserve"> </w:t>
      </w:r>
      <w:r>
        <w:rPr>
          <w:color w:val="070807"/>
          <w:w w:val="105"/>
        </w:rPr>
        <w:t>en el Registro Mercantil de la escritura de fusión.</w:t>
      </w:r>
    </w:p>
    <w:p w14:paraId="50A01F12" w14:textId="77777777" w:rsidR="00DD02F0" w:rsidRDefault="00DD02F0">
      <w:pPr>
        <w:pStyle w:val="Textkrper"/>
        <w:spacing w:before="6"/>
      </w:pPr>
    </w:p>
    <w:p w14:paraId="29D4C8C9" w14:textId="77777777" w:rsidR="00DD02F0" w:rsidRDefault="00755876">
      <w:pPr>
        <w:ind w:left="533"/>
        <w:rPr>
          <w:i/>
          <w:sz w:val="19"/>
        </w:rPr>
      </w:pPr>
      <w:r>
        <w:rPr>
          <w:i/>
          <w:color w:val="070807"/>
          <w:w w:val="105"/>
          <w:sz w:val="19"/>
        </w:rPr>
        <w:t>Escisión</w:t>
      </w:r>
      <w:r>
        <w:rPr>
          <w:i/>
          <w:color w:val="070807"/>
          <w:spacing w:val="-6"/>
          <w:w w:val="105"/>
          <w:sz w:val="19"/>
        </w:rPr>
        <w:t xml:space="preserve"> </w:t>
      </w:r>
      <w:r>
        <w:rPr>
          <w:i/>
          <w:color w:val="070807"/>
          <w:w w:val="105"/>
          <w:sz w:val="19"/>
        </w:rPr>
        <w:t>segregación</w:t>
      </w:r>
      <w:r>
        <w:rPr>
          <w:i/>
          <w:color w:val="070807"/>
          <w:spacing w:val="7"/>
          <w:w w:val="105"/>
          <w:sz w:val="19"/>
        </w:rPr>
        <w:t xml:space="preserve"> </w:t>
      </w:r>
      <w:r>
        <w:rPr>
          <w:i/>
          <w:color w:val="070807"/>
          <w:w w:val="105"/>
          <w:sz w:val="19"/>
        </w:rPr>
        <w:t>rama</w:t>
      </w:r>
      <w:r>
        <w:rPr>
          <w:i/>
          <w:color w:val="070807"/>
          <w:spacing w:val="-8"/>
          <w:w w:val="105"/>
          <w:sz w:val="19"/>
        </w:rPr>
        <w:t xml:space="preserve"> </w:t>
      </w:r>
      <w:r>
        <w:rPr>
          <w:i/>
          <w:color w:val="070807"/>
          <w:w w:val="105"/>
          <w:sz w:val="19"/>
        </w:rPr>
        <w:t>de</w:t>
      </w:r>
      <w:r>
        <w:rPr>
          <w:i/>
          <w:color w:val="070807"/>
          <w:spacing w:val="-8"/>
          <w:w w:val="105"/>
          <w:sz w:val="19"/>
        </w:rPr>
        <w:t xml:space="preserve"> </w:t>
      </w:r>
      <w:r>
        <w:rPr>
          <w:i/>
          <w:color w:val="070807"/>
          <w:w w:val="105"/>
          <w:sz w:val="19"/>
        </w:rPr>
        <w:t>actividad</w:t>
      </w:r>
      <w:r>
        <w:rPr>
          <w:i/>
          <w:color w:val="070807"/>
          <w:spacing w:val="4"/>
          <w:w w:val="105"/>
          <w:sz w:val="19"/>
        </w:rPr>
        <w:t xml:space="preserve"> </w:t>
      </w:r>
      <w:r>
        <w:rPr>
          <w:i/>
          <w:color w:val="070807"/>
          <w:w w:val="105"/>
          <w:sz w:val="19"/>
        </w:rPr>
        <w:t>a</w:t>
      </w:r>
      <w:r>
        <w:rPr>
          <w:i/>
          <w:color w:val="070807"/>
          <w:spacing w:val="-12"/>
          <w:w w:val="105"/>
          <w:sz w:val="19"/>
        </w:rPr>
        <w:t xml:space="preserve"> </w:t>
      </w:r>
      <w:r>
        <w:rPr>
          <w:i/>
          <w:color w:val="070807"/>
          <w:w w:val="105"/>
          <w:sz w:val="19"/>
        </w:rPr>
        <w:t>la</w:t>
      </w:r>
      <w:r>
        <w:rPr>
          <w:i/>
          <w:color w:val="070807"/>
          <w:spacing w:val="-14"/>
          <w:w w:val="105"/>
          <w:sz w:val="19"/>
        </w:rPr>
        <w:t xml:space="preserve"> </w:t>
      </w:r>
      <w:r>
        <w:rPr>
          <w:i/>
          <w:color w:val="070807"/>
          <w:w w:val="105"/>
          <w:sz w:val="19"/>
        </w:rPr>
        <w:t>sociedad</w:t>
      </w:r>
      <w:r>
        <w:rPr>
          <w:i/>
          <w:color w:val="070807"/>
          <w:spacing w:val="2"/>
          <w:w w:val="105"/>
          <w:sz w:val="19"/>
        </w:rPr>
        <w:t xml:space="preserve"> </w:t>
      </w:r>
      <w:r>
        <w:rPr>
          <w:i/>
          <w:color w:val="070807"/>
          <w:w w:val="105"/>
          <w:sz w:val="19"/>
        </w:rPr>
        <w:t>Grupo</w:t>
      </w:r>
      <w:r>
        <w:rPr>
          <w:i/>
          <w:color w:val="070807"/>
          <w:spacing w:val="-9"/>
          <w:w w:val="105"/>
          <w:sz w:val="19"/>
        </w:rPr>
        <w:t xml:space="preserve"> </w:t>
      </w:r>
      <w:r>
        <w:rPr>
          <w:i/>
          <w:color w:val="070807"/>
          <w:w w:val="105"/>
          <w:sz w:val="19"/>
        </w:rPr>
        <w:t>Capisa</w:t>
      </w:r>
      <w:r>
        <w:rPr>
          <w:i/>
          <w:color w:val="070807"/>
          <w:spacing w:val="-14"/>
          <w:w w:val="105"/>
          <w:sz w:val="19"/>
        </w:rPr>
        <w:t xml:space="preserve"> </w:t>
      </w:r>
      <w:r>
        <w:rPr>
          <w:i/>
          <w:color w:val="070807"/>
          <w:w w:val="105"/>
          <w:sz w:val="19"/>
        </w:rPr>
        <w:t>Gestión</w:t>
      </w:r>
      <w:r>
        <w:rPr>
          <w:i/>
          <w:color w:val="070807"/>
          <w:spacing w:val="-3"/>
          <w:w w:val="105"/>
          <w:sz w:val="19"/>
        </w:rPr>
        <w:t xml:space="preserve"> </w:t>
      </w:r>
      <w:r>
        <w:rPr>
          <w:i/>
          <w:color w:val="070807"/>
          <w:w w:val="105"/>
          <w:sz w:val="19"/>
        </w:rPr>
        <w:t>y</w:t>
      </w:r>
      <w:r>
        <w:rPr>
          <w:i/>
          <w:color w:val="070807"/>
          <w:spacing w:val="-11"/>
          <w:w w:val="105"/>
          <w:sz w:val="19"/>
        </w:rPr>
        <w:t xml:space="preserve"> </w:t>
      </w:r>
      <w:r>
        <w:rPr>
          <w:i/>
          <w:color w:val="070807"/>
          <w:w w:val="105"/>
          <w:sz w:val="19"/>
        </w:rPr>
        <w:t>Servicios,</w:t>
      </w:r>
      <w:r>
        <w:rPr>
          <w:i/>
          <w:color w:val="070807"/>
          <w:spacing w:val="-1"/>
          <w:w w:val="105"/>
          <w:sz w:val="19"/>
        </w:rPr>
        <w:t xml:space="preserve"> </w:t>
      </w:r>
      <w:r>
        <w:rPr>
          <w:i/>
          <w:color w:val="070807"/>
          <w:spacing w:val="-4"/>
          <w:w w:val="105"/>
          <w:sz w:val="19"/>
        </w:rPr>
        <w:t>S.L.</w:t>
      </w:r>
    </w:p>
    <w:p w14:paraId="6327994A" w14:textId="77777777" w:rsidR="00DD02F0" w:rsidRDefault="00DD02F0">
      <w:pPr>
        <w:pStyle w:val="Textkrper"/>
        <w:spacing w:before="4"/>
        <w:rPr>
          <w:i/>
          <w:sz w:val="20"/>
        </w:rPr>
      </w:pPr>
    </w:p>
    <w:p w14:paraId="013096A9" w14:textId="77777777" w:rsidR="00DD02F0" w:rsidRDefault="00755876">
      <w:pPr>
        <w:pStyle w:val="Textkrper"/>
        <w:spacing w:line="256" w:lineRule="auto"/>
        <w:ind w:left="536" w:right="279" w:hanging="1"/>
        <w:jc w:val="both"/>
      </w:pPr>
      <w:r>
        <w:rPr>
          <w:color w:val="070807"/>
          <w:w w:val="105"/>
        </w:rPr>
        <w:t>El</w:t>
      </w:r>
      <w:r>
        <w:rPr>
          <w:color w:val="070807"/>
          <w:spacing w:val="-9"/>
          <w:w w:val="105"/>
        </w:rPr>
        <w:t xml:space="preserve"> </w:t>
      </w:r>
      <w:r>
        <w:rPr>
          <w:color w:val="070807"/>
          <w:w w:val="105"/>
        </w:rPr>
        <w:t>2</w:t>
      </w:r>
      <w:r>
        <w:rPr>
          <w:color w:val="070807"/>
          <w:spacing w:val="-3"/>
          <w:w w:val="105"/>
        </w:rPr>
        <w:t xml:space="preserve"> </w:t>
      </w:r>
      <w:r>
        <w:rPr>
          <w:color w:val="070807"/>
          <w:w w:val="105"/>
        </w:rPr>
        <w:t>de</w:t>
      </w:r>
      <w:r>
        <w:rPr>
          <w:color w:val="070807"/>
          <w:spacing w:val="-2"/>
          <w:w w:val="105"/>
        </w:rPr>
        <w:t xml:space="preserve"> </w:t>
      </w:r>
      <w:r>
        <w:rPr>
          <w:color w:val="070807"/>
          <w:w w:val="105"/>
        </w:rPr>
        <w:t>octubre de 2015, el</w:t>
      </w:r>
      <w:r>
        <w:rPr>
          <w:color w:val="070807"/>
          <w:spacing w:val="-8"/>
          <w:w w:val="105"/>
        </w:rPr>
        <w:t xml:space="preserve"> </w:t>
      </w:r>
      <w:r>
        <w:rPr>
          <w:color w:val="070807"/>
          <w:w w:val="105"/>
        </w:rPr>
        <w:t>Consejo de Administración</w:t>
      </w:r>
      <w:r>
        <w:rPr>
          <w:color w:val="070807"/>
          <w:spacing w:val="-7"/>
          <w:w w:val="105"/>
        </w:rPr>
        <w:t xml:space="preserve"> </w:t>
      </w:r>
      <w:r>
        <w:rPr>
          <w:color w:val="070807"/>
          <w:w w:val="105"/>
        </w:rPr>
        <w:t>de</w:t>
      </w:r>
      <w:r>
        <w:rPr>
          <w:color w:val="070807"/>
          <w:spacing w:val="-1"/>
          <w:w w:val="105"/>
        </w:rPr>
        <w:t xml:space="preserve"> </w:t>
      </w:r>
      <w:r>
        <w:rPr>
          <w:color w:val="070807"/>
          <w:w w:val="105"/>
        </w:rPr>
        <w:t>Compañía Canaria de</w:t>
      </w:r>
      <w:r>
        <w:rPr>
          <w:color w:val="070807"/>
          <w:spacing w:val="-5"/>
          <w:w w:val="105"/>
        </w:rPr>
        <w:t xml:space="preserve"> </w:t>
      </w:r>
      <w:r>
        <w:rPr>
          <w:color w:val="070807"/>
          <w:w w:val="105"/>
        </w:rPr>
        <w:t>Piensos, S.A.</w:t>
      </w:r>
      <w:r>
        <w:rPr>
          <w:color w:val="070807"/>
          <w:spacing w:val="-1"/>
          <w:w w:val="105"/>
        </w:rPr>
        <w:t xml:space="preserve"> </w:t>
      </w:r>
      <w:r>
        <w:rPr>
          <w:color w:val="070807"/>
          <w:w w:val="105"/>
        </w:rPr>
        <w:t>formuló el Proyecto de Segregación de la</w:t>
      </w:r>
      <w:r>
        <w:rPr>
          <w:color w:val="070807"/>
          <w:spacing w:val="-6"/>
          <w:w w:val="105"/>
        </w:rPr>
        <w:t xml:space="preserve"> </w:t>
      </w:r>
      <w:r>
        <w:rPr>
          <w:color w:val="070807"/>
          <w:w w:val="105"/>
        </w:rPr>
        <w:t>Sociedad en</w:t>
      </w:r>
      <w:r>
        <w:rPr>
          <w:color w:val="070807"/>
          <w:spacing w:val="-3"/>
          <w:w w:val="105"/>
        </w:rPr>
        <w:t xml:space="preserve"> </w:t>
      </w:r>
      <w:r>
        <w:rPr>
          <w:color w:val="070807"/>
          <w:w w:val="105"/>
        </w:rPr>
        <w:t>favor de</w:t>
      </w:r>
      <w:r>
        <w:rPr>
          <w:color w:val="070807"/>
          <w:spacing w:val="-4"/>
          <w:w w:val="105"/>
        </w:rPr>
        <w:t xml:space="preserve"> </w:t>
      </w:r>
      <w:r>
        <w:rPr>
          <w:color w:val="070807"/>
          <w:w w:val="105"/>
        </w:rPr>
        <w:t>Grupo Capisa</w:t>
      </w:r>
      <w:r>
        <w:rPr>
          <w:color w:val="070807"/>
          <w:spacing w:val="-3"/>
          <w:w w:val="105"/>
        </w:rPr>
        <w:t xml:space="preserve"> </w:t>
      </w:r>
      <w:r>
        <w:rPr>
          <w:color w:val="070807"/>
          <w:w w:val="105"/>
        </w:rPr>
        <w:t>Gestión</w:t>
      </w:r>
      <w:r>
        <w:rPr>
          <w:color w:val="070807"/>
          <w:spacing w:val="-1"/>
          <w:w w:val="105"/>
        </w:rPr>
        <w:t xml:space="preserve"> </w:t>
      </w:r>
      <w:r>
        <w:rPr>
          <w:color w:val="070807"/>
          <w:w w:val="105"/>
        </w:rPr>
        <w:t>y Servicios, S.L.</w:t>
      </w:r>
    </w:p>
    <w:p w14:paraId="40107EA7" w14:textId="77777777" w:rsidR="00DD02F0" w:rsidRDefault="00DD02F0">
      <w:pPr>
        <w:pStyle w:val="Textkrper"/>
        <w:spacing w:before="3"/>
      </w:pPr>
    </w:p>
    <w:p w14:paraId="53D79B6B" w14:textId="77777777" w:rsidR="00DD02F0" w:rsidRDefault="00755876">
      <w:pPr>
        <w:pStyle w:val="Textkrper"/>
        <w:spacing w:line="256" w:lineRule="auto"/>
        <w:ind w:left="534" w:right="275" w:firstLine="1"/>
        <w:jc w:val="both"/>
      </w:pPr>
      <w:r>
        <w:rPr>
          <w:color w:val="070807"/>
          <w:w w:val="105"/>
        </w:rPr>
        <w:t>El</w:t>
      </w:r>
      <w:r>
        <w:rPr>
          <w:color w:val="070807"/>
          <w:spacing w:val="-8"/>
          <w:w w:val="105"/>
        </w:rPr>
        <w:t xml:space="preserve"> </w:t>
      </w:r>
      <w:r>
        <w:rPr>
          <w:color w:val="070807"/>
          <w:w w:val="105"/>
        </w:rPr>
        <w:t>2 de octubre</w:t>
      </w:r>
      <w:r>
        <w:rPr>
          <w:color w:val="070807"/>
          <w:spacing w:val="12"/>
          <w:w w:val="105"/>
        </w:rPr>
        <w:t xml:space="preserve"> </w:t>
      </w:r>
      <w:r>
        <w:rPr>
          <w:color w:val="070807"/>
          <w:w w:val="105"/>
        </w:rPr>
        <w:t>de 2015, la</w:t>
      </w:r>
      <w:r>
        <w:rPr>
          <w:color w:val="070807"/>
          <w:spacing w:val="-10"/>
          <w:w w:val="105"/>
        </w:rPr>
        <w:t xml:space="preserve"> </w:t>
      </w:r>
      <w:r>
        <w:rPr>
          <w:color w:val="070807"/>
          <w:w w:val="105"/>
        </w:rPr>
        <w:t>Junta</w:t>
      </w:r>
      <w:r>
        <w:rPr>
          <w:color w:val="070807"/>
          <w:spacing w:val="-7"/>
          <w:w w:val="105"/>
        </w:rPr>
        <w:t xml:space="preserve"> </w:t>
      </w:r>
      <w:r>
        <w:rPr>
          <w:color w:val="070807"/>
          <w:w w:val="105"/>
        </w:rPr>
        <w:t>General Extraordinaria</w:t>
      </w:r>
      <w:r>
        <w:rPr>
          <w:color w:val="070807"/>
          <w:spacing w:val="-14"/>
          <w:w w:val="105"/>
        </w:rPr>
        <w:t xml:space="preserve"> </w:t>
      </w:r>
      <w:r>
        <w:rPr>
          <w:color w:val="070807"/>
          <w:w w:val="105"/>
        </w:rPr>
        <w:t>y</w:t>
      </w:r>
      <w:r>
        <w:rPr>
          <w:color w:val="070807"/>
          <w:spacing w:val="-4"/>
          <w:w w:val="105"/>
        </w:rPr>
        <w:t xml:space="preserve"> </w:t>
      </w:r>
      <w:r>
        <w:rPr>
          <w:color w:val="070807"/>
          <w:w w:val="105"/>
        </w:rPr>
        <w:t>Universal</w:t>
      </w:r>
      <w:r>
        <w:rPr>
          <w:color w:val="070807"/>
          <w:spacing w:val="12"/>
          <w:w w:val="105"/>
        </w:rPr>
        <w:t xml:space="preserve"> </w:t>
      </w:r>
      <w:r>
        <w:rPr>
          <w:color w:val="070807"/>
          <w:w w:val="105"/>
        </w:rPr>
        <w:t>de Socios de Grupo Capisa</w:t>
      </w:r>
      <w:r>
        <w:rPr>
          <w:color w:val="070807"/>
          <w:spacing w:val="-1"/>
          <w:w w:val="105"/>
        </w:rPr>
        <w:t xml:space="preserve"> </w:t>
      </w:r>
      <w:r>
        <w:rPr>
          <w:color w:val="070807"/>
          <w:w w:val="105"/>
        </w:rPr>
        <w:t>Gestión y</w:t>
      </w:r>
      <w:r>
        <w:rPr>
          <w:color w:val="070807"/>
          <w:spacing w:val="-3"/>
          <w:w w:val="105"/>
        </w:rPr>
        <w:t xml:space="preserve"> </w:t>
      </w:r>
      <w:r>
        <w:rPr>
          <w:color w:val="070807"/>
          <w:w w:val="105"/>
        </w:rPr>
        <w:t>Servicios, S.L. aprobó el</w:t>
      </w:r>
      <w:r>
        <w:rPr>
          <w:color w:val="070807"/>
          <w:spacing w:val="-7"/>
          <w:w w:val="105"/>
        </w:rPr>
        <w:t xml:space="preserve"> </w:t>
      </w:r>
      <w:r>
        <w:rPr>
          <w:color w:val="070807"/>
          <w:w w:val="105"/>
        </w:rPr>
        <w:t>Proyecto</w:t>
      </w:r>
      <w:r>
        <w:rPr>
          <w:color w:val="070807"/>
          <w:spacing w:val="16"/>
          <w:w w:val="105"/>
        </w:rPr>
        <w:t xml:space="preserve"> </w:t>
      </w:r>
      <w:r>
        <w:rPr>
          <w:color w:val="070807"/>
          <w:w w:val="105"/>
        </w:rPr>
        <w:t>de Segregación</w:t>
      </w:r>
      <w:r>
        <w:rPr>
          <w:color w:val="070807"/>
          <w:spacing w:val="16"/>
          <w:w w:val="105"/>
        </w:rPr>
        <w:t xml:space="preserve"> </w:t>
      </w:r>
      <w:r>
        <w:rPr>
          <w:color w:val="070807"/>
          <w:w w:val="105"/>
        </w:rPr>
        <w:t>de</w:t>
      </w:r>
      <w:r>
        <w:rPr>
          <w:color w:val="070807"/>
          <w:spacing w:val="-3"/>
          <w:w w:val="105"/>
        </w:rPr>
        <w:t xml:space="preserve"> </w:t>
      </w:r>
      <w:r>
        <w:rPr>
          <w:color w:val="070807"/>
          <w:w w:val="105"/>
        </w:rPr>
        <w:t>Compañía Canaria de Piensos, S.A. en favor de</w:t>
      </w:r>
    </w:p>
    <w:p w14:paraId="11723981" w14:textId="77777777" w:rsidR="00DD02F0" w:rsidRDefault="00DD02F0">
      <w:pPr>
        <w:spacing w:line="256" w:lineRule="auto"/>
        <w:jc w:val="both"/>
        <w:sectPr w:rsidR="00DD02F0">
          <w:pgSz w:w="11920" w:h="16830"/>
          <w:pgMar w:top="1720" w:right="900" w:bottom="1200" w:left="880" w:header="1137" w:footer="1004" w:gutter="0"/>
          <w:cols w:space="720"/>
        </w:sectPr>
      </w:pPr>
    </w:p>
    <w:p w14:paraId="6614D756" w14:textId="77777777" w:rsidR="00DD02F0" w:rsidRDefault="00DD02F0">
      <w:pPr>
        <w:pStyle w:val="Textkrper"/>
        <w:rPr>
          <w:sz w:val="20"/>
        </w:rPr>
      </w:pPr>
    </w:p>
    <w:p w14:paraId="4895F767" w14:textId="77777777" w:rsidR="00DD02F0" w:rsidRDefault="00DD02F0">
      <w:pPr>
        <w:pStyle w:val="Textkrper"/>
        <w:spacing w:before="3"/>
        <w:rPr>
          <w:sz w:val="21"/>
        </w:rPr>
      </w:pPr>
    </w:p>
    <w:p w14:paraId="3C40F93E" w14:textId="77777777" w:rsidR="00DD02F0" w:rsidRDefault="00755876">
      <w:pPr>
        <w:pStyle w:val="Textkrper"/>
        <w:spacing w:before="1"/>
        <w:ind w:left="536"/>
        <w:jc w:val="both"/>
      </w:pPr>
      <w:r>
        <w:rPr>
          <w:color w:val="070807"/>
          <w:w w:val="105"/>
        </w:rPr>
        <w:t>Grupo</w:t>
      </w:r>
      <w:r>
        <w:rPr>
          <w:color w:val="070807"/>
          <w:spacing w:val="11"/>
          <w:w w:val="105"/>
        </w:rPr>
        <w:t xml:space="preserve"> </w:t>
      </w:r>
      <w:r>
        <w:rPr>
          <w:color w:val="070807"/>
          <w:w w:val="105"/>
        </w:rPr>
        <w:t>Capisa</w:t>
      </w:r>
      <w:r>
        <w:rPr>
          <w:color w:val="070807"/>
          <w:spacing w:val="3"/>
          <w:w w:val="105"/>
        </w:rPr>
        <w:t xml:space="preserve"> </w:t>
      </w:r>
      <w:r>
        <w:rPr>
          <w:color w:val="070807"/>
          <w:w w:val="105"/>
        </w:rPr>
        <w:t>Gestión</w:t>
      </w:r>
      <w:r>
        <w:rPr>
          <w:color w:val="070807"/>
          <w:spacing w:val="7"/>
          <w:w w:val="105"/>
        </w:rPr>
        <w:t xml:space="preserve"> </w:t>
      </w:r>
      <w:r>
        <w:rPr>
          <w:color w:val="070807"/>
          <w:w w:val="105"/>
        </w:rPr>
        <w:t>y</w:t>
      </w:r>
      <w:r>
        <w:rPr>
          <w:color w:val="070807"/>
          <w:spacing w:val="1"/>
          <w:w w:val="105"/>
        </w:rPr>
        <w:t xml:space="preserve"> </w:t>
      </w:r>
      <w:r>
        <w:rPr>
          <w:color w:val="070807"/>
          <w:w w:val="105"/>
        </w:rPr>
        <w:t>Servicios,</w:t>
      </w:r>
      <w:r>
        <w:rPr>
          <w:color w:val="070807"/>
          <w:spacing w:val="18"/>
          <w:w w:val="105"/>
        </w:rPr>
        <w:t xml:space="preserve"> </w:t>
      </w:r>
      <w:r>
        <w:rPr>
          <w:color w:val="070807"/>
          <w:w w:val="105"/>
        </w:rPr>
        <w:t>S.L.</w:t>
      </w:r>
      <w:r>
        <w:rPr>
          <w:color w:val="070807"/>
          <w:spacing w:val="7"/>
          <w:w w:val="105"/>
        </w:rPr>
        <w:t xml:space="preserve"> </w:t>
      </w:r>
      <w:r>
        <w:rPr>
          <w:color w:val="070807"/>
          <w:w w:val="105"/>
        </w:rPr>
        <w:t>consistente</w:t>
      </w:r>
      <w:r>
        <w:rPr>
          <w:color w:val="070807"/>
          <w:spacing w:val="15"/>
          <w:w w:val="105"/>
        </w:rPr>
        <w:t xml:space="preserve"> </w:t>
      </w:r>
      <w:r>
        <w:rPr>
          <w:color w:val="070807"/>
          <w:w w:val="105"/>
        </w:rPr>
        <w:t>en</w:t>
      </w:r>
      <w:r>
        <w:rPr>
          <w:color w:val="070807"/>
          <w:spacing w:val="2"/>
          <w:w w:val="105"/>
        </w:rPr>
        <w:t xml:space="preserve"> </w:t>
      </w:r>
      <w:r>
        <w:rPr>
          <w:color w:val="070807"/>
          <w:w w:val="105"/>
        </w:rPr>
        <w:t>la</w:t>
      </w:r>
      <w:r>
        <w:rPr>
          <w:color w:val="070807"/>
          <w:spacing w:val="-2"/>
          <w:w w:val="105"/>
        </w:rPr>
        <w:t xml:space="preserve"> </w:t>
      </w:r>
      <w:r>
        <w:rPr>
          <w:color w:val="070807"/>
          <w:w w:val="105"/>
        </w:rPr>
        <w:t>separación</w:t>
      </w:r>
      <w:r>
        <w:rPr>
          <w:color w:val="070807"/>
          <w:spacing w:val="19"/>
          <w:w w:val="105"/>
        </w:rPr>
        <w:t xml:space="preserve"> </w:t>
      </w:r>
      <w:r>
        <w:rPr>
          <w:color w:val="070807"/>
          <w:w w:val="105"/>
        </w:rPr>
        <w:t>de</w:t>
      </w:r>
      <w:r>
        <w:rPr>
          <w:color w:val="070807"/>
          <w:spacing w:val="6"/>
          <w:w w:val="105"/>
        </w:rPr>
        <w:t xml:space="preserve"> </w:t>
      </w:r>
      <w:r>
        <w:rPr>
          <w:color w:val="070807"/>
          <w:w w:val="105"/>
        </w:rPr>
        <w:t>Compañía</w:t>
      </w:r>
      <w:r>
        <w:rPr>
          <w:color w:val="070807"/>
          <w:spacing w:val="9"/>
          <w:w w:val="105"/>
        </w:rPr>
        <w:t xml:space="preserve"> </w:t>
      </w:r>
      <w:r>
        <w:rPr>
          <w:color w:val="070807"/>
          <w:w w:val="105"/>
        </w:rPr>
        <w:t>Canaria</w:t>
      </w:r>
      <w:r>
        <w:rPr>
          <w:color w:val="070807"/>
          <w:spacing w:val="9"/>
          <w:w w:val="105"/>
        </w:rPr>
        <w:t xml:space="preserve"> </w:t>
      </w:r>
      <w:r>
        <w:rPr>
          <w:color w:val="070807"/>
          <w:w w:val="105"/>
        </w:rPr>
        <w:t>de</w:t>
      </w:r>
      <w:r>
        <w:rPr>
          <w:color w:val="070807"/>
          <w:spacing w:val="8"/>
          <w:w w:val="105"/>
        </w:rPr>
        <w:t xml:space="preserve"> </w:t>
      </w:r>
      <w:r>
        <w:rPr>
          <w:color w:val="070807"/>
          <w:spacing w:val="-2"/>
          <w:w w:val="105"/>
        </w:rPr>
        <w:t>Piensos,</w:t>
      </w:r>
    </w:p>
    <w:p w14:paraId="23A69CA9" w14:textId="77777777" w:rsidR="00DD02F0" w:rsidRDefault="00755876">
      <w:pPr>
        <w:pStyle w:val="Textkrper"/>
        <w:spacing w:before="14" w:line="252" w:lineRule="auto"/>
        <w:ind w:left="536" w:right="262" w:firstLine="1"/>
        <w:jc w:val="both"/>
      </w:pPr>
      <w:r>
        <w:rPr>
          <w:color w:val="070807"/>
          <w:w w:val="105"/>
        </w:rPr>
        <w:t>S.A. y reubicación en Grupo Capisa Gestión y Servicios, S.L. de</w:t>
      </w:r>
      <w:r>
        <w:rPr>
          <w:color w:val="070807"/>
          <w:w w:val="105"/>
        </w:rPr>
        <w:t xml:space="preserve"> la parte del Patrimonio de la misma formado por los activos y pasivos así como las relaciones contractuales y laborales vinculadas exclusivamente a la actividad de servicios intragrupo y de central de negociación de compras. Se exceptúa la propiedad de las oficinas de compañía Canaria de Piensos, S.A. vinculados a dicha</w:t>
      </w:r>
      <w:r>
        <w:rPr>
          <w:color w:val="070807"/>
          <w:spacing w:val="40"/>
          <w:w w:val="105"/>
        </w:rPr>
        <w:t xml:space="preserve"> </w:t>
      </w:r>
      <w:r>
        <w:rPr>
          <w:color w:val="070807"/>
          <w:w w:val="105"/>
        </w:rPr>
        <w:t>actividad, que pertenecerán a la Sociedad y se cederán en Régimen de Arrendamiento. Todo ello sin recibir la</w:t>
      </w:r>
      <w:r>
        <w:rPr>
          <w:color w:val="070807"/>
          <w:spacing w:val="-14"/>
          <w:w w:val="105"/>
        </w:rPr>
        <w:t xml:space="preserve"> </w:t>
      </w:r>
      <w:r>
        <w:rPr>
          <w:color w:val="070807"/>
          <w:w w:val="105"/>
        </w:rPr>
        <w:t>Sociedad, en</w:t>
      </w:r>
      <w:r>
        <w:rPr>
          <w:color w:val="070807"/>
          <w:spacing w:val="-8"/>
          <w:w w:val="105"/>
        </w:rPr>
        <w:t xml:space="preserve"> </w:t>
      </w:r>
      <w:r>
        <w:rPr>
          <w:color w:val="070807"/>
          <w:w w:val="105"/>
        </w:rPr>
        <w:t>contraprestación,</w:t>
      </w:r>
      <w:r>
        <w:rPr>
          <w:color w:val="070807"/>
          <w:spacing w:val="-13"/>
          <w:w w:val="105"/>
        </w:rPr>
        <w:t xml:space="preserve"> </w:t>
      </w:r>
      <w:r>
        <w:rPr>
          <w:color w:val="070807"/>
          <w:w w:val="105"/>
        </w:rPr>
        <w:t>un</w:t>
      </w:r>
      <w:r>
        <w:rPr>
          <w:color w:val="070807"/>
          <w:spacing w:val="-5"/>
          <w:w w:val="105"/>
        </w:rPr>
        <w:t xml:space="preserve"> </w:t>
      </w:r>
      <w:r>
        <w:rPr>
          <w:color w:val="070807"/>
          <w:w w:val="105"/>
        </w:rPr>
        <w:t>mayor número de participaciones</w:t>
      </w:r>
      <w:r>
        <w:rPr>
          <w:color w:val="070807"/>
          <w:spacing w:val="-8"/>
          <w:w w:val="105"/>
        </w:rPr>
        <w:t xml:space="preserve"> </w:t>
      </w:r>
      <w:r>
        <w:rPr>
          <w:color w:val="070807"/>
          <w:w w:val="105"/>
        </w:rPr>
        <w:t>de Grupo Capis</w:t>
      </w:r>
      <w:r>
        <w:rPr>
          <w:color w:val="070807"/>
          <w:w w:val="105"/>
        </w:rPr>
        <w:t>a</w:t>
      </w:r>
      <w:r>
        <w:rPr>
          <w:color w:val="070807"/>
          <w:spacing w:val="-2"/>
          <w:w w:val="105"/>
        </w:rPr>
        <w:t xml:space="preserve"> </w:t>
      </w:r>
      <w:r>
        <w:rPr>
          <w:color w:val="070807"/>
          <w:w w:val="105"/>
        </w:rPr>
        <w:t>Gestión</w:t>
      </w:r>
      <w:r>
        <w:rPr>
          <w:color w:val="070807"/>
          <w:spacing w:val="-2"/>
          <w:w w:val="105"/>
        </w:rPr>
        <w:t xml:space="preserve"> </w:t>
      </w:r>
      <w:r>
        <w:rPr>
          <w:color w:val="070807"/>
          <w:w w:val="105"/>
        </w:rPr>
        <w:t>y Servicios, S.L., sino únicamente incrementando el valor de su participación en dicha sociedad, en la medida que se abonará íntegramente</w:t>
      </w:r>
      <w:r>
        <w:rPr>
          <w:color w:val="070807"/>
          <w:spacing w:val="40"/>
          <w:w w:val="105"/>
        </w:rPr>
        <w:t xml:space="preserve"> </w:t>
      </w:r>
      <w:r>
        <w:rPr>
          <w:color w:val="070807"/>
          <w:w w:val="105"/>
        </w:rPr>
        <w:t>a reservas el valor neto del patrimonio</w:t>
      </w:r>
      <w:r>
        <w:rPr>
          <w:color w:val="070807"/>
          <w:spacing w:val="40"/>
          <w:w w:val="105"/>
        </w:rPr>
        <w:t xml:space="preserve"> </w:t>
      </w:r>
      <w:r>
        <w:rPr>
          <w:color w:val="070807"/>
          <w:w w:val="105"/>
        </w:rPr>
        <w:t>segregado,</w:t>
      </w:r>
      <w:r>
        <w:rPr>
          <w:color w:val="070807"/>
          <w:spacing w:val="40"/>
          <w:w w:val="105"/>
        </w:rPr>
        <w:t xml:space="preserve"> </w:t>
      </w:r>
      <w:r>
        <w:rPr>
          <w:color w:val="070807"/>
          <w:w w:val="105"/>
        </w:rPr>
        <w:t>lo que es posible al amparo de lo establecido</w:t>
      </w:r>
      <w:r>
        <w:rPr>
          <w:color w:val="070807"/>
          <w:spacing w:val="40"/>
          <w:w w:val="105"/>
        </w:rPr>
        <w:t xml:space="preserve"> </w:t>
      </w:r>
      <w:r>
        <w:rPr>
          <w:color w:val="070807"/>
          <w:w w:val="105"/>
        </w:rPr>
        <w:t>en el art 49.1.3º de la Ley de Modificaciones Estructurales al ser Grupo Capisa</w:t>
      </w:r>
      <w:r>
        <w:rPr>
          <w:color w:val="070807"/>
          <w:spacing w:val="-1"/>
          <w:w w:val="105"/>
        </w:rPr>
        <w:t xml:space="preserve"> </w:t>
      </w:r>
      <w:r>
        <w:rPr>
          <w:color w:val="070807"/>
          <w:w w:val="105"/>
        </w:rPr>
        <w:t>Gestión y</w:t>
      </w:r>
      <w:r>
        <w:rPr>
          <w:color w:val="070807"/>
          <w:spacing w:val="-2"/>
          <w:w w:val="105"/>
        </w:rPr>
        <w:t xml:space="preserve"> </w:t>
      </w:r>
      <w:r>
        <w:rPr>
          <w:color w:val="070807"/>
          <w:w w:val="105"/>
        </w:rPr>
        <w:t>Servicios, S.L. una sociedad íntegramente participada, directa e indirectamente por Compañía Canaria de Piensos, S.A..</w:t>
      </w:r>
    </w:p>
    <w:p w14:paraId="49D4D0C4" w14:textId="77777777" w:rsidR="00DD02F0" w:rsidRDefault="00DD02F0">
      <w:pPr>
        <w:pStyle w:val="Textkrper"/>
        <w:spacing w:before="6"/>
      </w:pPr>
    </w:p>
    <w:p w14:paraId="0459D316" w14:textId="77777777" w:rsidR="00DD02F0" w:rsidRDefault="00755876">
      <w:pPr>
        <w:pStyle w:val="Textkrper"/>
        <w:spacing w:line="249" w:lineRule="auto"/>
        <w:ind w:left="535" w:right="271" w:firstLine="1"/>
        <w:jc w:val="both"/>
      </w:pPr>
      <w:r>
        <w:rPr>
          <w:color w:val="070807"/>
          <w:w w:val="105"/>
        </w:rPr>
        <w:t>Con fecha 4 de enero de 2016, se produjo</w:t>
      </w:r>
      <w:r>
        <w:rPr>
          <w:color w:val="070807"/>
          <w:w w:val="105"/>
        </w:rPr>
        <w:t xml:space="preserve"> la inscripción en el Registro Mercantil de Las Palmas, de la Escritura de Elevación a Público de acuerdos sociales de Segregación adoptados por el Consejo de Administración de la Sociedad y por la Junta General de Socios de Grupo Capisa Gestión y Servicios, S.L..</w:t>
      </w:r>
      <w:r>
        <w:rPr>
          <w:color w:val="070807"/>
          <w:spacing w:val="-6"/>
          <w:w w:val="105"/>
        </w:rPr>
        <w:t xml:space="preserve"> </w:t>
      </w:r>
      <w:r>
        <w:rPr>
          <w:color w:val="070807"/>
          <w:w w:val="105"/>
        </w:rPr>
        <w:t>Los</w:t>
      </w:r>
      <w:r>
        <w:rPr>
          <w:color w:val="070807"/>
          <w:spacing w:val="-3"/>
          <w:w w:val="105"/>
        </w:rPr>
        <w:t xml:space="preserve"> </w:t>
      </w:r>
      <w:r>
        <w:rPr>
          <w:color w:val="070807"/>
          <w:w w:val="105"/>
        </w:rPr>
        <w:t>efectos contables de la</w:t>
      </w:r>
      <w:r>
        <w:rPr>
          <w:color w:val="070807"/>
          <w:spacing w:val="-7"/>
          <w:w w:val="105"/>
        </w:rPr>
        <w:t xml:space="preserve"> </w:t>
      </w:r>
      <w:r>
        <w:rPr>
          <w:color w:val="070807"/>
          <w:w w:val="105"/>
        </w:rPr>
        <w:t>segregación se han de entender referidos al</w:t>
      </w:r>
      <w:r>
        <w:rPr>
          <w:color w:val="070807"/>
          <w:spacing w:val="-4"/>
          <w:w w:val="105"/>
        </w:rPr>
        <w:t xml:space="preserve"> </w:t>
      </w:r>
      <w:r>
        <w:rPr>
          <w:color w:val="070807"/>
          <w:w w:val="105"/>
        </w:rPr>
        <w:t>día</w:t>
      </w:r>
      <w:r>
        <w:rPr>
          <w:color w:val="070807"/>
          <w:spacing w:val="-12"/>
          <w:w w:val="105"/>
        </w:rPr>
        <w:t xml:space="preserve"> </w:t>
      </w:r>
      <w:r>
        <w:rPr>
          <w:color w:val="070807"/>
          <w:w w:val="105"/>
        </w:rPr>
        <w:t>1 de enero de 2015.</w:t>
      </w:r>
    </w:p>
    <w:p w14:paraId="0503AB58" w14:textId="77777777" w:rsidR="00DD02F0" w:rsidRDefault="00DD02F0">
      <w:pPr>
        <w:pStyle w:val="Textkrper"/>
        <w:spacing w:before="7"/>
        <w:rPr>
          <w:sz w:val="20"/>
        </w:rPr>
      </w:pPr>
    </w:p>
    <w:p w14:paraId="78D0F2DB" w14:textId="77777777" w:rsidR="00DD02F0" w:rsidRDefault="00755876">
      <w:pPr>
        <w:pStyle w:val="Textkrper"/>
        <w:spacing w:line="249" w:lineRule="auto"/>
        <w:ind w:left="537" w:right="267" w:hanging="1"/>
        <w:jc w:val="both"/>
      </w:pPr>
      <w:r>
        <w:rPr>
          <w:color w:val="070807"/>
          <w:w w:val="105"/>
        </w:rPr>
        <w:t>La información correspondiente a dicha operación societaria se incluyó en las cuentas anuales de</w:t>
      </w:r>
      <w:r>
        <w:rPr>
          <w:color w:val="070807"/>
          <w:w w:val="105"/>
        </w:rPr>
        <w:t xml:space="preserve"> la Sociedad del ejercicio 2015.</w:t>
      </w:r>
    </w:p>
    <w:p w14:paraId="0301BBFD" w14:textId="77777777" w:rsidR="00DD02F0" w:rsidRDefault="00DD02F0">
      <w:pPr>
        <w:pStyle w:val="Textkrper"/>
        <w:spacing w:before="9"/>
        <w:rPr>
          <w:sz w:val="20"/>
        </w:rPr>
      </w:pPr>
    </w:p>
    <w:p w14:paraId="74959945" w14:textId="77777777" w:rsidR="00DD02F0" w:rsidRDefault="00755876">
      <w:pPr>
        <w:spacing w:before="1"/>
        <w:ind w:left="533"/>
        <w:jc w:val="both"/>
        <w:rPr>
          <w:i/>
          <w:sz w:val="19"/>
        </w:rPr>
      </w:pPr>
      <w:r>
        <w:rPr>
          <w:i/>
          <w:color w:val="070807"/>
          <w:w w:val="105"/>
          <w:sz w:val="19"/>
        </w:rPr>
        <w:t>Fusión</w:t>
      </w:r>
      <w:r>
        <w:rPr>
          <w:i/>
          <w:color w:val="070807"/>
          <w:spacing w:val="-7"/>
          <w:w w:val="105"/>
          <w:sz w:val="19"/>
        </w:rPr>
        <w:t xml:space="preserve"> </w:t>
      </w:r>
      <w:r>
        <w:rPr>
          <w:i/>
          <w:color w:val="070807"/>
          <w:w w:val="105"/>
          <w:sz w:val="19"/>
        </w:rPr>
        <w:t>con</w:t>
      </w:r>
      <w:r>
        <w:rPr>
          <w:i/>
          <w:color w:val="070807"/>
          <w:spacing w:val="-8"/>
          <w:w w:val="105"/>
          <w:sz w:val="19"/>
        </w:rPr>
        <w:t xml:space="preserve"> </w:t>
      </w:r>
      <w:r>
        <w:rPr>
          <w:i/>
          <w:color w:val="070807"/>
          <w:w w:val="105"/>
          <w:sz w:val="19"/>
        </w:rPr>
        <w:t>Graneros de</w:t>
      </w:r>
      <w:r>
        <w:rPr>
          <w:i/>
          <w:color w:val="070807"/>
          <w:spacing w:val="-13"/>
          <w:w w:val="105"/>
          <w:sz w:val="19"/>
        </w:rPr>
        <w:t xml:space="preserve"> </w:t>
      </w:r>
      <w:r>
        <w:rPr>
          <w:i/>
          <w:color w:val="070807"/>
          <w:w w:val="105"/>
          <w:sz w:val="19"/>
        </w:rPr>
        <w:t>Fuerteventura,</w:t>
      </w:r>
      <w:r>
        <w:rPr>
          <w:i/>
          <w:color w:val="070807"/>
          <w:spacing w:val="-14"/>
          <w:w w:val="105"/>
          <w:sz w:val="19"/>
        </w:rPr>
        <w:t xml:space="preserve"> </w:t>
      </w:r>
      <w:r>
        <w:rPr>
          <w:i/>
          <w:color w:val="070807"/>
          <w:w w:val="105"/>
          <w:sz w:val="19"/>
        </w:rPr>
        <w:t>S.A.U.</w:t>
      </w:r>
      <w:r>
        <w:rPr>
          <w:i/>
          <w:color w:val="070807"/>
          <w:spacing w:val="-14"/>
          <w:w w:val="105"/>
          <w:sz w:val="19"/>
        </w:rPr>
        <w:t xml:space="preserve"> </w:t>
      </w:r>
      <w:r>
        <w:rPr>
          <w:i/>
          <w:color w:val="070807"/>
          <w:w w:val="105"/>
          <w:sz w:val="19"/>
        </w:rPr>
        <w:t>y</w:t>
      </w:r>
      <w:r>
        <w:rPr>
          <w:i/>
          <w:color w:val="070807"/>
          <w:spacing w:val="-11"/>
          <w:w w:val="105"/>
          <w:sz w:val="19"/>
        </w:rPr>
        <w:t xml:space="preserve"> </w:t>
      </w:r>
      <w:r>
        <w:rPr>
          <w:i/>
          <w:color w:val="070807"/>
          <w:w w:val="105"/>
          <w:sz w:val="19"/>
        </w:rPr>
        <w:t>Ganadería</w:t>
      </w:r>
      <w:r>
        <w:rPr>
          <w:i/>
          <w:color w:val="070807"/>
          <w:spacing w:val="3"/>
          <w:w w:val="105"/>
          <w:sz w:val="19"/>
        </w:rPr>
        <w:t xml:space="preserve"> </w:t>
      </w:r>
      <w:r>
        <w:rPr>
          <w:i/>
          <w:color w:val="070807"/>
          <w:w w:val="105"/>
          <w:sz w:val="19"/>
        </w:rPr>
        <w:t>Mezque,</w:t>
      </w:r>
      <w:r>
        <w:rPr>
          <w:i/>
          <w:color w:val="070807"/>
          <w:spacing w:val="-8"/>
          <w:w w:val="105"/>
          <w:sz w:val="19"/>
        </w:rPr>
        <w:t xml:space="preserve"> </w:t>
      </w:r>
      <w:r>
        <w:rPr>
          <w:i/>
          <w:color w:val="070807"/>
          <w:spacing w:val="-2"/>
          <w:w w:val="105"/>
          <w:sz w:val="19"/>
        </w:rPr>
        <w:t>S.L.U.</w:t>
      </w:r>
    </w:p>
    <w:p w14:paraId="2A25ED66" w14:textId="77777777" w:rsidR="00DD02F0" w:rsidRDefault="00DD02F0">
      <w:pPr>
        <w:pStyle w:val="Textkrper"/>
        <w:spacing w:before="1"/>
        <w:rPr>
          <w:i/>
          <w:sz w:val="21"/>
        </w:rPr>
      </w:pPr>
    </w:p>
    <w:p w14:paraId="0C1119E1" w14:textId="77777777" w:rsidR="00DD02F0" w:rsidRDefault="00755876">
      <w:pPr>
        <w:pStyle w:val="Textkrper"/>
        <w:spacing w:line="249" w:lineRule="auto"/>
        <w:ind w:left="535" w:right="267" w:hanging="1"/>
        <w:jc w:val="both"/>
      </w:pPr>
      <w:r>
        <w:rPr>
          <w:color w:val="070807"/>
          <w:w w:val="105"/>
        </w:rPr>
        <w:t>En Junta General Extraordinaria, celebrada el 29 de diciembre de 2020 se ha</w:t>
      </w:r>
      <w:r>
        <w:rPr>
          <w:color w:val="070807"/>
          <w:spacing w:val="-3"/>
          <w:w w:val="105"/>
        </w:rPr>
        <w:t xml:space="preserve"> </w:t>
      </w:r>
      <w:r>
        <w:rPr>
          <w:color w:val="070807"/>
          <w:w w:val="105"/>
        </w:rPr>
        <w:t>procedido a la</w:t>
      </w:r>
      <w:r>
        <w:rPr>
          <w:color w:val="070807"/>
          <w:spacing w:val="-4"/>
          <w:w w:val="105"/>
        </w:rPr>
        <w:t xml:space="preserve"> </w:t>
      </w:r>
      <w:r>
        <w:rPr>
          <w:color w:val="070807"/>
          <w:w w:val="105"/>
        </w:rPr>
        <w:t>aprobación de las</w:t>
      </w:r>
      <w:r>
        <w:rPr>
          <w:color w:val="070807"/>
          <w:spacing w:val="-10"/>
          <w:w w:val="105"/>
        </w:rPr>
        <w:t xml:space="preserve"> </w:t>
      </w:r>
      <w:r>
        <w:rPr>
          <w:color w:val="070807"/>
          <w:w w:val="105"/>
        </w:rPr>
        <w:t>fusiones de las</w:t>
      </w:r>
      <w:r>
        <w:rPr>
          <w:color w:val="070807"/>
          <w:spacing w:val="-10"/>
          <w:w w:val="105"/>
        </w:rPr>
        <w:t xml:space="preserve"> </w:t>
      </w:r>
      <w:r>
        <w:rPr>
          <w:color w:val="070807"/>
          <w:w w:val="105"/>
        </w:rPr>
        <w:t>sociedades Ganadería Mezque, S.L.U.</w:t>
      </w:r>
      <w:r>
        <w:rPr>
          <w:color w:val="070807"/>
          <w:spacing w:val="-1"/>
          <w:w w:val="105"/>
        </w:rPr>
        <w:t xml:space="preserve"> </w:t>
      </w:r>
      <w:r>
        <w:rPr>
          <w:color w:val="070807"/>
          <w:w w:val="105"/>
        </w:rPr>
        <w:t>y</w:t>
      </w:r>
      <w:r>
        <w:rPr>
          <w:color w:val="070807"/>
          <w:spacing w:val="-6"/>
          <w:w w:val="105"/>
        </w:rPr>
        <w:t xml:space="preserve"> </w:t>
      </w:r>
      <w:r>
        <w:rPr>
          <w:color w:val="070807"/>
          <w:w w:val="105"/>
        </w:rPr>
        <w:t>Graneros de</w:t>
      </w:r>
      <w:r>
        <w:rPr>
          <w:color w:val="070807"/>
          <w:spacing w:val="-6"/>
          <w:w w:val="105"/>
        </w:rPr>
        <w:t xml:space="preserve"> </w:t>
      </w:r>
      <w:r>
        <w:rPr>
          <w:color w:val="070807"/>
          <w:w w:val="105"/>
        </w:rPr>
        <w:t>Fuerteventura,</w:t>
      </w:r>
      <w:r>
        <w:rPr>
          <w:color w:val="070807"/>
          <w:spacing w:val="-5"/>
          <w:w w:val="105"/>
        </w:rPr>
        <w:t xml:space="preserve"> </w:t>
      </w:r>
      <w:r>
        <w:rPr>
          <w:color w:val="070807"/>
          <w:w w:val="105"/>
        </w:rPr>
        <w:t>S.A.U., como sociedades absorbidas, a</w:t>
      </w:r>
      <w:r>
        <w:rPr>
          <w:color w:val="070807"/>
          <w:spacing w:val="-5"/>
          <w:w w:val="105"/>
        </w:rPr>
        <w:t xml:space="preserve"> </w:t>
      </w:r>
      <w:r>
        <w:rPr>
          <w:color w:val="070807"/>
          <w:w w:val="105"/>
        </w:rPr>
        <w:t>favor de</w:t>
      </w:r>
      <w:r>
        <w:rPr>
          <w:color w:val="070807"/>
          <w:spacing w:val="-4"/>
          <w:w w:val="105"/>
        </w:rPr>
        <w:t xml:space="preserve"> </w:t>
      </w:r>
      <w:r>
        <w:rPr>
          <w:color w:val="070807"/>
          <w:w w:val="105"/>
        </w:rPr>
        <w:t>Compañía</w:t>
      </w:r>
      <w:r>
        <w:rPr>
          <w:color w:val="070807"/>
          <w:spacing w:val="-4"/>
          <w:w w:val="105"/>
        </w:rPr>
        <w:t xml:space="preserve"> </w:t>
      </w:r>
      <w:r>
        <w:rPr>
          <w:color w:val="070807"/>
          <w:w w:val="105"/>
        </w:rPr>
        <w:t>Canaria</w:t>
      </w:r>
      <w:r>
        <w:rPr>
          <w:color w:val="070807"/>
          <w:spacing w:val="-1"/>
          <w:w w:val="105"/>
        </w:rPr>
        <w:t xml:space="preserve"> </w:t>
      </w:r>
      <w:r>
        <w:rPr>
          <w:color w:val="070807"/>
          <w:w w:val="105"/>
        </w:rPr>
        <w:t>de</w:t>
      </w:r>
      <w:r>
        <w:rPr>
          <w:color w:val="070807"/>
          <w:spacing w:val="-5"/>
          <w:w w:val="105"/>
        </w:rPr>
        <w:t xml:space="preserve"> </w:t>
      </w:r>
      <w:r>
        <w:rPr>
          <w:color w:val="070807"/>
          <w:w w:val="105"/>
        </w:rPr>
        <w:t>Piensos, S.A.,</w:t>
      </w:r>
      <w:r>
        <w:rPr>
          <w:color w:val="070807"/>
          <w:spacing w:val="-6"/>
          <w:w w:val="105"/>
        </w:rPr>
        <w:t xml:space="preserve"> </w:t>
      </w:r>
      <w:r>
        <w:rPr>
          <w:color w:val="070807"/>
          <w:w w:val="105"/>
        </w:rPr>
        <w:t>como sociedad absorbente,</w:t>
      </w:r>
      <w:r>
        <w:rPr>
          <w:color w:val="070807"/>
          <w:spacing w:val="-2"/>
          <w:w w:val="105"/>
        </w:rPr>
        <w:t xml:space="preserve"> </w:t>
      </w:r>
      <w:r>
        <w:rPr>
          <w:color w:val="070807"/>
          <w:w w:val="105"/>
        </w:rPr>
        <w:t>todo ello de conformidad con los Proyectos de Fusión redactados y suscritos el 30 de junio de 2020 por el Consejo de Administración de Compañía Canaria de Piensos, S.A y los administradores únicos de Ganadería Mezque, S.L.U. y Graneros de Fuerteventura, S.A.U.</w:t>
      </w:r>
    </w:p>
    <w:p w14:paraId="071A8C95" w14:textId="77777777" w:rsidR="00DD02F0" w:rsidRDefault="00DD02F0">
      <w:pPr>
        <w:pStyle w:val="Textkrper"/>
        <w:spacing w:before="9"/>
        <w:rPr>
          <w:sz w:val="20"/>
        </w:rPr>
      </w:pPr>
    </w:p>
    <w:p w14:paraId="208FDA51" w14:textId="77777777" w:rsidR="00DD02F0" w:rsidRDefault="00755876">
      <w:pPr>
        <w:pStyle w:val="Textkrper"/>
        <w:ind w:left="536"/>
        <w:jc w:val="both"/>
      </w:pPr>
      <w:r>
        <w:rPr>
          <w:color w:val="070807"/>
          <w:w w:val="105"/>
        </w:rPr>
        <w:t>Los</w:t>
      </w:r>
      <w:r>
        <w:rPr>
          <w:color w:val="070807"/>
          <w:spacing w:val="-11"/>
          <w:w w:val="105"/>
        </w:rPr>
        <w:t xml:space="preserve"> </w:t>
      </w:r>
      <w:r>
        <w:rPr>
          <w:color w:val="070807"/>
          <w:w w:val="105"/>
        </w:rPr>
        <w:t>balances</w:t>
      </w:r>
      <w:r>
        <w:rPr>
          <w:color w:val="070807"/>
          <w:spacing w:val="-5"/>
          <w:w w:val="105"/>
        </w:rPr>
        <w:t xml:space="preserve"> </w:t>
      </w:r>
      <w:r>
        <w:rPr>
          <w:color w:val="070807"/>
          <w:w w:val="105"/>
        </w:rPr>
        <w:t>de</w:t>
      </w:r>
      <w:r>
        <w:rPr>
          <w:color w:val="070807"/>
          <w:spacing w:val="-3"/>
          <w:w w:val="105"/>
        </w:rPr>
        <w:t xml:space="preserve"> </w:t>
      </w:r>
      <w:r>
        <w:rPr>
          <w:color w:val="070807"/>
          <w:w w:val="105"/>
        </w:rPr>
        <w:t>fusión</w:t>
      </w:r>
      <w:r>
        <w:rPr>
          <w:color w:val="070807"/>
          <w:spacing w:val="-6"/>
          <w:w w:val="105"/>
        </w:rPr>
        <w:t xml:space="preserve"> </w:t>
      </w:r>
      <w:r>
        <w:rPr>
          <w:color w:val="070807"/>
          <w:w w:val="105"/>
        </w:rPr>
        <w:t>son</w:t>
      </w:r>
      <w:r>
        <w:rPr>
          <w:color w:val="070807"/>
          <w:spacing w:val="-5"/>
          <w:w w:val="105"/>
        </w:rPr>
        <w:t xml:space="preserve"> </w:t>
      </w:r>
      <w:r>
        <w:rPr>
          <w:color w:val="070807"/>
          <w:w w:val="105"/>
        </w:rPr>
        <w:t>los</w:t>
      </w:r>
      <w:r>
        <w:rPr>
          <w:color w:val="070807"/>
          <w:spacing w:val="-9"/>
          <w:w w:val="105"/>
        </w:rPr>
        <w:t xml:space="preserve"> </w:t>
      </w:r>
      <w:r>
        <w:rPr>
          <w:color w:val="070807"/>
          <w:w w:val="105"/>
        </w:rPr>
        <w:t>correspondientes</w:t>
      </w:r>
      <w:r>
        <w:rPr>
          <w:color w:val="070807"/>
          <w:spacing w:val="-13"/>
          <w:w w:val="105"/>
        </w:rPr>
        <w:t xml:space="preserve"> </w:t>
      </w:r>
      <w:r>
        <w:rPr>
          <w:color w:val="070807"/>
          <w:w w:val="105"/>
        </w:rPr>
        <w:t>al</w:t>
      </w:r>
      <w:r>
        <w:rPr>
          <w:color w:val="070807"/>
          <w:spacing w:val="-12"/>
          <w:w w:val="105"/>
        </w:rPr>
        <w:t xml:space="preserve"> </w:t>
      </w:r>
      <w:r>
        <w:rPr>
          <w:color w:val="070807"/>
          <w:w w:val="105"/>
        </w:rPr>
        <w:t>ejercicio</w:t>
      </w:r>
      <w:r>
        <w:rPr>
          <w:color w:val="070807"/>
          <w:spacing w:val="4"/>
          <w:w w:val="105"/>
        </w:rPr>
        <w:t xml:space="preserve"> </w:t>
      </w:r>
      <w:r>
        <w:rPr>
          <w:color w:val="070807"/>
          <w:w w:val="105"/>
        </w:rPr>
        <w:t>anual</w:t>
      </w:r>
      <w:r>
        <w:rPr>
          <w:color w:val="070807"/>
          <w:spacing w:val="-11"/>
          <w:w w:val="105"/>
        </w:rPr>
        <w:t xml:space="preserve"> </w:t>
      </w:r>
      <w:r>
        <w:rPr>
          <w:color w:val="070807"/>
          <w:w w:val="105"/>
        </w:rPr>
        <w:t>terminado</w:t>
      </w:r>
      <w:r>
        <w:rPr>
          <w:color w:val="070807"/>
          <w:spacing w:val="7"/>
          <w:w w:val="105"/>
        </w:rPr>
        <w:t xml:space="preserve"> </w:t>
      </w:r>
      <w:r>
        <w:rPr>
          <w:color w:val="070807"/>
          <w:w w:val="105"/>
        </w:rPr>
        <w:t>el</w:t>
      </w:r>
      <w:r>
        <w:rPr>
          <w:color w:val="070807"/>
          <w:spacing w:val="-13"/>
          <w:w w:val="105"/>
        </w:rPr>
        <w:t xml:space="preserve"> </w:t>
      </w:r>
      <w:r>
        <w:rPr>
          <w:color w:val="070807"/>
          <w:w w:val="105"/>
        </w:rPr>
        <w:t>31</w:t>
      </w:r>
      <w:r>
        <w:rPr>
          <w:color w:val="070807"/>
          <w:spacing w:val="-11"/>
          <w:w w:val="105"/>
        </w:rPr>
        <w:t xml:space="preserve"> </w:t>
      </w:r>
      <w:r>
        <w:rPr>
          <w:color w:val="070807"/>
          <w:w w:val="105"/>
        </w:rPr>
        <w:t>de</w:t>
      </w:r>
      <w:r>
        <w:rPr>
          <w:color w:val="070807"/>
          <w:spacing w:val="-5"/>
          <w:w w:val="105"/>
        </w:rPr>
        <w:t xml:space="preserve"> </w:t>
      </w:r>
      <w:r>
        <w:rPr>
          <w:color w:val="070807"/>
          <w:w w:val="105"/>
        </w:rPr>
        <w:t>diciembre</w:t>
      </w:r>
      <w:r>
        <w:rPr>
          <w:color w:val="070807"/>
          <w:spacing w:val="10"/>
          <w:w w:val="105"/>
        </w:rPr>
        <w:t xml:space="preserve"> </w:t>
      </w:r>
      <w:r>
        <w:rPr>
          <w:color w:val="070807"/>
          <w:w w:val="105"/>
        </w:rPr>
        <w:t>de</w:t>
      </w:r>
      <w:r>
        <w:rPr>
          <w:color w:val="070807"/>
          <w:spacing w:val="-3"/>
          <w:w w:val="105"/>
        </w:rPr>
        <w:t xml:space="preserve"> </w:t>
      </w:r>
      <w:r>
        <w:rPr>
          <w:color w:val="070807"/>
          <w:spacing w:val="-2"/>
          <w:w w:val="105"/>
        </w:rPr>
        <w:t>2019.</w:t>
      </w:r>
    </w:p>
    <w:p w14:paraId="49B71304" w14:textId="77777777" w:rsidR="00DD02F0" w:rsidRDefault="00DD02F0">
      <w:pPr>
        <w:pStyle w:val="Textkrper"/>
        <w:spacing w:before="1"/>
        <w:rPr>
          <w:sz w:val="21"/>
        </w:rPr>
      </w:pPr>
    </w:p>
    <w:p w14:paraId="0F616622" w14:textId="77777777" w:rsidR="00DD02F0" w:rsidRDefault="00755876">
      <w:pPr>
        <w:pStyle w:val="Textkrper"/>
        <w:spacing w:line="249" w:lineRule="auto"/>
        <w:ind w:left="540" w:right="274" w:hanging="4"/>
        <w:jc w:val="both"/>
      </w:pPr>
      <w:r>
        <w:rPr>
          <w:color w:val="070807"/>
          <w:w w:val="105"/>
        </w:rPr>
        <w:t>Las operaciones de las sociedades absorbidas se consideran realizadas a</w:t>
      </w:r>
      <w:r>
        <w:rPr>
          <w:color w:val="070807"/>
          <w:spacing w:val="-1"/>
          <w:w w:val="105"/>
        </w:rPr>
        <w:t xml:space="preserve"> </w:t>
      </w:r>
      <w:r>
        <w:rPr>
          <w:color w:val="070807"/>
          <w:w w:val="105"/>
        </w:rPr>
        <w:t>efectos contables por cuenta de la</w:t>
      </w:r>
      <w:r>
        <w:rPr>
          <w:color w:val="070807"/>
          <w:spacing w:val="-10"/>
          <w:w w:val="105"/>
        </w:rPr>
        <w:t xml:space="preserve"> </w:t>
      </w:r>
      <w:r>
        <w:rPr>
          <w:color w:val="070807"/>
          <w:w w:val="105"/>
        </w:rPr>
        <w:t>Sociedad a partir del</w:t>
      </w:r>
      <w:r>
        <w:rPr>
          <w:color w:val="070807"/>
          <w:spacing w:val="-6"/>
          <w:w w:val="105"/>
        </w:rPr>
        <w:t xml:space="preserve"> </w:t>
      </w:r>
      <w:r>
        <w:rPr>
          <w:color w:val="070807"/>
          <w:w w:val="105"/>
        </w:rPr>
        <w:t>1 de enero de 2020.</w:t>
      </w:r>
    </w:p>
    <w:p w14:paraId="2697EC7C" w14:textId="77777777" w:rsidR="00DD02F0" w:rsidRDefault="00DD02F0">
      <w:pPr>
        <w:pStyle w:val="Textkrper"/>
        <w:rPr>
          <w:sz w:val="20"/>
        </w:rPr>
      </w:pPr>
    </w:p>
    <w:p w14:paraId="2D582B7D" w14:textId="77777777" w:rsidR="00DD02F0" w:rsidRDefault="00755876">
      <w:pPr>
        <w:pStyle w:val="Textkrper"/>
        <w:spacing w:line="254" w:lineRule="auto"/>
        <w:ind w:left="536" w:right="262"/>
        <w:jc w:val="both"/>
      </w:pPr>
      <w:r>
        <w:rPr>
          <w:color w:val="070807"/>
          <w:w w:val="105"/>
        </w:rPr>
        <w:t>La fusión fue publicada en el periódico: "La Provincia/Diario de Las</w:t>
      </w:r>
      <w:r>
        <w:rPr>
          <w:color w:val="070807"/>
          <w:spacing w:val="-2"/>
          <w:w w:val="105"/>
        </w:rPr>
        <w:t xml:space="preserve"> </w:t>
      </w:r>
      <w:r>
        <w:rPr>
          <w:color w:val="070807"/>
          <w:w w:val="105"/>
        </w:rPr>
        <w:t>Palmas", de notoria circulación en la Provincia de Las</w:t>
      </w:r>
      <w:r>
        <w:rPr>
          <w:color w:val="070807"/>
          <w:spacing w:val="-8"/>
          <w:w w:val="105"/>
        </w:rPr>
        <w:t xml:space="preserve"> </w:t>
      </w:r>
      <w:r>
        <w:rPr>
          <w:color w:val="070807"/>
          <w:w w:val="105"/>
        </w:rPr>
        <w:t>Palmas, en</w:t>
      </w:r>
      <w:r>
        <w:rPr>
          <w:color w:val="070807"/>
          <w:spacing w:val="-7"/>
          <w:w w:val="105"/>
        </w:rPr>
        <w:t xml:space="preserve"> </w:t>
      </w:r>
      <w:r>
        <w:rPr>
          <w:color w:val="070807"/>
          <w:w w:val="105"/>
        </w:rPr>
        <w:t>fecha</w:t>
      </w:r>
      <w:r>
        <w:rPr>
          <w:color w:val="070807"/>
          <w:spacing w:val="-1"/>
          <w:w w:val="105"/>
        </w:rPr>
        <w:t xml:space="preserve"> </w:t>
      </w:r>
      <w:r>
        <w:rPr>
          <w:color w:val="070807"/>
          <w:w w:val="105"/>
        </w:rPr>
        <w:t>8</w:t>
      </w:r>
      <w:r>
        <w:rPr>
          <w:color w:val="070807"/>
          <w:spacing w:val="-4"/>
          <w:w w:val="105"/>
        </w:rPr>
        <w:t xml:space="preserve"> </w:t>
      </w:r>
      <w:r>
        <w:rPr>
          <w:color w:val="070807"/>
          <w:w w:val="105"/>
        </w:rPr>
        <w:t>de febrero de 2020,</w:t>
      </w:r>
      <w:r>
        <w:rPr>
          <w:color w:val="070807"/>
          <w:spacing w:val="-4"/>
          <w:w w:val="105"/>
        </w:rPr>
        <w:t xml:space="preserve"> </w:t>
      </w:r>
      <w:r>
        <w:rPr>
          <w:color w:val="070807"/>
          <w:w w:val="105"/>
        </w:rPr>
        <w:t>y</w:t>
      </w:r>
      <w:r>
        <w:rPr>
          <w:color w:val="070807"/>
          <w:spacing w:val="-2"/>
          <w:w w:val="105"/>
        </w:rPr>
        <w:t xml:space="preserve"> </w:t>
      </w:r>
      <w:r>
        <w:rPr>
          <w:color w:val="070807"/>
          <w:w w:val="105"/>
        </w:rPr>
        <w:t>además fue publicada en</w:t>
      </w:r>
      <w:r>
        <w:rPr>
          <w:color w:val="070807"/>
          <w:spacing w:val="-2"/>
          <w:w w:val="105"/>
        </w:rPr>
        <w:t xml:space="preserve"> </w:t>
      </w:r>
      <w:r>
        <w:rPr>
          <w:color w:val="070807"/>
          <w:w w:val="105"/>
        </w:rPr>
        <w:t>el</w:t>
      </w:r>
      <w:r>
        <w:rPr>
          <w:color w:val="070807"/>
          <w:spacing w:val="-12"/>
          <w:w w:val="105"/>
        </w:rPr>
        <w:t xml:space="preserve"> </w:t>
      </w:r>
      <w:r>
        <w:rPr>
          <w:color w:val="070807"/>
          <w:w w:val="105"/>
        </w:rPr>
        <w:t>Boletín Oficial del Registro Mercantil en fecha de</w:t>
      </w:r>
      <w:r>
        <w:rPr>
          <w:color w:val="070807"/>
          <w:spacing w:val="-6"/>
          <w:w w:val="105"/>
        </w:rPr>
        <w:t xml:space="preserve"> </w:t>
      </w:r>
      <w:r>
        <w:rPr>
          <w:color w:val="070807"/>
          <w:w w:val="105"/>
        </w:rPr>
        <w:t>11 de febrero de 2020.</w:t>
      </w:r>
    </w:p>
    <w:p w14:paraId="2A89171B" w14:textId="77777777" w:rsidR="00DD02F0" w:rsidRDefault="00DD02F0">
      <w:pPr>
        <w:pStyle w:val="Textkrper"/>
      </w:pPr>
    </w:p>
    <w:p w14:paraId="68481F3A" w14:textId="77777777" w:rsidR="00DD02F0" w:rsidRDefault="00755876">
      <w:pPr>
        <w:pStyle w:val="Textkrper"/>
        <w:spacing w:line="256" w:lineRule="auto"/>
        <w:ind w:left="538" w:right="275" w:firstLine="1"/>
        <w:jc w:val="both"/>
      </w:pPr>
      <w:r>
        <w:rPr>
          <w:color w:val="070807"/>
          <w:w w:val="105"/>
        </w:rPr>
        <w:t>Durante el plazo de un mes, contado desde la</w:t>
      </w:r>
      <w:r>
        <w:rPr>
          <w:color w:val="070807"/>
          <w:spacing w:val="-1"/>
          <w:w w:val="105"/>
        </w:rPr>
        <w:t xml:space="preserve"> </w:t>
      </w:r>
      <w:r>
        <w:rPr>
          <w:color w:val="070807"/>
          <w:w w:val="105"/>
        </w:rPr>
        <w:t>fecha del último de los anuncios, ningún acreedor de las citadas sociedades se opuso a la fusión.</w:t>
      </w:r>
    </w:p>
    <w:p w14:paraId="31E2EBA8" w14:textId="77777777" w:rsidR="00DD02F0" w:rsidRDefault="00DD02F0">
      <w:pPr>
        <w:pStyle w:val="Textkrper"/>
        <w:spacing w:before="3"/>
      </w:pPr>
    </w:p>
    <w:p w14:paraId="697761F9" w14:textId="77777777" w:rsidR="00DD02F0" w:rsidRDefault="00755876">
      <w:pPr>
        <w:pStyle w:val="Textkrper"/>
        <w:spacing w:before="1" w:line="256" w:lineRule="auto"/>
        <w:ind w:left="539" w:right="275" w:hanging="3"/>
        <w:jc w:val="both"/>
      </w:pPr>
      <w:r>
        <w:rPr>
          <w:color w:val="070807"/>
          <w:w w:val="105"/>
        </w:rPr>
        <w:t>La</w:t>
      </w:r>
      <w:r>
        <w:rPr>
          <w:color w:val="070807"/>
          <w:spacing w:val="-4"/>
          <w:w w:val="105"/>
        </w:rPr>
        <w:t xml:space="preserve"> </w:t>
      </w:r>
      <w:r>
        <w:rPr>
          <w:color w:val="070807"/>
          <w:w w:val="105"/>
        </w:rPr>
        <w:t>fecha</w:t>
      </w:r>
      <w:r>
        <w:rPr>
          <w:color w:val="070807"/>
          <w:spacing w:val="-1"/>
          <w:w w:val="105"/>
        </w:rPr>
        <w:t xml:space="preserve"> </w:t>
      </w:r>
      <w:r>
        <w:rPr>
          <w:color w:val="070807"/>
          <w:w w:val="105"/>
        </w:rPr>
        <w:t>de inscripción en</w:t>
      </w:r>
      <w:r>
        <w:rPr>
          <w:color w:val="070807"/>
          <w:spacing w:val="-5"/>
          <w:w w:val="105"/>
        </w:rPr>
        <w:t xml:space="preserve"> </w:t>
      </w:r>
      <w:r>
        <w:rPr>
          <w:color w:val="070807"/>
          <w:w w:val="105"/>
        </w:rPr>
        <w:t>el</w:t>
      </w:r>
      <w:r>
        <w:rPr>
          <w:color w:val="070807"/>
          <w:spacing w:val="-8"/>
          <w:w w:val="105"/>
        </w:rPr>
        <w:t xml:space="preserve"> </w:t>
      </w:r>
      <w:r>
        <w:rPr>
          <w:color w:val="070807"/>
          <w:w w:val="105"/>
        </w:rPr>
        <w:t>registro mercantil de Las</w:t>
      </w:r>
      <w:r>
        <w:rPr>
          <w:color w:val="070807"/>
          <w:spacing w:val="-5"/>
          <w:w w:val="105"/>
        </w:rPr>
        <w:t xml:space="preserve"> </w:t>
      </w:r>
      <w:r>
        <w:rPr>
          <w:color w:val="070807"/>
          <w:w w:val="105"/>
        </w:rPr>
        <w:t>Palmas de</w:t>
      </w:r>
      <w:r>
        <w:rPr>
          <w:color w:val="070807"/>
          <w:spacing w:val="-1"/>
          <w:w w:val="105"/>
        </w:rPr>
        <w:t xml:space="preserve"> </w:t>
      </w:r>
      <w:r>
        <w:rPr>
          <w:color w:val="070807"/>
          <w:w w:val="105"/>
        </w:rPr>
        <w:t>Graneros de</w:t>
      </w:r>
      <w:r>
        <w:rPr>
          <w:color w:val="070807"/>
          <w:spacing w:val="-2"/>
          <w:w w:val="105"/>
        </w:rPr>
        <w:t xml:space="preserve"> </w:t>
      </w:r>
      <w:r>
        <w:rPr>
          <w:color w:val="070807"/>
          <w:w w:val="105"/>
        </w:rPr>
        <w:t>Fuerteventura,</w:t>
      </w:r>
      <w:r>
        <w:rPr>
          <w:color w:val="070807"/>
          <w:spacing w:val="-1"/>
          <w:w w:val="105"/>
        </w:rPr>
        <w:t xml:space="preserve"> </w:t>
      </w:r>
      <w:r>
        <w:rPr>
          <w:color w:val="070807"/>
          <w:w w:val="105"/>
        </w:rPr>
        <w:t>S.A.U. fue el 27 de mayo de 2021</w:t>
      </w:r>
      <w:r>
        <w:rPr>
          <w:color w:val="070807"/>
          <w:spacing w:val="-25"/>
          <w:w w:val="105"/>
        </w:rPr>
        <w:t xml:space="preserve"> </w:t>
      </w:r>
      <w:r>
        <w:rPr>
          <w:color w:val="070807"/>
          <w:w w:val="105"/>
        </w:rPr>
        <w:t>y de Ganadería Mezque, S.L.U. el</w:t>
      </w:r>
      <w:r>
        <w:rPr>
          <w:color w:val="070807"/>
          <w:spacing w:val="-15"/>
          <w:w w:val="105"/>
        </w:rPr>
        <w:t xml:space="preserve"> </w:t>
      </w:r>
      <w:r>
        <w:rPr>
          <w:color w:val="070807"/>
          <w:w w:val="105"/>
        </w:rPr>
        <w:t>13 de mayo de 2021.</w:t>
      </w:r>
    </w:p>
    <w:p w14:paraId="23F67469" w14:textId="77777777" w:rsidR="00DD02F0" w:rsidRDefault="00DD02F0">
      <w:pPr>
        <w:spacing w:line="256" w:lineRule="auto"/>
        <w:jc w:val="both"/>
        <w:sectPr w:rsidR="00DD02F0">
          <w:pgSz w:w="11920" w:h="16830"/>
          <w:pgMar w:top="1720" w:right="900" w:bottom="1200" w:left="880" w:header="1137" w:footer="1004" w:gutter="0"/>
          <w:cols w:space="720"/>
        </w:sectPr>
      </w:pPr>
    </w:p>
    <w:p w14:paraId="40DCA9A6" w14:textId="77777777" w:rsidR="00DD02F0" w:rsidRDefault="00DD02F0">
      <w:pPr>
        <w:pStyle w:val="Textkrper"/>
        <w:rPr>
          <w:sz w:val="20"/>
        </w:rPr>
      </w:pPr>
    </w:p>
    <w:p w14:paraId="6C652669" w14:textId="77777777" w:rsidR="00DD02F0" w:rsidRDefault="00DD02F0">
      <w:pPr>
        <w:pStyle w:val="Textkrper"/>
        <w:rPr>
          <w:sz w:val="20"/>
        </w:rPr>
      </w:pPr>
    </w:p>
    <w:p w14:paraId="7F7F7391" w14:textId="77777777" w:rsidR="00DD02F0" w:rsidRDefault="00DD02F0">
      <w:pPr>
        <w:pStyle w:val="Textkrper"/>
        <w:spacing w:before="4"/>
        <w:rPr>
          <w:sz w:val="22"/>
        </w:rPr>
      </w:pPr>
    </w:p>
    <w:p w14:paraId="57817165" w14:textId="77777777" w:rsidR="00DD02F0" w:rsidRDefault="00755876">
      <w:pPr>
        <w:pStyle w:val="berschrift1"/>
        <w:numPr>
          <w:ilvl w:val="1"/>
          <w:numId w:val="4"/>
        </w:numPr>
        <w:tabs>
          <w:tab w:val="left" w:pos="1104"/>
        </w:tabs>
        <w:spacing w:line="249" w:lineRule="auto"/>
        <w:ind w:left="1105" w:right="285" w:hanging="575"/>
        <w:rPr>
          <w:color w:val="080808"/>
        </w:rPr>
      </w:pPr>
      <w:r>
        <w:rPr>
          <w:color w:val="080808"/>
          <w:w w:val="105"/>
        </w:rPr>
        <w:t>Información</w:t>
      </w:r>
      <w:r>
        <w:rPr>
          <w:color w:val="080808"/>
          <w:spacing w:val="23"/>
          <w:w w:val="105"/>
        </w:rPr>
        <w:t xml:space="preserve"> </w:t>
      </w:r>
      <w:r>
        <w:rPr>
          <w:color w:val="080808"/>
          <w:w w:val="105"/>
        </w:rPr>
        <w:t>sobre</w:t>
      </w:r>
      <w:r>
        <w:rPr>
          <w:color w:val="080808"/>
          <w:spacing w:val="15"/>
          <w:w w:val="105"/>
        </w:rPr>
        <w:t xml:space="preserve"> </w:t>
      </w:r>
      <w:r>
        <w:rPr>
          <w:color w:val="080808"/>
          <w:w w:val="105"/>
        </w:rPr>
        <w:t>el periodo medio de pago a proveedores.</w:t>
      </w:r>
      <w:r>
        <w:rPr>
          <w:color w:val="080808"/>
          <w:spacing w:val="18"/>
          <w:w w:val="105"/>
        </w:rPr>
        <w:t xml:space="preserve"> </w:t>
      </w:r>
      <w:r>
        <w:rPr>
          <w:color w:val="080808"/>
          <w:w w:val="105"/>
        </w:rPr>
        <w:t>Disposición</w:t>
      </w:r>
      <w:r>
        <w:rPr>
          <w:color w:val="080808"/>
          <w:spacing w:val="15"/>
          <w:w w:val="105"/>
        </w:rPr>
        <w:t xml:space="preserve"> </w:t>
      </w:r>
      <w:r>
        <w:rPr>
          <w:color w:val="080808"/>
          <w:w w:val="105"/>
        </w:rPr>
        <w:t>adicional tercera. "Deber de información"</w:t>
      </w:r>
      <w:r>
        <w:rPr>
          <w:color w:val="080808"/>
          <w:spacing w:val="40"/>
          <w:w w:val="105"/>
        </w:rPr>
        <w:t xml:space="preserve"> </w:t>
      </w:r>
      <w:r>
        <w:rPr>
          <w:color w:val="080808"/>
          <w:w w:val="105"/>
        </w:rPr>
        <w:t xml:space="preserve">de la Ley </w:t>
      </w:r>
      <w:r>
        <w:rPr>
          <w:color w:val="080808"/>
          <w:w w:val="105"/>
          <w:sz w:val="18"/>
        </w:rPr>
        <w:t xml:space="preserve">15/2010, </w:t>
      </w:r>
      <w:r>
        <w:rPr>
          <w:color w:val="080808"/>
          <w:w w:val="105"/>
        </w:rPr>
        <w:t xml:space="preserve">de </w:t>
      </w:r>
      <w:r>
        <w:rPr>
          <w:color w:val="080808"/>
          <w:w w:val="105"/>
          <w:sz w:val="18"/>
        </w:rPr>
        <w:t xml:space="preserve">5 </w:t>
      </w:r>
      <w:r>
        <w:rPr>
          <w:color w:val="080808"/>
          <w:w w:val="105"/>
        </w:rPr>
        <w:t>de julio</w:t>
      </w:r>
    </w:p>
    <w:p w14:paraId="1BE802F0" w14:textId="77777777" w:rsidR="00DD02F0" w:rsidRDefault="00DD02F0">
      <w:pPr>
        <w:pStyle w:val="Textkrper"/>
        <w:spacing w:before="2"/>
        <w:rPr>
          <w:b/>
          <w:sz w:val="21"/>
        </w:rPr>
      </w:pPr>
    </w:p>
    <w:p w14:paraId="2EC58376" w14:textId="77777777" w:rsidR="00DD02F0" w:rsidRDefault="00755876">
      <w:pPr>
        <w:pStyle w:val="Textkrper"/>
        <w:ind w:left="536"/>
      </w:pPr>
      <w:r>
        <w:rPr>
          <w:color w:val="080808"/>
          <w:w w:val="105"/>
        </w:rPr>
        <w:t>La</w:t>
      </w:r>
      <w:r>
        <w:rPr>
          <w:color w:val="080808"/>
          <w:spacing w:val="-14"/>
          <w:w w:val="105"/>
        </w:rPr>
        <w:t xml:space="preserve"> </w:t>
      </w:r>
      <w:r>
        <w:rPr>
          <w:color w:val="080808"/>
          <w:w w:val="105"/>
        </w:rPr>
        <w:t>información</w:t>
      </w:r>
      <w:r>
        <w:rPr>
          <w:color w:val="080808"/>
          <w:spacing w:val="2"/>
          <w:w w:val="105"/>
        </w:rPr>
        <w:t xml:space="preserve"> </w:t>
      </w:r>
      <w:r>
        <w:rPr>
          <w:color w:val="080808"/>
          <w:w w:val="105"/>
        </w:rPr>
        <w:t>relativa</w:t>
      </w:r>
      <w:r>
        <w:rPr>
          <w:color w:val="080808"/>
          <w:spacing w:val="-7"/>
          <w:w w:val="105"/>
        </w:rPr>
        <w:t xml:space="preserve"> </w:t>
      </w:r>
      <w:r>
        <w:rPr>
          <w:color w:val="080808"/>
          <w:w w:val="105"/>
        </w:rPr>
        <w:t>al</w:t>
      </w:r>
      <w:r>
        <w:rPr>
          <w:color w:val="080808"/>
          <w:spacing w:val="-13"/>
          <w:w w:val="105"/>
        </w:rPr>
        <w:t xml:space="preserve"> </w:t>
      </w:r>
      <w:r>
        <w:rPr>
          <w:color w:val="080808"/>
          <w:w w:val="105"/>
        </w:rPr>
        <w:t>periodo</w:t>
      </w:r>
      <w:r>
        <w:rPr>
          <w:color w:val="080808"/>
          <w:spacing w:val="3"/>
          <w:w w:val="105"/>
        </w:rPr>
        <w:t xml:space="preserve"> </w:t>
      </w:r>
      <w:r>
        <w:rPr>
          <w:color w:val="080808"/>
          <w:w w:val="105"/>
        </w:rPr>
        <w:t>medio</w:t>
      </w:r>
      <w:r>
        <w:rPr>
          <w:color w:val="080808"/>
          <w:spacing w:val="2"/>
          <w:w w:val="105"/>
        </w:rPr>
        <w:t xml:space="preserve"> </w:t>
      </w:r>
      <w:r>
        <w:rPr>
          <w:color w:val="080808"/>
          <w:w w:val="105"/>
        </w:rPr>
        <w:t>de</w:t>
      </w:r>
      <w:r>
        <w:rPr>
          <w:color w:val="080808"/>
          <w:spacing w:val="-9"/>
          <w:w w:val="105"/>
        </w:rPr>
        <w:t xml:space="preserve"> </w:t>
      </w:r>
      <w:r>
        <w:rPr>
          <w:color w:val="080808"/>
          <w:w w:val="105"/>
        </w:rPr>
        <w:t>pago</w:t>
      </w:r>
      <w:r>
        <w:rPr>
          <w:color w:val="080808"/>
          <w:spacing w:val="1"/>
          <w:w w:val="105"/>
        </w:rPr>
        <w:t xml:space="preserve"> </w:t>
      </w:r>
      <w:r>
        <w:rPr>
          <w:color w:val="080808"/>
          <w:w w:val="105"/>
        </w:rPr>
        <w:t>a</w:t>
      </w:r>
      <w:r>
        <w:rPr>
          <w:color w:val="080808"/>
          <w:spacing w:val="-10"/>
          <w:w w:val="105"/>
        </w:rPr>
        <w:t xml:space="preserve"> </w:t>
      </w:r>
      <w:r>
        <w:rPr>
          <w:color w:val="080808"/>
          <w:w w:val="105"/>
        </w:rPr>
        <w:t>proveedores</w:t>
      </w:r>
      <w:r>
        <w:rPr>
          <w:color w:val="080808"/>
          <w:spacing w:val="6"/>
          <w:w w:val="105"/>
        </w:rPr>
        <w:t xml:space="preserve"> </w:t>
      </w:r>
      <w:r>
        <w:rPr>
          <w:color w:val="080808"/>
          <w:w w:val="105"/>
        </w:rPr>
        <w:t>es</w:t>
      </w:r>
      <w:r>
        <w:rPr>
          <w:color w:val="080808"/>
          <w:spacing w:val="-14"/>
          <w:w w:val="105"/>
        </w:rPr>
        <w:t xml:space="preserve"> </w:t>
      </w:r>
      <w:r>
        <w:rPr>
          <w:color w:val="080808"/>
          <w:w w:val="105"/>
        </w:rPr>
        <w:t>la</w:t>
      </w:r>
      <w:r>
        <w:rPr>
          <w:color w:val="080808"/>
          <w:spacing w:val="-14"/>
          <w:w w:val="105"/>
        </w:rPr>
        <w:t xml:space="preserve"> </w:t>
      </w:r>
      <w:r>
        <w:rPr>
          <w:color w:val="080808"/>
          <w:spacing w:val="-2"/>
          <w:w w:val="105"/>
        </w:rPr>
        <w:t>siguiente:</w:t>
      </w:r>
    </w:p>
    <w:p w14:paraId="6A510A46" w14:textId="77777777" w:rsidR="00DD02F0" w:rsidRDefault="00DD02F0">
      <w:pPr>
        <w:pStyle w:val="Textkrper"/>
        <w:spacing w:before="6"/>
        <w:rPr>
          <w:sz w:val="17"/>
        </w:rPr>
      </w:pPr>
    </w:p>
    <w:tbl>
      <w:tblPr>
        <w:tblStyle w:val="TableNormal"/>
        <w:tblW w:w="0" w:type="auto"/>
        <w:tblInd w:w="526" w:type="dxa"/>
        <w:tblLayout w:type="fixed"/>
        <w:tblLook w:val="01E0" w:firstRow="1" w:lastRow="1" w:firstColumn="1" w:lastColumn="1" w:noHBand="0" w:noVBand="0"/>
      </w:tblPr>
      <w:tblGrid>
        <w:gridCol w:w="5797"/>
        <w:gridCol w:w="1933"/>
        <w:gridCol w:w="1652"/>
      </w:tblGrid>
      <w:tr w:rsidR="00DD02F0" w14:paraId="3975A825" w14:textId="77777777">
        <w:trPr>
          <w:trHeight w:val="175"/>
        </w:trPr>
        <w:tc>
          <w:tcPr>
            <w:tcW w:w="7730" w:type="dxa"/>
            <w:gridSpan w:val="2"/>
            <w:tcBorders>
              <w:top w:val="single" w:sz="4" w:space="0" w:color="000000"/>
              <w:bottom w:val="single" w:sz="6" w:space="0" w:color="000000"/>
            </w:tcBorders>
          </w:tcPr>
          <w:p w14:paraId="4204196A" w14:textId="77777777" w:rsidR="00DD02F0" w:rsidRDefault="00755876">
            <w:pPr>
              <w:pStyle w:val="TableParagraph"/>
              <w:spacing w:before="11" w:line="145" w:lineRule="exact"/>
              <w:ind w:right="1128"/>
              <w:jc w:val="right"/>
              <w:rPr>
                <w:b/>
                <w:sz w:val="15"/>
              </w:rPr>
            </w:pPr>
            <w:r>
              <w:rPr>
                <w:b/>
                <w:color w:val="080808"/>
                <w:spacing w:val="-4"/>
                <w:w w:val="105"/>
                <w:sz w:val="15"/>
              </w:rPr>
              <w:t>2024</w:t>
            </w:r>
          </w:p>
        </w:tc>
        <w:tc>
          <w:tcPr>
            <w:tcW w:w="1652" w:type="dxa"/>
            <w:tcBorders>
              <w:top w:val="single" w:sz="4" w:space="0" w:color="000000"/>
              <w:bottom w:val="single" w:sz="6" w:space="0" w:color="000000"/>
            </w:tcBorders>
          </w:tcPr>
          <w:p w14:paraId="324FC642" w14:textId="77777777" w:rsidR="00DD02F0" w:rsidRDefault="00755876">
            <w:pPr>
              <w:pStyle w:val="TableParagraph"/>
              <w:spacing w:before="11" w:line="145" w:lineRule="exact"/>
              <w:ind w:left="465"/>
              <w:rPr>
                <w:b/>
                <w:sz w:val="15"/>
              </w:rPr>
            </w:pPr>
            <w:r>
              <w:rPr>
                <w:b/>
                <w:color w:val="080808"/>
                <w:spacing w:val="-4"/>
                <w:w w:val="105"/>
                <w:sz w:val="15"/>
              </w:rPr>
              <w:t>2023</w:t>
            </w:r>
          </w:p>
        </w:tc>
      </w:tr>
      <w:tr w:rsidR="00DD02F0" w14:paraId="76F792F2" w14:textId="77777777">
        <w:trPr>
          <w:trHeight w:val="361"/>
        </w:trPr>
        <w:tc>
          <w:tcPr>
            <w:tcW w:w="5797" w:type="dxa"/>
            <w:tcBorders>
              <w:bottom w:val="single" w:sz="6" w:space="0" w:color="000000"/>
            </w:tcBorders>
          </w:tcPr>
          <w:p w14:paraId="71C068EF" w14:textId="77777777" w:rsidR="00DD02F0" w:rsidRDefault="00DD02F0">
            <w:pPr>
              <w:pStyle w:val="TableParagraph"/>
              <w:rPr>
                <w:sz w:val="17"/>
              </w:rPr>
            </w:pPr>
          </w:p>
          <w:p w14:paraId="7D867C53" w14:textId="77777777" w:rsidR="00DD02F0" w:rsidRDefault="00755876">
            <w:pPr>
              <w:pStyle w:val="TableParagraph"/>
              <w:spacing w:before="1" w:line="145" w:lineRule="exact"/>
              <w:ind w:left="168"/>
              <w:rPr>
                <w:b/>
                <w:sz w:val="15"/>
              </w:rPr>
            </w:pPr>
            <w:r>
              <w:rPr>
                <w:b/>
                <w:color w:val="080808"/>
                <w:spacing w:val="-4"/>
                <w:w w:val="105"/>
                <w:sz w:val="15"/>
              </w:rPr>
              <w:t>Días</w:t>
            </w:r>
          </w:p>
        </w:tc>
        <w:tc>
          <w:tcPr>
            <w:tcW w:w="1933" w:type="dxa"/>
            <w:tcBorders>
              <w:bottom w:val="single" w:sz="6" w:space="0" w:color="000000"/>
            </w:tcBorders>
          </w:tcPr>
          <w:p w14:paraId="2B5C84C0" w14:textId="77777777" w:rsidR="00DD02F0" w:rsidRDefault="00DD02F0">
            <w:pPr>
              <w:pStyle w:val="TableParagraph"/>
              <w:rPr>
                <w:rFonts w:ascii="Times New Roman"/>
                <w:sz w:val="16"/>
              </w:rPr>
            </w:pPr>
          </w:p>
        </w:tc>
        <w:tc>
          <w:tcPr>
            <w:tcW w:w="1652" w:type="dxa"/>
            <w:tcBorders>
              <w:bottom w:val="single" w:sz="6" w:space="0" w:color="000000"/>
            </w:tcBorders>
          </w:tcPr>
          <w:p w14:paraId="175D7253" w14:textId="77777777" w:rsidR="00DD02F0" w:rsidRDefault="00DD02F0">
            <w:pPr>
              <w:pStyle w:val="TableParagraph"/>
              <w:rPr>
                <w:rFonts w:ascii="Times New Roman"/>
                <w:sz w:val="16"/>
              </w:rPr>
            </w:pPr>
          </w:p>
        </w:tc>
      </w:tr>
      <w:tr w:rsidR="00DD02F0" w14:paraId="3BECDB3B" w14:textId="77777777">
        <w:trPr>
          <w:trHeight w:val="187"/>
        </w:trPr>
        <w:tc>
          <w:tcPr>
            <w:tcW w:w="5797" w:type="dxa"/>
            <w:tcBorders>
              <w:top w:val="single" w:sz="6" w:space="0" w:color="000000"/>
            </w:tcBorders>
          </w:tcPr>
          <w:p w14:paraId="12CD41FB" w14:textId="77777777" w:rsidR="00DD02F0" w:rsidRDefault="00755876">
            <w:pPr>
              <w:pStyle w:val="TableParagraph"/>
              <w:spacing w:before="13" w:line="155" w:lineRule="exact"/>
              <w:ind w:left="118"/>
              <w:rPr>
                <w:sz w:val="15"/>
              </w:rPr>
            </w:pPr>
            <w:r>
              <w:rPr>
                <w:color w:val="080808"/>
                <w:w w:val="105"/>
                <w:sz w:val="15"/>
              </w:rPr>
              <w:t>Periodo</w:t>
            </w:r>
            <w:r>
              <w:rPr>
                <w:color w:val="080808"/>
                <w:spacing w:val="7"/>
                <w:w w:val="105"/>
                <w:sz w:val="15"/>
              </w:rPr>
              <w:t xml:space="preserve"> </w:t>
            </w:r>
            <w:r>
              <w:rPr>
                <w:color w:val="080808"/>
                <w:w w:val="105"/>
                <w:sz w:val="15"/>
              </w:rPr>
              <w:t>medio</w:t>
            </w:r>
            <w:r>
              <w:rPr>
                <w:color w:val="080808"/>
                <w:spacing w:val="-2"/>
                <w:w w:val="105"/>
                <w:sz w:val="15"/>
              </w:rPr>
              <w:t xml:space="preserve"> </w:t>
            </w:r>
            <w:r>
              <w:rPr>
                <w:color w:val="080808"/>
                <w:w w:val="105"/>
                <w:sz w:val="15"/>
              </w:rPr>
              <w:t>de</w:t>
            </w:r>
            <w:r>
              <w:rPr>
                <w:color w:val="080808"/>
                <w:spacing w:val="-3"/>
                <w:w w:val="105"/>
                <w:sz w:val="15"/>
              </w:rPr>
              <w:t xml:space="preserve"> </w:t>
            </w:r>
            <w:r>
              <w:rPr>
                <w:color w:val="080808"/>
                <w:w w:val="105"/>
                <w:sz w:val="15"/>
              </w:rPr>
              <w:t>pago</w:t>
            </w:r>
            <w:r>
              <w:rPr>
                <w:color w:val="080808"/>
                <w:spacing w:val="2"/>
                <w:w w:val="105"/>
                <w:sz w:val="15"/>
              </w:rPr>
              <w:t xml:space="preserve"> </w:t>
            </w:r>
            <w:r>
              <w:rPr>
                <w:color w:val="080808"/>
                <w:w w:val="105"/>
                <w:sz w:val="15"/>
              </w:rPr>
              <w:t>a</w:t>
            </w:r>
            <w:r>
              <w:rPr>
                <w:color w:val="080808"/>
                <w:spacing w:val="-2"/>
                <w:w w:val="105"/>
                <w:sz w:val="15"/>
              </w:rPr>
              <w:t xml:space="preserve"> proveedores</w:t>
            </w:r>
          </w:p>
        </w:tc>
        <w:tc>
          <w:tcPr>
            <w:tcW w:w="1933" w:type="dxa"/>
            <w:tcBorders>
              <w:top w:val="single" w:sz="6" w:space="0" w:color="000000"/>
            </w:tcBorders>
          </w:tcPr>
          <w:p w14:paraId="6768FB98" w14:textId="77777777" w:rsidR="00DD02F0" w:rsidRDefault="00755876">
            <w:pPr>
              <w:pStyle w:val="TableParagraph"/>
              <w:spacing w:line="168" w:lineRule="exact"/>
              <w:ind w:right="455"/>
              <w:jc w:val="right"/>
              <w:rPr>
                <w:rFonts w:ascii="Times New Roman"/>
                <w:sz w:val="16"/>
              </w:rPr>
            </w:pPr>
            <w:r>
              <w:rPr>
                <w:rFonts w:ascii="Times New Roman"/>
                <w:color w:val="080808"/>
                <w:spacing w:val="-2"/>
                <w:w w:val="115"/>
                <w:sz w:val="16"/>
              </w:rPr>
              <w:t>41,41</w:t>
            </w:r>
          </w:p>
        </w:tc>
        <w:tc>
          <w:tcPr>
            <w:tcW w:w="1652" w:type="dxa"/>
            <w:tcBorders>
              <w:top w:val="single" w:sz="6" w:space="0" w:color="000000"/>
            </w:tcBorders>
          </w:tcPr>
          <w:p w14:paraId="4188E603" w14:textId="77777777" w:rsidR="00DD02F0" w:rsidRDefault="00755876">
            <w:pPr>
              <w:pStyle w:val="TableParagraph"/>
              <w:spacing w:line="168" w:lineRule="exact"/>
              <w:ind w:right="166"/>
              <w:jc w:val="right"/>
              <w:rPr>
                <w:rFonts w:ascii="Times New Roman"/>
                <w:sz w:val="16"/>
              </w:rPr>
            </w:pPr>
            <w:r>
              <w:rPr>
                <w:rFonts w:ascii="Times New Roman"/>
                <w:color w:val="080808"/>
                <w:spacing w:val="-4"/>
                <w:w w:val="110"/>
                <w:sz w:val="16"/>
              </w:rPr>
              <w:t>42,56</w:t>
            </w:r>
          </w:p>
        </w:tc>
      </w:tr>
      <w:tr w:rsidR="00DD02F0" w14:paraId="180C2A7B" w14:textId="77777777">
        <w:trPr>
          <w:trHeight w:val="183"/>
        </w:trPr>
        <w:tc>
          <w:tcPr>
            <w:tcW w:w="5797" w:type="dxa"/>
          </w:tcPr>
          <w:p w14:paraId="08A32D9F" w14:textId="77777777" w:rsidR="00DD02F0" w:rsidRDefault="00755876">
            <w:pPr>
              <w:pStyle w:val="TableParagraph"/>
              <w:spacing w:before="8" w:line="155" w:lineRule="exact"/>
              <w:ind w:left="118"/>
              <w:rPr>
                <w:sz w:val="15"/>
              </w:rPr>
            </w:pPr>
            <w:r>
              <w:rPr>
                <w:color w:val="080808"/>
                <w:w w:val="105"/>
                <w:sz w:val="15"/>
              </w:rPr>
              <w:t>Ratio</w:t>
            </w:r>
            <w:r>
              <w:rPr>
                <w:color w:val="080808"/>
                <w:spacing w:val="-5"/>
                <w:w w:val="105"/>
                <w:sz w:val="15"/>
              </w:rPr>
              <w:t xml:space="preserve"> </w:t>
            </w:r>
            <w:r>
              <w:rPr>
                <w:color w:val="080808"/>
                <w:w w:val="105"/>
                <w:sz w:val="15"/>
              </w:rPr>
              <w:t>de</w:t>
            </w:r>
            <w:r>
              <w:rPr>
                <w:color w:val="080808"/>
                <w:spacing w:val="-7"/>
                <w:w w:val="105"/>
                <w:sz w:val="15"/>
              </w:rPr>
              <w:t xml:space="preserve"> </w:t>
            </w:r>
            <w:r>
              <w:rPr>
                <w:color w:val="080808"/>
                <w:w w:val="105"/>
                <w:sz w:val="15"/>
              </w:rPr>
              <w:t>operaciones</w:t>
            </w:r>
            <w:r>
              <w:rPr>
                <w:color w:val="080808"/>
                <w:spacing w:val="9"/>
                <w:w w:val="105"/>
                <w:sz w:val="15"/>
              </w:rPr>
              <w:t xml:space="preserve"> </w:t>
            </w:r>
            <w:r>
              <w:rPr>
                <w:color w:val="080808"/>
                <w:spacing w:val="-2"/>
                <w:w w:val="105"/>
                <w:sz w:val="15"/>
              </w:rPr>
              <w:t>pagadas</w:t>
            </w:r>
          </w:p>
        </w:tc>
        <w:tc>
          <w:tcPr>
            <w:tcW w:w="1933" w:type="dxa"/>
          </w:tcPr>
          <w:p w14:paraId="7719CF4D" w14:textId="77777777" w:rsidR="00DD02F0" w:rsidRDefault="00755876">
            <w:pPr>
              <w:pStyle w:val="TableParagraph"/>
              <w:spacing w:line="164" w:lineRule="exact"/>
              <w:ind w:right="462"/>
              <w:jc w:val="right"/>
              <w:rPr>
                <w:rFonts w:ascii="Times New Roman"/>
                <w:sz w:val="16"/>
              </w:rPr>
            </w:pPr>
            <w:r>
              <w:rPr>
                <w:rFonts w:ascii="Times New Roman"/>
                <w:color w:val="080808"/>
                <w:spacing w:val="-4"/>
                <w:w w:val="110"/>
                <w:sz w:val="16"/>
              </w:rPr>
              <w:t>41,95</w:t>
            </w:r>
          </w:p>
        </w:tc>
        <w:tc>
          <w:tcPr>
            <w:tcW w:w="1652" w:type="dxa"/>
          </w:tcPr>
          <w:p w14:paraId="3432B310" w14:textId="77777777" w:rsidR="00DD02F0" w:rsidRDefault="00755876">
            <w:pPr>
              <w:pStyle w:val="TableParagraph"/>
              <w:spacing w:line="164" w:lineRule="exact"/>
              <w:ind w:right="163"/>
              <w:jc w:val="right"/>
              <w:rPr>
                <w:rFonts w:ascii="Times New Roman"/>
                <w:sz w:val="16"/>
              </w:rPr>
            </w:pPr>
            <w:r>
              <w:rPr>
                <w:rFonts w:ascii="Times New Roman"/>
                <w:color w:val="080808"/>
                <w:spacing w:val="-4"/>
                <w:w w:val="110"/>
                <w:sz w:val="16"/>
              </w:rPr>
              <w:t>43,15</w:t>
            </w:r>
          </w:p>
        </w:tc>
      </w:tr>
      <w:tr w:rsidR="00DD02F0" w14:paraId="46EADB4C" w14:textId="77777777">
        <w:trPr>
          <w:trHeight w:val="175"/>
        </w:trPr>
        <w:tc>
          <w:tcPr>
            <w:tcW w:w="5797" w:type="dxa"/>
            <w:tcBorders>
              <w:bottom w:val="single" w:sz="8" w:space="0" w:color="000000"/>
            </w:tcBorders>
          </w:tcPr>
          <w:p w14:paraId="25C676F8" w14:textId="77777777" w:rsidR="00DD02F0" w:rsidRDefault="00755876">
            <w:pPr>
              <w:pStyle w:val="TableParagraph"/>
              <w:spacing w:before="8" w:line="147" w:lineRule="exact"/>
              <w:ind w:left="118"/>
              <w:rPr>
                <w:sz w:val="15"/>
              </w:rPr>
            </w:pPr>
            <w:r>
              <w:rPr>
                <w:color w:val="080808"/>
                <w:w w:val="105"/>
                <w:sz w:val="15"/>
              </w:rPr>
              <w:t>Ratio</w:t>
            </w:r>
            <w:r>
              <w:rPr>
                <w:color w:val="080808"/>
                <w:spacing w:val="-4"/>
                <w:w w:val="105"/>
                <w:sz w:val="15"/>
              </w:rPr>
              <w:t xml:space="preserve"> </w:t>
            </w:r>
            <w:r>
              <w:rPr>
                <w:color w:val="080808"/>
                <w:w w:val="105"/>
                <w:sz w:val="15"/>
              </w:rPr>
              <w:t>de</w:t>
            </w:r>
            <w:r>
              <w:rPr>
                <w:color w:val="080808"/>
                <w:spacing w:val="-6"/>
                <w:w w:val="105"/>
                <w:sz w:val="15"/>
              </w:rPr>
              <w:t xml:space="preserve"> </w:t>
            </w:r>
            <w:r>
              <w:rPr>
                <w:color w:val="080808"/>
                <w:w w:val="105"/>
                <w:sz w:val="15"/>
                <w:u w:val="thick" w:color="080808"/>
              </w:rPr>
              <w:t>operaciones</w:t>
            </w:r>
            <w:r>
              <w:rPr>
                <w:color w:val="080808"/>
                <w:spacing w:val="12"/>
                <w:w w:val="105"/>
                <w:sz w:val="15"/>
                <w:u w:val="thick" w:color="080808"/>
              </w:rPr>
              <w:t xml:space="preserve"> </w:t>
            </w:r>
            <w:r>
              <w:rPr>
                <w:color w:val="080808"/>
                <w:w w:val="105"/>
                <w:sz w:val="15"/>
                <w:u w:val="thick" w:color="080808"/>
              </w:rPr>
              <w:t>pendientes</w:t>
            </w:r>
            <w:r>
              <w:rPr>
                <w:color w:val="080808"/>
                <w:spacing w:val="6"/>
                <w:w w:val="105"/>
                <w:sz w:val="15"/>
              </w:rPr>
              <w:t xml:space="preserve"> </w:t>
            </w:r>
            <w:r>
              <w:rPr>
                <w:color w:val="080808"/>
                <w:w w:val="105"/>
                <w:sz w:val="15"/>
              </w:rPr>
              <w:t>de</w:t>
            </w:r>
            <w:r>
              <w:rPr>
                <w:color w:val="080808"/>
                <w:spacing w:val="-11"/>
                <w:w w:val="105"/>
                <w:sz w:val="15"/>
              </w:rPr>
              <w:t xml:space="preserve"> </w:t>
            </w:r>
            <w:r>
              <w:rPr>
                <w:color w:val="080808"/>
                <w:spacing w:val="-4"/>
                <w:w w:val="105"/>
                <w:sz w:val="15"/>
                <w:u w:val="thick" w:color="080808"/>
              </w:rPr>
              <w:t>pago</w:t>
            </w:r>
          </w:p>
        </w:tc>
        <w:tc>
          <w:tcPr>
            <w:tcW w:w="1933" w:type="dxa"/>
            <w:tcBorders>
              <w:bottom w:val="single" w:sz="8" w:space="0" w:color="000000"/>
            </w:tcBorders>
          </w:tcPr>
          <w:p w14:paraId="49CECA1B" w14:textId="77777777" w:rsidR="00DD02F0" w:rsidRDefault="00755876">
            <w:pPr>
              <w:pStyle w:val="TableParagraph"/>
              <w:spacing w:line="155" w:lineRule="exact"/>
              <w:ind w:right="469"/>
              <w:jc w:val="right"/>
              <w:rPr>
                <w:rFonts w:ascii="Times New Roman"/>
                <w:sz w:val="16"/>
              </w:rPr>
            </w:pPr>
            <w:r>
              <w:rPr>
                <w:rFonts w:ascii="Times New Roman"/>
                <w:color w:val="080808"/>
                <w:spacing w:val="-4"/>
                <w:w w:val="110"/>
                <w:sz w:val="16"/>
              </w:rPr>
              <w:t>32,69</w:t>
            </w:r>
          </w:p>
        </w:tc>
        <w:tc>
          <w:tcPr>
            <w:tcW w:w="1652" w:type="dxa"/>
            <w:tcBorders>
              <w:bottom w:val="single" w:sz="8" w:space="0" w:color="000000"/>
            </w:tcBorders>
          </w:tcPr>
          <w:p w14:paraId="1D2C48A0" w14:textId="77777777" w:rsidR="00DD02F0" w:rsidRDefault="00755876">
            <w:pPr>
              <w:pStyle w:val="TableParagraph"/>
              <w:spacing w:line="155" w:lineRule="exact"/>
              <w:ind w:right="167"/>
              <w:jc w:val="right"/>
              <w:rPr>
                <w:rFonts w:ascii="Times New Roman"/>
                <w:sz w:val="16"/>
              </w:rPr>
            </w:pPr>
            <w:r>
              <w:rPr>
                <w:rFonts w:ascii="Times New Roman"/>
                <w:color w:val="080808"/>
                <w:spacing w:val="-4"/>
                <w:w w:val="110"/>
                <w:sz w:val="16"/>
              </w:rPr>
              <w:t>33,44</w:t>
            </w:r>
          </w:p>
        </w:tc>
      </w:tr>
      <w:tr w:rsidR="00DD02F0" w14:paraId="40A8B514" w14:textId="77777777">
        <w:trPr>
          <w:trHeight w:val="355"/>
        </w:trPr>
        <w:tc>
          <w:tcPr>
            <w:tcW w:w="5797" w:type="dxa"/>
            <w:tcBorders>
              <w:top w:val="single" w:sz="8" w:space="0" w:color="000000"/>
              <w:bottom w:val="single" w:sz="8" w:space="0" w:color="000000"/>
            </w:tcBorders>
          </w:tcPr>
          <w:p w14:paraId="3AEBBCCA" w14:textId="77777777" w:rsidR="00DD02F0" w:rsidRDefault="00DD02F0">
            <w:pPr>
              <w:pStyle w:val="TableParagraph"/>
              <w:spacing w:before="1"/>
              <w:rPr>
                <w:sz w:val="16"/>
              </w:rPr>
            </w:pPr>
          </w:p>
          <w:p w14:paraId="00B6647C" w14:textId="77777777" w:rsidR="00DD02F0" w:rsidRDefault="00755876">
            <w:pPr>
              <w:pStyle w:val="TableParagraph"/>
              <w:spacing w:line="151" w:lineRule="exact"/>
              <w:ind w:left="117"/>
              <w:rPr>
                <w:b/>
                <w:sz w:val="15"/>
              </w:rPr>
            </w:pPr>
            <w:r>
              <w:rPr>
                <w:b/>
                <w:color w:val="080808"/>
                <w:w w:val="105"/>
                <w:sz w:val="15"/>
                <w:u w:val="thick" w:color="080808"/>
              </w:rPr>
              <w:t>(Miles</w:t>
            </w:r>
            <w:r>
              <w:rPr>
                <w:b/>
                <w:color w:val="080808"/>
                <w:spacing w:val="7"/>
                <w:w w:val="105"/>
                <w:sz w:val="15"/>
              </w:rPr>
              <w:t xml:space="preserve"> </w:t>
            </w:r>
            <w:r>
              <w:rPr>
                <w:b/>
                <w:color w:val="080808"/>
                <w:w w:val="105"/>
                <w:sz w:val="15"/>
              </w:rPr>
              <w:t>de</w:t>
            </w:r>
            <w:r>
              <w:rPr>
                <w:b/>
                <w:color w:val="080808"/>
                <w:spacing w:val="-4"/>
                <w:w w:val="105"/>
                <w:sz w:val="15"/>
              </w:rPr>
              <w:t xml:space="preserve"> </w:t>
            </w:r>
            <w:r>
              <w:rPr>
                <w:b/>
                <w:color w:val="080808"/>
                <w:spacing w:val="-2"/>
                <w:w w:val="105"/>
                <w:sz w:val="15"/>
                <w:u w:val="thick" w:color="080808"/>
              </w:rPr>
              <w:t>euros)</w:t>
            </w:r>
          </w:p>
        </w:tc>
        <w:tc>
          <w:tcPr>
            <w:tcW w:w="1933" w:type="dxa"/>
            <w:tcBorders>
              <w:top w:val="single" w:sz="8" w:space="0" w:color="000000"/>
              <w:bottom w:val="single" w:sz="8" w:space="0" w:color="000000"/>
            </w:tcBorders>
          </w:tcPr>
          <w:p w14:paraId="70398704" w14:textId="77777777" w:rsidR="00DD02F0" w:rsidRDefault="00DD02F0">
            <w:pPr>
              <w:pStyle w:val="TableParagraph"/>
              <w:rPr>
                <w:rFonts w:ascii="Times New Roman"/>
                <w:sz w:val="16"/>
              </w:rPr>
            </w:pPr>
          </w:p>
        </w:tc>
        <w:tc>
          <w:tcPr>
            <w:tcW w:w="1652" w:type="dxa"/>
            <w:tcBorders>
              <w:top w:val="single" w:sz="8" w:space="0" w:color="000000"/>
              <w:bottom w:val="single" w:sz="8" w:space="0" w:color="000000"/>
            </w:tcBorders>
          </w:tcPr>
          <w:p w14:paraId="69FD9778" w14:textId="77777777" w:rsidR="00DD02F0" w:rsidRDefault="00DD02F0">
            <w:pPr>
              <w:pStyle w:val="TableParagraph"/>
              <w:rPr>
                <w:rFonts w:ascii="Times New Roman"/>
                <w:sz w:val="16"/>
              </w:rPr>
            </w:pPr>
          </w:p>
        </w:tc>
      </w:tr>
      <w:tr w:rsidR="00DD02F0" w14:paraId="115D2B33" w14:textId="77777777">
        <w:trPr>
          <w:trHeight w:val="185"/>
        </w:trPr>
        <w:tc>
          <w:tcPr>
            <w:tcW w:w="5797" w:type="dxa"/>
            <w:tcBorders>
              <w:top w:val="single" w:sz="8" w:space="0" w:color="000000"/>
            </w:tcBorders>
          </w:tcPr>
          <w:p w14:paraId="23379BFB" w14:textId="77777777" w:rsidR="00DD02F0" w:rsidRDefault="00755876">
            <w:pPr>
              <w:pStyle w:val="TableParagraph"/>
              <w:spacing w:before="10" w:line="155" w:lineRule="exact"/>
              <w:ind w:left="117"/>
              <w:rPr>
                <w:sz w:val="15"/>
              </w:rPr>
            </w:pPr>
            <w:r>
              <w:rPr>
                <w:color w:val="080808"/>
                <w:w w:val="105"/>
                <w:sz w:val="15"/>
              </w:rPr>
              <w:t xml:space="preserve">Total pagos </w:t>
            </w:r>
            <w:r>
              <w:rPr>
                <w:color w:val="080808"/>
                <w:spacing w:val="-2"/>
                <w:w w:val="105"/>
                <w:sz w:val="15"/>
              </w:rPr>
              <w:t>realizados</w:t>
            </w:r>
          </w:p>
        </w:tc>
        <w:tc>
          <w:tcPr>
            <w:tcW w:w="1933" w:type="dxa"/>
            <w:tcBorders>
              <w:top w:val="single" w:sz="8" w:space="0" w:color="000000"/>
            </w:tcBorders>
          </w:tcPr>
          <w:p w14:paraId="2767AC40" w14:textId="77777777" w:rsidR="00DD02F0" w:rsidRDefault="00755876">
            <w:pPr>
              <w:pStyle w:val="TableParagraph"/>
              <w:spacing w:line="165" w:lineRule="exact"/>
              <w:ind w:right="465"/>
              <w:jc w:val="right"/>
              <w:rPr>
                <w:rFonts w:ascii="Times New Roman"/>
                <w:sz w:val="16"/>
              </w:rPr>
            </w:pPr>
            <w:r>
              <w:rPr>
                <w:rFonts w:ascii="Times New Roman"/>
                <w:color w:val="080808"/>
                <w:w w:val="105"/>
                <w:sz w:val="16"/>
              </w:rPr>
              <w:t>33.125.471,</w:t>
            </w:r>
            <w:r>
              <w:rPr>
                <w:rFonts w:ascii="Times New Roman"/>
                <w:color w:val="080808"/>
                <w:spacing w:val="2"/>
                <w:w w:val="110"/>
                <w:sz w:val="16"/>
              </w:rPr>
              <w:t xml:space="preserve"> </w:t>
            </w:r>
            <w:r>
              <w:rPr>
                <w:rFonts w:ascii="Times New Roman"/>
                <w:color w:val="080808"/>
                <w:spacing w:val="-5"/>
                <w:w w:val="110"/>
                <w:sz w:val="16"/>
              </w:rPr>
              <w:t>76</w:t>
            </w:r>
          </w:p>
        </w:tc>
        <w:tc>
          <w:tcPr>
            <w:tcW w:w="1652" w:type="dxa"/>
            <w:tcBorders>
              <w:top w:val="single" w:sz="8" w:space="0" w:color="000000"/>
            </w:tcBorders>
          </w:tcPr>
          <w:p w14:paraId="4F47D257" w14:textId="77777777" w:rsidR="00DD02F0" w:rsidRDefault="00755876">
            <w:pPr>
              <w:pStyle w:val="TableParagraph"/>
              <w:spacing w:line="165" w:lineRule="exact"/>
              <w:ind w:right="176"/>
              <w:jc w:val="right"/>
              <w:rPr>
                <w:rFonts w:ascii="Times New Roman"/>
                <w:sz w:val="16"/>
              </w:rPr>
            </w:pPr>
            <w:r>
              <w:rPr>
                <w:rFonts w:ascii="Times New Roman"/>
                <w:color w:val="080808"/>
                <w:spacing w:val="-2"/>
                <w:w w:val="110"/>
                <w:sz w:val="16"/>
              </w:rPr>
              <w:t>34.142.606,18</w:t>
            </w:r>
          </w:p>
        </w:tc>
      </w:tr>
      <w:tr w:rsidR="00DD02F0" w14:paraId="1B1609DA" w14:textId="77777777">
        <w:trPr>
          <w:trHeight w:val="186"/>
        </w:trPr>
        <w:tc>
          <w:tcPr>
            <w:tcW w:w="5797" w:type="dxa"/>
          </w:tcPr>
          <w:p w14:paraId="3E4F03F7" w14:textId="77777777" w:rsidR="00DD02F0" w:rsidRDefault="00755876">
            <w:pPr>
              <w:pStyle w:val="TableParagraph"/>
              <w:spacing w:before="8" w:line="158" w:lineRule="exact"/>
              <w:ind w:left="117"/>
              <w:rPr>
                <w:sz w:val="15"/>
              </w:rPr>
            </w:pPr>
            <w:r>
              <w:rPr>
                <w:color w:val="080808"/>
                <w:w w:val="105"/>
                <w:sz w:val="15"/>
              </w:rPr>
              <w:t>Total pagos</w:t>
            </w:r>
            <w:r>
              <w:rPr>
                <w:color w:val="080808"/>
                <w:spacing w:val="-1"/>
                <w:w w:val="105"/>
                <w:sz w:val="15"/>
              </w:rPr>
              <w:t xml:space="preserve"> </w:t>
            </w:r>
            <w:r>
              <w:rPr>
                <w:color w:val="080808"/>
                <w:spacing w:val="-2"/>
                <w:w w:val="105"/>
                <w:sz w:val="15"/>
              </w:rPr>
              <w:t>pendientes</w:t>
            </w:r>
          </w:p>
        </w:tc>
        <w:tc>
          <w:tcPr>
            <w:tcW w:w="1933" w:type="dxa"/>
          </w:tcPr>
          <w:p w14:paraId="7857FCA9" w14:textId="77777777" w:rsidR="00DD02F0" w:rsidRDefault="00755876">
            <w:pPr>
              <w:pStyle w:val="TableParagraph"/>
              <w:spacing w:line="167" w:lineRule="exact"/>
              <w:ind w:right="483"/>
              <w:jc w:val="right"/>
              <w:rPr>
                <w:rFonts w:ascii="Times New Roman"/>
                <w:sz w:val="16"/>
              </w:rPr>
            </w:pPr>
            <w:r>
              <w:rPr>
                <w:rFonts w:ascii="Times New Roman"/>
                <w:color w:val="080808"/>
                <w:spacing w:val="-2"/>
                <w:w w:val="110"/>
                <w:sz w:val="16"/>
              </w:rPr>
              <w:t>2.043.737,12</w:t>
            </w:r>
          </w:p>
        </w:tc>
        <w:tc>
          <w:tcPr>
            <w:tcW w:w="1652" w:type="dxa"/>
          </w:tcPr>
          <w:p w14:paraId="6284C8BE" w14:textId="77777777" w:rsidR="00DD02F0" w:rsidRDefault="00755876">
            <w:pPr>
              <w:pStyle w:val="TableParagraph"/>
              <w:spacing w:line="167" w:lineRule="exact"/>
              <w:ind w:right="175"/>
              <w:jc w:val="right"/>
              <w:rPr>
                <w:rFonts w:ascii="Times New Roman"/>
                <w:sz w:val="16"/>
              </w:rPr>
            </w:pPr>
            <w:r>
              <w:rPr>
                <w:rFonts w:ascii="Times New Roman"/>
                <w:color w:val="080808"/>
                <w:spacing w:val="-2"/>
                <w:w w:val="110"/>
                <w:sz w:val="16"/>
              </w:rPr>
              <w:t>2.190.126,34</w:t>
            </w:r>
          </w:p>
        </w:tc>
      </w:tr>
      <w:tr w:rsidR="00DD02F0" w14:paraId="52E70D28" w14:textId="77777777">
        <w:trPr>
          <w:trHeight w:val="364"/>
        </w:trPr>
        <w:tc>
          <w:tcPr>
            <w:tcW w:w="5797" w:type="dxa"/>
          </w:tcPr>
          <w:p w14:paraId="3784A818" w14:textId="77777777" w:rsidR="00DD02F0" w:rsidRDefault="00755876">
            <w:pPr>
              <w:pStyle w:val="TableParagraph"/>
              <w:spacing w:before="1"/>
              <w:ind w:left="115"/>
              <w:rPr>
                <w:sz w:val="15"/>
              </w:rPr>
            </w:pPr>
            <w:r>
              <w:rPr>
                <w:color w:val="080808"/>
                <w:w w:val="105"/>
                <w:sz w:val="15"/>
              </w:rPr>
              <w:t>Volumen</w:t>
            </w:r>
            <w:r>
              <w:rPr>
                <w:color w:val="080808"/>
                <w:spacing w:val="12"/>
                <w:w w:val="105"/>
                <w:sz w:val="15"/>
              </w:rPr>
              <w:t xml:space="preserve"> </w:t>
            </w:r>
            <w:r>
              <w:rPr>
                <w:color w:val="080808"/>
                <w:w w:val="105"/>
                <w:sz w:val="15"/>
              </w:rPr>
              <w:t>monetario</w:t>
            </w:r>
            <w:r>
              <w:rPr>
                <w:color w:val="080808"/>
                <w:spacing w:val="9"/>
                <w:w w:val="105"/>
                <w:sz w:val="15"/>
              </w:rPr>
              <w:t xml:space="preserve"> </w:t>
            </w:r>
            <w:r>
              <w:rPr>
                <w:color w:val="080808"/>
                <w:w w:val="105"/>
                <w:sz w:val="15"/>
              </w:rPr>
              <w:t>de</w:t>
            </w:r>
            <w:r>
              <w:rPr>
                <w:color w:val="080808"/>
                <w:spacing w:val="-3"/>
                <w:w w:val="105"/>
                <w:sz w:val="15"/>
              </w:rPr>
              <w:t xml:space="preserve"> </w:t>
            </w:r>
            <w:r>
              <w:rPr>
                <w:color w:val="080808"/>
                <w:w w:val="105"/>
                <w:sz w:val="15"/>
              </w:rPr>
              <w:t>facturas</w:t>
            </w:r>
            <w:r>
              <w:rPr>
                <w:color w:val="080808"/>
                <w:spacing w:val="7"/>
                <w:w w:val="105"/>
                <w:sz w:val="15"/>
              </w:rPr>
              <w:t xml:space="preserve"> </w:t>
            </w:r>
            <w:r>
              <w:rPr>
                <w:color w:val="080808"/>
                <w:w w:val="105"/>
                <w:sz w:val="15"/>
              </w:rPr>
              <w:t>pagadas</w:t>
            </w:r>
            <w:r>
              <w:rPr>
                <w:color w:val="080808"/>
                <w:spacing w:val="6"/>
                <w:w w:val="105"/>
                <w:sz w:val="15"/>
              </w:rPr>
              <w:t xml:space="preserve"> </w:t>
            </w:r>
            <w:r>
              <w:rPr>
                <w:color w:val="080808"/>
                <w:w w:val="105"/>
                <w:sz w:val="15"/>
              </w:rPr>
              <w:t>en</w:t>
            </w:r>
            <w:r>
              <w:rPr>
                <w:color w:val="080808"/>
                <w:spacing w:val="1"/>
                <w:w w:val="105"/>
                <w:sz w:val="15"/>
              </w:rPr>
              <w:t xml:space="preserve"> </w:t>
            </w:r>
            <w:r>
              <w:rPr>
                <w:color w:val="080808"/>
                <w:w w:val="105"/>
                <w:sz w:val="15"/>
              </w:rPr>
              <w:t>un</w:t>
            </w:r>
            <w:r>
              <w:rPr>
                <w:color w:val="080808"/>
                <w:spacing w:val="1"/>
                <w:w w:val="105"/>
                <w:sz w:val="15"/>
              </w:rPr>
              <w:t xml:space="preserve"> </w:t>
            </w:r>
            <w:r>
              <w:rPr>
                <w:color w:val="080808"/>
                <w:w w:val="105"/>
                <w:sz w:val="15"/>
              </w:rPr>
              <w:t>periodo</w:t>
            </w:r>
            <w:r>
              <w:rPr>
                <w:color w:val="080808"/>
                <w:spacing w:val="5"/>
                <w:w w:val="105"/>
                <w:sz w:val="15"/>
              </w:rPr>
              <w:t xml:space="preserve"> </w:t>
            </w:r>
            <w:r>
              <w:rPr>
                <w:color w:val="080808"/>
                <w:w w:val="105"/>
                <w:sz w:val="15"/>
              </w:rPr>
              <w:t>inferior</w:t>
            </w:r>
            <w:r>
              <w:rPr>
                <w:color w:val="080808"/>
                <w:spacing w:val="8"/>
                <w:w w:val="105"/>
                <w:sz w:val="15"/>
              </w:rPr>
              <w:t xml:space="preserve"> </w:t>
            </w:r>
            <w:r>
              <w:rPr>
                <w:color w:val="080808"/>
                <w:w w:val="105"/>
                <w:sz w:val="15"/>
              </w:rPr>
              <w:t>al</w:t>
            </w:r>
            <w:r>
              <w:rPr>
                <w:color w:val="080808"/>
                <w:spacing w:val="2"/>
                <w:w w:val="105"/>
                <w:sz w:val="15"/>
              </w:rPr>
              <w:t xml:space="preserve"> </w:t>
            </w:r>
            <w:r>
              <w:rPr>
                <w:color w:val="080808"/>
                <w:spacing w:val="-2"/>
                <w:w w:val="105"/>
                <w:sz w:val="15"/>
              </w:rPr>
              <w:t>máximo</w:t>
            </w:r>
          </w:p>
          <w:p w14:paraId="77316786" w14:textId="77777777" w:rsidR="00DD02F0" w:rsidRDefault="00755876">
            <w:pPr>
              <w:pStyle w:val="TableParagraph"/>
              <w:spacing w:before="11" w:line="160" w:lineRule="exact"/>
              <w:ind w:left="115"/>
              <w:rPr>
                <w:sz w:val="15"/>
              </w:rPr>
            </w:pPr>
            <w:r>
              <w:rPr>
                <w:color w:val="080808"/>
                <w:w w:val="105"/>
                <w:sz w:val="15"/>
              </w:rPr>
              <w:t>establecido</w:t>
            </w:r>
            <w:r>
              <w:rPr>
                <w:color w:val="080808"/>
                <w:spacing w:val="9"/>
                <w:w w:val="105"/>
                <w:sz w:val="15"/>
              </w:rPr>
              <w:t xml:space="preserve"> </w:t>
            </w:r>
            <w:r>
              <w:rPr>
                <w:color w:val="080808"/>
                <w:w w:val="105"/>
                <w:sz w:val="15"/>
              </w:rPr>
              <w:t>en</w:t>
            </w:r>
            <w:r>
              <w:rPr>
                <w:color w:val="080808"/>
                <w:spacing w:val="-5"/>
                <w:w w:val="105"/>
                <w:sz w:val="15"/>
              </w:rPr>
              <w:t xml:space="preserve"> </w:t>
            </w:r>
            <w:r>
              <w:rPr>
                <w:color w:val="080808"/>
                <w:w w:val="105"/>
                <w:sz w:val="15"/>
              </w:rPr>
              <w:t>la</w:t>
            </w:r>
            <w:r>
              <w:rPr>
                <w:color w:val="080808"/>
                <w:spacing w:val="1"/>
                <w:w w:val="105"/>
                <w:sz w:val="15"/>
              </w:rPr>
              <w:t xml:space="preserve"> </w:t>
            </w:r>
            <w:r>
              <w:rPr>
                <w:color w:val="080808"/>
                <w:w w:val="105"/>
                <w:sz w:val="15"/>
              </w:rPr>
              <w:t>normativa</w:t>
            </w:r>
            <w:r>
              <w:rPr>
                <w:color w:val="080808"/>
                <w:spacing w:val="1"/>
                <w:w w:val="105"/>
                <w:sz w:val="15"/>
              </w:rPr>
              <w:t xml:space="preserve"> </w:t>
            </w:r>
            <w:r>
              <w:rPr>
                <w:color w:val="080808"/>
                <w:w w:val="105"/>
                <w:sz w:val="15"/>
              </w:rPr>
              <w:t>de</w:t>
            </w:r>
            <w:r>
              <w:rPr>
                <w:color w:val="080808"/>
                <w:spacing w:val="-8"/>
                <w:w w:val="105"/>
                <w:sz w:val="15"/>
              </w:rPr>
              <w:t xml:space="preserve"> </w:t>
            </w:r>
            <w:r>
              <w:rPr>
                <w:color w:val="080808"/>
                <w:spacing w:val="-2"/>
                <w:w w:val="105"/>
                <w:sz w:val="15"/>
              </w:rPr>
              <w:t>morosidad</w:t>
            </w:r>
          </w:p>
        </w:tc>
        <w:tc>
          <w:tcPr>
            <w:tcW w:w="1933" w:type="dxa"/>
          </w:tcPr>
          <w:p w14:paraId="3D5D7278" w14:textId="77777777" w:rsidR="00DD02F0" w:rsidRDefault="00DD02F0">
            <w:pPr>
              <w:pStyle w:val="TableParagraph"/>
              <w:spacing w:before="10"/>
              <w:rPr>
                <w:sz w:val="14"/>
              </w:rPr>
            </w:pPr>
          </w:p>
          <w:p w14:paraId="44FD49EC" w14:textId="77777777" w:rsidR="00DD02F0" w:rsidRDefault="00755876">
            <w:pPr>
              <w:pStyle w:val="TableParagraph"/>
              <w:spacing w:line="174" w:lineRule="exact"/>
              <w:ind w:right="486"/>
              <w:jc w:val="right"/>
              <w:rPr>
                <w:rFonts w:ascii="Times New Roman"/>
                <w:sz w:val="16"/>
              </w:rPr>
            </w:pPr>
            <w:r>
              <w:rPr>
                <w:rFonts w:ascii="Times New Roman"/>
                <w:color w:val="080808"/>
                <w:spacing w:val="-2"/>
                <w:w w:val="110"/>
                <w:sz w:val="16"/>
              </w:rPr>
              <w:t>25.157.402,27</w:t>
            </w:r>
          </w:p>
        </w:tc>
        <w:tc>
          <w:tcPr>
            <w:tcW w:w="1652" w:type="dxa"/>
          </w:tcPr>
          <w:p w14:paraId="4409C4E4" w14:textId="77777777" w:rsidR="00DD02F0" w:rsidRDefault="00DD02F0">
            <w:pPr>
              <w:pStyle w:val="TableParagraph"/>
              <w:spacing w:before="10"/>
              <w:rPr>
                <w:sz w:val="14"/>
              </w:rPr>
            </w:pPr>
          </w:p>
          <w:p w14:paraId="45D336B8" w14:textId="77777777" w:rsidR="00DD02F0" w:rsidRDefault="00755876">
            <w:pPr>
              <w:pStyle w:val="TableParagraph"/>
              <w:spacing w:line="174" w:lineRule="exact"/>
              <w:ind w:right="162"/>
              <w:jc w:val="right"/>
              <w:rPr>
                <w:rFonts w:ascii="Times New Roman"/>
                <w:sz w:val="16"/>
              </w:rPr>
            </w:pPr>
            <w:r>
              <w:rPr>
                <w:rFonts w:ascii="Times New Roman"/>
                <w:color w:val="080808"/>
                <w:spacing w:val="-2"/>
                <w:w w:val="110"/>
                <w:sz w:val="16"/>
              </w:rPr>
              <w:t>26.399.714,38</w:t>
            </w:r>
          </w:p>
        </w:tc>
      </w:tr>
      <w:tr w:rsidR="00DD02F0" w14:paraId="7EB55938" w14:textId="77777777">
        <w:trPr>
          <w:trHeight w:val="353"/>
        </w:trPr>
        <w:tc>
          <w:tcPr>
            <w:tcW w:w="5797" w:type="dxa"/>
            <w:tcBorders>
              <w:bottom w:val="single" w:sz="8" w:space="0" w:color="000000"/>
            </w:tcBorders>
          </w:tcPr>
          <w:p w14:paraId="04F088FB" w14:textId="77777777" w:rsidR="00DD02F0" w:rsidRDefault="00755876">
            <w:pPr>
              <w:pStyle w:val="TableParagraph"/>
              <w:spacing w:before="3"/>
              <w:ind w:left="118"/>
              <w:rPr>
                <w:sz w:val="15"/>
              </w:rPr>
            </w:pPr>
            <w:r>
              <w:rPr>
                <w:color w:val="080808"/>
                <w:w w:val="105"/>
                <w:sz w:val="15"/>
              </w:rPr>
              <w:t>Porcentaje</w:t>
            </w:r>
            <w:r>
              <w:rPr>
                <w:color w:val="080808"/>
                <w:spacing w:val="15"/>
                <w:w w:val="105"/>
                <w:sz w:val="15"/>
              </w:rPr>
              <w:t xml:space="preserve"> </w:t>
            </w:r>
            <w:r>
              <w:rPr>
                <w:color w:val="080808"/>
                <w:w w:val="105"/>
                <w:sz w:val="15"/>
              </w:rPr>
              <w:t>que representan</w:t>
            </w:r>
            <w:r>
              <w:rPr>
                <w:color w:val="080808"/>
                <w:spacing w:val="18"/>
                <w:w w:val="105"/>
                <w:sz w:val="15"/>
              </w:rPr>
              <w:t xml:space="preserve"> </w:t>
            </w:r>
            <w:r>
              <w:rPr>
                <w:color w:val="080808"/>
                <w:w w:val="105"/>
                <w:sz w:val="15"/>
              </w:rPr>
              <w:t>los pagos</w:t>
            </w:r>
            <w:r>
              <w:rPr>
                <w:color w:val="080808"/>
                <w:spacing w:val="10"/>
                <w:w w:val="105"/>
                <w:sz w:val="15"/>
              </w:rPr>
              <w:t xml:space="preserve"> </w:t>
            </w:r>
            <w:r>
              <w:rPr>
                <w:color w:val="080808"/>
                <w:w w:val="105"/>
                <w:sz w:val="15"/>
              </w:rPr>
              <w:t>inferiores</w:t>
            </w:r>
            <w:r>
              <w:rPr>
                <w:color w:val="080808"/>
                <w:spacing w:val="14"/>
                <w:w w:val="105"/>
                <w:sz w:val="15"/>
              </w:rPr>
              <w:t xml:space="preserve"> </w:t>
            </w:r>
            <w:r>
              <w:rPr>
                <w:color w:val="080808"/>
                <w:w w:val="105"/>
                <w:sz w:val="15"/>
              </w:rPr>
              <w:t>a</w:t>
            </w:r>
            <w:r>
              <w:rPr>
                <w:color w:val="080808"/>
                <w:spacing w:val="7"/>
                <w:w w:val="105"/>
                <w:sz w:val="15"/>
              </w:rPr>
              <w:t xml:space="preserve"> </w:t>
            </w:r>
            <w:r>
              <w:rPr>
                <w:color w:val="080808"/>
                <w:w w:val="105"/>
                <w:sz w:val="15"/>
              </w:rPr>
              <w:t>dicho</w:t>
            </w:r>
            <w:r>
              <w:rPr>
                <w:color w:val="080808"/>
                <w:spacing w:val="4"/>
                <w:w w:val="105"/>
                <w:sz w:val="15"/>
              </w:rPr>
              <w:t xml:space="preserve"> </w:t>
            </w:r>
            <w:r>
              <w:rPr>
                <w:color w:val="080808"/>
                <w:w w:val="105"/>
                <w:sz w:val="15"/>
              </w:rPr>
              <w:t>máximo</w:t>
            </w:r>
            <w:r>
              <w:rPr>
                <w:color w:val="080808"/>
                <w:spacing w:val="8"/>
                <w:w w:val="105"/>
                <w:sz w:val="15"/>
              </w:rPr>
              <w:t xml:space="preserve"> </w:t>
            </w:r>
            <w:r>
              <w:rPr>
                <w:color w:val="080808"/>
                <w:w w:val="105"/>
                <w:sz w:val="15"/>
              </w:rPr>
              <w:t>sobre</w:t>
            </w:r>
            <w:r>
              <w:rPr>
                <w:color w:val="080808"/>
                <w:spacing w:val="8"/>
                <w:w w:val="105"/>
                <w:sz w:val="15"/>
              </w:rPr>
              <w:t xml:space="preserve"> </w:t>
            </w:r>
            <w:r>
              <w:rPr>
                <w:color w:val="080808"/>
                <w:spacing w:val="-5"/>
                <w:w w:val="105"/>
                <w:sz w:val="15"/>
              </w:rPr>
              <w:t>el</w:t>
            </w:r>
          </w:p>
          <w:p w14:paraId="1AC3C9AC" w14:textId="77777777" w:rsidR="00DD02F0" w:rsidRDefault="00755876">
            <w:pPr>
              <w:pStyle w:val="TableParagraph"/>
              <w:spacing w:before="11" w:line="147" w:lineRule="exact"/>
              <w:ind w:left="114"/>
              <w:rPr>
                <w:sz w:val="15"/>
              </w:rPr>
            </w:pPr>
            <w:r>
              <w:rPr>
                <w:color w:val="080808"/>
                <w:w w:val="105"/>
                <w:sz w:val="15"/>
              </w:rPr>
              <w:t>total</w:t>
            </w:r>
            <w:r>
              <w:rPr>
                <w:color w:val="080808"/>
                <w:spacing w:val="4"/>
                <w:w w:val="105"/>
                <w:sz w:val="15"/>
              </w:rPr>
              <w:t xml:space="preserve"> </w:t>
            </w:r>
            <w:r>
              <w:rPr>
                <w:color w:val="080808"/>
                <w:w w:val="105"/>
                <w:sz w:val="15"/>
              </w:rPr>
              <w:t>de</w:t>
            </w:r>
            <w:r>
              <w:rPr>
                <w:color w:val="080808"/>
                <w:spacing w:val="-3"/>
                <w:w w:val="105"/>
                <w:sz w:val="15"/>
              </w:rPr>
              <w:t xml:space="preserve"> </w:t>
            </w:r>
            <w:r>
              <w:rPr>
                <w:color w:val="080808"/>
                <w:w w:val="105"/>
                <w:sz w:val="15"/>
              </w:rPr>
              <w:t>los</w:t>
            </w:r>
            <w:r>
              <w:rPr>
                <w:color w:val="080808"/>
                <w:spacing w:val="-1"/>
                <w:w w:val="105"/>
                <w:sz w:val="15"/>
              </w:rPr>
              <w:t xml:space="preserve"> </w:t>
            </w:r>
            <w:r>
              <w:rPr>
                <w:color w:val="080808"/>
                <w:w w:val="105"/>
                <w:sz w:val="15"/>
                <w:u w:val="thick" w:color="080808"/>
              </w:rPr>
              <w:t>pagos</w:t>
            </w:r>
            <w:r>
              <w:rPr>
                <w:color w:val="080808"/>
                <w:spacing w:val="4"/>
                <w:w w:val="105"/>
                <w:sz w:val="15"/>
              </w:rPr>
              <w:t xml:space="preserve"> </w:t>
            </w:r>
            <w:r>
              <w:rPr>
                <w:color w:val="080808"/>
                <w:spacing w:val="-2"/>
                <w:w w:val="105"/>
                <w:sz w:val="15"/>
              </w:rPr>
              <w:t>realizados</w:t>
            </w:r>
          </w:p>
        </w:tc>
        <w:tc>
          <w:tcPr>
            <w:tcW w:w="1933" w:type="dxa"/>
            <w:tcBorders>
              <w:bottom w:val="single" w:sz="8" w:space="0" w:color="000000"/>
            </w:tcBorders>
          </w:tcPr>
          <w:p w14:paraId="641C7FB5" w14:textId="77777777" w:rsidR="00DD02F0" w:rsidRDefault="00DD02F0">
            <w:pPr>
              <w:pStyle w:val="TableParagraph"/>
              <w:spacing w:before="1"/>
              <w:rPr>
                <w:sz w:val="15"/>
              </w:rPr>
            </w:pPr>
          </w:p>
          <w:p w14:paraId="345C33BF" w14:textId="77777777" w:rsidR="00DD02F0" w:rsidRDefault="00755876">
            <w:pPr>
              <w:pStyle w:val="TableParagraph"/>
              <w:spacing w:line="160" w:lineRule="exact"/>
              <w:ind w:right="471"/>
              <w:jc w:val="right"/>
              <w:rPr>
                <w:rFonts w:ascii="Times New Roman"/>
                <w:sz w:val="16"/>
              </w:rPr>
            </w:pPr>
            <w:r>
              <w:rPr>
                <w:rFonts w:ascii="Times New Roman"/>
                <w:color w:val="080808"/>
                <w:spacing w:val="-2"/>
                <w:w w:val="110"/>
                <w:sz w:val="16"/>
              </w:rPr>
              <w:t>75,95%</w:t>
            </w:r>
          </w:p>
        </w:tc>
        <w:tc>
          <w:tcPr>
            <w:tcW w:w="1652" w:type="dxa"/>
            <w:tcBorders>
              <w:bottom w:val="single" w:sz="8" w:space="0" w:color="000000"/>
            </w:tcBorders>
          </w:tcPr>
          <w:p w14:paraId="5039FCEE" w14:textId="77777777" w:rsidR="00DD02F0" w:rsidRDefault="00DD02F0">
            <w:pPr>
              <w:pStyle w:val="TableParagraph"/>
              <w:spacing w:before="1"/>
              <w:rPr>
                <w:sz w:val="15"/>
              </w:rPr>
            </w:pPr>
          </w:p>
          <w:p w14:paraId="5BA9086E" w14:textId="77777777" w:rsidR="00DD02F0" w:rsidRDefault="00755876">
            <w:pPr>
              <w:pStyle w:val="TableParagraph"/>
              <w:spacing w:line="160" w:lineRule="exact"/>
              <w:ind w:right="172"/>
              <w:jc w:val="right"/>
              <w:rPr>
                <w:rFonts w:ascii="Times New Roman"/>
                <w:sz w:val="16"/>
              </w:rPr>
            </w:pPr>
            <w:r>
              <w:rPr>
                <w:rFonts w:ascii="Times New Roman"/>
                <w:color w:val="080808"/>
                <w:spacing w:val="-2"/>
                <w:w w:val="110"/>
                <w:sz w:val="16"/>
              </w:rPr>
              <w:t>77,32%</w:t>
            </w:r>
          </w:p>
        </w:tc>
      </w:tr>
      <w:tr w:rsidR="00DD02F0" w14:paraId="55125F8C" w14:textId="77777777">
        <w:trPr>
          <w:trHeight w:val="356"/>
        </w:trPr>
        <w:tc>
          <w:tcPr>
            <w:tcW w:w="5797" w:type="dxa"/>
            <w:tcBorders>
              <w:top w:val="single" w:sz="8" w:space="0" w:color="000000"/>
              <w:bottom w:val="single" w:sz="8" w:space="0" w:color="000000"/>
            </w:tcBorders>
          </w:tcPr>
          <w:p w14:paraId="0E2CC3D1" w14:textId="77777777" w:rsidR="00DD02F0" w:rsidRDefault="00DD02F0">
            <w:pPr>
              <w:pStyle w:val="TableParagraph"/>
              <w:spacing w:before="1"/>
              <w:rPr>
                <w:sz w:val="16"/>
              </w:rPr>
            </w:pPr>
          </w:p>
          <w:p w14:paraId="6660CFD0" w14:textId="77777777" w:rsidR="00DD02F0" w:rsidRDefault="00755876">
            <w:pPr>
              <w:pStyle w:val="TableParagraph"/>
              <w:spacing w:line="151" w:lineRule="exact"/>
              <w:ind w:left="117"/>
              <w:rPr>
                <w:b/>
                <w:sz w:val="15"/>
              </w:rPr>
            </w:pPr>
            <w:r>
              <w:rPr>
                <w:b/>
                <w:color w:val="080808"/>
                <w:w w:val="105"/>
                <w:sz w:val="15"/>
                <w:u w:val="thick" w:color="080808"/>
              </w:rPr>
              <w:t>(Número</w:t>
            </w:r>
            <w:r>
              <w:rPr>
                <w:b/>
                <w:color w:val="080808"/>
                <w:spacing w:val="4"/>
                <w:w w:val="105"/>
                <w:sz w:val="15"/>
              </w:rPr>
              <w:t xml:space="preserve"> </w:t>
            </w:r>
            <w:r>
              <w:rPr>
                <w:b/>
                <w:color w:val="080808"/>
                <w:w w:val="105"/>
                <w:sz w:val="15"/>
              </w:rPr>
              <w:t>de</w:t>
            </w:r>
            <w:r>
              <w:rPr>
                <w:b/>
                <w:color w:val="080808"/>
                <w:spacing w:val="1"/>
                <w:w w:val="105"/>
                <w:sz w:val="15"/>
              </w:rPr>
              <w:t xml:space="preserve"> </w:t>
            </w:r>
            <w:r>
              <w:rPr>
                <w:b/>
                <w:color w:val="080808"/>
                <w:spacing w:val="-2"/>
                <w:w w:val="105"/>
                <w:sz w:val="15"/>
                <w:u w:val="thick" w:color="080808"/>
              </w:rPr>
              <w:t>facturas)</w:t>
            </w:r>
          </w:p>
        </w:tc>
        <w:tc>
          <w:tcPr>
            <w:tcW w:w="1933" w:type="dxa"/>
            <w:tcBorders>
              <w:top w:val="single" w:sz="8" w:space="0" w:color="000000"/>
              <w:bottom w:val="single" w:sz="8" w:space="0" w:color="000000"/>
            </w:tcBorders>
          </w:tcPr>
          <w:p w14:paraId="2B1142D1" w14:textId="77777777" w:rsidR="00DD02F0" w:rsidRDefault="00DD02F0">
            <w:pPr>
              <w:pStyle w:val="TableParagraph"/>
              <w:rPr>
                <w:rFonts w:ascii="Times New Roman"/>
                <w:sz w:val="16"/>
              </w:rPr>
            </w:pPr>
          </w:p>
        </w:tc>
        <w:tc>
          <w:tcPr>
            <w:tcW w:w="1652" w:type="dxa"/>
            <w:tcBorders>
              <w:top w:val="single" w:sz="8" w:space="0" w:color="000000"/>
              <w:bottom w:val="single" w:sz="8" w:space="0" w:color="000000"/>
            </w:tcBorders>
          </w:tcPr>
          <w:p w14:paraId="503D271D" w14:textId="77777777" w:rsidR="00DD02F0" w:rsidRDefault="00DD02F0">
            <w:pPr>
              <w:pStyle w:val="TableParagraph"/>
              <w:rPr>
                <w:rFonts w:ascii="Times New Roman"/>
                <w:sz w:val="16"/>
              </w:rPr>
            </w:pPr>
          </w:p>
        </w:tc>
      </w:tr>
      <w:tr w:rsidR="00DD02F0" w14:paraId="141C8FC7" w14:textId="77777777">
        <w:trPr>
          <w:trHeight w:val="187"/>
        </w:trPr>
        <w:tc>
          <w:tcPr>
            <w:tcW w:w="5797" w:type="dxa"/>
            <w:tcBorders>
              <w:top w:val="single" w:sz="8" w:space="0" w:color="000000"/>
            </w:tcBorders>
          </w:tcPr>
          <w:p w14:paraId="3CE859CC" w14:textId="77777777" w:rsidR="00DD02F0" w:rsidRDefault="00755876">
            <w:pPr>
              <w:pStyle w:val="TableParagraph"/>
              <w:spacing w:before="10" w:line="157" w:lineRule="exact"/>
              <w:ind w:left="117"/>
              <w:rPr>
                <w:sz w:val="15"/>
              </w:rPr>
            </w:pPr>
            <w:r>
              <w:rPr>
                <w:color w:val="080808"/>
                <w:w w:val="105"/>
                <w:sz w:val="15"/>
              </w:rPr>
              <w:t>Facturas</w:t>
            </w:r>
            <w:r>
              <w:rPr>
                <w:color w:val="080808"/>
                <w:spacing w:val="40"/>
                <w:w w:val="105"/>
                <w:sz w:val="15"/>
              </w:rPr>
              <w:t xml:space="preserve"> </w:t>
            </w:r>
            <w:r>
              <w:rPr>
                <w:color w:val="080808"/>
                <w:w w:val="105"/>
                <w:sz w:val="15"/>
              </w:rPr>
              <w:t>pagadas</w:t>
            </w:r>
            <w:r>
              <w:rPr>
                <w:color w:val="080808"/>
                <w:spacing w:val="46"/>
                <w:w w:val="105"/>
                <w:sz w:val="15"/>
              </w:rPr>
              <w:t xml:space="preserve"> </w:t>
            </w:r>
            <w:r>
              <w:rPr>
                <w:color w:val="080808"/>
                <w:w w:val="105"/>
                <w:sz w:val="15"/>
              </w:rPr>
              <w:t>en</w:t>
            </w:r>
            <w:r>
              <w:rPr>
                <w:color w:val="080808"/>
                <w:spacing w:val="37"/>
                <w:w w:val="105"/>
                <w:sz w:val="15"/>
              </w:rPr>
              <w:t xml:space="preserve"> </w:t>
            </w:r>
            <w:r>
              <w:rPr>
                <w:color w:val="080808"/>
                <w:w w:val="105"/>
                <w:sz w:val="15"/>
              </w:rPr>
              <w:t>un</w:t>
            </w:r>
            <w:r>
              <w:rPr>
                <w:color w:val="080808"/>
                <w:spacing w:val="31"/>
                <w:w w:val="105"/>
                <w:sz w:val="15"/>
              </w:rPr>
              <w:t xml:space="preserve"> </w:t>
            </w:r>
            <w:r>
              <w:rPr>
                <w:color w:val="080808"/>
                <w:w w:val="105"/>
                <w:sz w:val="15"/>
              </w:rPr>
              <w:t>periodo</w:t>
            </w:r>
            <w:r>
              <w:rPr>
                <w:color w:val="080808"/>
                <w:spacing w:val="39"/>
                <w:w w:val="105"/>
                <w:sz w:val="15"/>
              </w:rPr>
              <w:t xml:space="preserve"> </w:t>
            </w:r>
            <w:r>
              <w:rPr>
                <w:color w:val="080808"/>
                <w:w w:val="105"/>
                <w:sz w:val="15"/>
              </w:rPr>
              <w:t>inferior</w:t>
            </w:r>
            <w:r>
              <w:rPr>
                <w:color w:val="080808"/>
                <w:spacing w:val="44"/>
                <w:w w:val="105"/>
                <w:sz w:val="15"/>
              </w:rPr>
              <w:t xml:space="preserve"> </w:t>
            </w:r>
            <w:r>
              <w:rPr>
                <w:color w:val="080808"/>
                <w:w w:val="105"/>
                <w:sz w:val="15"/>
              </w:rPr>
              <w:t>al</w:t>
            </w:r>
            <w:r>
              <w:rPr>
                <w:color w:val="080808"/>
                <w:spacing w:val="35"/>
                <w:w w:val="105"/>
                <w:sz w:val="15"/>
              </w:rPr>
              <w:t xml:space="preserve"> </w:t>
            </w:r>
            <w:r>
              <w:rPr>
                <w:color w:val="080808"/>
                <w:w w:val="105"/>
                <w:sz w:val="15"/>
              </w:rPr>
              <w:t>máximo</w:t>
            </w:r>
            <w:r>
              <w:rPr>
                <w:color w:val="080808"/>
                <w:spacing w:val="40"/>
                <w:w w:val="105"/>
                <w:sz w:val="15"/>
              </w:rPr>
              <w:t xml:space="preserve"> </w:t>
            </w:r>
            <w:r>
              <w:rPr>
                <w:color w:val="080808"/>
                <w:w w:val="105"/>
                <w:sz w:val="15"/>
              </w:rPr>
              <w:t>establecido</w:t>
            </w:r>
            <w:r>
              <w:rPr>
                <w:color w:val="080808"/>
                <w:spacing w:val="46"/>
                <w:w w:val="105"/>
                <w:sz w:val="15"/>
              </w:rPr>
              <w:t xml:space="preserve"> </w:t>
            </w:r>
            <w:r>
              <w:rPr>
                <w:color w:val="080808"/>
                <w:w w:val="105"/>
                <w:sz w:val="15"/>
              </w:rPr>
              <w:t>en</w:t>
            </w:r>
            <w:r>
              <w:rPr>
                <w:color w:val="080808"/>
                <w:spacing w:val="37"/>
                <w:w w:val="105"/>
                <w:sz w:val="15"/>
              </w:rPr>
              <w:t xml:space="preserve"> </w:t>
            </w:r>
            <w:r>
              <w:rPr>
                <w:color w:val="080808"/>
                <w:spacing w:val="-5"/>
                <w:w w:val="105"/>
                <w:sz w:val="15"/>
              </w:rPr>
              <w:t>la</w:t>
            </w:r>
          </w:p>
        </w:tc>
        <w:tc>
          <w:tcPr>
            <w:tcW w:w="1933" w:type="dxa"/>
            <w:tcBorders>
              <w:top w:val="single" w:sz="8" w:space="0" w:color="000000"/>
            </w:tcBorders>
          </w:tcPr>
          <w:p w14:paraId="38C9BC14" w14:textId="77777777" w:rsidR="00DD02F0" w:rsidRDefault="00DD02F0">
            <w:pPr>
              <w:pStyle w:val="TableParagraph"/>
              <w:rPr>
                <w:rFonts w:ascii="Times New Roman"/>
                <w:sz w:val="12"/>
              </w:rPr>
            </w:pPr>
          </w:p>
        </w:tc>
        <w:tc>
          <w:tcPr>
            <w:tcW w:w="1652" w:type="dxa"/>
            <w:tcBorders>
              <w:top w:val="single" w:sz="8" w:space="0" w:color="000000"/>
            </w:tcBorders>
          </w:tcPr>
          <w:p w14:paraId="2E41245B" w14:textId="77777777" w:rsidR="00DD02F0" w:rsidRDefault="00DD02F0">
            <w:pPr>
              <w:pStyle w:val="TableParagraph"/>
              <w:rPr>
                <w:rFonts w:ascii="Times New Roman"/>
                <w:sz w:val="12"/>
              </w:rPr>
            </w:pPr>
          </w:p>
        </w:tc>
      </w:tr>
      <w:tr w:rsidR="00DD02F0" w14:paraId="464685F0" w14:textId="77777777">
        <w:trPr>
          <w:trHeight w:val="180"/>
        </w:trPr>
        <w:tc>
          <w:tcPr>
            <w:tcW w:w="5797" w:type="dxa"/>
          </w:tcPr>
          <w:p w14:paraId="26C47B2B" w14:textId="77777777" w:rsidR="00DD02F0" w:rsidRDefault="00755876">
            <w:pPr>
              <w:pStyle w:val="TableParagraph"/>
              <w:spacing w:before="6" w:line="154" w:lineRule="exact"/>
              <w:ind w:left="115"/>
              <w:rPr>
                <w:sz w:val="15"/>
              </w:rPr>
            </w:pPr>
            <w:r>
              <w:rPr>
                <w:color w:val="080808"/>
                <w:w w:val="105"/>
                <w:sz w:val="15"/>
              </w:rPr>
              <w:t>normativa</w:t>
            </w:r>
            <w:r>
              <w:rPr>
                <w:color w:val="080808"/>
                <w:spacing w:val="4"/>
                <w:w w:val="105"/>
                <w:sz w:val="15"/>
              </w:rPr>
              <w:t xml:space="preserve"> </w:t>
            </w:r>
            <w:r>
              <w:rPr>
                <w:color w:val="080808"/>
                <w:w w:val="105"/>
                <w:sz w:val="15"/>
              </w:rPr>
              <w:t>de</w:t>
            </w:r>
            <w:r>
              <w:rPr>
                <w:color w:val="080808"/>
                <w:spacing w:val="-2"/>
                <w:w w:val="105"/>
                <w:sz w:val="15"/>
              </w:rPr>
              <w:t xml:space="preserve"> morosidad</w:t>
            </w:r>
          </w:p>
        </w:tc>
        <w:tc>
          <w:tcPr>
            <w:tcW w:w="1933" w:type="dxa"/>
          </w:tcPr>
          <w:p w14:paraId="5AB5EB19" w14:textId="77777777" w:rsidR="00DD02F0" w:rsidRDefault="00755876">
            <w:pPr>
              <w:pStyle w:val="TableParagraph"/>
              <w:spacing w:line="160" w:lineRule="exact"/>
              <w:ind w:right="462"/>
              <w:jc w:val="right"/>
              <w:rPr>
                <w:rFonts w:ascii="Times New Roman"/>
                <w:sz w:val="16"/>
              </w:rPr>
            </w:pPr>
            <w:r>
              <w:rPr>
                <w:rFonts w:ascii="Times New Roman"/>
                <w:color w:val="080808"/>
                <w:spacing w:val="-4"/>
                <w:w w:val="110"/>
                <w:sz w:val="16"/>
              </w:rPr>
              <w:t>4.418</w:t>
            </w:r>
          </w:p>
        </w:tc>
        <w:tc>
          <w:tcPr>
            <w:tcW w:w="1652" w:type="dxa"/>
          </w:tcPr>
          <w:p w14:paraId="10090D0E" w14:textId="77777777" w:rsidR="00DD02F0" w:rsidRDefault="00755876">
            <w:pPr>
              <w:pStyle w:val="TableParagraph"/>
              <w:spacing w:line="160" w:lineRule="exact"/>
              <w:ind w:right="166"/>
              <w:jc w:val="right"/>
              <w:rPr>
                <w:rFonts w:ascii="Times New Roman"/>
                <w:sz w:val="16"/>
              </w:rPr>
            </w:pPr>
            <w:r>
              <w:rPr>
                <w:rFonts w:ascii="Times New Roman"/>
                <w:color w:val="080808"/>
                <w:spacing w:val="-4"/>
                <w:w w:val="110"/>
                <w:sz w:val="16"/>
              </w:rPr>
              <w:t>4.846</w:t>
            </w:r>
          </w:p>
        </w:tc>
      </w:tr>
      <w:tr w:rsidR="00DD02F0" w14:paraId="7AC87E1A" w14:textId="77777777">
        <w:trPr>
          <w:trHeight w:val="174"/>
        </w:trPr>
        <w:tc>
          <w:tcPr>
            <w:tcW w:w="5797" w:type="dxa"/>
            <w:tcBorders>
              <w:bottom w:val="single" w:sz="6" w:space="0" w:color="000000"/>
            </w:tcBorders>
          </w:tcPr>
          <w:p w14:paraId="1A8D1657" w14:textId="77777777" w:rsidR="00DD02F0" w:rsidRDefault="00755876">
            <w:pPr>
              <w:pStyle w:val="TableParagraph"/>
              <w:spacing w:before="5" w:line="149" w:lineRule="exact"/>
              <w:ind w:left="118"/>
              <w:rPr>
                <w:sz w:val="15"/>
              </w:rPr>
            </w:pPr>
            <w:r>
              <w:rPr>
                <w:color w:val="080808"/>
                <w:w w:val="105"/>
                <w:sz w:val="15"/>
              </w:rPr>
              <w:t>Porcentaje</w:t>
            </w:r>
            <w:r>
              <w:rPr>
                <w:color w:val="080808"/>
                <w:spacing w:val="6"/>
                <w:w w:val="105"/>
                <w:sz w:val="15"/>
              </w:rPr>
              <w:t xml:space="preserve"> </w:t>
            </w:r>
            <w:r>
              <w:rPr>
                <w:color w:val="080808"/>
                <w:w w:val="105"/>
                <w:sz w:val="15"/>
              </w:rPr>
              <w:t>sobre el</w:t>
            </w:r>
            <w:r>
              <w:rPr>
                <w:color w:val="080808"/>
                <w:spacing w:val="-7"/>
                <w:w w:val="105"/>
                <w:sz w:val="15"/>
              </w:rPr>
              <w:t xml:space="preserve"> </w:t>
            </w:r>
            <w:r>
              <w:rPr>
                <w:color w:val="080808"/>
                <w:w w:val="105"/>
                <w:sz w:val="15"/>
              </w:rPr>
              <w:t>total</w:t>
            </w:r>
            <w:r>
              <w:rPr>
                <w:color w:val="080808"/>
                <w:spacing w:val="7"/>
                <w:w w:val="105"/>
                <w:sz w:val="15"/>
              </w:rPr>
              <w:t xml:space="preserve"> </w:t>
            </w:r>
            <w:r>
              <w:rPr>
                <w:color w:val="080808"/>
                <w:w w:val="105"/>
                <w:sz w:val="15"/>
              </w:rPr>
              <w:t>de</w:t>
            </w:r>
            <w:r>
              <w:rPr>
                <w:color w:val="080808"/>
                <w:spacing w:val="-4"/>
                <w:w w:val="105"/>
                <w:sz w:val="15"/>
              </w:rPr>
              <w:t xml:space="preserve"> </w:t>
            </w:r>
            <w:r>
              <w:rPr>
                <w:color w:val="080808"/>
                <w:spacing w:val="-2"/>
                <w:w w:val="105"/>
                <w:sz w:val="15"/>
              </w:rPr>
              <w:t>facturas</w:t>
            </w:r>
          </w:p>
        </w:tc>
        <w:tc>
          <w:tcPr>
            <w:tcW w:w="1933" w:type="dxa"/>
            <w:tcBorders>
              <w:bottom w:val="single" w:sz="6" w:space="0" w:color="000000"/>
            </w:tcBorders>
          </w:tcPr>
          <w:p w14:paraId="319ECC64" w14:textId="77777777" w:rsidR="00DD02F0" w:rsidRDefault="00755876">
            <w:pPr>
              <w:pStyle w:val="TableParagraph"/>
              <w:spacing w:line="154" w:lineRule="exact"/>
              <w:ind w:right="467"/>
              <w:jc w:val="right"/>
              <w:rPr>
                <w:rFonts w:ascii="Times New Roman"/>
                <w:sz w:val="16"/>
              </w:rPr>
            </w:pPr>
            <w:r>
              <w:rPr>
                <w:rFonts w:ascii="Times New Roman"/>
                <w:color w:val="080808"/>
                <w:spacing w:val="-2"/>
                <w:w w:val="110"/>
                <w:sz w:val="16"/>
              </w:rPr>
              <w:t>48,71%</w:t>
            </w:r>
          </w:p>
        </w:tc>
        <w:tc>
          <w:tcPr>
            <w:tcW w:w="1652" w:type="dxa"/>
            <w:tcBorders>
              <w:bottom w:val="single" w:sz="6" w:space="0" w:color="000000"/>
            </w:tcBorders>
          </w:tcPr>
          <w:p w14:paraId="3413E86D" w14:textId="77777777" w:rsidR="00DD02F0" w:rsidRDefault="00755876">
            <w:pPr>
              <w:pStyle w:val="TableParagraph"/>
              <w:spacing w:line="154" w:lineRule="exact"/>
              <w:ind w:right="169"/>
              <w:jc w:val="right"/>
              <w:rPr>
                <w:rFonts w:ascii="Times New Roman"/>
                <w:sz w:val="16"/>
              </w:rPr>
            </w:pPr>
            <w:r>
              <w:rPr>
                <w:rFonts w:ascii="Times New Roman"/>
                <w:color w:val="080808"/>
                <w:spacing w:val="-2"/>
                <w:w w:val="110"/>
                <w:sz w:val="16"/>
              </w:rPr>
              <w:t>55,87%</w:t>
            </w:r>
          </w:p>
        </w:tc>
      </w:tr>
    </w:tbl>
    <w:p w14:paraId="789AA9D9" w14:textId="77777777" w:rsidR="00DD02F0" w:rsidRDefault="00DD02F0">
      <w:pPr>
        <w:pStyle w:val="Textkrper"/>
        <w:rPr>
          <w:sz w:val="20"/>
        </w:rPr>
      </w:pPr>
    </w:p>
    <w:p w14:paraId="6072D427" w14:textId="77777777" w:rsidR="00DD02F0" w:rsidRDefault="00DD02F0">
      <w:pPr>
        <w:pStyle w:val="Textkrper"/>
        <w:rPr>
          <w:sz w:val="20"/>
        </w:rPr>
      </w:pPr>
    </w:p>
    <w:p w14:paraId="3041D2C8" w14:textId="77777777" w:rsidR="00DD02F0" w:rsidRDefault="00755876">
      <w:pPr>
        <w:pStyle w:val="Listenabsatz"/>
        <w:numPr>
          <w:ilvl w:val="0"/>
          <w:numId w:val="4"/>
        </w:numPr>
        <w:tabs>
          <w:tab w:val="left" w:pos="1255"/>
          <w:tab w:val="left" w:pos="1256"/>
        </w:tabs>
        <w:spacing w:before="161"/>
        <w:ind w:left="1255" w:hanging="719"/>
        <w:rPr>
          <w:b/>
          <w:color w:val="080808"/>
          <w:sz w:val="18"/>
        </w:rPr>
      </w:pPr>
      <w:r>
        <w:rPr>
          <w:b/>
          <w:color w:val="080808"/>
          <w:w w:val="110"/>
          <w:sz w:val="18"/>
        </w:rPr>
        <w:t>HECHOS</w:t>
      </w:r>
      <w:r>
        <w:rPr>
          <w:b/>
          <w:color w:val="080808"/>
          <w:spacing w:val="-4"/>
          <w:w w:val="110"/>
          <w:sz w:val="18"/>
        </w:rPr>
        <w:t xml:space="preserve"> </w:t>
      </w:r>
      <w:r>
        <w:rPr>
          <w:b/>
          <w:color w:val="080808"/>
          <w:w w:val="110"/>
          <w:sz w:val="18"/>
        </w:rPr>
        <w:t>POSTERIORES</w:t>
      </w:r>
      <w:r>
        <w:rPr>
          <w:b/>
          <w:color w:val="080808"/>
          <w:spacing w:val="7"/>
          <w:w w:val="110"/>
          <w:sz w:val="18"/>
        </w:rPr>
        <w:t xml:space="preserve"> </w:t>
      </w:r>
      <w:r>
        <w:rPr>
          <w:b/>
          <w:color w:val="080808"/>
          <w:w w:val="110"/>
          <w:sz w:val="18"/>
        </w:rPr>
        <w:t>AL</w:t>
      </w:r>
      <w:r>
        <w:rPr>
          <w:b/>
          <w:color w:val="080808"/>
          <w:spacing w:val="-10"/>
          <w:w w:val="110"/>
          <w:sz w:val="18"/>
        </w:rPr>
        <w:t xml:space="preserve"> </w:t>
      </w:r>
      <w:r>
        <w:rPr>
          <w:b/>
          <w:color w:val="080808"/>
          <w:spacing w:val="-2"/>
          <w:w w:val="110"/>
          <w:sz w:val="18"/>
        </w:rPr>
        <w:t>CIERRE</w:t>
      </w:r>
    </w:p>
    <w:p w14:paraId="68400ABC" w14:textId="77777777" w:rsidR="00DD02F0" w:rsidRDefault="00DD02F0">
      <w:pPr>
        <w:pStyle w:val="Textkrper"/>
        <w:spacing w:before="8"/>
        <w:rPr>
          <w:b/>
          <w:sz w:val="21"/>
        </w:rPr>
      </w:pPr>
    </w:p>
    <w:p w14:paraId="7BE8C475" w14:textId="77777777" w:rsidR="00DD02F0" w:rsidRDefault="00755876">
      <w:pPr>
        <w:pStyle w:val="Textkrper"/>
        <w:ind w:left="540"/>
      </w:pPr>
      <w:r>
        <w:rPr>
          <w:color w:val="080808"/>
          <w:w w:val="105"/>
        </w:rPr>
        <w:t>No</w:t>
      </w:r>
      <w:r>
        <w:rPr>
          <w:color w:val="080808"/>
          <w:spacing w:val="-14"/>
          <w:w w:val="105"/>
        </w:rPr>
        <w:t xml:space="preserve"> </w:t>
      </w:r>
      <w:r>
        <w:rPr>
          <w:color w:val="080808"/>
          <w:w w:val="105"/>
        </w:rPr>
        <w:t>se</w:t>
      </w:r>
      <w:r>
        <w:rPr>
          <w:color w:val="080808"/>
          <w:spacing w:val="-9"/>
          <w:w w:val="105"/>
        </w:rPr>
        <w:t xml:space="preserve"> </w:t>
      </w:r>
      <w:r>
        <w:rPr>
          <w:color w:val="080808"/>
          <w:w w:val="105"/>
        </w:rPr>
        <w:t>han</w:t>
      </w:r>
      <w:r>
        <w:rPr>
          <w:color w:val="080808"/>
          <w:spacing w:val="-11"/>
          <w:w w:val="105"/>
        </w:rPr>
        <w:t xml:space="preserve"> </w:t>
      </w:r>
      <w:r>
        <w:rPr>
          <w:color w:val="080808"/>
          <w:w w:val="105"/>
        </w:rPr>
        <w:t>producido</w:t>
      </w:r>
      <w:r>
        <w:rPr>
          <w:color w:val="080808"/>
          <w:spacing w:val="5"/>
          <w:w w:val="105"/>
        </w:rPr>
        <w:t xml:space="preserve"> </w:t>
      </w:r>
      <w:r>
        <w:rPr>
          <w:color w:val="080808"/>
          <w:w w:val="105"/>
        </w:rPr>
        <w:t>acontecimientos</w:t>
      </w:r>
      <w:r>
        <w:rPr>
          <w:color w:val="080808"/>
          <w:spacing w:val="-14"/>
          <w:w w:val="105"/>
        </w:rPr>
        <w:t xml:space="preserve"> </w:t>
      </w:r>
      <w:r>
        <w:rPr>
          <w:color w:val="080808"/>
          <w:w w:val="105"/>
        </w:rPr>
        <w:t>posteriores</w:t>
      </w:r>
      <w:r>
        <w:rPr>
          <w:color w:val="080808"/>
          <w:spacing w:val="-3"/>
          <w:w w:val="105"/>
        </w:rPr>
        <w:t xml:space="preserve"> </w:t>
      </w:r>
      <w:r>
        <w:rPr>
          <w:color w:val="080808"/>
          <w:w w:val="105"/>
        </w:rPr>
        <w:t>al</w:t>
      </w:r>
      <w:r>
        <w:rPr>
          <w:color w:val="080808"/>
          <w:spacing w:val="-14"/>
          <w:w w:val="105"/>
        </w:rPr>
        <w:t xml:space="preserve"> </w:t>
      </w:r>
      <w:r>
        <w:rPr>
          <w:color w:val="080808"/>
          <w:w w:val="105"/>
        </w:rPr>
        <w:t>cierre</w:t>
      </w:r>
      <w:r>
        <w:rPr>
          <w:color w:val="080808"/>
          <w:spacing w:val="-3"/>
          <w:w w:val="105"/>
        </w:rPr>
        <w:t xml:space="preserve"> </w:t>
      </w:r>
      <w:r>
        <w:rPr>
          <w:color w:val="080808"/>
          <w:w w:val="105"/>
        </w:rPr>
        <w:t>del</w:t>
      </w:r>
      <w:r>
        <w:rPr>
          <w:color w:val="080808"/>
          <w:spacing w:val="-11"/>
          <w:w w:val="105"/>
        </w:rPr>
        <w:t xml:space="preserve"> </w:t>
      </w:r>
      <w:r>
        <w:rPr>
          <w:color w:val="080808"/>
          <w:w w:val="105"/>
        </w:rPr>
        <w:t>ejercicio dignos</w:t>
      </w:r>
      <w:r>
        <w:rPr>
          <w:color w:val="080808"/>
          <w:spacing w:val="-5"/>
          <w:w w:val="105"/>
        </w:rPr>
        <w:t xml:space="preserve"> </w:t>
      </w:r>
      <w:r>
        <w:rPr>
          <w:color w:val="080808"/>
          <w:w w:val="105"/>
        </w:rPr>
        <w:t>de</w:t>
      </w:r>
      <w:r>
        <w:rPr>
          <w:color w:val="080808"/>
          <w:spacing w:val="-8"/>
          <w:w w:val="105"/>
        </w:rPr>
        <w:t xml:space="preserve"> </w:t>
      </w:r>
      <w:r>
        <w:rPr>
          <w:color w:val="080808"/>
          <w:spacing w:val="-2"/>
          <w:w w:val="105"/>
        </w:rPr>
        <w:t>mención.</w:t>
      </w:r>
    </w:p>
    <w:p w14:paraId="2BC5A781" w14:textId="77777777" w:rsidR="00DD02F0" w:rsidRDefault="00DD02F0">
      <w:pPr>
        <w:sectPr w:rsidR="00DD02F0">
          <w:pgSz w:w="11920" w:h="16830"/>
          <w:pgMar w:top="1720" w:right="900" w:bottom="1200" w:left="880" w:header="1137" w:footer="1004" w:gutter="0"/>
          <w:cols w:space="720"/>
        </w:sectPr>
      </w:pPr>
    </w:p>
    <w:p w14:paraId="58B7C206" w14:textId="77777777" w:rsidR="00DD02F0" w:rsidRDefault="00DD02F0">
      <w:pPr>
        <w:pStyle w:val="Textkrper"/>
        <w:rPr>
          <w:sz w:val="20"/>
        </w:rPr>
      </w:pPr>
    </w:p>
    <w:p w14:paraId="1C9B48EF" w14:textId="77777777" w:rsidR="00DD02F0" w:rsidRDefault="00DD02F0">
      <w:pPr>
        <w:pStyle w:val="Textkrper"/>
        <w:rPr>
          <w:sz w:val="20"/>
        </w:rPr>
      </w:pPr>
    </w:p>
    <w:p w14:paraId="0C49A9C2" w14:textId="77777777" w:rsidR="00DD02F0" w:rsidRDefault="00DD02F0">
      <w:pPr>
        <w:pStyle w:val="Textkrper"/>
        <w:spacing w:before="6"/>
        <w:rPr>
          <w:sz w:val="21"/>
        </w:rPr>
      </w:pPr>
    </w:p>
    <w:p w14:paraId="01021C0C" w14:textId="77777777" w:rsidR="00DD02F0" w:rsidRDefault="00755876">
      <w:pPr>
        <w:spacing w:before="95"/>
        <w:ind w:left="538"/>
        <w:rPr>
          <w:b/>
          <w:sz w:val="18"/>
        </w:rPr>
      </w:pPr>
      <w:r>
        <w:rPr>
          <w:b/>
          <w:color w:val="070807"/>
          <w:w w:val="110"/>
          <w:sz w:val="18"/>
        </w:rPr>
        <w:t>INFORME</w:t>
      </w:r>
      <w:r>
        <w:rPr>
          <w:b/>
          <w:color w:val="070807"/>
          <w:spacing w:val="2"/>
          <w:w w:val="110"/>
          <w:sz w:val="18"/>
        </w:rPr>
        <w:t xml:space="preserve"> </w:t>
      </w:r>
      <w:r>
        <w:rPr>
          <w:b/>
          <w:color w:val="070807"/>
          <w:w w:val="110"/>
          <w:sz w:val="18"/>
        </w:rPr>
        <w:t>DE</w:t>
      </w:r>
      <w:r>
        <w:rPr>
          <w:b/>
          <w:color w:val="070807"/>
          <w:spacing w:val="-6"/>
          <w:w w:val="110"/>
          <w:sz w:val="18"/>
        </w:rPr>
        <w:t xml:space="preserve"> </w:t>
      </w:r>
      <w:r>
        <w:rPr>
          <w:b/>
          <w:color w:val="070807"/>
          <w:spacing w:val="-2"/>
          <w:w w:val="110"/>
          <w:sz w:val="18"/>
        </w:rPr>
        <w:t>GESTIÓN</w:t>
      </w:r>
    </w:p>
    <w:p w14:paraId="48FA9E0C" w14:textId="77777777" w:rsidR="00DD02F0" w:rsidRDefault="00DD02F0">
      <w:pPr>
        <w:pStyle w:val="Textkrper"/>
        <w:spacing w:before="1"/>
        <w:rPr>
          <w:b/>
          <w:sz w:val="18"/>
        </w:rPr>
      </w:pPr>
    </w:p>
    <w:p w14:paraId="518E1A36" w14:textId="77777777" w:rsidR="00DD02F0" w:rsidRDefault="00755876">
      <w:pPr>
        <w:pStyle w:val="Textkrper"/>
        <w:spacing w:before="1" w:line="254" w:lineRule="auto"/>
        <w:ind w:left="538" w:right="273" w:hanging="2"/>
        <w:jc w:val="both"/>
      </w:pPr>
      <w:r>
        <w:rPr>
          <w:color w:val="070807"/>
          <w:w w:val="105"/>
        </w:rPr>
        <w:t>Los administradores de la</w:t>
      </w:r>
      <w:r>
        <w:rPr>
          <w:color w:val="070807"/>
          <w:w w:val="105"/>
        </w:rPr>
        <w:t xml:space="preserve"> Entidad Mercantil "COMPAÑÍA CANARIA DE PIENSOS, S.A.", en cumplimiento de lo dispuesto en el artículo 253 del Texto Refundido de la Ley de Sociedades Capital, aprobado</w:t>
      </w:r>
      <w:r>
        <w:rPr>
          <w:color w:val="070807"/>
          <w:spacing w:val="38"/>
          <w:w w:val="105"/>
        </w:rPr>
        <w:t xml:space="preserve"> </w:t>
      </w:r>
      <w:r>
        <w:rPr>
          <w:color w:val="070807"/>
          <w:w w:val="105"/>
        </w:rPr>
        <w:t>por Real Decreto Legislativo 1/2010, de 2 de Julio formula el presente Informe de Gestión, cuyo</w:t>
      </w:r>
      <w:r>
        <w:rPr>
          <w:color w:val="070807"/>
          <w:spacing w:val="-10"/>
          <w:w w:val="105"/>
        </w:rPr>
        <w:t xml:space="preserve"> </w:t>
      </w:r>
      <w:r>
        <w:rPr>
          <w:color w:val="070807"/>
          <w:w w:val="105"/>
        </w:rPr>
        <w:t>contenido viene</w:t>
      </w:r>
      <w:r>
        <w:rPr>
          <w:color w:val="070807"/>
          <w:spacing w:val="-2"/>
          <w:w w:val="105"/>
        </w:rPr>
        <w:t xml:space="preserve"> </w:t>
      </w:r>
      <w:r>
        <w:rPr>
          <w:color w:val="070807"/>
          <w:w w:val="105"/>
        </w:rPr>
        <w:t>determinado por</w:t>
      </w:r>
      <w:r>
        <w:rPr>
          <w:color w:val="070807"/>
          <w:spacing w:val="-12"/>
          <w:w w:val="105"/>
        </w:rPr>
        <w:t xml:space="preserve"> </w:t>
      </w:r>
      <w:r>
        <w:rPr>
          <w:color w:val="070807"/>
          <w:w w:val="105"/>
        </w:rPr>
        <w:t>la</w:t>
      </w:r>
      <w:r>
        <w:rPr>
          <w:color w:val="070807"/>
          <w:spacing w:val="-14"/>
          <w:w w:val="105"/>
        </w:rPr>
        <w:t xml:space="preserve"> </w:t>
      </w:r>
      <w:r>
        <w:rPr>
          <w:color w:val="070807"/>
          <w:w w:val="105"/>
        </w:rPr>
        <w:t>aplicación</w:t>
      </w:r>
      <w:r>
        <w:rPr>
          <w:color w:val="070807"/>
          <w:spacing w:val="-1"/>
          <w:w w:val="105"/>
        </w:rPr>
        <w:t xml:space="preserve"> </w:t>
      </w:r>
      <w:r>
        <w:rPr>
          <w:color w:val="070807"/>
          <w:w w:val="105"/>
        </w:rPr>
        <w:t>del</w:t>
      </w:r>
      <w:r>
        <w:rPr>
          <w:color w:val="070807"/>
          <w:spacing w:val="-13"/>
          <w:w w:val="105"/>
        </w:rPr>
        <w:t xml:space="preserve"> </w:t>
      </w:r>
      <w:r>
        <w:rPr>
          <w:color w:val="070807"/>
          <w:w w:val="105"/>
        </w:rPr>
        <w:t>artículo 262</w:t>
      </w:r>
      <w:r>
        <w:rPr>
          <w:color w:val="070807"/>
          <w:spacing w:val="-9"/>
          <w:w w:val="105"/>
        </w:rPr>
        <w:t xml:space="preserve"> </w:t>
      </w:r>
      <w:r>
        <w:rPr>
          <w:color w:val="070807"/>
          <w:w w:val="105"/>
        </w:rPr>
        <w:t>del</w:t>
      </w:r>
      <w:r>
        <w:rPr>
          <w:color w:val="070807"/>
          <w:spacing w:val="-14"/>
          <w:w w:val="105"/>
        </w:rPr>
        <w:t xml:space="preserve"> </w:t>
      </w:r>
      <w:r>
        <w:rPr>
          <w:color w:val="070807"/>
          <w:w w:val="105"/>
        </w:rPr>
        <w:t xml:space="preserve">Texto Normativo referenciado con </w:t>
      </w:r>
      <w:r>
        <w:rPr>
          <w:color w:val="070807"/>
          <w:spacing w:val="-2"/>
          <w:w w:val="105"/>
        </w:rPr>
        <w:t>anterioridad.</w:t>
      </w:r>
    </w:p>
    <w:p w14:paraId="5390657A" w14:textId="77777777" w:rsidR="00DD02F0" w:rsidRDefault="00DD02F0">
      <w:pPr>
        <w:pStyle w:val="Textkrper"/>
        <w:spacing w:before="5"/>
        <w:rPr>
          <w:sz w:val="16"/>
        </w:rPr>
      </w:pPr>
    </w:p>
    <w:p w14:paraId="6591EDAF" w14:textId="77777777" w:rsidR="00DD02F0" w:rsidRDefault="00755876">
      <w:pPr>
        <w:pStyle w:val="Textkrper"/>
        <w:spacing w:line="244" w:lineRule="auto"/>
        <w:ind w:left="538" w:right="276" w:firstLine="1"/>
        <w:jc w:val="both"/>
      </w:pPr>
      <w:r>
        <w:rPr>
          <w:color w:val="070807"/>
          <w:w w:val="105"/>
        </w:rPr>
        <w:t>De esta forma, el</w:t>
      </w:r>
      <w:r>
        <w:rPr>
          <w:color w:val="070807"/>
          <w:spacing w:val="-5"/>
          <w:w w:val="105"/>
        </w:rPr>
        <w:t xml:space="preserve"> </w:t>
      </w:r>
      <w:r>
        <w:rPr>
          <w:color w:val="070807"/>
          <w:w w:val="105"/>
        </w:rPr>
        <w:t>contenido del</w:t>
      </w:r>
      <w:r>
        <w:rPr>
          <w:color w:val="070807"/>
          <w:spacing w:val="-2"/>
          <w:w w:val="105"/>
        </w:rPr>
        <w:t xml:space="preserve"> </w:t>
      </w:r>
      <w:r>
        <w:rPr>
          <w:color w:val="070807"/>
          <w:w w:val="105"/>
        </w:rPr>
        <w:t>presente Informe de Gestión viene dividido en diversos apartados que a continuación se detallan, y que, en</w:t>
      </w:r>
      <w:r>
        <w:rPr>
          <w:color w:val="070807"/>
          <w:spacing w:val="-4"/>
          <w:w w:val="105"/>
        </w:rPr>
        <w:t xml:space="preserve"> </w:t>
      </w:r>
      <w:r>
        <w:rPr>
          <w:color w:val="070807"/>
          <w:w w:val="105"/>
        </w:rPr>
        <w:t>todo caso, serán objeto de tratamiento o</w:t>
      </w:r>
      <w:r>
        <w:rPr>
          <w:color w:val="070807"/>
          <w:spacing w:val="-1"/>
          <w:w w:val="105"/>
        </w:rPr>
        <w:t xml:space="preserve"> </w:t>
      </w:r>
      <w:r>
        <w:rPr>
          <w:color w:val="070807"/>
          <w:w w:val="105"/>
        </w:rPr>
        <w:t>comentario independiente:</w:t>
      </w:r>
    </w:p>
    <w:p w14:paraId="2A582FC9" w14:textId="77777777" w:rsidR="00DD02F0" w:rsidRDefault="00DD02F0">
      <w:pPr>
        <w:pStyle w:val="Textkrper"/>
        <w:spacing w:before="10"/>
        <w:rPr>
          <w:sz w:val="16"/>
        </w:rPr>
      </w:pPr>
    </w:p>
    <w:p w14:paraId="142E0A5D" w14:textId="77777777" w:rsidR="00DD02F0" w:rsidRDefault="00755876">
      <w:pPr>
        <w:ind w:left="532"/>
        <w:rPr>
          <w:b/>
          <w:sz w:val="18"/>
        </w:rPr>
      </w:pPr>
      <w:r>
        <w:rPr>
          <w:b/>
          <w:color w:val="070807"/>
          <w:w w:val="110"/>
          <w:sz w:val="18"/>
        </w:rPr>
        <w:t>1</w:t>
      </w:r>
      <w:r>
        <w:rPr>
          <w:rFonts w:ascii="Times New Roman" w:hAnsi="Times New Roman"/>
          <w:b/>
          <w:color w:val="070807"/>
          <w:w w:val="110"/>
          <w:sz w:val="21"/>
        </w:rPr>
        <w:t>º</w:t>
      </w:r>
      <w:r>
        <w:rPr>
          <w:rFonts w:ascii="Times New Roman" w:hAnsi="Times New Roman"/>
          <w:b/>
          <w:color w:val="070807"/>
          <w:spacing w:val="-8"/>
          <w:w w:val="110"/>
          <w:sz w:val="21"/>
        </w:rPr>
        <w:t xml:space="preserve"> </w:t>
      </w:r>
      <w:r>
        <w:rPr>
          <w:b/>
          <w:color w:val="070807"/>
          <w:w w:val="110"/>
          <w:sz w:val="18"/>
        </w:rPr>
        <w:t>EVOLUCIÓN</w:t>
      </w:r>
      <w:r>
        <w:rPr>
          <w:b/>
          <w:color w:val="070807"/>
          <w:spacing w:val="9"/>
          <w:w w:val="110"/>
          <w:sz w:val="18"/>
        </w:rPr>
        <w:t xml:space="preserve"> </w:t>
      </w:r>
      <w:r>
        <w:rPr>
          <w:b/>
          <w:color w:val="070807"/>
          <w:w w:val="110"/>
          <w:sz w:val="18"/>
        </w:rPr>
        <w:t>DE</w:t>
      </w:r>
      <w:r>
        <w:rPr>
          <w:b/>
          <w:color w:val="070807"/>
          <w:spacing w:val="-12"/>
          <w:w w:val="110"/>
          <w:sz w:val="18"/>
        </w:rPr>
        <w:t xml:space="preserve"> </w:t>
      </w:r>
      <w:r>
        <w:rPr>
          <w:b/>
          <w:color w:val="070807"/>
          <w:w w:val="110"/>
          <w:sz w:val="18"/>
        </w:rPr>
        <w:t>LOS</w:t>
      </w:r>
      <w:r>
        <w:rPr>
          <w:b/>
          <w:color w:val="070807"/>
          <w:spacing w:val="-4"/>
          <w:w w:val="110"/>
          <w:sz w:val="18"/>
        </w:rPr>
        <w:t xml:space="preserve"> </w:t>
      </w:r>
      <w:r>
        <w:rPr>
          <w:b/>
          <w:color w:val="070807"/>
          <w:w w:val="110"/>
          <w:sz w:val="18"/>
        </w:rPr>
        <w:t>NEGOCIOS</w:t>
      </w:r>
      <w:r>
        <w:rPr>
          <w:b/>
          <w:color w:val="070807"/>
          <w:spacing w:val="9"/>
          <w:w w:val="110"/>
          <w:sz w:val="18"/>
        </w:rPr>
        <w:t xml:space="preserve"> </w:t>
      </w:r>
      <w:r>
        <w:rPr>
          <w:b/>
          <w:color w:val="070807"/>
          <w:w w:val="110"/>
          <w:sz w:val="18"/>
        </w:rPr>
        <w:t>Y</w:t>
      </w:r>
      <w:r>
        <w:rPr>
          <w:b/>
          <w:color w:val="070807"/>
          <w:spacing w:val="-5"/>
          <w:w w:val="110"/>
          <w:sz w:val="18"/>
        </w:rPr>
        <w:t xml:space="preserve"> </w:t>
      </w:r>
      <w:r>
        <w:rPr>
          <w:b/>
          <w:color w:val="070807"/>
          <w:w w:val="110"/>
          <w:sz w:val="18"/>
        </w:rPr>
        <w:t>SITUACIÓN</w:t>
      </w:r>
      <w:r>
        <w:rPr>
          <w:b/>
          <w:color w:val="070807"/>
          <w:spacing w:val="4"/>
          <w:w w:val="110"/>
          <w:sz w:val="18"/>
        </w:rPr>
        <w:t xml:space="preserve"> </w:t>
      </w:r>
      <w:r>
        <w:rPr>
          <w:b/>
          <w:color w:val="070807"/>
          <w:w w:val="110"/>
          <w:sz w:val="18"/>
        </w:rPr>
        <w:t>DE</w:t>
      </w:r>
      <w:r>
        <w:rPr>
          <w:b/>
          <w:color w:val="070807"/>
          <w:spacing w:val="-7"/>
          <w:w w:val="110"/>
          <w:sz w:val="18"/>
        </w:rPr>
        <w:t xml:space="preserve"> </w:t>
      </w:r>
      <w:r>
        <w:rPr>
          <w:b/>
          <w:color w:val="070807"/>
          <w:w w:val="110"/>
          <w:sz w:val="18"/>
        </w:rPr>
        <w:t xml:space="preserve">LA </w:t>
      </w:r>
      <w:r>
        <w:rPr>
          <w:b/>
          <w:color w:val="070807"/>
          <w:spacing w:val="-2"/>
          <w:w w:val="110"/>
          <w:sz w:val="18"/>
        </w:rPr>
        <w:t>SOCIEDAD</w:t>
      </w:r>
    </w:p>
    <w:p w14:paraId="45504B2E" w14:textId="77777777" w:rsidR="00DD02F0" w:rsidRDefault="00DD02F0">
      <w:pPr>
        <w:pStyle w:val="Textkrper"/>
        <w:spacing w:before="11"/>
        <w:rPr>
          <w:b/>
          <w:sz w:val="17"/>
        </w:rPr>
      </w:pPr>
    </w:p>
    <w:p w14:paraId="346102CC" w14:textId="77777777" w:rsidR="00DD02F0" w:rsidRDefault="00755876">
      <w:pPr>
        <w:pStyle w:val="Textkrper"/>
        <w:spacing w:line="252" w:lineRule="auto"/>
        <w:ind w:left="538" w:right="270" w:firstLine="2"/>
        <w:jc w:val="both"/>
      </w:pPr>
      <w:r>
        <w:rPr>
          <w:color w:val="070807"/>
          <w:w w:val="105"/>
        </w:rPr>
        <w:t>Durante el</w:t>
      </w:r>
      <w:r>
        <w:rPr>
          <w:color w:val="070807"/>
          <w:spacing w:val="-11"/>
          <w:w w:val="105"/>
        </w:rPr>
        <w:t xml:space="preserve"> </w:t>
      </w:r>
      <w:r>
        <w:rPr>
          <w:color w:val="070807"/>
          <w:w w:val="105"/>
        </w:rPr>
        <w:t>ejercicio 2024</w:t>
      </w:r>
      <w:r>
        <w:rPr>
          <w:color w:val="070807"/>
          <w:spacing w:val="-8"/>
          <w:w w:val="105"/>
        </w:rPr>
        <w:t xml:space="preserve"> </w:t>
      </w:r>
      <w:r>
        <w:rPr>
          <w:color w:val="070807"/>
          <w:w w:val="105"/>
        </w:rPr>
        <w:t>el</w:t>
      </w:r>
      <w:r>
        <w:rPr>
          <w:color w:val="070807"/>
          <w:spacing w:val="-8"/>
          <w:w w:val="105"/>
        </w:rPr>
        <w:t xml:space="preserve"> </w:t>
      </w:r>
      <w:r>
        <w:rPr>
          <w:color w:val="070807"/>
          <w:w w:val="105"/>
        </w:rPr>
        <w:t>principal objetivo de</w:t>
      </w:r>
      <w:r>
        <w:rPr>
          <w:color w:val="070807"/>
          <w:spacing w:val="-4"/>
          <w:w w:val="105"/>
        </w:rPr>
        <w:t xml:space="preserve"> </w:t>
      </w:r>
      <w:r>
        <w:rPr>
          <w:color w:val="070807"/>
          <w:w w:val="105"/>
        </w:rPr>
        <w:t>la</w:t>
      </w:r>
      <w:r>
        <w:rPr>
          <w:color w:val="070807"/>
          <w:spacing w:val="-14"/>
          <w:w w:val="105"/>
        </w:rPr>
        <w:t xml:space="preserve"> </w:t>
      </w:r>
      <w:r>
        <w:rPr>
          <w:color w:val="070807"/>
          <w:w w:val="105"/>
        </w:rPr>
        <w:t>compañía ha</w:t>
      </w:r>
      <w:r>
        <w:rPr>
          <w:color w:val="070807"/>
          <w:spacing w:val="-14"/>
          <w:w w:val="105"/>
        </w:rPr>
        <w:t xml:space="preserve"> </w:t>
      </w:r>
      <w:r>
        <w:rPr>
          <w:color w:val="070807"/>
          <w:w w:val="105"/>
        </w:rPr>
        <w:t>sido aumentar el</w:t>
      </w:r>
      <w:r>
        <w:rPr>
          <w:color w:val="070807"/>
          <w:spacing w:val="-14"/>
          <w:w w:val="105"/>
        </w:rPr>
        <w:t xml:space="preserve"> </w:t>
      </w:r>
      <w:r>
        <w:rPr>
          <w:color w:val="070807"/>
          <w:w w:val="105"/>
        </w:rPr>
        <w:t>volumen de</w:t>
      </w:r>
      <w:r>
        <w:rPr>
          <w:color w:val="070807"/>
          <w:spacing w:val="-6"/>
          <w:w w:val="105"/>
        </w:rPr>
        <w:t xml:space="preserve"> </w:t>
      </w:r>
      <w:r>
        <w:rPr>
          <w:color w:val="070807"/>
          <w:w w:val="105"/>
        </w:rPr>
        <w:t>ventas</w:t>
      </w:r>
      <w:r>
        <w:rPr>
          <w:color w:val="070807"/>
          <w:spacing w:val="-11"/>
          <w:w w:val="105"/>
        </w:rPr>
        <w:t xml:space="preserve"> </w:t>
      </w:r>
      <w:r>
        <w:rPr>
          <w:color w:val="070807"/>
          <w:w w:val="105"/>
        </w:rPr>
        <w:t>y,</w:t>
      </w:r>
      <w:r>
        <w:rPr>
          <w:color w:val="070807"/>
          <w:spacing w:val="-4"/>
          <w:w w:val="105"/>
        </w:rPr>
        <w:t xml:space="preserve"> </w:t>
      </w:r>
      <w:r>
        <w:rPr>
          <w:color w:val="070807"/>
          <w:w w:val="105"/>
        </w:rPr>
        <w:t>al mismo</w:t>
      </w:r>
      <w:r>
        <w:rPr>
          <w:color w:val="070807"/>
          <w:w w:val="105"/>
        </w:rPr>
        <w:t xml:space="preserve"> tiempo, incrementar el margen. Esto se ha conseguido gracias a estabilización de los precios durante el año, con respecto al ejercicio anterior. Hemos logrado normalizar los márgenes en comparación con el período anterior en el que hubo subida desmesurada de las materias primas, originada por el conflicto en Ucrania.</w:t>
      </w:r>
    </w:p>
    <w:p w14:paraId="08B512D8" w14:textId="77777777" w:rsidR="00DD02F0" w:rsidRDefault="00DD02F0">
      <w:pPr>
        <w:pStyle w:val="Textkrper"/>
        <w:rPr>
          <w:sz w:val="17"/>
        </w:rPr>
      </w:pPr>
    </w:p>
    <w:p w14:paraId="25A0ADEE" w14:textId="77777777" w:rsidR="00DD02F0" w:rsidRDefault="00755876">
      <w:pPr>
        <w:pStyle w:val="Textkrper"/>
        <w:spacing w:line="252" w:lineRule="auto"/>
        <w:ind w:left="535" w:right="266" w:firstLine="2"/>
        <w:jc w:val="both"/>
      </w:pPr>
      <w:r>
        <w:rPr>
          <w:color w:val="070807"/>
          <w:w w:val="105"/>
        </w:rPr>
        <w:t>Además, nuestra compañía sigue apostando firmemente por la responsabilidad social corporativa. Continuamos colaborando con</w:t>
      </w:r>
      <w:r>
        <w:rPr>
          <w:color w:val="070807"/>
          <w:spacing w:val="-1"/>
          <w:w w:val="105"/>
        </w:rPr>
        <w:t xml:space="preserve"> </w:t>
      </w:r>
      <w:r>
        <w:rPr>
          <w:color w:val="070807"/>
          <w:w w:val="105"/>
        </w:rPr>
        <w:t>diversas organizaciones</w:t>
      </w:r>
      <w:r>
        <w:rPr>
          <w:color w:val="070807"/>
          <w:spacing w:val="-11"/>
          <w:w w:val="105"/>
        </w:rPr>
        <w:t xml:space="preserve"> </w:t>
      </w:r>
      <w:r>
        <w:rPr>
          <w:color w:val="070807"/>
          <w:w w:val="105"/>
        </w:rPr>
        <w:t>sin</w:t>
      </w:r>
      <w:r>
        <w:rPr>
          <w:color w:val="070807"/>
          <w:spacing w:val="-3"/>
          <w:w w:val="105"/>
        </w:rPr>
        <w:t xml:space="preserve"> </w:t>
      </w:r>
      <w:r>
        <w:rPr>
          <w:color w:val="070807"/>
          <w:w w:val="105"/>
        </w:rPr>
        <w:t>ánimo de</w:t>
      </w:r>
      <w:r>
        <w:rPr>
          <w:color w:val="070807"/>
          <w:spacing w:val="-3"/>
          <w:w w:val="105"/>
        </w:rPr>
        <w:t xml:space="preserve"> </w:t>
      </w:r>
      <w:r>
        <w:rPr>
          <w:color w:val="070807"/>
          <w:w w:val="105"/>
        </w:rPr>
        <w:t>lucro, como el</w:t>
      </w:r>
      <w:r>
        <w:rPr>
          <w:color w:val="070807"/>
          <w:spacing w:val="-8"/>
          <w:w w:val="105"/>
        </w:rPr>
        <w:t xml:space="preserve"> </w:t>
      </w:r>
      <w:r>
        <w:rPr>
          <w:color w:val="070807"/>
          <w:w w:val="105"/>
        </w:rPr>
        <w:t>Banco de</w:t>
      </w:r>
      <w:r>
        <w:rPr>
          <w:color w:val="070807"/>
          <w:spacing w:val="-3"/>
          <w:w w:val="105"/>
        </w:rPr>
        <w:t xml:space="preserve"> </w:t>
      </w:r>
      <w:r>
        <w:rPr>
          <w:color w:val="070807"/>
          <w:w w:val="105"/>
        </w:rPr>
        <w:t xml:space="preserve">Alimentos, varias orquestas, Radio ECCA, Fundación Eriksen, Museo Canario y la Fundación de Ayuda al </w:t>
      </w:r>
      <w:r>
        <w:rPr>
          <w:color w:val="070807"/>
          <w:spacing w:val="-2"/>
          <w:w w:val="105"/>
        </w:rPr>
        <w:t>Refugiado.</w:t>
      </w:r>
    </w:p>
    <w:p w14:paraId="203D458D" w14:textId="77777777" w:rsidR="00DD02F0" w:rsidRDefault="00DD02F0">
      <w:pPr>
        <w:pStyle w:val="Textkrper"/>
        <w:spacing w:before="4"/>
        <w:rPr>
          <w:sz w:val="18"/>
        </w:rPr>
      </w:pPr>
    </w:p>
    <w:p w14:paraId="69A1EDA3" w14:textId="77777777" w:rsidR="00DD02F0" w:rsidRDefault="00755876">
      <w:pPr>
        <w:ind w:left="537"/>
        <w:rPr>
          <w:b/>
          <w:sz w:val="18"/>
        </w:rPr>
      </w:pPr>
      <w:r>
        <w:rPr>
          <w:b/>
          <w:color w:val="070807"/>
          <w:w w:val="110"/>
          <w:sz w:val="18"/>
        </w:rPr>
        <w:t>2°</w:t>
      </w:r>
      <w:r>
        <w:rPr>
          <w:b/>
          <w:color w:val="070807"/>
          <w:spacing w:val="-13"/>
          <w:w w:val="110"/>
          <w:sz w:val="18"/>
        </w:rPr>
        <w:t xml:space="preserve"> </w:t>
      </w:r>
      <w:r>
        <w:rPr>
          <w:b/>
          <w:color w:val="070807"/>
          <w:w w:val="110"/>
          <w:sz w:val="18"/>
        </w:rPr>
        <w:t>ACONTECIMIENTOS</w:t>
      </w:r>
      <w:r>
        <w:rPr>
          <w:b/>
          <w:color w:val="070807"/>
          <w:spacing w:val="-9"/>
          <w:w w:val="110"/>
          <w:sz w:val="18"/>
        </w:rPr>
        <w:t xml:space="preserve"> </w:t>
      </w:r>
      <w:r>
        <w:rPr>
          <w:b/>
          <w:color w:val="070807"/>
          <w:w w:val="110"/>
          <w:sz w:val="18"/>
        </w:rPr>
        <w:t>IMPORTANTES</w:t>
      </w:r>
      <w:r>
        <w:rPr>
          <w:b/>
          <w:color w:val="070807"/>
          <w:spacing w:val="14"/>
          <w:w w:val="110"/>
          <w:sz w:val="18"/>
        </w:rPr>
        <w:t xml:space="preserve"> </w:t>
      </w:r>
      <w:r>
        <w:rPr>
          <w:b/>
          <w:color w:val="070807"/>
          <w:w w:val="110"/>
          <w:sz w:val="18"/>
        </w:rPr>
        <w:t>OCURRIDOS</w:t>
      </w:r>
      <w:r>
        <w:rPr>
          <w:b/>
          <w:color w:val="070807"/>
          <w:spacing w:val="8"/>
          <w:w w:val="110"/>
          <w:sz w:val="18"/>
        </w:rPr>
        <w:t xml:space="preserve"> </w:t>
      </w:r>
      <w:r>
        <w:rPr>
          <w:b/>
          <w:color w:val="070807"/>
          <w:w w:val="110"/>
          <w:sz w:val="18"/>
        </w:rPr>
        <w:t>DESPUES</w:t>
      </w:r>
      <w:r>
        <w:rPr>
          <w:b/>
          <w:color w:val="070807"/>
          <w:spacing w:val="-6"/>
          <w:w w:val="110"/>
          <w:sz w:val="18"/>
        </w:rPr>
        <w:t xml:space="preserve"> </w:t>
      </w:r>
      <w:r>
        <w:rPr>
          <w:b/>
          <w:color w:val="070807"/>
          <w:w w:val="110"/>
          <w:sz w:val="18"/>
        </w:rPr>
        <w:t>DEL</w:t>
      </w:r>
      <w:r>
        <w:rPr>
          <w:b/>
          <w:color w:val="070807"/>
          <w:spacing w:val="-10"/>
          <w:w w:val="110"/>
          <w:sz w:val="18"/>
        </w:rPr>
        <w:t xml:space="preserve"> </w:t>
      </w:r>
      <w:r>
        <w:rPr>
          <w:b/>
          <w:color w:val="070807"/>
          <w:w w:val="110"/>
          <w:sz w:val="18"/>
        </w:rPr>
        <w:t>CIERRE</w:t>
      </w:r>
      <w:r>
        <w:rPr>
          <w:b/>
          <w:color w:val="070807"/>
          <w:spacing w:val="-6"/>
          <w:w w:val="110"/>
          <w:sz w:val="18"/>
        </w:rPr>
        <w:t xml:space="preserve"> </w:t>
      </w:r>
      <w:r>
        <w:rPr>
          <w:b/>
          <w:color w:val="070807"/>
          <w:w w:val="110"/>
          <w:sz w:val="18"/>
        </w:rPr>
        <w:t>DEL</w:t>
      </w:r>
      <w:r>
        <w:rPr>
          <w:b/>
          <w:color w:val="070807"/>
          <w:spacing w:val="-10"/>
          <w:w w:val="110"/>
          <w:sz w:val="18"/>
        </w:rPr>
        <w:t xml:space="preserve"> </w:t>
      </w:r>
      <w:r>
        <w:rPr>
          <w:b/>
          <w:color w:val="070807"/>
          <w:spacing w:val="-2"/>
          <w:w w:val="110"/>
          <w:sz w:val="18"/>
        </w:rPr>
        <w:t>EJERCICIO.</w:t>
      </w:r>
    </w:p>
    <w:p w14:paraId="042687FF" w14:textId="77777777" w:rsidR="00DD02F0" w:rsidRDefault="00DD02F0">
      <w:pPr>
        <w:pStyle w:val="Textkrper"/>
        <w:spacing w:before="2"/>
        <w:rPr>
          <w:b/>
          <w:sz w:val="18"/>
        </w:rPr>
      </w:pPr>
    </w:p>
    <w:p w14:paraId="553BE5D3" w14:textId="77777777" w:rsidR="00DD02F0" w:rsidRDefault="00755876">
      <w:pPr>
        <w:pStyle w:val="Textkrper"/>
        <w:spacing w:line="290" w:lineRule="auto"/>
        <w:ind w:left="537" w:right="271" w:hanging="1"/>
        <w:jc w:val="both"/>
      </w:pPr>
      <w:r>
        <w:rPr>
          <w:color w:val="070807"/>
          <w:w w:val="105"/>
        </w:rPr>
        <w:t>Con posterioridad al</w:t>
      </w:r>
      <w:r>
        <w:rPr>
          <w:color w:val="070807"/>
          <w:spacing w:val="-4"/>
          <w:w w:val="105"/>
        </w:rPr>
        <w:t xml:space="preserve"> </w:t>
      </w:r>
      <w:r>
        <w:rPr>
          <w:color w:val="070807"/>
          <w:w w:val="105"/>
        </w:rPr>
        <w:t>cierre del ejercicio</w:t>
      </w:r>
      <w:r>
        <w:rPr>
          <w:color w:val="070807"/>
          <w:w w:val="105"/>
        </w:rPr>
        <w:t xml:space="preserve"> 2024, y antes de formular el presente Informe de Gestión, no se han producido hechos financieros, comerciales o de cualquier otra</w:t>
      </w:r>
      <w:r>
        <w:rPr>
          <w:color w:val="070807"/>
          <w:spacing w:val="-6"/>
          <w:w w:val="105"/>
        </w:rPr>
        <w:t xml:space="preserve"> </w:t>
      </w:r>
      <w:r>
        <w:rPr>
          <w:color w:val="070807"/>
          <w:w w:val="105"/>
        </w:rPr>
        <w:t>naturaleza que afecten a</w:t>
      </w:r>
      <w:r>
        <w:rPr>
          <w:color w:val="070807"/>
          <w:spacing w:val="-3"/>
          <w:w w:val="105"/>
        </w:rPr>
        <w:t xml:space="preserve"> </w:t>
      </w:r>
      <w:r>
        <w:rPr>
          <w:color w:val="070807"/>
          <w:w w:val="105"/>
        </w:rPr>
        <w:t>la</w:t>
      </w:r>
      <w:r>
        <w:rPr>
          <w:color w:val="070807"/>
          <w:spacing w:val="-10"/>
          <w:w w:val="105"/>
        </w:rPr>
        <w:t xml:space="preserve"> </w:t>
      </w:r>
      <w:r>
        <w:rPr>
          <w:color w:val="070807"/>
          <w:w w:val="105"/>
        </w:rPr>
        <w:t>vida de la Sociedad de forma especialmente significativas</w:t>
      </w:r>
      <w:r>
        <w:rPr>
          <w:color w:val="070807"/>
          <w:spacing w:val="-17"/>
          <w:w w:val="105"/>
        </w:rPr>
        <w:t xml:space="preserve"> </w:t>
      </w:r>
      <w:r>
        <w:rPr>
          <w:color w:val="070807"/>
          <w:w w:val="105"/>
        </w:rPr>
        <w:t>y que deban ser objeto de mención.</w:t>
      </w:r>
    </w:p>
    <w:p w14:paraId="75ECC596" w14:textId="77777777" w:rsidR="00DD02F0" w:rsidRDefault="00DD02F0">
      <w:pPr>
        <w:pStyle w:val="Textkrper"/>
        <w:spacing w:before="10"/>
        <w:rPr>
          <w:sz w:val="17"/>
        </w:rPr>
      </w:pPr>
    </w:p>
    <w:p w14:paraId="176507F3" w14:textId="77777777" w:rsidR="00DD02F0" w:rsidRDefault="00755876">
      <w:pPr>
        <w:ind w:left="535"/>
        <w:rPr>
          <w:b/>
          <w:sz w:val="18"/>
        </w:rPr>
      </w:pPr>
      <w:r>
        <w:rPr>
          <w:b/>
          <w:color w:val="070807"/>
          <w:w w:val="110"/>
          <w:sz w:val="18"/>
        </w:rPr>
        <w:t>3°</w:t>
      </w:r>
      <w:r>
        <w:rPr>
          <w:b/>
          <w:color w:val="070807"/>
          <w:spacing w:val="-12"/>
          <w:w w:val="110"/>
          <w:sz w:val="18"/>
        </w:rPr>
        <w:t xml:space="preserve"> </w:t>
      </w:r>
      <w:r>
        <w:rPr>
          <w:b/>
          <w:color w:val="070807"/>
          <w:w w:val="110"/>
          <w:sz w:val="18"/>
        </w:rPr>
        <w:t>EVOLUCIÓN</w:t>
      </w:r>
      <w:r>
        <w:rPr>
          <w:b/>
          <w:color w:val="070807"/>
          <w:spacing w:val="7"/>
          <w:w w:val="110"/>
          <w:sz w:val="18"/>
        </w:rPr>
        <w:t xml:space="preserve"> </w:t>
      </w:r>
      <w:r>
        <w:rPr>
          <w:b/>
          <w:color w:val="070807"/>
          <w:w w:val="110"/>
          <w:sz w:val="18"/>
        </w:rPr>
        <w:t>PREVISIBLE</w:t>
      </w:r>
      <w:r>
        <w:rPr>
          <w:b/>
          <w:color w:val="070807"/>
          <w:spacing w:val="3"/>
          <w:w w:val="110"/>
          <w:sz w:val="18"/>
        </w:rPr>
        <w:t xml:space="preserve"> </w:t>
      </w:r>
      <w:r>
        <w:rPr>
          <w:b/>
          <w:color w:val="070807"/>
          <w:w w:val="110"/>
          <w:sz w:val="18"/>
        </w:rPr>
        <w:t>DE</w:t>
      </w:r>
      <w:r>
        <w:rPr>
          <w:b/>
          <w:color w:val="070807"/>
          <w:spacing w:val="-9"/>
          <w:w w:val="110"/>
          <w:sz w:val="18"/>
        </w:rPr>
        <w:t xml:space="preserve"> </w:t>
      </w:r>
      <w:r>
        <w:rPr>
          <w:b/>
          <w:color w:val="070807"/>
          <w:w w:val="110"/>
          <w:sz w:val="18"/>
        </w:rPr>
        <w:t>LA</w:t>
      </w:r>
      <w:r>
        <w:rPr>
          <w:b/>
          <w:color w:val="070807"/>
          <w:spacing w:val="-6"/>
          <w:w w:val="110"/>
          <w:sz w:val="18"/>
        </w:rPr>
        <w:t xml:space="preserve"> </w:t>
      </w:r>
      <w:r>
        <w:rPr>
          <w:b/>
          <w:color w:val="070807"/>
          <w:spacing w:val="-2"/>
          <w:w w:val="110"/>
          <w:sz w:val="18"/>
        </w:rPr>
        <w:t>SOCIEDAD.</w:t>
      </w:r>
    </w:p>
    <w:p w14:paraId="19EEC3E1" w14:textId="77777777" w:rsidR="00DD02F0" w:rsidRDefault="00DD02F0">
      <w:pPr>
        <w:pStyle w:val="Textkrper"/>
        <w:spacing w:before="6"/>
        <w:rPr>
          <w:b/>
          <w:sz w:val="18"/>
        </w:rPr>
      </w:pPr>
    </w:p>
    <w:p w14:paraId="77DD56F7" w14:textId="77777777" w:rsidR="00DD02F0" w:rsidRDefault="00755876">
      <w:pPr>
        <w:pStyle w:val="Textkrper"/>
        <w:spacing w:before="1" w:line="249" w:lineRule="auto"/>
        <w:ind w:left="539" w:right="284" w:hanging="4"/>
        <w:jc w:val="both"/>
      </w:pPr>
      <w:r>
        <w:rPr>
          <w:color w:val="070807"/>
          <w:w w:val="105"/>
        </w:rPr>
        <w:t>En cuanto a la evolución previsible de la sociedad, esperamos que durante el año 2025 continuemos aumentando nuestra cifra de ventas y manteniendo nuestros márgenes, lo que nos permitirá</w:t>
      </w:r>
      <w:r>
        <w:rPr>
          <w:color w:val="070807"/>
          <w:w w:val="105"/>
        </w:rPr>
        <w:t xml:space="preserve"> seguir obteniendo beneficios. Nos</w:t>
      </w:r>
      <w:r>
        <w:rPr>
          <w:color w:val="070807"/>
          <w:spacing w:val="-5"/>
          <w:w w:val="105"/>
        </w:rPr>
        <w:t xml:space="preserve"> </w:t>
      </w:r>
      <w:r>
        <w:rPr>
          <w:color w:val="070807"/>
          <w:w w:val="105"/>
        </w:rPr>
        <w:t>proponemos consolidarnos aprovechando</w:t>
      </w:r>
      <w:r>
        <w:rPr>
          <w:color w:val="070807"/>
          <w:spacing w:val="25"/>
          <w:w w:val="105"/>
        </w:rPr>
        <w:t xml:space="preserve"> </w:t>
      </w:r>
      <w:r>
        <w:rPr>
          <w:color w:val="070807"/>
          <w:w w:val="105"/>
        </w:rPr>
        <w:t>las</w:t>
      </w:r>
      <w:r>
        <w:rPr>
          <w:color w:val="070807"/>
          <w:spacing w:val="-10"/>
          <w:w w:val="105"/>
        </w:rPr>
        <w:t xml:space="preserve"> </w:t>
      </w:r>
      <w:r>
        <w:rPr>
          <w:color w:val="070807"/>
          <w:w w:val="105"/>
        </w:rPr>
        <w:t>sinergias del</w:t>
      </w:r>
      <w:r>
        <w:rPr>
          <w:color w:val="070807"/>
          <w:spacing w:val="-3"/>
          <w:w w:val="105"/>
        </w:rPr>
        <w:t xml:space="preserve"> </w:t>
      </w:r>
      <w:r>
        <w:rPr>
          <w:color w:val="070807"/>
          <w:w w:val="105"/>
        </w:rPr>
        <w:t>grupo.</w:t>
      </w:r>
    </w:p>
    <w:p w14:paraId="015E45D5" w14:textId="77777777" w:rsidR="00DD02F0" w:rsidRDefault="00DD02F0">
      <w:pPr>
        <w:pStyle w:val="Textkrper"/>
        <w:spacing w:before="6"/>
        <w:rPr>
          <w:sz w:val="18"/>
        </w:rPr>
      </w:pPr>
    </w:p>
    <w:p w14:paraId="18A9B8D9" w14:textId="77777777" w:rsidR="00DD02F0" w:rsidRDefault="00755876">
      <w:pPr>
        <w:spacing w:before="1"/>
        <w:ind w:left="538"/>
        <w:rPr>
          <w:b/>
          <w:sz w:val="18"/>
        </w:rPr>
      </w:pPr>
      <w:r>
        <w:rPr>
          <w:b/>
          <w:color w:val="070807"/>
          <w:w w:val="110"/>
          <w:sz w:val="18"/>
        </w:rPr>
        <w:t>4°</w:t>
      </w:r>
      <w:r>
        <w:rPr>
          <w:b/>
          <w:color w:val="070807"/>
          <w:spacing w:val="-10"/>
          <w:w w:val="110"/>
          <w:sz w:val="18"/>
        </w:rPr>
        <w:t xml:space="preserve"> </w:t>
      </w:r>
      <w:r>
        <w:rPr>
          <w:b/>
          <w:color w:val="070807"/>
          <w:w w:val="110"/>
          <w:sz w:val="18"/>
        </w:rPr>
        <w:t>PERIODO</w:t>
      </w:r>
      <w:r>
        <w:rPr>
          <w:b/>
          <w:color w:val="070807"/>
          <w:spacing w:val="4"/>
          <w:w w:val="110"/>
          <w:sz w:val="18"/>
        </w:rPr>
        <w:t xml:space="preserve"> </w:t>
      </w:r>
      <w:r>
        <w:rPr>
          <w:b/>
          <w:color w:val="070807"/>
          <w:w w:val="110"/>
          <w:sz w:val="18"/>
        </w:rPr>
        <w:t>MEDIO DE</w:t>
      </w:r>
      <w:r>
        <w:rPr>
          <w:b/>
          <w:color w:val="070807"/>
          <w:spacing w:val="-6"/>
          <w:w w:val="110"/>
          <w:sz w:val="18"/>
        </w:rPr>
        <w:t xml:space="preserve"> </w:t>
      </w:r>
      <w:r>
        <w:rPr>
          <w:b/>
          <w:color w:val="070807"/>
          <w:w w:val="110"/>
          <w:sz w:val="18"/>
        </w:rPr>
        <w:t>PAGO</w:t>
      </w:r>
      <w:r>
        <w:rPr>
          <w:b/>
          <w:color w:val="070807"/>
          <w:spacing w:val="2"/>
          <w:w w:val="110"/>
          <w:sz w:val="18"/>
        </w:rPr>
        <w:t xml:space="preserve"> </w:t>
      </w:r>
      <w:r>
        <w:rPr>
          <w:b/>
          <w:color w:val="070807"/>
          <w:w w:val="110"/>
          <w:sz w:val="18"/>
        </w:rPr>
        <w:t>A</w:t>
      </w:r>
      <w:r>
        <w:rPr>
          <w:b/>
          <w:color w:val="070807"/>
          <w:spacing w:val="1"/>
          <w:w w:val="110"/>
          <w:sz w:val="18"/>
        </w:rPr>
        <w:t xml:space="preserve"> </w:t>
      </w:r>
      <w:r>
        <w:rPr>
          <w:b/>
          <w:color w:val="070807"/>
          <w:spacing w:val="-2"/>
          <w:w w:val="110"/>
          <w:sz w:val="18"/>
        </w:rPr>
        <w:t>PROVEEDORES</w:t>
      </w:r>
    </w:p>
    <w:p w14:paraId="422526B6" w14:textId="77777777" w:rsidR="00DD02F0" w:rsidRDefault="00DD02F0">
      <w:pPr>
        <w:pStyle w:val="Textkrper"/>
        <w:spacing w:before="1"/>
        <w:rPr>
          <w:b/>
          <w:sz w:val="18"/>
        </w:rPr>
      </w:pPr>
    </w:p>
    <w:p w14:paraId="264AFD35" w14:textId="77777777" w:rsidR="00DD02F0" w:rsidRDefault="00755876">
      <w:pPr>
        <w:pStyle w:val="Textkrper"/>
        <w:ind w:left="535"/>
      </w:pPr>
      <w:r>
        <w:rPr>
          <w:color w:val="070807"/>
          <w:w w:val="105"/>
        </w:rPr>
        <w:t>El</w:t>
      </w:r>
      <w:r>
        <w:rPr>
          <w:color w:val="070807"/>
          <w:spacing w:val="-14"/>
          <w:w w:val="105"/>
        </w:rPr>
        <w:t xml:space="preserve"> </w:t>
      </w:r>
      <w:r>
        <w:rPr>
          <w:color w:val="070807"/>
          <w:w w:val="105"/>
        </w:rPr>
        <w:t>periodo</w:t>
      </w:r>
      <w:r>
        <w:rPr>
          <w:color w:val="070807"/>
          <w:spacing w:val="-1"/>
          <w:w w:val="105"/>
        </w:rPr>
        <w:t xml:space="preserve"> </w:t>
      </w:r>
      <w:r>
        <w:rPr>
          <w:color w:val="070807"/>
          <w:w w:val="105"/>
        </w:rPr>
        <w:t>medio</w:t>
      </w:r>
      <w:r>
        <w:rPr>
          <w:color w:val="070807"/>
          <w:spacing w:val="5"/>
          <w:w w:val="105"/>
        </w:rPr>
        <w:t xml:space="preserve"> </w:t>
      </w:r>
      <w:r>
        <w:rPr>
          <w:color w:val="070807"/>
          <w:w w:val="105"/>
        </w:rPr>
        <w:t>de</w:t>
      </w:r>
      <w:r>
        <w:rPr>
          <w:color w:val="070807"/>
          <w:spacing w:val="-6"/>
          <w:w w:val="105"/>
        </w:rPr>
        <w:t xml:space="preserve"> </w:t>
      </w:r>
      <w:r>
        <w:rPr>
          <w:color w:val="070807"/>
          <w:w w:val="105"/>
        </w:rPr>
        <w:t>pago a</w:t>
      </w:r>
      <w:r>
        <w:rPr>
          <w:color w:val="070807"/>
          <w:spacing w:val="-9"/>
          <w:w w:val="105"/>
        </w:rPr>
        <w:t xml:space="preserve"> </w:t>
      </w:r>
      <w:r>
        <w:rPr>
          <w:color w:val="070807"/>
          <w:w w:val="105"/>
        </w:rPr>
        <w:t>proveedores</w:t>
      </w:r>
      <w:r>
        <w:rPr>
          <w:color w:val="070807"/>
          <w:spacing w:val="7"/>
          <w:w w:val="105"/>
        </w:rPr>
        <w:t xml:space="preserve"> </w:t>
      </w:r>
      <w:r>
        <w:rPr>
          <w:color w:val="070807"/>
          <w:w w:val="105"/>
        </w:rPr>
        <w:t>ha</w:t>
      </w:r>
      <w:r>
        <w:rPr>
          <w:color w:val="070807"/>
          <w:spacing w:val="-14"/>
          <w:w w:val="105"/>
        </w:rPr>
        <w:t xml:space="preserve"> </w:t>
      </w:r>
      <w:r>
        <w:rPr>
          <w:color w:val="070807"/>
          <w:w w:val="105"/>
        </w:rPr>
        <w:t>sido</w:t>
      </w:r>
      <w:r>
        <w:rPr>
          <w:color w:val="070807"/>
          <w:spacing w:val="-1"/>
          <w:w w:val="105"/>
        </w:rPr>
        <w:t xml:space="preserve"> </w:t>
      </w:r>
      <w:r>
        <w:rPr>
          <w:color w:val="070807"/>
          <w:w w:val="105"/>
        </w:rPr>
        <w:t>de</w:t>
      </w:r>
      <w:r>
        <w:rPr>
          <w:color w:val="070807"/>
          <w:spacing w:val="-5"/>
          <w:w w:val="105"/>
        </w:rPr>
        <w:t xml:space="preserve"> </w:t>
      </w:r>
      <w:r>
        <w:rPr>
          <w:color w:val="070807"/>
          <w:w w:val="105"/>
        </w:rPr>
        <w:t>41</w:t>
      </w:r>
      <w:r>
        <w:rPr>
          <w:color w:val="070807"/>
          <w:spacing w:val="-4"/>
          <w:w w:val="105"/>
        </w:rPr>
        <w:t xml:space="preserve"> </w:t>
      </w:r>
      <w:r>
        <w:rPr>
          <w:color w:val="070807"/>
          <w:w w:val="105"/>
        </w:rPr>
        <w:t>días</w:t>
      </w:r>
      <w:r>
        <w:rPr>
          <w:color w:val="070807"/>
          <w:spacing w:val="-7"/>
          <w:w w:val="105"/>
        </w:rPr>
        <w:t xml:space="preserve"> </w:t>
      </w:r>
      <w:r>
        <w:rPr>
          <w:color w:val="070807"/>
          <w:w w:val="105"/>
        </w:rPr>
        <w:t>(43</w:t>
      </w:r>
      <w:r>
        <w:rPr>
          <w:color w:val="070807"/>
          <w:spacing w:val="-5"/>
          <w:w w:val="105"/>
        </w:rPr>
        <w:t xml:space="preserve"> </w:t>
      </w:r>
      <w:r>
        <w:rPr>
          <w:color w:val="070807"/>
          <w:w w:val="105"/>
        </w:rPr>
        <w:t>días</w:t>
      </w:r>
      <w:r>
        <w:rPr>
          <w:color w:val="070807"/>
          <w:spacing w:val="-10"/>
          <w:w w:val="105"/>
        </w:rPr>
        <w:t xml:space="preserve"> </w:t>
      </w:r>
      <w:r>
        <w:rPr>
          <w:color w:val="070807"/>
          <w:w w:val="105"/>
        </w:rPr>
        <w:t>en</w:t>
      </w:r>
      <w:r>
        <w:rPr>
          <w:color w:val="070807"/>
          <w:spacing w:val="-5"/>
          <w:w w:val="105"/>
        </w:rPr>
        <w:t xml:space="preserve"> </w:t>
      </w:r>
      <w:r>
        <w:rPr>
          <w:color w:val="070807"/>
          <w:w w:val="105"/>
        </w:rPr>
        <w:t>el</w:t>
      </w:r>
      <w:r>
        <w:rPr>
          <w:color w:val="070807"/>
          <w:spacing w:val="-13"/>
          <w:w w:val="105"/>
        </w:rPr>
        <w:t xml:space="preserve"> </w:t>
      </w:r>
      <w:r>
        <w:rPr>
          <w:color w:val="070807"/>
          <w:w w:val="105"/>
        </w:rPr>
        <w:t>ejercicio</w:t>
      </w:r>
      <w:r>
        <w:rPr>
          <w:color w:val="070807"/>
          <w:spacing w:val="5"/>
          <w:w w:val="105"/>
        </w:rPr>
        <w:t xml:space="preserve"> </w:t>
      </w:r>
      <w:r>
        <w:rPr>
          <w:color w:val="070807"/>
          <w:spacing w:val="-2"/>
          <w:w w:val="105"/>
        </w:rPr>
        <w:t>anterior).</w:t>
      </w:r>
    </w:p>
    <w:p w14:paraId="25E09766" w14:textId="77777777" w:rsidR="00DD02F0" w:rsidRDefault="00DD02F0">
      <w:pPr>
        <w:pStyle w:val="Textkrper"/>
        <w:spacing w:before="2"/>
      </w:pPr>
    </w:p>
    <w:p w14:paraId="341CDFEC" w14:textId="77777777" w:rsidR="00DD02F0" w:rsidRDefault="00755876">
      <w:pPr>
        <w:spacing w:before="1"/>
        <w:ind w:left="533"/>
        <w:rPr>
          <w:b/>
          <w:sz w:val="18"/>
        </w:rPr>
      </w:pPr>
      <w:r>
        <w:rPr>
          <w:b/>
          <w:color w:val="070807"/>
          <w:w w:val="110"/>
          <w:sz w:val="18"/>
        </w:rPr>
        <w:t>5°</w:t>
      </w:r>
      <w:r>
        <w:rPr>
          <w:b/>
          <w:color w:val="070807"/>
          <w:spacing w:val="-13"/>
          <w:w w:val="110"/>
          <w:sz w:val="18"/>
        </w:rPr>
        <w:t xml:space="preserve"> </w:t>
      </w:r>
      <w:r>
        <w:rPr>
          <w:b/>
          <w:color w:val="070807"/>
          <w:w w:val="110"/>
          <w:sz w:val="18"/>
        </w:rPr>
        <w:t>ACTIVIDADES</w:t>
      </w:r>
      <w:r>
        <w:rPr>
          <w:b/>
          <w:color w:val="070807"/>
          <w:spacing w:val="5"/>
          <w:w w:val="110"/>
          <w:sz w:val="18"/>
        </w:rPr>
        <w:t xml:space="preserve"> </w:t>
      </w:r>
      <w:r>
        <w:rPr>
          <w:b/>
          <w:color w:val="070807"/>
          <w:w w:val="110"/>
          <w:sz w:val="18"/>
        </w:rPr>
        <w:t>DE</w:t>
      </w:r>
      <w:r>
        <w:rPr>
          <w:b/>
          <w:color w:val="070807"/>
          <w:spacing w:val="-4"/>
          <w:w w:val="110"/>
          <w:sz w:val="18"/>
        </w:rPr>
        <w:t xml:space="preserve"> </w:t>
      </w:r>
      <w:r>
        <w:rPr>
          <w:b/>
          <w:color w:val="070807"/>
          <w:w w:val="110"/>
          <w:sz w:val="18"/>
        </w:rPr>
        <w:t>INVESTIGACIÓN</w:t>
      </w:r>
      <w:r>
        <w:rPr>
          <w:b/>
          <w:color w:val="070807"/>
          <w:spacing w:val="3"/>
          <w:w w:val="110"/>
          <w:sz w:val="18"/>
        </w:rPr>
        <w:t xml:space="preserve"> </w:t>
      </w:r>
      <w:r>
        <w:rPr>
          <w:b/>
          <w:color w:val="070807"/>
          <w:w w:val="110"/>
          <w:sz w:val="18"/>
        </w:rPr>
        <w:t>Y</w:t>
      </w:r>
      <w:r>
        <w:rPr>
          <w:b/>
          <w:color w:val="070807"/>
          <w:spacing w:val="-8"/>
          <w:w w:val="110"/>
          <w:sz w:val="18"/>
        </w:rPr>
        <w:t xml:space="preserve"> </w:t>
      </w:r>
      <w:r>
        <w:rPr>
          <w:b/>
          <w:color w:val="070807"/>
          <w:spacing w:val="-2"/>
          <w:w w:val="110"/>
          <w:sz w:val="18"/>
        </w:rPr>
        <w:t>DESARROLLO</w:t>
      </w:r>
    </w:p>
    <w:p w14:paraId="52C73F98" w14:textId="77777777" w:rsidR="00DD02F0" w:rsidRDefault="00DD02F0">
      <w:pPr>
        <w:pStyle w:val="Textkrper"/>
        <w:spacing w:before="6"/>
        <w:rPr>
          <w:b/>
          <w:sz w:val="18"/>
        </w:rPr>
      </w:pPr>
    </w:p>
    <w:p w14:paraId="40DF8269" w14:textId="77777777" w:rsidR="00DD02F0" w:rsidRDefault="00755876">
      <w:pPr>
        <w:pStyle w:val="Textkrper"/>
        <w:ind w:left="540"/>
      </w:pPr>
      <w:r>
        <w:rPr>
          <w:color w:val="070807"/>
          <w:w w:val="105"/>
        </w:rPr>
        <w:t>No</w:t>
      </w:r>
      <w:r>
        <w:rPr>
          <w:color w:val="070807"/>
          <w:spacing w:val="-14"/>
          <w:w w:val="105"/>
        </w:rPr>
        <w:t xml:space="preserve"> </w:t>
      </w:r>
      <w:r>
        <w:rPr>
          <w:color w:val="070807"/>
          <w:w w:val="105"/>
        </w:rPr>
        <w:t>se</w:t>
      </w:r>
      <w:r>
        <w:rPr>
          <w:color w:val="070807"/>
          <w:spacing w:val="-12"/>
          <w:w w:val="105"/>
        </w:rPr>
        <w:t xml:space="preserve"> </w:t>
      </w:r>
      <w:r>
        <w:rPr>
          <w:color w:val="070807"/>
          <w:w w:val="105"/>
        </w:rPr>
        <w:t>ha</w:t>
      </w:r>
      <w:r>
        <w:rPr>
          <w:color w:val="070807"/>
          <w:spacing w:val="-14"/>
          <w:w w:val="105"/>
        </w:rPr>
        <w:t xml:space="preserve"> </w:t>
      </w:r>
      <w:r>
        <w:rPr>
          <w:color w:val="070807"/>
          <w:w w:val="105"/>
        </w:rPr>
        <w:t>efectuado</w:t>
      </w:r>
      <w:r>
        <w:rPr>
          <w:color w:val="070807"/>
          <w:spacing w:val="2"/>
          <w:w w:val="105"/>
        </w:rPr>
        <w:t xml:space="preserve"> </w:t>
      </w:r>
      <w:r>
        <w:rPr>
          <w:color w:val="070807"/>
          <w:w w:val="105"/>
        </w:rPr>
        <w:t>actividad</w:t>
      </w:r>
      <w:r>
        <w:rPr>
          <w:color w:val="070807"/>
          <w:spacing w:val="-2"/>
          <w:w w:val="105"/>
        </w:rPr>
        <w:t xml:space="preserve"> </w:t>
      </w:r>
      <w:r>
        <w:rPr>
          <w:color w:val="070807"/>
          <w:w w:val="105"/>
        </w:rPr>
        <w:t>alguna</w:t>
      </w:r>
      <w:r>
        <w:rPr>
          <w:color w:val="070807"/>
          <w:spacing w:val="-5"/>
          <w:w w:val="105"/>
        </w:rPr>
        <w:t xml:space="preserve"> </w:t>
      </w:r>
      <w:r>
        <w:rPr>
          <w:color w:val="070807"/>
          <w:w w:val="105"/>
        </w:rPr>
        <w:t>de</w:t>
      </w:r>
      <w:r>
        <w:rPr>
          <w:color w:val="070807"/>
          <w:spacing w:val="-9"/>
          <w:w w:val="105"/>
        </w:rPr>
        <w:t xml:space="preserve"> </w:t>
      </w:r>
      <w:r>
        <w:rPr>
          <w:color w:val="070807"/>
          <w:w w:val="105"/>
        </w:rPr>
        <w:t>investigación</w:t>
      </w:r>
      <w:r>
        <w:rPr>
          <w:color w:val="070807"/>
          <w:spacing w:val="-3"/>
          <w:w w:val="105"/>
        </w:rPr>
        <w:t xml:space="preserve"> </w:t>
      </w:r>
      <w:r>
        <w:rPr>
          <w:color w:val="070807"/>
          <w:w w:val="105"/>
        </w:rPr>
        <w:t>y</w:t>
      </w:r>
      <w:r>
        <w:rPr>
          <w:color w:val="070807"/>
          <w:spacing w:val="-10"/>
          <w:w w:val="105"/>
        </w:rPr>
        <w:t xml:space="preserve"> </w:t>
      </w:r>
      <w:r>
        <w:rPr>
          <w:color w:val="070807"/>
          <w:w w:val="105"/>
        </w:rPr>
        <w:t>desarrollo</w:t>
      </w:r>
      <w:r>
        <w:rPr>
          <w:color w:val="070807"/>
          <w:spacing w:val="2"/>
          <w:w w:val="105"/>
        </w:rPr>
        <w:t xml:space="preserve"> </w:t>
      </w:r>
      <w:r>
        <w:rPr>
          <w:color w:val="070807"/>
          <w:w w:val="105"/>
        </w:rPr>
        <w:t>durante</w:t>
      </w:r>
      <w:r>
        <w:rPr>
          <w:color w:val="070807"/>
          <w:spacing w:val="3"/>
          <w:w w:val="105"/>
        </w:rPr>
        <w:t xml:space="preserve"> </w:t>
      </w:r>
      <w:r>
        <w:rPr>
          <w:color w:val="070807"/>
          <w:w w:val="105"/>
        </w:rPr>
        <w:t>los</w:t>
      </w:r>
      <w:r>
        <w:rPr>
          <w:color w:val="070807"/>
          <w:spacing w:val="-14"/>
          <w:w w:val="105"/>
        </w:rPr>
        <w:t xml:space="preserve"> </w:t>
      </w:r>
      <w:r>
        <w:rPr>
          <w:color w:val="070807"/>
          <w:w w:val="105"/>
        </w:rPr>
        <w:t>ejercicios</w:t>
      </w:r>
      <w:r>
        <w:rPr>
          <w:color w:val="070807"/>
          <w:spacing w:val="-6"/>
          <w:w w:val="105"/>
        </w:rPr>
        <w:t xml:space="preserve"> </w:t>
      </w:r>
      <w:r>
        <w:rPr>
          <w:color w:val="070807"/>
          <w:w w:val="105"/>
        </w:rPr>
        <w:t>2024</w:t>
      </w:r>
      <w:r>
        <w:rPr>
          <w:color w:val="070807"/>
          <w:spacing w:val="-14"/>
          <w:w w:val="105"/>
        </w:rPr>
        <w:t xml:space="preserve"> </w:t>
      </w:r>
      <w:r>
        <w:rPr>
          <w:color w:val="070807"/>
          <w:w w:val="105"/>
        </w:rPr>
        <w:t>y</w:t>
      </w:r>
      <w:r>
        <w:rPr>
          <w:color w:val="070807"/>
          <w:spacing w:val="-9"/>
          <w:w w:val="105"/>
        </w:rPr>
        <w:t xml:space="preserve"> </w:t>
      </w:r>
      <w:r>
        <w:rPr>
          <w:color w:val="070807"/>
          <w:spacing w:val="-2"/>
          <w:w w:val="105"/>
        </w:rPr>
        <w:t>2023.</w:t>
      </w:r>
    </w:p>
    <w:p w14:paraId="599AC7F7" w14:textId="77777777" w:rsidR="00DD02F0" w:rsidRDefault="00DD02F0">
      <w:pPr>
        <w:pStyle w:val="Textkrper"/>
        <w:spacing w:before="2"/>
      </w:pPr>
    </w:p>
    <w:p w14:paraId="21F6360F" w14:textId="77777777" w:rsidR="00DD02F0" w:rsidRDefault="00755876">
      <w:pPr>
        <w:ind w:left="534"/>
        <w:rPr>
          <w:b/>
          <w:sz w:val="18"/>
        </w:rPr>
      </w:pPr>
      <w:r>
        <w:rPr>
          <w:b/>
          <w:color w:val="070807"/>
          <w:w w:val="110"/>
          <w:sz w:val="18"/>
        </w:rPr>
        <w:t>6°</w:t>
      </w:r>
      <w:r>
        <w:rPr>
          <w:b/>
          <w:color w:val="070807"/>
          <w:spacing w:val="-14"/>
          <w:w w:val="110"/>
          <w:sz w:val="18"/>
        </w:rPr>
        <w:t xml:space="preserve"> </w:t>
      </w:r>
      <w:r>
        <w:rPr>
          <w:b/>
          <w:color w:val="070807"/>
          <w:w w:val="110"/>
          <w:sz w:val="18"/>
        </w:rPr>
        <w:t>ACCIONES</w:t>
      </w:r>
      <w:r>
        <w:rPr>
          <w:b/>
          <w:color w:val="070807"/>
          <w:spacing w:val="4"/>
          <w:w w:val="110"/>
          <w:sz w:val="18"/>
        </w:rPr>
        <w:t xml:space="preserve"> </w:t>
      </w:r>
      <w:r>
        <w:rPr>
          <w:b/>
          <w:color w:val="070807"/>
          <w:spacing w:val="-2"/>
          <w:w w:val="110"/>
          <w:sz w:val="18"/>
        </w:rPr>
        <w:t>PROPIAS</w:t>
      </w:r>
    </w:p>
    <w:p w14:paraId="7D84A36E" w14:textId="77777777" w:rsidR="00DD02F0" w:rsidRDefault="00DD02F0">
      <w:pPr>
        <w:pStyle w:val="Textkrper"/>
        <w:spacing w:before="2"/>
        <w:rPr>
          <w:b/>
          <w:sz w:val="18"/>
        </w:rPr>
      </w:pPr>
    </w:p>
    <w:p w14:paraId="647EA5D3" w14:textId="77777777" w:rsidR="00DD02F0" w:rsidRDefault="00755876">
      <w:pPr>
        <w:pStyle w:val="Textkrper"/>
        <w:ind w:left="540"/>
      </w:pPr>
      <w:r>
        <w:rPr>
          <w:color w:val="070807"/>
          <w:w w:val="105"/>
        </w:rPr>
        <w:t>No</w:t>
      </w:r>
      <w:r>
        <w:rPr>
          <w:color w:val="070807"/>
          <w:spacing w:val="-11"/>
          <w:w w:val="105"/>
        </w:rPr>
        <w:t xml:space="preserve"> </w:t>
      </w:r>
      <w:r>
        <w:rPr>
          <w:color w:val="070807"/>
          <w:w w:val="105"/>
        </w:rPr>
        <w:t>se</w:t>
      </w:r>
      <w:r>
        <w:rPr>
          <w:color w:val="070807"/>
          <w:spacing w:val="-9"/>
          <w:w w:val="105"/>
        </w:rPr>
        <w:t xml:space="preserve"> </w:t>
      </w:r>
      <w:r>
        <w:rPr>
          <w:color w:val="070807"/>
          <w:w w:val="105"/>
        </w:rPr>
        <w:t>han</w:t>
      </w:r>
      <w:r>
        <w:rPr>
          <w:color w:val="070807"/>
          <w:spacing w:val="-11"/>
          <w:w w:val="105"/>
        </w:rPr>
        <w:t xml:space="preserve"> </w:t>
      </w:r>
      <w:r>
        <w:rPr>
          <w:color w:val="070807"/>
          <w:w w:val="105"/>
        </w:rPr>
        <w:t>adquirido</w:t>
      </w:r>
      <w:r>
        <w:rPr>
          <w:color w:val="070807"/>
          <w:spacing w:val="3"/>
          <w:w w:val="105"/>
        </w:rPr>
        <w:t xml:space="preserve"> </w:t>
      </w:r>
      <w:r>
        <w:rPr>
          <w:color w:val="070807"/>
          <w:w w:val="105"/>
        </w:rPr>
        <w:t>acciones</w:t>
      </w:r>
      <w:r>
        <w:rPr>
          <w:color w:val="070807"/>
          <w:spacing w:val="-3"/>
          <w:w w:val="105"/>
        </w:rPr>
        <w:t xml:space="preserve"> </w:t>
      </w:r>
      <w:r>
        <w:rPr>
          <w:color w:val="070807"/>
          <w:w w:val="105"/>
        </w:rPr>
        <w:t>propias</w:t>
      </w:r>
      <w:r>
        <w:rPr>
          <w:color w:val="070807"/>
          <w:spacing w:val="-7"/>
          <w:w w:val="105"/>
        </w:rPr>
        <w:t xml:space="preserve"> </w:t>
      </w:r>
      <w:r>
        <w:rPr>
          <w:color w:val="070807"/>
          <w:w w:val="105"/>
        </w:rPr>
        <w:t>durante</w:t>
      </w:r>
      <w:r>
        <w:rPr>
          <w:color w:val="070807"/>
          <w:spacing w:val="-1"/>
          <w:w w:val="105"/>
        </w:rPr>
        <w:t xml:space="preserve"> </w:t>
      </w:r>
      <w:r>
        <w:rPr>
          <w:color w:val="070807"/>
          <w:w w:val="105"/>
        </w:rPr>
        <w:t>los</w:t>
      </w:r>
      <w:r>
        <w:rPr>
          <w:color w:val="070807"/>
          <w:spacing w:val="-11"/>
          <w:w w:val="105"/>
        </w:rPr>
        <w:t xml:space="preserve"> </w:t>
      </w:r>
      <w:r>
        <w:rPr>
          <w:color w:val="070807"/>
          <w:w w:val="105"/>
        </w:rPr>
        <w:t>ejercicios</w:t>
      </w:r>
      <w:r>
        <w:rPr>
          <w:color w:val="070807"/>
          <w:spacing w:val="-3"/>
          <w:w w:val="105"/>
        </w:rPr>
        <w:t xml:space="preserve"> </w:t>
      </w:r>
      <w:r>
        <w:rPr>
          <w:color w:val="070807"/>
          <w:w w:val="105"/>
        </w:rPr>
        <w:t>2024</w:t>
      </w:r>
      <w:r>
        <w:rPr>
          <w:color w:val="070807"/>
          <w:spacing w:val="-14"/>
          <w:w w:val="105"/>
        </w:rPr>
        <w:t xml:space="preserve"> </w:t>
      </w:r>
      <w:r>
        <w:rPr>
          <w:color w:val="070807"/>
          <w:w w:val="105"/>
        </w:rPr>
        <w:t>y</w:t>
      </w:r>
      <w:r>
        <w:rPr>
          <w:color w:val="070807"/>
          <w:spacing w:val="-7"/>
          <w:w w:val="105"/>
        </w:rPr>
        <w:t xml:space="preserve"> </w:t>
      </w:r>
      <w:r>
        <w:rPr>
          <w:color w:val="070807"/>
          <w:spacing w:val="-2"/>
          <w:w w:val="105"/>
        </w:rPr>
        <w:t>2023.</w:t>
      </w:r>
    </w:p>
    <w:p w14:paraId="69AC7B06" w14:textId="77777777" w:rsidR="00DD02F0" w:rsidRDefault="00DD02F0">
      <w:pPr>
        <w:pStyle w:val="Textkrper"/>
        <w:spacing w:before="2"/>
      </w:pPr>
    </w:p>
    <w:p w14:paraId="18F87A30" w14:textId="77777777" w:rsidR="00DD02F0" w:rsidRDefault="00755876">
      <w:pPr>
        <w:ind w:left="538"/>
        <w:rPr>
          <w:b/>
          <w:sz w:val="18"/>
        </w:rPr>
      </w:pPr>
      <w:r>
        <w:rPr>
          <w:b/>
          <w:color w:val="070807"/>
          <w:w w:val="110"/>
          <w:sz w:val="18"/>
        </w:rPr>
        <w:t>7°</w:t>
      </w:r>
      <w:r>
        <w:rPr>
          <w:b/>
          <w:color w:val="070807"/>
          <w:spacing w:val="-14"/>
          <w:w w:val="110"/>
          <w:sz w:val="18"/>
        </w:rPr>
        <w:t xml:space="preserve"> </w:t>
      </w:r>
      <w:r>
        <w:rPr>
          <w:b/>
          <w:color w:val="070807"/>
          <w:w w:val="110"/>
          <w:sz w:val="18"/>
        </w:rPr>
        <w:t>INSTRUMENTOS</w:t>
      </w:r>
      <w:r>
        <w:rPr>
          <w:b/>
          <w:color w:val="070807"/>
          <w:spacing w:val="1"/>
          <w:w w:val="110"/>
          <w:sz w:val="18"/>
        </w:rPr>
        <w:t xml:space="preserve"> </w:t>
      </w:r>
      <w:r>
        <w:rPr>
          <w:b/>
          <w:color w:val="070807"/>
          <w:spacing w:val="-2"/>
          <w:w w:val="110"/>
          <w:sz w:val="18"/>
        </w:rPr>
        <w:t>FINANCIEROS</w:t>
      </w:r>
    </w:p>
    <w:p w14:paraId="0F743139" w14:textId="77777777" w:rsidR="00DD02F0" w:rsidRDefault="00DD02F0">
      <w:pPr>
        <w:pStyle w:val="Textkrper"/>
        <w:spacing w:before="2"/>
        <w:rPr>
          <w:b/>
          <w:sz w:val="18"/>
        </w:rPr>
      </w:pPr>
    </w:p>
    <w:p w14:paraId="77910A81" w14:textId="77777777" w:rsidR="00DD02F0" w:rsidRDefault="00755876">
      <w:pPr>
        <w:pStyle w:val="Textkrper"/>
        <w:spacing w:line="254" w:lineRule="auto"/>
        <w:ind w:left="539" w:right="270" w:hanging="3"/>
        <w:jc w:val="both"/>
      </w:pPr>
      <w:r>
        <w:rPr>
          <w:color w:val="070807"/>
          <w:w w:val="105"/>
        </w:rPr>
        <w:t>La</w:t>
      </w:r>
      <w:r>
        <w:rPr>
          <w:color w:val="070807"/>
          <w:spacing w:val="-5"/>
          <w:w w:val="105"/>
        </w:rPr>
        <w:t xml:space="preserve"> </w:t>
      </w:r>
      <w:r>
        <w:rPr>
          <w:color w:val="070807"/>
          <w:w w:val="105"/>
        </w:rPr>
        <w:t>Sociedad contrata instrumentos financieros derivados. La</w:t>
      </w:r>
      <w:r>
        <w:rPr>
          <w:color w:val="070807"/>
          <w:spacing w:val="-8"/>
          <w:w w:val="105"/>
        </w:rPr>
        <w:t xml:space="preserve"> </w:t>
      </w:r>
      <w:r>
        <w:rPr>
          <w:color w:val="070807"/>
          <w:w w:val="105"/>
        </w:rPr>
        <w:t>información relativa</w:t>
      </w:r>
      <w:r>
        <w:rPr>
          <w:color w:val="070807"/>
          <w:spacing w:val="-2"/>
          <w:w w:val="105"/>
        </w:rPr>
        <w:t xml:space="preserve"> </w:t>
      </w:r>
      <w:r>
        <w:rPr>
          <w:color w:val="070807"/>
          <w:w w:val="105"/>
        </w:rPr>
        <w:t>a</w:t>
      </w:r>
      <w:r>
        <w:rPr>
          <w:color w:val="070807"/>
          <w:spacing w:val="-3"/>
          <w:w w:val="105"/>
        </w:rPr>
        <w:t xml:space="preserve"> </w:t>
      </w:r>
      <w:r>
        <w:rPr>
          <w:color w:val="070807"/>
          <w:w w:val="105"/>
        </w:rPr>
        <w:t>estas contrataciones, así</w:t>
      </w:r>
      <w:r>
        <w:rPr>
          <w:color w:val="070807"/>
          <w:spacing w:val="-1"/>
          <w:w w:val="105"/>
        </w:rPr>
        <w:t xml:space="preserve"> </w:t>
      </w:r>
      <w:r>
        <w:rPr>
          <w:color w:val="070807"/>
          <w:w w:val="105"/>
        </w:rPr>
        <w:t>como lo valores de los mismos al 31 de diciembre</w:t>
      </w:r>
      <w:r>
        <w:rPr>
          <w:color w:val="070807"/>
          <w:spacing w:val="25"/>
          <w:w w:val="105"/>
        </w:rPr>
        <w:t xml:space="preserve"> </w:t>
      </w:r>
      <w:r>
        <w:rPr>
          <w:color w:val="070807"/>
          <w:w w:val="105"/>
        </w:rPr>
        <w:t>de 2024, se encuentran</w:t>
      </w:r>
      <w:r>
        <w:rPr>
          <w:color w:val="070807"/>
          <w:spacing w:val="17"/>
          <w:w w:val="105"/>
        </w:rPr>
        <w:t xml:space="preserve"> </w:t>
      </w:r>
      <w:r>
        <w:rPr>
          <w:color w:val="070807"/>
          <w:w w:val="105"/>
        </w:rPr>
        <w:t>descritos en</w:t>
      </w:r>
      <w:r>
        <w:rPr>
          <w:color w:val="070807"/>
          <w:spacing w:val="-1"/>
          <w:w w:val="105"/>
        </w:rPr>
        <w:t xml:space="preserve"> </w:t>
      </w:r>
      <w:r>
        <w:rPr>
          <w:color w:val="070807"/>
          <w:w w:val="105"/>
        </w:rPr>
        <w:t>la</w:t>
      </w:r>
      <w:r>
        <w:rPr>
          <w:color w:val="070807"/>
          <w:spacing w:val="-3"/>
          <w:w w:val="105"/>
        </w:rPr>
        <w:t xml:space="preserve"> </w:t>
      </w:r>
      <w:r>
        <w:rPr>
          <w:color w:val="070807"/>
          <w:w w:val="105"/>
        </w:rPr>
        <w:t>Nota</w:t>
      </w:r>
      <w:r>
        <w:rPr>
          <w:color w:val="070807"/>
          <w:spacing w:val="-7"/>
          <w:w w:val="105"/>
        </w:rPr>
        <w:t xml:space="preserve"> </w:t>
      </w:r>
      <w:r>
        <w:rPr>
          <w:color w:val="070807"/>
          <w:w w:val="105"/>
        </w:rPr>
        <w:t>14.3 de la memoria adjunta.</w:t>
      </w:r>
    </w:p>
    <w:p w14:paraId="124CFCEA" w14:textId="77777777" w:rsidR="00DD02F0" w:rsidRDefault="00DD02F0">
      <w:pPr>
        <w:spacing w:line="254" w:lineRule="auto"/>
        <w:jc w:val="both"/>
        <w:sectPr w:rsidR="00DD02F0">
          <w:headerReference w:type="default" r:id="rId29"/>
          <w:footerReference w:type="default" r:id="rId30"/>
          <w:pgSz w:w="11920" w:h="16830"/>
          <w:pgMar w:top="1540" w:right="900" w:bottom="1140" w:left="880" w:header="1137" w:footer="955" w:gutter="0"/>
          <w:cols w:space="720"/>
        </w:sectPr>
      </w:pPr>
    </w:p>
    <w:p w14:paraId="2E8F4ED6" w14:textId="77777777" w:rsidR="00DD02F0" w:rsidRDefault="00755876">
      <w:pPr>
        <w:pStyle w:val="berschrift1"/>
        <w:spacing w:line="212" w:lineRule="exact"/>
        <w:ind w:left="817"/>
        <w:jc w:val="both"/>
      </w:pPr>
      <w:r>
        <w:rPr>
          <w:color w:val="070807"/>
          <w:w w:val="105"/>
        </w:rPr>
        <w:lastRenderedPageBreak/>
        <w:t>anual</w:t>
      </w:r>
      <w:r>
        <w:rPr>
          <w:color w:val="070807"/>
          <w:spacing w:val="-7"/>
          <w:w w:val="105"/>
        </w:rPr>
        <w:t xml:space="preserve"> </w:t>
      </w:r>
      <w:r>
        <w:rPr>
          <w:color w:val="070807"/>
          <w:w w:val="105"/>
        </w:rPr>
        <w:t>terminado</w:t>
      </w:r>
      <w:r>
        <w:rPr>
          <w:color w:val="070807"/>
          <w:spacing w:val="7"/>
          <w:w w:val="105"/>
        </w:rPr>
        <w:t xml:space="preserve"> </w:t>
      </w:r>
      <w:r>
        <w:rPr>
          <w:color w:val="070807"/>
          <w:w w:val="105"/>
        </w:rPr>
        <w:t>el</w:t>
      </w:r>
      <w:r>
        <w:rPr>
          <w:color w:val="070807"/>
          <w:spacing w:val="-12"/>
          <w:w w:val="105"/>
        </w:rPr>
        <w:t xml:space="preserve"> </w:t>
      </w:r>
      <w:r>
        <w:rPr>
          <w:color w:val="070807"/>
          <w:w w:val="105"/>
        </w:rPr>
        <w:t>31 de</w:t>
      </w:r>
      <w:r>
        <w:rPr>
          <w:color w:val="070807"/>
          <w:spacing w:val="-9"/>
          <w:w w:val="105"/>
        </w:rPr>
        <w:t xml:space="preserve"> </w:t>
      </w:r>
      <w:r>
        <w:rPr>
          <w:color w:val="070807"/>
          <w:w w:val="105"/>
        </w:rPr>
        <w:t>diciembre</w:t>
      </w:r>
      <w:r>
        <w:rPr>
          <w:color w:val="070807"/>
          <w:spacing w:val="2"/>
          <w:w w:val="105"/>
        </w:rPr>
        <w:t xml:space="preserve"> </w:t>
      </w:r>
      <w:r>
        <w:rPr>
          <w:color w:val="070807"/>
          <w:w w:val="105"/>
        </w:rPr>
        <w:t>de</w:t>
      </w:r>
      <w:r>
        <w:rPr>
          <w:color w:val="070807"/>
          <w:spacing w:val="-11"/>
          <w:w w:val="105"/>
        </w:rPr>
        <w:t xml:space="preserve"> </w:t>
      </w:r>
      <w:r>
        <w:rPr>
          <w:color w:val="070807"/>
          <w:spacing w:val="-4"/>
          <w:w w:val="105"/>
        </w:rPr>
        <w:t>2024</w:t>
      </w:r>
    </w:p>
    <w:p w14:paraId="4AD03990" w14:textId="77777777" w:rsidR="00DD02F0" w:rsidRDefault="00DD02F0">
      <w:pPr>
        <w:pStyle w:val="Textkrper"/>
        <w:rPr>
          <w:b/>
          <w:sz w:val="20"/>
        </w:rPr>
      </w:pPr>
    </w:p>
    <w:p w14:paraId="313D30A4" w14:textId="77777777" w:rsidR="00DD02F0" w:rsidRDefault="00DD02F0">
      <w:pPr>
        <w:pStyle w:val="Textkrper"/>
        <w:rPr>
          <w:b/>
          <w:sz w:val="20"/>
        </w:rPr>
      </w:pPr>
    </w:p>
    <w:p w14:paraId="137FC990" w14:textId="77777777" w:rsidR="00DD02F0" w:rsidRDefault="00755876">
      <w:pPr>
        <w:spacing w:before="145"/>
        <w:ind w:left="820"/>
        <w:jc w:val="both"/>
        <w:rPr>
          <w:b/>
          <w:sz w:val="18"/>
        </w:rPr>
      </w:pPr>
      <w:r>
        <w:rPr>
          <w:b/>
          <w:color w:val="070807"/>
          <w:w w:val="110"/>
          <w:sz w:val="18"/>
        </w:rPr>
        <w:t>FORMULACIÓN</w:t>
      </w:r>
      <w:r>
        <w:rPr>
          <w:b/>
          <w:color w:val="070807"/>
          <w:spacing w:val="6"/>
          <w:w w:val="110"/>
          <w:sz w:val="18"/>
        </w:rPr>
        <w:t xml:space="preserve"> </w:t>
      </w:r>
      <w:r>
        <w:rPr>
          <w:b/>
          <w:color w:val="070807"/>
          <w:w w:val="110"/>
          <w:sz w:val="18"/>
        </w:rPr>
        <w:t>DE</w:t>
      </w:r>
      <w:r>
        <w:rPr>
          <w:b/>
          <w:color w:val="070807"/>
          <w:spacing w:val="-12"/>
          <w:w w:val="110"/>
          <w:sz w:val="18"/>
        </w:rPr>
        <w:t xml:space="preserve"> </w:t>
      </w:r>
      <w:r>
        <w:rPr>
          <w:b/>
          <w:color w:val="070807"/>
          <w:w w:val="110"/>
          <w:sz w:val="18"/>
        </w:rPr>
        <w:t>LAS</w:t>
      </w:r>
      <w:r>
        <w:rPr>
          <w:b/>
          <w:color w:val="070807"/>
          <w:spacing w:val="-7"/>
          <w:w w:val="110"/>
          <w:sz w:val="18"/>
        </w:rPr>
        <w:t xml:space="preserve"> </w:t>
      </w:r>
      <w:r>
        <w:rPr>
          <w:b/>
          <w:color w:val="070807"/>
          <w:w w:val="110"/>
          <w:sz w:val="18"/>
        </w:rPr>
        <w:t>CUENTAS</w:t>
      </w:r>
      <w:r>
        <w:rPr>
          <w:b/>
          <w:color w:val="070807"/>
          <w:spacing w:val="1"/>
          <w:w w:val="110"/>
          <w:sz w:val="18"/>
        </w:rPr>
        <w:t xml:space="preserve"> </w:t>
      </w:r>
      <w:r>
        <w:rPr>
          <w:b/>
          <w:color w:val="070807"/>
          <w:w w:val="110"/>
          <w:sz w:val="18"/>
        </w:rPr>
        <w:t>ANUALES</w:t>
      </w:r>
      <w:r>
        <w:rPr>
          <w:b/>
          <w:color w:val="070807"/>
          <w:spacing w:val="6"/>
          <w:w w:val="110"/>
          <w:sz w:val="18"/>
        </w:rPr>
        <w:t xml:space="preserve"> </w:t>
      </w:r>
      <w:r>
        <w:rPr>
          <w:b/>
          <w:color w:val="070807"/>
          <w:w w:val="110"/>
          <w:sz w:val="18"/>
        </w:rPr>
        <w:t>Y</w:t>
      </w:r>
      <w:r>
        <w:rPr>
          <w:b/>
          <w:color w:val="070807"/>
          <w:spacing w:val="-7"/>
          <w:w w:val="110"/>
          <w:sz w:val="18"/>
        </w:rPr>
        <w:t xml:space="preserve"> </w:t>
      </w:r>
      <w:r>
        <w:rPr>
          <w:b/>
          <w:color w:val="070807"/>
          <w:w w:val="110"/>
          <w:sz w:val="18"/>
        </w:rPr>
        <w:t>DEL</w:t>
      </w:r>
      <w:r>
        <w:rPr>
          <w:b/>
          <w:color w:val="070807"/>
          <w:spacing w:val="13"/>
          <w:w w:val="110"/>
          <w:sz w:val="18"/>
        </w:rPr>
        <w:t xml:space="preserve"> </w:t>
      </w:r>
      <w:r>
        <w:rPr>
          <w:b/>
          <w:color w:val="070807"/>
          <w:w w:val="110"/>
          <w:sz w:val="18"/>
        </w:rPr>
        <w:t>INFORME</w:t>
      </w:r>
      <w:r>
        <w:rPr>
          <w:b/>
          <w:color w:val="070807"/>
          <w:spacing w:val="-3"/>
          <w:w w:val="110"/>
          <w:sz w:val="18"/>
        </w:rPr>
        <w:t xml:space="preserve"> </w:t>
      </w:r>
      <w:r>
        <w:rPr>
          <w:b/>
          <w:color w:val="070807"/>
          <w:w w:val="110"/>
          <w:sz w:val="18"/>
        </w:rPr>
        <w:t>DE</w:t>
      </w:r>
      <w:r>
        <w:rPr>
          <w:b/>
          <w:color w:val="070807"/>
          <w:spacing w:val="-5"/>
          <w:w w:val="110"/>
          <w:sz w:val="18"/>
        </w:rPr>
        <w:t xml:space="preserve"> </w:t>
      </w:r>
      <w:r>
        <w:rPr>
          <w:b/>
          <w:color w:val="070807"/>
          <w:spacing w:val="-2"/>
          <w:w w:val="110"/>
          <w:sz w:val="18"/>
        </w:rPr>
        <w:t>GESTIÓN</w:t>
      </w:r>
    </w:p>
    <w:p w14:paraId="286465D1" w14:textId="77777777" w:rsidR="00DD02F0" w:rsidRDefault="00DD02F0">
      <w:pPr>
        <w:pStyle w:val="Textkrper"/>
        <w:spacing w:before="6"/>
        <w:rPr>
          <w:b/>
          <w:sz w:val="18"/>
        </w:rPr>
      </w:pPr>
    </w:p>
    <w:p w14:paraId="2EA2C7DC" w14:textId="77777777" w:rsidR="00DD02F0" w:rsidRDefault="00755876">
      <w:pPr>
        <w:pStyle w:val="Textkrper"/>
        <w:spacing w:before="1" w:line="249" w:lineRule="auto"/>
        <w:ind w:left="816" w:right="837" w:firstLine="2"/>
        <w:jc w:val="both"/>
      </w:pPr>
      <w:r>
        <w:rPr>
          <w:color w:val="070807"/>
          <w:w w:val="105"/>
        </w:rPr>
        <w:t xml:space="preserve">Las cuentas anuales </w:t>
      </w:r>
      <w:r>
        <w:rPr>
          <w:color w:val="070807"/>
          <w:w w:val="105"/>
          <w:sz w:val="18"/>
        </w:rPr>
        <w:t xml:space="preserve">y </w:t>
      </w:r>
      <w:r>
        <w:rPr>
          <w:color w:val="070807"/>
          <w:w w:val="105"/>
        </w:rPr>
        <w:t>el informe de gestión adjunto, correspondientes al ejercicio anual terminado el 31 de diciembre de 2024, de Compañía Canaria de Piensos, S.A., han</w:t>
      </w:r>
      <w:r>
        <w:rPr>
          <w:color w:val="070807"/>
          <w:w w:val="105"/>
        </w:rPr>
        <w:t xml:space="preserve"> sido formulados por los miembros del</w:t>
      </w:r>
      <w:r>
        <w:rPr>
          <w:color w:val="070807"/>
          <w:spacing w:val="-3"/>
          <w:w w:val="105"/>
        </w:rPr>
        <w:t xml:space="preserve"> </w:t>
      </w:r>
      <w:r>
        <w:rPr>
          <w:color w:val="070807"/>
          <w:w w:val="105"/>
        </w:rPr>
        <w:t>Consejo de Administración en fecha 31 de marzo de 2025.</w:t>
      </w:r>
    </w:p>
    <w:p w14:paraId="35DA20F5" w14:textId="77777777" w:rsidR="00DD02F0" w:rsidRDefault="00DD02F0">
      <w:pPr>
        <w:pStyle w:val="Textkrper"/>
        <w:rPr>
          <w:sz w:val="20"/>
        </w:rPr>
      </w:pPr>
    </w:p>
    <w:p w14:paraId="0C2F2F46" w14:textId="77777777" w:rsidR="00DD02F0" w:rsidRDefault="00DD02F0">
      <w:pPr>
        <w:pStyle w:val="Textkrper"/>
        <w:spacing w:before="4"/>
        <w:rPr>
          <w:sz w:val="20"/>
        </w:rPr>
      </w:pPr>
    </w:p>
    <w:p w14:paraId="093542DC" w14:textId="77777777" w:rsidR="00DD02F0" w:rsidRDefault="00755876">
      <w:pPr>
        <w:spacing w:before="1" w:line="713" w:lineRule="exact"/>
        <w:ind w:left="6664"/>
        <w:rPr>
          <w:sz w:val="70"/>
        </w:rPr>
      </w:pPr>
      <w:r>
        <w:rPr>
          <w:noProof/>
        </w:rPr>
        <w:drawing>
          <wp:anchor distT="0" distB="0" distL="0" distR="0" simplePos="0" relativeHeight="15790592" behindDoc="0" locked="0" layoutInCell="1" allowOverlap="1" wp14:anchorId="4A74B8BD" wp14:editId="7ADFF4FC">
            <wp:simplePos x="0" y="0"/>
            <wp:positionH relativeFrom="page">
              <wp:posOffset>1914043</wp:posOffset>
            </wp:positionH>
            <wp:positionV relativeFrom="paragraph">
              <wp:posOffset>167442</wp:posOffset>
            </wp:positionV>
            <wp:extent cx="413000" cy="653745"/>
            <wp:effectExtent l="0" t="0" r="0" b="0"/>
            <wp:wrapNone/>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31" cstate="print"/>
                    <a:stretch>
                      <a:fillRect/>
                    </a:stretch>
                  </pic:blipFill>
                  <pic:spPr>
                    <a:xfrm>
                      <a:off x="0" y="0"/>
                      <a:ext cx="413000" cy="653745"/>
                    </a:xfrm>
                    <a:prstGeom prst="rect">
                      <a:avLst/>
                    </a:prstGeom>
                  </pic:spPr>
                </pic:pic>
              </a:graphicData>
            </a:graphic>
          </wp:anchor>
        </w:drawing>
      </w:r>
      <w:r>
        <w:rPr>
          <w:color w:val="5B6BB1"/>
          <w:spacing w:val="-2"/>
          <w:w w:val="60"/>
          <w:sz w:val="70"/>
        </w:rPr>
        <w:t>¿\f:l­</w:t>
      </w:r>
    </w:p>
    <w:p w14:paraId="5B52AEC3" w14:textId="77777777" w:rsidR="00DD02F0" w:rsidRDefault="00755876">
      <w:pPr>
        <w:spacing w:line="483" w:lineRule="exact"/>
        <w:ind w:left="6695"/>
        <w:rPr>
          <w:sz w:val="50"/>
        </w:rPr>
      </w:pPr>
      <w:r>
        <w:rPr>
          <w:color w:val="495DAA"/>
          <w:spacing w:val="-2"/>
          <w:w w:val="70"/>
          <w:sz w:val="50"/>
        </w:rPr>
        <w:t>'/J</w:t>
      </w:r>
      <w:r>
        <w:rPr>
          <w:color w:val="495DAA"/>
          <w:spacing w:val="31"/>
          <w:sz w:val="50"/>
        </w:rPr>
        <w:t xml:space="preserve"> </w:t>
      </w:r>
      <w:r>
        <w:rPr>
          <w:color w:val="5B6BB1"/>
          <w:spacing w:val="-10"/>
          <w:w w:val="70"/>
          <w:sz w:val="50"/>
        </w:rPr>
        <w:t>/</w:t>
      </w:r>
    </w:p>
    <w:p w14:paraId="0E075B90" w14:textId="77777777" w:rsidR="00DD02F0" w:rsidRDefault="00DD02F0">
      <w:pPr>
        <w:pStyle w:val="Textkrper"/>
        <w:rPr>
          <w:sz w:val="20"/>
        </w:rPr>
      </w:pPr>
    </w:p>
    <w:p w14:paraId="4B506C4B" w14:textId="77777777" w:rsidR="00DD02F0" w:rsidRDefault="00DD02F0">
      <w:pPr>
        <w:pStyle w:val="Textkrper"/>
        <w:rPr>
          <w:sz w:val="12"/>
        </w:rPr>
      </w:pPr>
    </w:p>
    <w:p w14:paraId="67574FF0" w14:textId="77777777" w:rsidR="00DD02F0" w:rsidRDefault="00755876">
      <w:pPr>
        <w:tabs>
          <w:tab w:val="left" w:pos="5256"/>
        </w:tabs>
        <w:spacing w:line="20" w:lineRule="exact"/>
        <w:ind w:left="806"/>
        <w:rPr>
          <w:sz w:val="2"/>
        </w:rPr>
      </w:pPr>
      <w:r>
        <w:rPr>
          <w:sz w:val="2"/>
        </w:rPr>
      </w:r>
      <w:r>
        <w:rPr>
          <w:sz w:val="2"/>
        </w:rPr>
        <w:pict w14:anchorId="639AF614">
          <v:group id="docshapegroup108" o:spid="_x0000_s1035" style="width:209.05pt;height:.45pt;mso-position-horizontal-relative:char;mso-position-vertical-relative:line" coordsize="4181,9">
            <v:line id="_x0000_s1036" style="position:absolute" from="0,4" to="4180,4" strokeweight=".15792mm"/>
            <w10:wrap type="none"/>
            <w10:anchorlock/>
          </v:group>
        </w:pict>
      </w:r>
      <w:r>
        <w:rPr>
          <w:sz w:val="2"/>
        </w:rPr>
        <w:tab/>
      </w:r>
      <w:r>
        <w:rPr>
          <w:sz w:val="2"/>
        </w:rPr>
      </w:r>
      <w:r>
        <w:rPr>
          <w:sz w:val="2"/>
        </w:rPr>
        <w:pict w14:anchorId="75429F93">
          <v:group id="docshapegroup109" o:spid="_x0000_s1033" style="width:203.65pt;height:.45pt;mso-position-horizontal-relative:char;mso-position-vertical-relative:line" coordsize="4073,9">
            <v:line id="_x0000_s1034" style="position:absolute" from="0,4" to="4073,4" strokeweight=".15792mm"/>
            <w10:wrap type="none"/>
            <w10:anchorlock/>
          </v:group>
        </w:pict>
      </w:r>
    </w:p>
    <w:p w14:paraId="1BA28A19" w14:textId="77777777" w:rsidR="00DD02F0" w:rsidRDefault="00DD02F0">
      <w:pPr>
        <w:spacing w:line="20" w:lineRule="exact"/>
        <w:rPr>
          <w:sz w:val="2"/>
        </w:rPr>
        <w:sectPr w:rsidR="00DD02F0">
          <w:headerReference w:type="default" r:id="rId32"/>
          <w:footerReference w:type="default" r:id="rId33"/>
          <w:pgSz w:w="11920" w:h="16830"/>
          <w:pgMar w:top="1520" w:right="900" w:bottom="280" w:left="880" w:header="1137" w:footer="0" w:gutter="0"/>
          <w:cols w:space="720"/>
        </w:sectPr>
      </w:pPr>
    </w:p>
    <w:p w14:paraId="4598A7BD" w14:textId="77777777" w:rsidR="00DD02F0" w:rsidRDefault="00755876">
      <w:pPr>
        <w:pStyle w:val="Textkrper"/>
        <w:spacing w:line="213" w:lineRule="exact"/>
        <w:ind w:left="926"/>
      </w:pPr>
      <w:r>
        <w:rPr>
          <w:color w:val="070807"/>
          <w:w w:val="105"/>
        </w:rPr>
        <w:t>RABADAN</w:t>
      </w:r>
      <w:r>
        <w:rPr>
          <w:color w:val="070807"/>
          <w:spacing w:val="-3"/>
          <w:w w:val="105"/>
        </w:rPr>
        <w:t xml:space="preserve"> </w:t>
      </w:r>
      <w:r>
        <w:rPr>
          <w:color w:val="070807"/>
          <w:w w:val="105"/>
        </w:rPr>
        <w:t>28,</w:t>
      </w:r>
      <w:r>
        <w:rPr>
          <w:color w:val="070807"/>
          <w:spacing w:val="-11"/>
          <w:w w:val="105"/>
        </w:rPr>
        <w:t xml:space="preserve"> </w:t>
      </w:r>
      <w:r>
        <w:rPr>
          <w:color w:val="070807"/>
          <w:spacing w:val="-2"/>
          <w:w w:val="105"/>
        </w:rPr>
        <w:t>S.L.U.</w:t>
      </w:r>
    </w:p>
    <w:p w14:paraId="0C67E284" w14:textId="77777777" w:rsidR="00DD02F0" w:rsidRDefault="00755876">
      <w:pPr>
        <w:pStyle w:val="Textkrper"/>
        <w:spacing w:before="14"/>
        <w:ind w:left="926"/>
      </w:pPr>
      <w:r>
        <w:rPr>
          <w:color w:val="070807"/>
          <w:w w:val="105"/>
        </w:rPr>
        <w:t>Representada</w:t>
      </w:r>
      <w:r>
        <w:rPr>
          <w:color w:val="070807"/>
          <w:spacing w:val="-12"/>
          <w:w w:val="105"/>
        </w:rPr>
        <w:t xml:space="preserve"> </w:t>
      </w:r>
      <w:r>
        <w:rPr>
          <w:color w:val="070807"/>
          <w:spacing w:val="-5"/>
          <w:w w:val="105"/>
        </w:rPr>
        <w:t>por</w:t>
      </w:r>
    </w:p>
    <w:p w14:paraId="0869A82A" w14:textId="77777777" w:rsidR="00DD02F0" w:rsidRDefault="00755876">
      <w:pPr>
        <w:pStyle w:val="Textkrper"/>
        <w:spacing w:before="10" w:line="249" w:lineRule="auto"/>
        <w:ind w:left="926"/>
      </w:pPr>
      <w:r>
        <w:rPr>
          <w:color w:val="070807"/>
          <w:w w:val="105"/>
        </w:rPr>
        <w:t>D. Heriberto Etala Socas Presidente</w:t>
      </w:r>
      <w:r>
        <w:rPr>
          <w:color w:val="070807"/>
          <w:spacing w:val="-10"/>
          <w:w w:val="105"/>
        </w:rPr>
        <w:t xml:space="preserve"> </w:t>
      </w:r>
      <w:r>
        <w:rPr>
          <w:color w:val="070807"/>
          <w:w w:val="105"/>
          <w:sz w:val="18"/>
        </w:rPr>
        <w:t>y</w:t>
      </w:r>
      <w:r>
        <w:rPr>
          <w:color w:val="070807"/>
          <w:spacing w:val="-13"/>
          <w:w w:val="105"/>
          <w:sz w:val="18"/>
        </w:rPr>
        <w:t xml:space="preserve"> </w:t>
      </w:r>
      <w:r>
        <w:rPr>
          <w:color w:val="070807"/>
          <w:w w:val="105"/>
        </w:rPr>
        <w:t>Consejero</w:t>
      </w:r>
      <w:r>
        <w:rPr>
          <w:color w:val="070807"/>
          <w:spacing w:val="-10"/>
          <w:w w:val="105"/>
        </w:rPr>
        <w:t xml:space="preserve"> </w:t>
      </w:r>
      <w:r>
        <w:rPr>
          <w:color w:val="070807"/>
          <w:w w:val="105"/>
        </w:rPr>
        <w:t>Delegado</w:t>
      </w:r>
    </w:p>
    <w:p w14:paraId="58650E4D" w14:textId="77777777" w:rsidR="00DD02F0" w:rsidRDefault="00755876">
      <w:pPr>
        <w:pStyle w:val="Textkrper"/>
        <w:spacing w:line="249" w:lineRule="auto"/>
        <w:ind w:left="926" w:right="1632" w:hanging="1"/>
      </w:pPr>
      <w:r>
        <w:br w:type="column"/>
      </w:r>
      <w:r>
        <w:rPr>
          <w:color w:val="070807"/>
          <w:w w:val="105"/>
        </w:rPr>
        <w:t>D.</w:t>
      </w:r>
      <w:r>
        <w:rPr>
          <w:color w:val="070807"/>
          <w:spacing w:val="-14"/>
          <w:w w:val="105"/>
        </w:rPr>
        <w:t xml:space="preserve"> </w:t>
      </w:r>
      <w:r>
        <w:rPr>
          <w:color w:val="070807"/>
          <w:w w:val="105"/>
        </w:rPr>
        <w:t>Pedro</w:t>
      </w:r>
      <w:r>
        <w:rPr>
          <w:color w:val="070807"/>
          <w:spacing w:val="-14"/>
          <w:w w:val="105"/>
        </w:rPr>
        <w:t xml:space="preserve"> </w:t>
      </w:r>
      <w:r>
        <w:rPr>
          <w:color w:val="070807"/>
          <w:w w:val="105"/>
        </w:rPr>
        <w:t>Etala</w:t>
      </w:r>
      <w:r>
        <w:rPr>
          <w:color w:val="070807"/>
          <w:spacing w:val="-14"/>
          <w:w w:val="105"/>
        </w:rPr>
        <w:t xml:space="preserve"> </w:t>
      </w:r>
      <w:r>
        <w:rPr>
          <w:color w:val="070807"/>
          <w:w w:val="105"/>
        </w:rPr>
        <w:t xml:space="preserve">Socas </w:t>
      </w:r>
      <w:r>
        <w:rPr>
          <w:color w:val="070807"/>
          <w:spacing w:val="-2"/>
          <w:w w:val="105"/>
        </w:rPr>
        <w:t>Vicepresidente</w:t>
      </w:r>
    </w:p>
    <w:p w14:paraId="37E27EE8" w14:textId="77777777" w:rsidR="00DD02F0" w:rsidRDefault="00DD02F0">
      <w:pPr>
        <w:spacing w:line="249" w:lineRule="auto"/>
        <w:sectPr w:rsidR="00DD02F0">
          <w:type w:val="continuous"/>
          <w:pgSz w:w="11920" w:h="16830"/>
          <w:pgMar w:top="1240" w:right="900" w:bottom="280" w:left="880" w:header="1137" w:footer="0" w:gutter="0"/>
          <w:cols w:num="2" w:space="720" w:equalWidth="0">
            <w:col w:w="3933" w:space="512"/>
            <w:col w:w="5695"/>
          </w:cols>
        </w:sectPr>
      </w:pPr>
    </w:p>
    <w:p w14:paraId="072B6972" w14:textId="77777777" w:rsidR="00DD02F0" w:rsidRDefault="00DD02F0">
      <w:pPr>
        <w:pStyle w:val="Textkrper"/>
        <w:rPr>
          <w:sz w:val="20"/>
        </w:rPr>
      </w:pPr>
    </w:p>
    <w:p w14:paraId="2778E1C1" w14:textId="77777777" w:rsidR="00DD02F0" w:rsidRDefault="00DD02F0">
      <w:pPr>
        <w:pStyle w:val="Textkrper"/>
        <w:rPr>
          <w:sz w:val="20"/>
        </w:rPr>
      </w:pPr>
    </w:p>
    <w:p w14:paraId="63796A73" w14:textId="77777777" w:rsidR="00DD02F0" w:rsidRDefault="00DD02F0">
      <w:pPr>
        <w:pStyle w:val="Textkrper"/>
        <w:spacing w:before="5"/>
        <w:rPr>
          <w:sz w:val="20"/>
        </w:rPr>
      </w:pPr>
    </w:p>
    <w:p w14:paraId="43F5A69A" w14:textId="77777777" w:rsidR="00DD02F0" w:rsidRDefault="00755876">
      <w:pPr>
        <w:tabs>
          <w:tab w:val="left" w:pos="6731"/>
        </w:tabs>
        <w:ind w:left="1918"/>
        <w:rPr>
          <w:sz w:val="20"/>
        </w:rPr>
      </w:pPr>
      <w:r>
        <w:rPr>
          <w:noProof/>
          <w:position w:val="5"/>
          <w:sz w:val="20"/>
        </w:rPr>
        <w:drawing>
          <wp:inline distT="0" distB="0" distL="0" distR="0" wp14:anchorId="17F0BFF8" wp14:editId="0A01406C">
            <wp:extent cx="870485" cy="731520"/>
            <wp:effectExtent l="0" t="0" r="0"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34" cstate="print"/>
                    <a:stretch>
                      <a:fillRect/>
                    </a:stretch>
                  </pic:blipFill>
                  <pic:spPr>
                    <a:xfrm>
                      <a:off x="0" y="0"/>
                      <a:ext cx="870485" cy="731520"/>
                    </a:xfrm>
                    <a:prstGeom prst="rect">
                      <a:avLst/>
                    </a:prstGeom>
                  </pic:spPr>
                </pic:pic>
              </a:graphicData>
            </a:graphic>
          </wp:inline>
        </w:drawing>
      </w:r>
      <w:r>
        <w:rPr>
          <w:position w:val="5"/>
          <w:sz w:val="20"/>
        </w:rPr>
        <w:tab/>
      </w:r>
      <w:r>
        <w:rPr>
          <w:noProof/>
          <w:sz w:val="20"/>
        </w:rPr>
        <w:drawing>
          <wp:inline distT="0" distB="0" distL="0" distR="0" wp14:anchorId="6D1132F8" wp14:editId="47DD35BA">
            <wp:extent cx="575551" cy="705802"/>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35" cstate="print"/>
                    <a:stretch>
                      <a:fillRect/>
                    </a:stretch>
                  </pic:blipFill>
                  <pic:spPr>
                    <a:xfrm>
                      <a:off x="0" y="0"/>
                      <a:ext cx="575551" cy="705802"/>
                    </a:xfrm>
                    <a:prstGeom prst="rect">
                      <a:avLst/>
                    </a:prstGeom>
                  </pic:spPr>
                </pic:pic>
              </a:graphicData>
            </a:graphic>
          </wp:inline>
        </w:drawing>
      </w:r>
    </w:p>
    <w:p w14:paraId="42054035" w14:textId="77777777" w:rsidR="00DD02F0" w:rsidRDefault="00DD02F0">
      <w:pPr>
        <w:pStyle w:val="Textkrper"/>
        <w:spacing w:before="6"/>
        <w:rPr>
          <w:sz w:val="9"/>
        </w:rPr>
      </w:pPr>
    </w:p>
    <w:p w14:paraId="5E7CF80F" w14:textId="77777777" w:rsidR="00DD02F0" w:rsidRDefault="00755876">
      <w:pPr>
        <w:tabs>
          <w:tab w:val="left" w:pos="5256"/>
        </w:tabs>
        <w:spacing w:line="20" w:lineRule="exact"/>
        <w:ind w:left="806"/>
        <w:rPr>
          <w:sz w:val="2"/>
        </w:rPr>
      </w:pPr>
      <w:r>
        <w:rPr>
          <w:sz w:val="2"/>
        </w:rPr>
      </w:r>
      <w:r>
        <w:rPr>
          <w:sz w:val="2"/>
        </w:rPr>
        <w:pict w14:anchorId="4A55F507">
          <v:group id="docshapegroup110" o:spid="_x0000_s1031" style="width:209.05pt;height:.9pt;mso-position-horizontal-relative:char;mso-position-vertical-relative:line" coordsize="4181,18">
            <v:line id="_x0000_s1032" style="position:absolute" from="0,9" to="4180,9" strokeweight=".31581mm"/>
            <w10:wrap type="none"/>
            <w10:anchorlock/>
          </v:group>
        </w:pict>
      </w:r>
      <w:r>
        <w:rPr>
          <w:sz w:val="2"/>
        </w:rPr>
        <w:tab/>
      </w:r>
      <w:r>
        <w:rPr>
          <w:sz w:val="2"/>
        </w:rPr>
      </w:r>
      <w:r>
        <w:rPr>
          <w:sz w:val="2"/>
        </w:rPr>
        <w:pict w14:anchorId="1B65C666">
          <v:group id="docshapegroup111" o:spid="_x0000_s1029" style="width:203.65pt;height:.7pt;mso-position-horizontal-relative:char;mso-position-vertical-relative:line" coordsize="4073,14">
            <v:line id="_x0000_s1030" style="position:absolute" from="0,7" to="4073,7" strokeweight=".23686mm"/>
            <w10:wrap type="none"/>
            <w10:anchorlock/>
          </v:group>
        </w:pict>
      </w:r>
    </w:p>
    <w:p w14:paraId="7B454A3C" w14:textId="77777777" w:rsidR="00DD02F0" w:rsidRDefault="00DD02F0">
      <w:pPr>
        <w:spacing w:line="20" w:lineRule="exact"/>
        <w:rPr>
          <w:sz w:val="2"/>
        </w:rPr>
        <w:sectPr w:rsidR="00DD02F0">
          <w:type w:val="continuous"/>
          <w:pgSz w:w="11920" w:h="16830"/>
          <w:pgMar w:top="1240" w:right="900" w:bottom="280" w:left="880" w:header="1137" w:footer="0" w:gutter="0"/>
          <w:cols w:space="720"/>
        </w:sectPr>
      </w:pPr>
    </w:p>
    <w:p w14:paraId="2C3DEA7E" w14:textId="77777777" w:rsidR="00DD02F0" w:rsidRDefault="00755876">
      <w:pPr>
        <w:pStyle w:val="Textkrper"/>
        <w:spacing w:line="213" w:lineRule="exact"/>
        <w:ind w:left="926"/>
      </w:pPr>
      <w:r>
        <w:rPr>
          <w:color w:val="070807"/>
          <w:w w:val="105"/>
        </w:rPr>
        <w:t>GRUPO</w:t>
      </w:r>
      <w:r>
        <w:rPr>
          <w:color w:val="070807"/>
          <w:spacing w:val="-12"/>
          <w:w w:val="105"/>
        </w:rPr>
        <w:t xml:space="preserve"> </w:t>
      </w:r>
      <w:r>
        <w:rPr>
          <w:color w:val="070807"/>
          <w:w w:val="105"/>
        </w:rPr>
        <w:t>CONCEPCIÓN</w:t>
      </w:r>
      <w:r>
        <w:rPr>
          <w:color w:val="070807"/>
          <w:spacing w:val="-12"/>
          <w:w w:val="105"/>
        </w:rPr>
        <w:t xml:space="preserve"> </w:t>
      </w:r>
      <w:r>
        <w:rPr>
          <w:color w:val="070807"/>
          <w:w w:val="105"/>
        </w:rPr>
        <w:t>CABRERA,</w:t>
      </w:r>
      <w:r>
        <w:rPr>
          <w:color w:val="070807"/>
          <w:spacing w:val="-10"/>
          <w:w w:val="105"/>
        </w:rPr>
        <w:t xml:space="preserve"> </w:t>
      </w:r>
      <w:r>
        <w:rPr>
          <w:color w:val="070807"/>
          <w:spacing w:val="-4"/>
          <w:w w:val="105"/>
        </w:rPr>
        <w:t>S.L.</w:t>
      </w:r>
    </w:p>
    <w:p w14:paraId="5E599FA4" w14:textId="77777777" w:rsidR="00DD02F0" w:rsidRDefault="00755876">
      <w:pPr>
        <w:pStyle w:val="Textkrper"/>
        <w:spacing w:before="14"/>
        <w:ind w:left="926"/>
      </w:pPr>
      <w:r>
        <w:rPr>
          <w:color w:val="070807"/>
          <w:w w:val="105"/>
        </w:rPr>
        <w:t>Representada</w:t>
      </w:r>
      <w:r>
        <w:rPr>
          <w:color w:val="070807"/>
          <w:spacing w:val="-12"/>
          <w:w w:val="105"/>
        </w:rPr>
        <w:t xml:space="preserve"> </w:t>
      </w:r>
      <w:r>
        <w:rPr>
          <w:color w:val="070807"/>
          <w:spacing w:val="-5"/>
          <w:w w:val="105"/>
        </w:rPr>
        <w:t>por</w:t>
      </w:r>
    </w:p>
    <w:p w14:paraId="2F4E3570" w14:textId="77777777" w:rsidR="00DD02F0" w:rsidRDefault="00755876">
      <w:pPr>
        <w:pStyle w:val="Textkrper"/>
        <w:spacing w:before="10" w:line="256" w:lineRule="auto"/>
        <w:ind w:left="926" w:right="536" w:hanging="1"/>
      </w:pPr>
      <w:r>
        <w:rPr>
          <w:color w:val="070807"/>
          <w:w w:val="105"/>
        </w:rPr>
        <w:t>Dª.</w:t>
      </w:r>
      <w:r>
        <w:rPr>
          <w:color w:val="070807"/>
          <w:spacing w:val="-14"/>
          <w:w w:val="105"/>
        </w:rPr>
        <w:t xml:space="preserve"> </w:t>
      </w:r>
      <w:r>
        <w:rPr>
          <w:color w:val="070807"/>
          <w:w w:val="105"/>
        </w:rPr>
        <w:t>Carolina</w:t>
      </w:r>
      <w:r>
        <w:rPr>
          <w:color w:val="070807"/>
          <w:spacing w:val="-14"/>
          <w:w w:val="105"/>
        </w:rPr>
        <w:t xml:space="preserve"> </w:t>
      </w:r>
      <w:r>
        <w:rPr>
          <w:color w:val="070807"/>
          <w:w w:val="105"/>
        </w:rPr>
        <w:t>Cruz</w:t>
      </w:r>
      <w:r>
        <w:rPr>
          <w:color w:val="070807"/>
          <w:spacing w:val="-14"/>
          <w:w w:val="105"/>
        </w:rPr>
        <w:t xml:space="preserve"> </w:t>
      </w:r>
      <w:r>
        <w:rPr>
          <w:color w:val="070807"/>
          <w:w w:val="105"/>
        </w:rPr>
        <w:t xml:space="preserve">Concepción </w:t>
      </w:r>
      <w:r>
        <w:rPr>
          <w:color w:val="070807"/>
          <w:spacing w:val="-2"/>
          <w:w w:val="105"/>
        </w:rPr>
        <w:t>Vocal</w:t>
      </w:r>
    </w:p>
    <w:p w14:paraId="6664E1E0" w14:textId="77777777" w:rsidR="00DD02F0" w:rsidRDefault="00DD02F0">
      <w:pPr>
        <w:pStyle w:val="Textkrper"/>
        <w:rPr>
          <w:sz w:val="20"/>
        </w:rPr>
      </w:pPr>
    </w:p>
    <w:p w14:paraId="473A468F" w14:textId="77777777" w:rsidR="00DD02F0" w:rsidRDefault="00DD02F0">
      <w:pPr>
        <w:pStyle w:val="Textkrper"/>
        <w:rPr>
          <w:sz w:val="20"/>
        </w:rPr>
      </w:pPr>
    </w:p>
    <w:p w14:paraId="21B1C347" w14:textId="77777777" w:rsidR="00DD02F0" w:rsidRDefault="00DD02F0">
      <w:pPr>
        <w:pStyle w:val="Textkrper"/>
        <w:rPr>
          <w:sz w:val="20"/>
        </w:rPr>
      </w:pPr>
    </w:p>
    <w:p w14:paraId="3B9D40C7" w14:textId="77777777" w:rsidR="00DD02F0" w:rsidRDefault="00DD02F0">
      <w:pPr>
        <w:pStyle w:val="Textkrper"/>
        <w:spacing w:before="1"/>
      </w:pPr>
    </w:p>
    <w:p w14:paraId="1ACADECC" w14:textId="77777777" w:rsidR="00DD02F0" w:rsidRDefault="00755876">
      <w:pPr>
        <w:tabs>
          <w:tab w:val="left" w:pos="2230"/>
        </w:tabs>
        <w:spacing w:line="1122" w:lineRule="exact"/>
        <w:ind w:left="806"/>
        <w:rPr>
          <w:rFonts w:ascii="Verdana" w:eastAsia="Verdana" w:hAnsi="Verdana" w:cs="Verdana"/>
          <w:i/>
          <w:iCs/>
          <w:sz w:val="94"/>
          <w:szCs w:val="94"/>
        </w:rPr>
      </w:pPr>
      <w:r>
        <w:rPr>
          <w:rFonts w:ascii="Verdana" w:eastAsia="Verdana" w:hAnsi="Verdana" w:cs="Verdana"/>
          <w:i/>
          <w:iCs/>
          <w:color w:val="495DAA"/>
          <w:sz w:val="94"/>
          <w:szCs w:val="94"/>
          <w:u w:val="single" w:color="000000"/>
        </w:rPr>
        <w:tab/>
      </w:r>
      <w:r>
        <w:rPr>
          <w:rFonts w:ascii="Verdana" w:eastAsia="Verdana" w:hAnsi="Verdana" w:cs="Verdana"/>
          <w:i/>
          <w:iCs/>
          <w:color w:val="495DAA"/>
          <w:spacing w:val="-5"/>
          <w:w w:val="45"/>
          <w:sz w:val="94"/>
          <w:szCs w:val="94"/>
          <w:u w:val="single" w:color="000000"/>
        </w:rPr>
        <w:t>(</w:t>
      </w:r>
      <w:r>
        <w:rPr>
          <w:rFonts w:ascii="Verdana" w:eastAsia="Verdana" w:hAnsi="Verdana" w:cs="Verdana"/>
          <w:i/>
          <w:iCs/>
          <w:color w:val="495DAA"/>
          <w:spacing w:val="-5"/>
          <w:w w:val="45"/>
          <w:sz w:val="94"/>
          <w:szCs w:val="94"/>
          <w:u w:val="single" w:color="000000"/>
        </w:rPr>
        <w:t>�</w:t>
      </w:r>
      <w:r>
        <w:rPr>
          <w:rFonts w:ascii="Verdana" w:eastAsia="Verdana" w:hAnsi="Verdana" w:cs="Verdana"/>
          <w:i/>
          <w:iCs/>
          <w:color w:val="495DAA"/>
          <w:spacing w:val="80"/>
          <w:w w:val="150"/>
          <w:sz w:val="94"/>
          <w:szCs w:val="94"/>
          <w:u w:val="single" w:color="000000"/>
        </w:rPr>
        <w:t xml:space="preserve"> </w:t>
      </w:r>
    </w:p>
    <w:p w14:paraId="73D1FD0A" w14:textId="77777777" w:rsidR="00DD02F0" w:rsidRDefault="00755876">
      <w:pPr>
        <w:pStyle w:val="Textkrper"/>
        <w:spacing w:line="199" w:lineRule="exact"/>
        <w:ind w:left="926"/>
      </w:pPr>
      <w:r>
        <w:rPr>
          <w:color w:val="070807"/>
          <w:w w:val="105"/>
        </w:rPr>
        <w:t>RAMOS</w:t>
      </w:r>
      <w:r>
        <w:rPr>
          <w:color w:val="070807"/>
          <w:spacing w:val="-4"/>
          <w:w w:val="105"/>
        </w:rPr>
        <w:t xml:space="preserve"> </w:t>
      </w:r>
      <w:r>
        <w:rPr>
          <w:color w:val="070807"/>
          <w:w w:val="105"/>
        </w:rPr>
        <w:t>PER,</w:t>
      </w:r>
      <w:r>
        <w:rPr>
          <w:color w:val="070807"/>
          <w:spacing w:val="-9"/>
          <w:w w:val="105"/>
        </w:rPr>
        <w:t xml:space="preserve"> </w:t>
      </w:r>
      <w:r>
        <w:rPr>
          <w:color w:val="070807"/>
          <w:spacing w:val="-4"/>
          <w:w w:val="105"/>
        </w:rPr>
        <w:t>S.L.</w:t>
      </w:r>
    </w:p>
    <w:p w14:paraId="59E56D08" w14:textId="77777777" w:rsidR="00DD02F0" w:rsidRDefault="00755876">
      <w:pPr>
        <w:pStyle w:val="Textkrper"/>
        <w:spacing w:before="19"/>
        <w:ind w:left="926"/>
      </w:pPr>
      <w:r>
        <w:rPr>
          <w:color w:val="070807"/>
          <w:w w:val="105"/>
        </w:rPr>
        <w:t>Representada</w:t>
      </w:r>
      <w:r>
        <w:rPr>
          <w:color w:val="070807"/>
          <w:spacing w:val="-12"/>
          <w:w w:val="105"/>
        </w:rPr>
        <w:t xml:space="preserve"> </w:t>
      </w:r>
      <w:r>
        <w:rPr>
          <w:color w:val="070807"/>
          <w:spacing w:val="-5"/>
          <w:w w:val="105"/>
        </w:rPr>
        <w:t>por</w:t>
      </w:r>
    </w:p>
    <w:p w14:paraId="5194A43F" w14:textId="77777777" w:rsidR="00DD02F0" w:rsidRDefault="00755876">
      <w:pPr>
        <w:pStyle w:val="Textkrper"/>
        <w:spacing w:before="10" w:line="249" w:lineRule="auto"/>
        <w:ind w:left="926" w:right="913" w:hanging="1"/>
      </w:pPr>
      <w:r>
        <w:rPr>
          <w:color w:val="070807"/>
          <w:w w:val="105"/>
        </w:rPr>
        <w:t>D.</w:t>
      </w:r>
      <w:r>
        <w:rPr>
          <w:color w:val="070807"/>
          <w:spacing w:val="-14"/>
          <w:w w:val="105"/>
        </w:rPr>
        <w:t xml:space="preserve"> </w:t>
      </w:r>
      <w:r>
        <w:rPr>
          <w:color w:val="070807"/>
          <w:w w:val="105"/>
        </w:rPr>
        <w:t>Ignacio</w:t>
      </w:r>
      <w:r>
        <w:rPr>
          <w:color w:val="070807"/>
          <w:spacing w:val="-8"/>
          <w:w w:val="105"/>
        </w:rPr>
        <w:t xml:space="preserve"> </w:t>
      </w:r>
      <w:r>
        <w:rPr>
          <w:color w:val="070807"/>
          <w:w w:val="105"/>
        </w:rPr>
        <w:t>Martín</w:t>
      </w:r>
      <w:r>
        <w:rPr>
          <w:color w:val="070807"/>
          <w:spacing w:val="-12"/>
          <w:w w:val="105"/>
        </w:rPr>
        <w:t xml:space="preserve"> </w:t>
      </w:r>
      <w:r>
        <w:rPr>
          <w:color w:val="070807"/>
          <w:w w:val="105"/>
        </w:rPr>
        <w:t xml:space="preserve">Marrero </w:t>
      </w:r>
      <w:r>
        <w:rPr>
          <w:color w:val="070807"/>
          <w:spacing w:val="-2"/>
          <w:w w:val="105"/>
        </w:rPr>
        <w:t>Vocal</w:t>
      </w:r>
    </w:p>
    <w:p w14:paraId="4E6DE4A5" w14:textId="77777777" w:rsidR="00DD02F0" w:rsidRDefault="00755876">
      <w:pPr>
        <w:pStyle w:val="Textkrper"/>
        <w:spacing w:line="249" w:lineRule="auto"/>
        <w:ind w:left="787" w:right="1487" w:hanging="2"/>
      </w:pPr>
      <w:r>
        <w:br w:type="column"/>
      </w:r>
      <w:r>
        <w:rPr>
          <w:color w:val="070807"/>
          <w:w w:val="105"/>
        </w:rPr>
        <w:t>Dª.</w:t>
      </w:r>
      <w:r>
        <w:rPr>
          <w:color w:val="070807"/>
          <w:spacing w:val="-9"/>
          <w:w w:val="105"/>
        </w:rPr>
        <w:t xml:space="preserve"> </w:t>
      </w:r>
      <w:r>
        <w:rPr>
          <w:color w:val="070807"/>
          <w:w w:val="105"/>
        </w:rPr>
        <w:t>María</w:t>
      </w:r>
      <w:r>
        <w:rPr>
          <w:color w:val="070807"/>
          <w:spacing w:val="-14"/>
          <w:w w:val="105"/>
        </w:rPr>
        <w:t xml:space="preserve"> </w:t>
      </w:r>
      <w:r>
        <w:rPr>
          <w:color w:val="070807"/>
          <w:w w:val="105"/>
        </w:rPr>
        <w:t>José</w:t>
      </w:r>
      <w:r>
        <w:rPr>
          <w:color w:val="070807"/>
          <w:spacing w:val="-6"/>
          <w:w w:val="105"/>
        </w:rPr>
        <w:t xml:space="preserve"> </w:t>
      </w:r>
      <w:r>
        <w:rPr>
          <w:color w:val="070807"/>
          <w:w w:val="105"/>
        </w:rPr>
        <w:t>Etala</w:t>
      </w:r>
      <w:r>
        <w:rPr>
          <w:color w:val="070807"/>
          <w:spacing w:val="-14"/>
          <w:w w:val="105"/>
        </w:rPr>
        <w:t xml:space="preserve"> </w:t>
      </w:r>
      <w:r>
        <w:rPr>
          <w:color w:val="070807"/>
          <w:w w:val="105"/>
        </w:rPr>
        <w:t>Socas Secretaria consejera</w:t>
      </w:r>
    </w:p>
    <w:p w14:paraId="68E96D06" w14:textId="77777777" w:rsidR="00DD02F0" w:rsidRDefault="00DD02F0">
      <w:pPr>
        <w:pStyle w:val="Textkrper"/>
        <w:rPr>
          <w:sz w:val="20"/>
        </w:rPr>
      </w:pPr>
    </w:p>
    <w:p w14:paraId="5E086C46" w14:textId="77777777" w:rsidR="00DD02F0" w:rsidRDefault="00DD02F0">
      <w:pPr>
        <w:pStyle w:val="Textkrper"/>
        <w:rPr>
          <w:sz w:val="20"/>
        </w:rPr>
      </w:pPr>
    </w:p>
    <w:p w14:paraId="042EA541" w14:textId="77777777" w:rsidR="00DD02F0" w:rsidRDefault="00DD02F0">
      <w:pPr>
        <w:pStyle w:val="Textkrper"/>
        <w:rPr>
          <w:sz w:val="20"/>
        </w:rPr>
      </w:pPr>
    </w:p>
    <w:p w14:paraId="0C8670B4" w14:textId="77777777" w:rsidR="00DD02F0" w:rsidRDefault="00DD02F0">
      <w:pPr>
        <w:pStyle w:val="Textkrper"/>
        <w:rPr>
          <w:sz w:val="20"/>
        </w:rPr>
      </w:pPr>
    </w:p>
    <w:p w14:paraId="1C9E64D0" w14:textId="77777777" w:rsidR="00DD02F0" w:rsidRDefault="00755876">
      <w:pPr>
        <w:pStyle w:val="Textkrper"/>
        <w:spacing w:before="5"/>
        <w:rPr>
          <w:sz w:val="26"/>
        </w:rPr>
      </w:pPr>
      <w:r>
        <w:pict w14:anchorId="2A7904E8">
          <v:group id="docshapegroup112" o:spid="_x0000_s1026" style="position:absolute;margin-left:306.8pt;margin-top:16.4pt;width:203.65pt;height:61.35pt;z-index:-15667200;mso-wrap-distance-left:0;mso-wrap-distance-right:0;mso-position-horizontal-relative:page" coordorigin="6136,328" coordsize="4073,12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13" o:spid="_x0000_s1028" type="#_x0000_t75" style="position:absolute;left:7499;top:327;width:678;height:1151">
              <v:imagedata r:id="rId36" o:title=""/>
            </v:shape>
            <v:line id="_x0000_s1027" style="position:absolute" from="6136,1550" to="10209,1550" strokeweight=".15792mm"/>
            <w10:wrap type="topAndBottom" anchorx="page"/>
          </v:group>
        </w:pict>
      </w:r>
    </w:p>
    <w:p w14:paraId="038E349E" w14:textId="77777777" w:rsidR="00DD02F0" w:rsidRDefault="00755876">
      <w:pPr>
        <w:pStyle w:val="Textkrper"/>
        <w:spacing w:before="10" w:line="256" w:lineRule="auto"/>
        <w:ind w:left="786" w:right="2049" w:hanging="1"/>
      </w:pPr>
      <w:r>
        <w:rPr>
          <w:color w:val="070807"/>
          <w:w w:val="105"/>
        </w:rPr>
        <w:t>Dª.</w:t>
      </w:r>
      <w:r>
        <w:rPr>
          <w:color w:val="070807"/>
          <w:spacing w:val="-14"/>
          <w:w w:val="105"/>
        </w:rPr>
        <w:t xml:space="preserve"> </w:t>
      </w:r>
      <w:r>
        <w:rPr>
          <w:color w:val="070807"/>
          <w:w w:val="105"/>
        </w:rPr>
        <w:t>Margarita</w:t>
      </w:r>
      <w:r>
        <w:rPr>
          <w:color w:val="070807"/>
          <w:spacing w:val="-13"/>
          <w:w w:val="105"/>
        </w:rPr>
        <w:t xml:space="preserve"> </w:t>
      </w:r>
      <w:r>
        <w:rPr>
          <w:color w:val="070807"/>
          <w:w w:val="105"/>
        </w:rPr>
        <w:t>Etala</w:t>
      </w:r>
      <w:r>
        <w:rPr>
          <w:color w:val="070807"/>
          <w:spacing w:val="-14"/>
          <w:w w:val="105"/>
        </w:rPr>
        <w:t xml:space="preserve"> </w:t>
      </w:r>
      <w:r>
        <w:rPr>
          <w:color w:val="070807"/>
          <w:w w:val="105"/>
        </w:rPr>
        <w:t xml:space="preserve">Socas </w:t>
      </w:r>
      <w:r>
        <w:rPr>
          <w:color w:val="070807"/>
          <w:spacing w:val="-2"/>
          <w:w w:val="105"/>
        </w:rPr>
        <w:t>Vocal</w:t>
      </w:r>
    </w:p>
    <w:sectPr w:rsidR="00DD02F0">
      <w:type w:val="continuous"/>
      <w:pgSz w:w="11920" w:h="16830"/>
      <w:pgMar w:top="1240" w:right="900" w:bottom="280" w:left="880" w:header="1137" w:footer="0" w:gutter="0"/>
      <w:cols w:num="2" w:space="720" w:equalWidth="0">
        <w:col w:w="4546" w:space="40"/>
        <w:col w:w="555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F61A" w14:textId="77777777" w:rsidR="00755876" w:rsidRDefault="00755876">
      <w:r>
        <w:separator/>
      </w:r>
    </w:p>
  </w:endnote>
  <w:endnote w:type="continuationSeparator" w:id="0">
    <w:p w14:paraId="73633FB2" w14:textId="77777777" w:rsidR="00755876" w:rsidRDefault="0075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4A3C7" w14:textId="77777777" w:rsidR="00DD02F0" w:rsidRDefault="00755876">
    <w:pPr>
      <w:pStyle w:val="Textkrper"/>
      <w:spacing w:line="14" w:lineRule="auto"/>
      <w:rPr>
        <w:sz w:val="20"/>
      </w:rPr>
    </w:pPr>
    <w:r>
      <w:pict w14:anchorId="7E9C1441">
        <v:shapetype id="_x0000_t202" coordsize="21600,21600" o:spt="202" path="m,l,21600r21600,l21600,xe">
          <v:stroke joinstyle="miter"/>
          <v:path gradientshapeok="t" o:connecttype="rect"/>
        </v:shapetype>
        <v:shape id="docshape2" o:spid="_x0000_s2068" type="#_x0000_t202" style="position:absolute;margin-left:67.25pt;margin-top:811.1pt;width:122.05pt;height:8.2pt;z-index:-23059456;mso-position-horizontal-relative:page;mso-position-vertical-relative:page" filled="f" stroked="f">
          <v:textbox inset="0,0,0,0">
            <w:txbxContent>
              <w:p w14:paraId="6405192C" w14:textId="77777777" w:rsidR="00DD02F0" w:rsidRDefault="00755876">
                <w:pPr>
                  <w:spacing w:before="16"/>
                  <w:ind w:left="20"/>
                  <w:rPr>
                    <w:sz w:val="11"/>
                  </w:rPr>
                </w:pPr>
                <w:r>
                  <w:rPr>
                    <w:color w:val="424248"/>
                    <w:sz w:val="11"/>
                  </w:rPr>
                  <w:t>A</w:t>
                </w:r>
                <w:r>
                  <w:rPr>
                    <w:color w:val="424248"/>
                    <w:spacing w:val="-8"/>
                    <w:sz w:val="11"/>
                  </w:rPr>
                  <w:t xml:space="preserve"> </w:t>
                </w:r>
                <w:r>
                  <w:rPr>
                    <w:color w:val="424248"/>
                    <w:sz w:val="11"/>
                  </w:rPr>
                  <w:t>member</w:t>
                </w:r>
                <w:r>
                  <w:rPr>
                    <w:color w:val="424248"/>
                    <w:spacing w:val="12"/>
                    <w:sz w:val="11"/>
                  </w:rPr>
                  <w:t xml:space="preserve"> </w:t>
                </w:r>
                <w:r>
                  <w:rPr>
                    <w:color w:val="424248"/>
                    <w:sz w:val="11"/>
                  </w:rPr>
                  <w:t>f</w:t>
                </w:r>
                <w:r>
                  <w:rPr>
                    <w:color w:val="232123"/>
                    <w:sz w:val="11"/>
                  </w:rPr>
                  <w:t>i</w:t>
                </w:r>
                <w:r>
                  <w:rPr>
                    <w:color w:val="424248"/>
                    <w:sz w:val="11"/>
                  </w:rPr>
                  <w:t>rm</w:t>
                </w:r>
                <w:r>
                  <w:rPr>
                    <w:color w:val="424248"/>
                    <w:spacing w:val="-8"/>
                    <w:sz w:val="11"/>
                  </w:rPr>
                  <w:t xml:space="preserve"> </w:t>
                </w:r>
                <w:r>
                  <w:rPr>
                    <w:color w:val="424248"/>
                    <w:sz w:val="11"/>
                  </w:rPr>
                  <w:t>of</w:t>
                </w:r>
                <w:r>
                  <w:rPr>
                    <w:color w:val="424248"/>
                    <w:spacing w:val="3"/>
                    <w:sz w:val="11"/>
                  </w:rPr>
                  <w:t xml:space="preserve"> </w:t>
                </w:r>
                <w:r>
                  <w:rPr>
                    <w:color w:val="232123"/>
                    <w:sz w:val="11"/>
                  </w:rPr>
                  <w:t>Er</w:t>
                </w:r>
                <w:r>
                  <w:rPr>
                    <w:color w:val="424248"/>
                    <w:sz w:val="11"/>
                  </w:rPr>
                  <w:t>ns</w:t>
                </w:r>
                <w:r>
                  <w:rPr>
                    <w:color w:val="232123"/>
                    <w:sz w:val="11"/>
                  </w:rPr>
                  <w:t>t</w:t>
                </w:r>
                <w:r>
                  <w:rPr>
                    <w:color w:val="232123"/>
                    <w:spacing w:val="5"/>
                    <w:sz w:val="11"/>
                  </w:rPr>
                  <w:t xml:space="preserve"> </w:t>
                </w:r>
                <w:r>
                  <w:rPr>
                    <w:rFonts w:ascii="Times New Roman"/>
                    <w:color w:val="424248"/>
                    <w:sz w:val="11"/>
                  </w:rPr>
                  <w:t>&amp;</w:t>
                </w:r>
                <w:r>
                  <w:rPr>
                    <w:rFonts w:ascii="Times New Roman"/>
                    <w:color w:val="424248"/>
                    <w:spacing w:val="-2"/>
                    <w:sz w:val="11"/>
                  </w:rPr>
                  <w:t xml:space="preserve"> </w:t>
                </w:r>
                <w:r>
                  <w:rPr>
                    <w:color w:val="424248"/>
                    <w:sz w:val="11"/>
                  </w:rPr>
                  <w:t>Yo</w:t>
                </w:r>
                <w:r>
                  <w:rPr>
                    <w:color w:val="232123"/>
                    <w:sz w:val="11"/>
                  </w:rPr>
                  <w:t>u</w:t>
                </w:r>
                <w:r>
                  <w:rPr>
                    <w:color w:val="424248"/>
                    <w:sz w:val="11"/>
                  </w:rPr>
                  <w:t>ng</w:t>
                </w:r>
                <w:r>
                  <w:rPr>
                    <w:color w:val="424248"/>
                    <w:spacing w:val="-7"/>
                    <w:sz w:val="11"/>
                  </w:rPr>
                  <w:t xml:space="preserve"> </w:t>
                </w:r>
                <w:r>
                  <w:rPr>
                    <w:color w:val="424248"/>
                    <w:sz w:val="11"/>
                  </w:rPr>
                  <w:t>Clobal</w:t>
                </w:r>
                <w:r>
                  <w:rPr>
                    <w:color w:val="424248"/>
                    <w:spacing w:val="-6"/>
                    <w:sz w:val="11"/>
                  </w:rPr>
                  <w:t xml:space="preserve"> </w:t>
                </w:r>
                <w:r>
                  <w:rPr>
                    <w:color w:val="232123"/>
                    <w:spacing w:val="-2"/>
                    <w:sz w:val="11"/>
                  </w:rPr>
                  <w:t>Li</w:t>
                </w:r>
                <w:r>
                  <w:rPr>
                    <w:color w:val="424248"/>
                    <w:spacing w:val="-2"/>
                    <w:sz w:val="11"/>
                  </w:rPr>
                  <w:t>mi</w:t>
                </w:r>
                <w:r>
                  <w:rPr>
                    <w:color w:val="232123"/>
                    <w:spacing w:val="-2"/>
                    <w:sz w:val="11"/>
                  </w:rPr>
                  <w:t>t</w:t>
                </w:r>
                <w:r>
                  <w:rPr>
                    <w:color w:val="424248"/>
                    <w:spacing w:val="-2"/>
                    <w:sz w:val="11"/>
                  </w:rPr>
                  <w:t>ed.</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2B3FB" w14:textId="77777777" w:rsidR="00DD02F0" w:rsidRDefault="00755876">
    <w:pPr>
      <w:pStyle w:val="Textkrper"/>
      <w:spacing w:line="14" w:lineRule="auto"/>
      <w:rPr>
        <w:sz w:val="20"/>
      </w:rPr>
    </w:pPr>
    <w:r>
      <w:pict w14:anchorId="6647C32F">
        <v:shapetype id="_x0000_t202" coordsize="21600,21600" o:spt="202" path="m,l,21600r21600,l21600,xe">
          <v:stroke joinstyle="miter"/>
          <v:path gradientshapeok="t" o:connecttype="rect"/>
        </v:shapetype>
        <v:shape id="docshape8" o:spid="_x0000_s2065" type="#_x0000_t202" style="position:absolute;margin-left:67.25pt;margin-top:807.05pt;width:122.05pt;height:8.2pt;z-index:-23057408;mso-position-horizontal-relative:page;mso-position-vertical-relative:page" filled="f" stroked="f">
          <v:textbox inset="0,0,0,0">
            <w:txbxContent>
              <w:p w14:paraId="3A6B3558" w14:textId="77777777" w:rsidR="00DD02F0" w:rsidRDefault="00755876">
                <w:pPr>
                  <w:spacing w:before="16"/>
                  <w:ind w:left="20"/>
                  <w:rPr>
                    <w:sz w:val="11"/>
                  </w:rPr>
                </w:pPr>
                <w:r>
                  <w:rPr>
                    <w:color w:val="444444"/>
                    <w:sz w:val="11"/>
                  </w:rPr>
                  <w:t>A</w:t>
                </w:r>
                <w:r>
                  <w:rPr>
                    <w:color w:val="444444"/>
                    <w:spacing w:val="-5"/>
                    <w:sz w:val="11"/>
                  </w:rPr>
                  <w:t xml:space="preserve"> </w:t>
                </w:r>
                <w:r>
                  <w:rPr>
                    <w:color w:val="444444"/>
                    <w:sz w:val="11"/>
                  </w:rPr>
                  <w:t>member</w:t>
                </w:r>
                <w:r>
                  <w:rPr>
                    <w:color w:val="444444"/>
                    <w:spacing w:val="11"/>
                    <w:sz w:val="11"/>
                  </w:rPr>
                  <w:t xml:space="preserve"> </w:t>
                </w:r>
                <w:r>
                  <w:rPr>
                    <w:color w:val="444444"/>
                    <w:sz w:val="11"/>
                  </w:rPr>
                  <w:t>f</w:t>
                </w:r>
                <w:r>
                  <w:rPr>
                    <w:color w:val="231F21"/>
                    <w:sz w:val="11"/>
                  </w:rPr>
                  <w:t>i</w:t>
                </w:r>
                <w:r>
                  <w:rPr>
                    <w:color w:val="444444"/>
                    <w:sz w:val="11"/>
                  </w:rPr>
                  <w:t>rm</w:t>
                </w:r>
                <w:r>
                  <w:rPr>
                    <w:color w:val="444444"/>
                    <w:spacing w:val="-8"/>
                    <w:sz w:val="11"/>
                  </w:rPr>
                  <w:t xml:space="preserve"> </w:t>
                </w:r>
                <w:r>
                  <w:rPr>
                    <w:color w:val="444444"/>
                    <w:sz w:val="11"/>
                  </w:rPr>
                  <w:t>of</w:t>
                </w:r>
                <w:r>
                  <w:rPr>
                    <w:color w:val="444444"/>
                    <w:spacing w:val="4"/>
                    <w:sz w:val="11"/>
                  </w:rPr>
                  <w:t xml:space="preserve"> </w:t>
                </w:r>
                <w:r>
                  <w:rPr>
                    <w:color w:val="231F21"/>
                    <w:sz w:val="11"/>
                  </w:rPr>
                  <w:t>Er</w:t>
                </w:r>
                <w:r>
                  <w:rPr>
                    <w:color w:val="444444"/>
                    <w:sz w:val="11"/>
                  </w:rPr>
                  <w:t>ns</w:t>
                </w:r>
                <w:r>
                  <w:rPr>
                    <w:color w:val="231F21"/>
                    <w:sz w:val="11"/>
                  </w:rPr>
                  <w:t>t</w:t>
                </w:r>
                <w:r>
                  <w:rPr>
                    <w:color w:val="231F21"/>
                    <w:spacing w:val="4"/>
                    <w:sz w:val="11"/>
                  </w:rPr>
                  <w:t xml:space="preserve"> </w:t>
                </w:r>
                <w:r>
                  <w:rPr>
                    <w:rFonts w:ascii="Times New Roman"/>
                    <w:color w:val="444444"/>
                    <w:sz w:val="11"/>
                  </w:rPr>
                  <w:t>&amp;</w:t>
                </w:r>
                <w:r>
                  <w:rPr>
                    <w:rFonts w:ascii="Times New Roman"/>
                    <w:color w:val="444444"/>
                    <w:spacing w:val="-2"/>
                    <w:sz w:val="11"/>
                  </w:rPr>
                  <w:t xml:space="preserve"> </w:t>
                </w:r>
                <w:r>
                  <w:rPr>
                    <w:color w:val="444444"/>
                    <w:sz w:val="11"/>
                  </w:rPr>
                  <w:t>Yo</w:t>
                </w:r>
                <w:r>
                  <w:rPr>
                    <w:color w:val="231F21"/>
                    <w:sz w:val="11"/>
                  </w:rPr>
                  <w:t>u</w:t>
                </w:r>
                <w:r>
                  <w:rPr>
                    <w:color w:val="444444"/>
                    <w:sz w:val="11"/>
                  </w:rPr>
                  <w:t>ng</w:t>
                </w:r>
                <w:r>
                  <w:rPr>
                    <w:color w:val="444444"/>
                    <w:spacing w:val="-8"/>
                    <w:sz w:val="11"/>
                  </w:rPr>
                  <w:t xml:space="preserve"> </w:t>
                </w:r>
                <w:r>
                  <w:rPr>
                    <w:color w:val="444444"/>
                    <w:sz w:val="11"/>
                  </w:rPr>
                  <w:t>Clobal</w:t>
                </w:r>
                <w:r>
                  <w:rPr>
                    <w:color w:val="444444"/>
                    <w:spacing w:val="-3"/>
                    <w:sz w:val="11"/>
                  </w:rPr>
                  <w:t xml:space="preserve"> </w:t>
                </w:r>
                <w:r>
                  <w:rPr>
                    <w:color w:val="231F21"/>
                    <w:spacing w:val="-2"/>
                    <w:sz w:val="11"/>
                  </w:rPr>
                  <w:t>Li</w:t>
                </w:r>
                <w:r>
                  <w:rPr>
                    <w:color w:val="444444"/>
                    <w:spacing w:val="-2"/>
                    <w:sz w:val="11"/>
                  </w:rPr>
                  <w:t>m</w:t>
                </w:r>
                <w:r>
                  <w:rPr>
                    <w:color w:val="231F21"/>
                    <w:spacing w:val="-2"/>
                    <w:sz w:val="11"/>
                  </w:rPr>
                  <w:t>it</w:t>
                </w:r>
                <w:r>
                  <w:rPr>
                    <w:color w:val="444444"/>
                    <w:spacing w:val="-2"/>
                    <w:sz w:val="11"/>
                  </w:rPr>
                  <w:t>e</w:t>
                </w:r>
                <w:r>
                  <w:rPr>
                    <w:color w:val="231F21"/>
                    <w:spacing w:val="-2"/>
                    <w:sz w:val="11"/>
                  </w:rPr>
                  <w:t>d</w:t>
                </w:r>
                <w:r>
                  <w:rPr>
                    <w:color w:val="444444"/>
                    <w:spacing w:val="-2"/>
                    <w:sz w:val="11"/>
                  </w:rPr>
                  <w:t>.</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02CAB" w14:textId="77777777" w:rsidR="00DD02F0" w:rsidRDefault="00DD02F0">
    <w:pPr>
      <w:pStyle w:val="Textkrper"/>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F638" w14:textId="77777777" w:rsidR="00DD02F0" w:rsidRDefault="00DD02F0">
    <w:pPr>
      <w:pStyle w:val="Textkrper"/>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F0C98" w14:textId="77777777" w:rsidR="00DD02F0" w:rsidRDefault="00755876">
    <w:pPr>
      <w:pStyle w:val="Textkrper"/>
      <w:spacing w:line="14" w:lineRule="auto"/>
      <w:rPr>
        <w:sz w:val="20"/>
      </w:rPr>
    </w:pPr>
    <w:r>
      <w:pict w14:anchorId="2DE996A7">
        <v:shapetype id="_x0000_t202" coordsize="21600,21600" o:spt="202" path="m,l,21600r21600,l21600,xe">
          <v:stroke joinstyle="miter"/>
          <v:path gradientshapeok="t" o:connecttype="rect"/>
        </v:shapetype>
        <v:shape id="docshape17" o:spid="_x0000_s2063" type="#_x0000_t202" style="position:absolute;margin-left:501.6pt;margin-top:764.9pt;width:12.15pt;height:12.1pt;z-index:-23056384;mso-position-horizontal-relative:page;mso-position-vertical-relative:page" filled="f" stroked="f">
          <v:textbox inset="0,0,0,0">
            <w:txbxContent>
              <w:p w14:paraId="69EB9980" w14:textId="77777777" w:rsidR="00DD02F0" w:rsidRDefault="00755876">
                <w:pPr>
                  <w:spacing w:before="14"/>
                  <w:ind w:left="60"/>
                  <w:rPr>
                    <w:b/>
                    <w:sz w:val="18"/>
                  </w:rPr>
                </w:pPr>
                <w:r>
                  <w:rPr>
                    <w:b/>
                    <w:color w:val="050705"/>
                    <w:w w:val="102"/>
                    <w:sz w:val="18"/>
                  </w:rPr>
                  <w:fldChar w:fldCharType="begin"/>
                </w:r>
                <w:r>
                  <w:rPr>
                    <w:b/>
                    <w:color w:val="050705"/>
                    <w:w w:val="102"/>
                    <w:sz w:val="18"/>
                  </w:rPr>
                  <w:instrText xml:space="preserve"> PAGE </w:instrText>
                </w:r>
                <w:r>
                  <w:rPr>
                    <w:b/>
                    <w:color w:val="050705"/>
                    <w:w w:val="102"/>
                    <w:sz w:val="18"/>
                  </w:rPr>
                  <w:fldChar w:fldCharType="separate"/>
                </w:r>
                <w:r>
                  <w:rPr>
                    <w:b/>
                    <w:color w:val="050705"/>
                    <w:w w:val="102"/>
                    <w:sz w:val="18"/>
                  </w:rPr>
                  <w:t>1</w:t>
                </w:r>
                <w:r>
                  <w:rPr>
                    <w:b/>
                    <w:color w:val="050705"/>
                    <w:w w:val="102"/>
                    <w:sz w:val="18"/>
                  </w:rPr>
                  <w:fldChar w:fldCharType="end"/>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914E5" w14:textId="77777777" w:rsidR="00DD02F0" w:rsidRDefault="00755876">
    <w:pPr>
      <w:pStyle w:val="Textkrper"/>
      <w:spacing w:line="14" w:lineRule="auto"/>
      <w:rPr>
        <w:sz w:val="20"/>
      </w:rPr>
    </w:pPr>
    <w:r>
      <w:pict w14:anchorId="7E9E318C">
        <v:shapetype id="_x0000_t202" coordsize="21600,21600" o:spt="202" path="m,l,21600r21600,l21600,xe">
          <v:stroke joinstyle="miter"/>
          <v:path gradientshapeok="t" o:connecttype="rect"/>
        </v:shapetype>
        <v:shape id="docshape19" o:spid="_x0000_s2061" type="#_x0000_t202" style="position:absolute;margin-left:515.15pt;margin-top:764.9pt;width:12.5pt;height:12.1pt;z-index:-23055360;mso-position-horizontal-relative:page;mso-position-vertical-relative:page" filled="f" stroked="f">
          <v:textbox inset="0,0,0,0">
            <w:txbxContent>
              <w:p w14:paraId="5FFCC829" w14:textId="77777777" w:rsidR="00DD02F0" w:rsidRDefault="00755876">
                <w:pPr>
                  <w:spacing w:before="14"/>
                  <w:ind w:left="60"/>
                  <w:rPr>
                    <w:sz w:val="18"/>
                  </w:rPr>
                </w:pPr>
                <w:r>
                  <w:rPr>
                    <w:color w:val="050705"/>
                    <w:w w:val="109"/>
                    <w:sz w:val="18"/>
                  </w:rPr>
                  <w:fldChar w:fldCharType="begin"/>
                </w:r>
                <w:r>
                  <w:rPr>
                    <w:color w:val="050705"/>
                    <w:w w:val="109"/>
                    <w:sz w:val="18"/>
                  </w:rPr>
                  <w:instrText xml:space="preserve"> PAGE </w:instrText>
                </w:r>
                <w:r>
                  <w:rPr>
                    <w:color w:val="050705"/>
                    <w:w w:val="109"/>
                    <w:sz w:val="18"/>
                  </w:rPr>
                  <w:fldChar w:fldCharType="separate"/>
                </w:r>
                <w:r>
                  <w:rPr>
                    <w:color w:val="050705"/>
                    <w:w w:val="109"/>
                    <w:sz w:val="18"/>
                  </w:rPr>
                  <w:t>3</w:t>
                </w:r>
                <w:r>
                  <w:rPr>
                    <w:color w:val="050705"/>
                    <w:w w:val="109"/>
                    <w:sz w:val="18"/>
                  </w:rPr>
                  <w:fldChar w:fldCharType="end"/>
                </w:r>
              </w:p>
            </w:txbxContent>
          </v:textbox>
          <w10:wrap anchorx="page" anchory="page"/>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30CD7" w14:textId="77777777" w:rsidR="00DD02F0" w:rsidRDefault="00755876">
    <w:pPr>
      <w:pStyle w:val="Textkrper"/>
      <w:spacing w:line="14" w:lineRule="auto"/>
      <w:rPr>
        <w:sz w:val="20"/>
      </w:rPr>
    </w:pPr>
    <w:r>
      <w:pict w14:anchorId="41E04408">
        <v:shapetype id="_x0000_t202" coordsize="21600,21600" o:spt="202" path="m,l,21600r21600,l21600,xe">
          <v:stroke joinstyle="miter"/>
          <v:path gradientshapeok="t" o:connecttype="rect"/>
        </v:shapetype>
        <v:shape id="docshape23" o:spid="_x0000_s2059" type="#_x0000_t202" style="position:absolute;margin-left:503.6pt;margin-top:779.1pt;width:7.05pt;height:12.55pt;z-index:-23054336;mso-position-horizontal-relative:page;mso-position-vertical-relative:page" filled="f" stroked="f">
          <v:textbox inset="0,0,0,0">
            <w:txbxContent>
              <w:p w14:paraId="2EF107A2" w14:textId="77777777" w:rsidR="00DD02F0" w:rsidRDefault="00755876">
                <w:pPr>
                  <w:pStyle w:val="Textkrper"/>
                  <w:spacing w:before="12"/>
                  <w:ind w:left="20"/>
                  <w:rPr>
                    <w:rFonts w:ascii="Times New Roman"/>
                  </w:rPr>
                </w:pPr>
                <w:r>
                  <w:rPr>
                    <w:rFonts w:ascii="Times New Roman"/>
                    <w:color w:val="050705"/>
                    <w:w w:val="105"/>
                  </w:rPr>
                  <w:t>5</w:t>
                </w:r>
              </w:p>
            </w:txbxContent>
          </v:textbox>
          <w10:wrap anchorx="page" anchory="page"/>
        </v:shape>
      </w:pic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9686C" w14:textId="77777777" w:rsidR="00DD02F0" w:rsidRDefault="00755876">
    <w:pPr>
      <w:pStyle w:val="Textkrper"/>
      <w:spacing w:line="14" w:lineRule="auto"/>
      <w:rPr>
        <w:sz w:val="16"/>
      </w:rPr>
    </w:pPr>
    <w:r>
      <w:pict w14:anchorId="093EB4A0">
        <v:shapetype id="_x0000_t202" coordsize="21600,21600" o:spt="202" path="m,l,21600r21600,l21600,xe">
          <v:stroke joinstyle="miter"/>
          <v:path gradientshapeok="t" o:connecttype="rect"/>
        </v:shapetype>
        <v:shape id="docshape25" o:spid="_x0000_s2057" type="#_x0000_t202" style="position:absolute;margin-left:524pt;margin-top:779.05pt;width:18.95pt;height:13.95pt;z-index:-23053312;mso-position-horizontal-relative:page;mso-position-vertical-relative:page" filled="f" stroked="f">
          <v:textbox inset="0,0,0,0">
            <w:txbxContent>
              <w:p w14:paraId="2E2A4305" w14:textId="77777777" w:rsidR="00DD02F0" w:rsidRDefault="00755876">
                <w:pPr>
                  <w:spacing w:before="20"/>
                  <w:ind w:left="61"/>
                  <w:rPr>
                    <w:rFonts w:ascii="Courier New"/>
                    <w:sz w:val="21"/>
                  </w:rPr>
                </w:pPr>
                <w:r>
                  <w:rPr>
                    <w:rFonts w:ascii="Courier New"/>
                    <w:color w:val="070807"/>
                    <w:spacing w:val="-5"/>
                    <w:sz w:val="21"/>
                  </w:rPr>
                  <w:fldChar w:fldCharType="begin"/>
                </w:r>
                <w:r>
                  <w:rPr>
                    <w:rFonts w:ascii="Courier New"/>
                    <w:color w:val="070807"/>
                    <w:spacing w:val="-5"/>
                    <w:sz w:val="21"/>
                  </w:rPr>
                  <w:instrText xml:space="preserve"> PAGE </w:instrText>
                </w:r>
                <w:r>
                  <w:rPr>
                    <w:rFonts w:ascii="Courier New"/>
                    <w:color w:val="070807"/>
                    <w:spacing w:val="-5"/>
                    <w:sz w:val="21"/>
                  </w:rPr>
                  <w:fldChar w:fldCharType="separate"/>
                </w:r>
                <w:r>
                  <w:rPr>
                    <w:rFonts w:ascii="Courier New"/>
                    <w:color w:val="070807"/>
                    <w:spacing w:val="-5"/>
                    <w:sz w:val="21"/>
                  </w:rPr>
                  <w:t>22</w:t>
                </w:r>
                <w:r>
                  <w:rPr>
                    <w:rFonts w:ascii="Courier New"/>
                    <w:color w:val="070807"/>
                    <w:spacing w:val="-5"/>
                    <w:sz w:val="21"/>
                  </w:rPr>
                  <w:fldChar w:fldCharType="end"/>
                </w:r>
              </w:p>
            </w:txbxContent>
          </v:textbox>
          <w10:wrap anchorx="page" anchory="page"/>
        </v:shape>
      </w:pic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B8490" w14:textId="77777777" w:rsidR="00DD02F0" w:rsidRDefault="00755876">
    <w:pPr>
      <w:pStyle w:val="Textkrper"/>
      <w:spacing w:line="14" w:lineRule="auto"/>
      <w:rPr>
        <w:sz w:val="20"/>
      </w:rPr>
    </w:pPr>
    <w:r>
      <w:pict w14:anchorId="454F0F92">
        <v:line id="_x0000_s2055" style="position:absolute;z-index:-23052288;mso-position-horizontal-relative:page;mso-position-vertical-relative:page" from="69.95pt,762.2pt" to="533.75pt,762.2pt" strokeweight=".23686mm">
          <w10:wrap anchorx="page" anchory="page"/>
        </v:line>
      </w:pict>
    </w:r>
    <w:r>
      <w:pict w14:anchorId="05152929">
        <v:shapetype id="_x0000_t202" coordsize="21600,21600" o:spt="202" path="m,l,21600r21600,l21600,xe">
          <v:stroke joinstyle="miter"/>
          <v:path gradientshapeok="t" o:connecttype="rect"/>
        </v:shapetype>
        <v:shape id="docshape58" o:spid="_x0000_s2054" type="#_x0000_t202" style="position:absolute;margin-left:524.55pt;margin-top:779.2pt;width:17.75pt;height:12.65pt;z-index:-23051776;mso-position-horizontal-relative:page;mso-position-vertical-relative:page" filled="f" stroked="f">
          <v:textbox inset="0,0,0,0">
            <w:txbxContent>
              <w:p w14:paraId="064CF62B" w14:textId="77777777" w:rsidR="00DD02F0" w:rsidRDefault="00755876">
                <w:pPr>
                  <w:pStyle w:val="Textkrper"/>
                  <w:spacing w:before="14"/>
                  <w:ind w:left="60"/>
                </w:pPr>
                <w:r>
                  <w:rPr>
                    <w:color w:val="080808"/>
                    <w:spacing w:val="-5"/>
                  </w:rPr>
                  <w:fldChar w:fldCharType="begin"/>
                </w:r>
                <w:r>
                  <w:rPr>
                    <w:color w:val="080808"/>
                    <w:spacing w:val="-5"/>
                  </w:rPr>
                  <w:instrText xml:space="preserve"> PAGE </w:instrText>
                </w:r>
                <w:r>
                  <w:rPr>
                    <w:color w:val="080808"/>
                    <w:spacing w:val="-5"/>
                  </w:rPr>
                  <w:fldChar w:fldCharType="separate"/>
                </w:r>
                <w:r>
                  <w:rPr>
                    <w:color w:val="080808"/>
                    <w:spacing w:val="-5"/>
                  </w:rPr>
                  <w:t>39</w:t>
                </w:r>
                <w:r>
                  <w:rPr>
                    <w:color w:val="080808"/>
                    <w:spacing w:val="-5"/>
                  </w:rPr>
                  <w:fldChar w:fldCharType="end"/>
                </w:r>
              </w:p>
            </w:txbxContent>
          </v:textbox>
          <w10:wrap anchorx="page" anchory="page"/>
        </v:shape>
      </w:pic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03F38" w14:textId="77777777" w:rsidR="00DD02F0" w:rsidRDefault="00755876">
    <w:pPr>
      <w:pStyle w:val="Textkrper"/>
      <w:spacing w:line="14" w:lineRule="auto"/>
      <w:rPr>
        <w:sz w:val="20"/>
      </w:rPr>
    </w:pPr>
    <w:r>
      <w:pict w14:anchorId="72DFA06B">
        <v:shapetype id="_x0000_t202" coordsize="21600,21600" o:spt="202" path="m,l,21600r21600,l21600,xe">
          <v:stroke joinstyle="miter"/>
          <v:path gradientshapeok="t" o:connecttype="rect"/>
        </v:shapetype>
        <v:shape id="docshape61" o:spid="_x0000_s2052" type="#_x0000_t202" style="position:absolute;margin-left:523.65pt;margin-top:779.5pt;width:19.5pt;height:13.35pt;z-index:-23050752;mso-position-horizontal-relative:page;mso-position-vertical-relative:page" filled="f" stroked="f">
          <v:textbox inset="0,0,0,0">
            <w:txbxContent>
              <w:p w14:paraId="2C2F7179" w14:textId="77777777" w:rsidR="00DD02F0" w:rsidRDefault="00755876">
                <w:pPr>
                  <w:pStyle w:val="Textkrper"/>
                  <w:spacing w:before="28"/>
                  <w:ind w:left="59"/>
                  <w:rPr>
                    <w:rFonts w:ascii="Courier New"/>
                  </w:rPr>
                </w:pPr>
                <w:r>
                  <w:rPr>
                    <w:rFonts w:ascii="Courier New"/>
                    <w:color w:val="070807"/>
                    <w:spacing w:val="-5"/>
                    <w:w w:val="110"/>
                  </w:rPr>
                  <w:fldChar w:fldCharType="begin"/>
                </w:r>
                <w:r>
                  <w:rPr>
                    <w:rFonts w:ascii="Courier New"/>
                    <w:color w:val="070807"/>
                    <w:spacing w:val="-5"/>
                    <w:w w:val="110"/>
                  </w:rPr>
                  <w:instrText xml:space="preserve"> PAGE </w:instrText>
                </w:r>
                <w:r>
                  <w:rPr>
                    <w:rFonts w:ascii="Courier New"/>
                    <w:color w:val="070807"/>
                    <w:spacing w:val="-5"/>
                    <w:w w:val="110"/>
                  </w:rPr>
                  <w:fldChar w:fldCharType="separate"/>
                </w:r>
                <w:r>
                  <w:rPr>
                    <w:rFonts w:ascii="Courier New"/>
                    <w:color w:val="070807"/>
                    <w:spacing w:val="-5"/>
                    <w:w w:val="110"/>
                  </w:rPr>
                  <w:t>60</w:t>
                </w:r>
                <w:r>
                  <w:rPr>
                    <w:rFonts w:ascii="Courier New"/>
                    <w:color w:val="070807"/>
                    <w:spacing w:val="-5"/>
                    <w:w w:val="110"/>
                  </w:rPr>
                  <w:fldChar w:fldCharType="end"/>
                </w:r>
              </w:p>
            </w:txbxContent>
          </v:textbox>
          <w10:wrap anchorx="page" anchory="page"/>
        </v:shape>
      </w:pic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647EB" w14:textId="77777777" w:rsidR="00DD02F0" w:rsidRDefault="00755876">
    <w:pPr>
      <w:pStyle w:val="Textkrper"/>
      <w:spacing w:line="14" w:lineRule="auto"/>
      <w:rPr>
        <w:sz w:val="20"/>
      </w:rPr>
    </w:pPr>
    <w:r>
      <w:pict w14:anchorId="6F1F4A37">
        <v:shapetype id="_x0000_t202" coordsize="21600,21600" o:spt="202" path="m,l,21600r21600,l21600,xe">
          <v:stroke joinstyle="miter"/>
          <v:path gradientshapeok="t" o:connecttype="rect"/>
        </v:shapetype>
        <v:shape id="docshape106" o:spid="_x0000_s2050" type="#_x0000_t202" style="position:absolute;margin-left:524.6pt;margin-top:782.35pt;width:17.6pt;height:12.65pt;z-index:-23049728;mso-position-horizontal-relative:page;mso-position-vertical-relative:page" filled="f" stroked="f">
          <v:textbox inset="0,0,0,0">
            <w:txbxContent>
              <w:p w14:paraId="4FDBAECC" w14:textId="77777777" w:rsidR="00DD02F0" w:rsidRDefault="00755876">
                <w:pPr>
                  <w:pStyle w:val="Textkrper"/>
                  <w:spacing w:before="14"/>
                  <w:ind w:left="60"/>
                </w:pPr>
                <w:r>
                  <w:rPr>
                    <w:color w:val="070807"/>
                    <w:spacing w:val="-5"/>
                  </w:rPr>
                  <w:fldChar w:fldCharType="begin"/>
                </w:r>
                <w:r>
                  <w:rPr>
                    <w:color w:val="070807"/>
                    <w:spacing w:val="-5"/>
                  </w:rPr>
                  <w:instrText xml:space="preserve"> PAGE </w:instrText>
                </w:r>
                <w:r>
                  <w:rPr>
                    <w:color w:val="070807"/>
                    <w:spacing w:val="-5"/>
                  </w:rPr>
                  <w:fldChar w:fldCharType="separate"/>
                </w:r>
                <w:r>
                  <w:rPr>
                    <w:color w:val="070807"/>
                    <w:spacing w:val="-5"/>
                  </w:rPr>
                  <w:t>65</w:t>
                </w:r>
                <w:r>
                  <w:rPr>
                    <w:color w:val="070807"/>
                    <w:spacing w:val="-5"/>
                  </w:rPr>
                  <w:fldChar w:fldCharType="end"/>
                </w:r>
              </w:p>
            </w:txbxContent>
          </v:textbox>
          <w10:wrap anchorx="page" anchory="page"/>
        </v:shape>
      </w:pic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6F2E7" w14:textId="77777777" w:rsidR="00DD02F0" w:rsidRDefault="00DD02F0">
    <w:pPr>
      <w:pStyle w:val="Textkrper"/>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B32B" w14:textId="77777777" w:rsidR="00755876" w:rsidRDefault="00755876">
      <w:r>
        <w:separator/>
      </w:r>
    </w:p>
  </w:footnote>
  <w:footnote w:type="continuationSeparator" w:id="0">
    <w:p w14:paraId="6593817C" w14:textId="77777777" w:rsidR="00755876" w:rsidRDefault="0075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0FB77" w14:textId="77777777" w:rsidR="00DD02F0" w:rsidRDefault="00755876">
    <w:pPr>
      <w:pStyle w:val="Textkrper"/>
      <w:spacing w:line="14" w:lineRule="auto"/>
      <w:rPr>
        <w:sz w:val="20"/>
      </w:rPr>
    </w:pPr>
    <w:r>
      <w:rPr>
        <w:noProof/>
      </w:rPr>
      <w:drawing>
        <wp:anchor distT="0" distB="0" distL="0" distR="0" simplePos="0" relativeHeight="480257536" behindDoc="1" locked="0" layoutInCell="1" allowOverlap="1" wp14:anchorId="44C1F454" wp14:editId="5FC717F3">
          <wp:simplePos x="0" y="0"/>
          <wp:positionH relativeFrom="page">
            <wp:posOffset>1049353</wp:posOffset>
          </wp:positionH>
          <wp:positionV relativeFrom="page">
            <wp:posOffset>256890</wp:posOffset>
          </wp:positionV>
          <wp:extent cx="570300" cy="216719"/>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570300" cy="216719"/>
                  </a:xfrm>
                  <a:prstGeom prst="rect">
                    <a:avLst/>
                  </a:prstGeom>
                </pic:spPr>
              </pic:pic>
            </a:graphicData>
          </a:graphic>
        </wp:anchor>
      </w:drawing>
    </w:r>
    <w:r>
      <w:pict w14:anchorId="73EEB285">
        <v:shapetype id="_x0000_t202" coordsize="21600,21600" o:spt="202" path="m,l,21600r21600,l21600,xe">
          <v:stroke joinstyle="miter"/>
          <v:path gradientshapeok="t" o:connecttype="rect"/>
        </v:shapetype>
        <v:shape id="docshape6" o:spid="_x0000_s2067" type="#_x0000_t202" style="position:absolute;margin-left:66.9pt;margin-top:39.65pt;width:69.9pt;height:55.45pt;z-index:-23058432;mso-position-horizontal-relative:page;mso-position-vertical-relative:page" filled="f" stroked="f">
          <v:textbox inset="0,0,0,0">
            <w:txbxContent>
              <w:p w14:paraId="4B0729D1" w14:textId="77777777" w:rsidR="00DD02F0" w:rsidRDefault="00755876">
                <w:pPr>
                  <w:spacing w:before="2"/>
                  <w:ind w:left="20" w:right="70"/>
                  <w:jc w:val="center"/>
                  <w:rPr>
                    <w:b/>
                    <w:sz w:val="57"/>
                  </w:rPr>
                </w:pPr>
                <w:r>
                  <w:rPr>
                    <w:b/>
                    <w:color w:val="231F21"/>
                    <w:spacing w:val="-5"/>
                    <w:w w:val="105"/>
                    <w:sz w:val="57"/>
                  </w:rPr>
                  <w:t>EY</w:t>
                </w:r>
              </w:p>
              <w:p w14:paraId="6CDC1F26" w14:textId="77777777" w:rsidR="00DD02F0" w:rsidRDefault="00755876">
                <w:pPr>
                  <w:spacing w:before="15" w:line="228" w:lineRule="auto"/>
                  <w:ind w:left="20" w:right="18"/>
                  <w:jc w:val="center"/>
                  <w:rPr>
                    <w:b/>
                    <w:sz w:val="19"/>
                  </w:rPr>
                </w:pPr>
                <w:r>
                  <w:rPr>
                    <w:b/>
                    <w:color w:val="231F21"/>
                    <w:w w:val="90"/>
                    <w:sz w:val="19"/>
                  </w:rPr>
                  <w:t>Shape</w:t>
                </w:r>
                <w:r>
                  <w:rPr>
                    <w:b/>
                    <w:color w:val="231F21"/>
                    <w:spacing w:val="-8"/>
                    <w:w w:val="90"/>
                    <w:sz w:val="19"/>
                  </w:rPr>
                  <w:t xml:space="preserve"> </w:t>
                </w:r>
                <w:r>
                  <w:rPr>
                    <w:b/>
                    <w:color w:val="231F21"/>
                    <w:w w:val="90"/>
                    <w:sz w:val="19"/>
                  </w:rPr>
                  <w:t>the</w:t>
                </w:r>
                <w:r>
                  <w:rPr>
                    <w:b/>
                    <w:color w:val="231F21"/>
                    <w:spacing w:val="-8"/>
                    <w:w w:val="90"/>
                    <w:sz w:val="19"/>
                  </w:rPr>
                  <w:t xml:space="preserve"> </w:t>
                </w:r>
                <w:r>
                  <w:rPr>
                    <w:b/>
                    <w:color w:val="231F21"/>
                    <w:w w:val="90"/>
                    <w:sz w:val="19"/>
                  </w:rPr>
                  <w:t xml:space="preserve">future </w:t>
                </w:r>
                <w:r>
                  <w:rPr>
                    <w:b/>
                    <w:color w:val="231F21"/>
                    <w:w w:val="95"/>
                    <w:sz w:val="19"/>
                  </w:rPr>
                  <w:t>with</w:t>
                </w:r>
                <w:r>
                  <w:rPr>
                    <w:b/>
                    <w:color w:val="231F21"/>
                    <w:spacing w:val="2"/>
                    <w:sz w:val="19"/>
                  </w:rPr>
                  <w:t xml:space="preserve"> </w:t>
                </w:r>
                <w:r>
                  <w:rPr>
                    <w:b/>
                    <w:color w:val="231F21"/>
                    <w:spacing w:val="-2"/>
                    <w:w w:val="95"/>
                    <w:sz w:val="19"/>
                  </w:rPr>
                  <w:t>confidence</w:t>
                </w:r>
              </w:p>
            </w:txbxContent>
          </v:textbox>
          <w10:wrap anchorx="page" anchory="page"/>
        </v:shape>
      </w:pict>
    </w:r>
    <w:r>
      <w:pict w14:anchorId="27439214">
        <v:shape id="docshape7" o:spid="_x0000_s2066" type="#_x0000_t202" style="position:absolute;margin-left:519.35pt;margin-top:69.7pt;width:12.25pt;height:11.55pt;z-index:-23057920;mso-position-horizontal-relative:page;mso-position-vertical-relative:page" filled="f" stroked="f">
          <v:textbox inset="0,0,0,0">
            <w:txbxContent>
              <w:p w14:paraId="5209D5EC" w14:textId="77777777" w:rsidR="00DD02F0" w:rsidRDefault="00755876">
                <w:pPr>
                  <w:spacing w:before="14"/>
                  <w:ind w:left="60"/>
                  <w:rPr>
                    <w:sz w:val="17"/>
                  </w:rPr>
                </w:pPr>
                <w:r>
                  <w:rPr>
                    <w:color w:val="231F21"/>
                    <w:w w:val="109"/>
                    <w:sz w:val="17"/>
                  </w:rPr>
                  <w:fldChar w:fldCharType="begin"/>
                </w:r>
                <w:r>
                  <w:rPr>
                    <w:color w:val="231F21"/>
                    <w:w w:val="109"/>
                    <w:sz w:val="17"/>
                  </w:rPr>
                  <w:instrText xml:space="preserve"> PAGE </w:instrText>
                </w:r>
                <w:r>
                  <w:rPr>
                    <w:color w:val="231F21"/>
                    <w:w w:val="109"/>
                    <w:sz w:val="17"/>
                  </w:rPr>
                  <w:fldChar w:fldCharType="separate"/>
                </w:r>
                <w:r>
                  <w:rPr>
                    <w:color w:val="231F21"/>
                    <w:w w:val="109"/>
                    <w:sz w:val="17"/>
                  </w:rPr>
                  <w:t>4</w:t>
                </w:r>
                <w:r>
                  <w:rPr>
                    <w:color w:val="231F21"/>
                    <w:w w:val="109"/>
                    <w:sz w:val="17"/>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3709C" w14:textId="77777777" w:rsidR="00DD02F0" w:rsidRDefault="00DD02F0">
    <w:pPr>
      <w:pStyle w:val="Textkrper"/>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B7375" w14:textId="77777777" w:rsidR="00DD02F0" w:rsidRDefault="00DD02F0">
    <w:pPr>
      <w:pStyle w:val="Textkrper"/>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B9412" w14:textId="77777777" w:rsidR="00DD02F0" w:rsidRDefault="00755876">
    <w:pPr>
      <w:pStyle w:val="Textkrper"/>
      <w:spacing w:line="14" w:lineRule="auto"/>
      <w:rPr>
        <w:sz w:val="20"/>
      </w:rPr>
    </w:pPr>
    <w:r>
      <w:pict w14:anchorId="6A17CB92">
        <v:shapetype id="_x0000_t202" coordsize="21600,21600" o:spt="202" path="m,l,21600r21600,l21600,xe">
          <v:stroke joinstyle="miter"/>
          <v:path gradientshapeok="t" o:connecttype="rect"/>
        </v:shapetype>
        <v:shape id="docshape16" o:spid="_x0000_s2064" type="#_x0000_t202" style="position:absolute;margin-left:83.95pt;margin-top:36.6pt;width:193.5pt;height:37.95pt;z-index:-23056896;mso-position-horizontal-relative:page;mso-position-vertical-relative:page" filled="f" stroked="f">
          <v:textbox inset="0,0,0,0">
            <w:txbxContent>
              <w:p w14:paraId="5D95B7C7" w14:textId="77777777" w:rsidR="00DD02F0" w:rsidRDefault="00755876">
                <w:pPr>
                  <w:spacing w:before="14"/>
                  <w:ind w:left="21"/>
                  <w:rPr>
                    <w:b/>
                    <w:sz w:val="18"/>
                  </w:rPr>
                </w:pPr>
                <w:r>
                  <w:rPr>
                    <w:b/>
                    <w:color w:val="050705"/>
                    <w:w w:val="110"/>
                    <w:sz w:val="18"/>
                  </w:rPr>
                  <w:t>COMPAÑÍA</w:t>
                </w:r>
                <w:r>
                  <w:rPr>
                    <w:b/>
                    <w:color w:val="050705"/>
                    <w:spacing w:val="3"/>
                    <w:w w:val="110"/>
                    <w:sz w:val="18"/>
                  </w:rPr>
                  <w:t xml:space="preserve"> </w:t>
                </w:r>
                <w:r>
                  <w:rPr>
                    <w:b/>
                    <w:color w:val="050705"/>
                    <w:w w:val="110"/>
                    <w:sz w:val="18"/>
                  </w:rPr>
                  <w:t>CANARIA</w:t>
                </w:r>
                <w:r>
                  <w:rPr>
                    <w:b/>
                    <w:color w:val="050705"/>
                    <w:spacing w:val="5"/>
                    <w:w w:val="110"/>
                    <w:sz w:val="18"/>
                  </w:rPr>
                  <w:t xml:space="preserve"> </w:t>
                </w:r>
                <w:r>
                  <w:rPr>
                    <w:b/>
                    <w:color w:val="050705"/>
                    <w:w w:val="110"/>
                    <w:sz w:val="18"/>
                  </w:rPr>
                  <w:t>DE</w:t>
                </w:r>
                <w:r>
                  <w:rPr>
                    <w:b/>
                    <w:color w:val="050705"/>
                    <w:spacing w:val="-13"/>
                    <w:w w:val="110"/>
                    <w:sz w:val="18"/>
                  </w:rPr>
                  <w:t xml:space="preserve"> </w:t>
                </w:r>
                <w:r>
                  <w:rPr>
                    <w:b/>
                    <w:color w:val="050705"/>
                    <w:w w:val="110"/>
                    <w:sz w:val="18"/>
                  </w:rPr>
                  <w:t>PIENSOS,</w:t>
                </w:r>
                <w:r>
                  <w:rPr>
                    <w:b/>
                    <w:color w:val="050705"/>
                    <w:spacing w:val="-5"/>
                    <w:w w:val="110"/>
                    <w:sz w:val="18"/>
                  </w:rPr>
                  <w:t xml:space="preserve"> </w:t>
                </w:r>
                <w:r>
                  <w:rPr>
                    <w:b/>
                    <w:color w:val="050705"/>
                    <w:spacing w:val="-4"/>
                    <w:w w:val="110"/>
                    <w:sz w:val="18"/>
                  </w:rPr>
                  <w:t>S.A.</w:t>
                </w:r>
              </w:p>
              <w:p w14:paraId="53B84088" w14:textId="77777777" w:rsidR="00DD02F0" w:rsidRDefault="00755876">
                <w:pPr>
                  <w:spacing w:before="34" w:line="285" w:lineRule="auto"/>
                  <w:ind w:left="20"/>
                  <w:rPr>
                    <w:b/>
                    <w:sz w:val="19"/>
                  </w:rPr>
                </w:pPr>
                <w:r>
                  <w:rPr>
                    <w:b/>
                    <w:color w:val="050705"/>
                    <w:w w:val="105"/>
                    <w:sz w:val="19"/>
                  </w:rPr>
                  <w:t>Balances</w:t>
                </w:r>
                <w:r>
                  <w:rPr>
                    <w:b/>
                    <w:color w:val="050705"/>
                    <w:spacing w:val="-4"/>
                    <w:w w:val="105"/>
                    <w:sz w:val="19"/>
                  </w:rPr>
                  <w:t xml:space="preserve"> </w:t>
                </w:r>
                <w:r>
                  <w:rPr>
                    <w:b/>
                    <w:color w:val="050705"/>
                    <w:w w:val="105"/>
                    <w:sz w:val="19"/>
                  </w:rPr>
                  <w:t>al</w:t>
                </w:r>
                <w:r>
                  <w:rPr>
                    <w:b/>
                    <w:color w:val="050705"/>
                    <w:spacing w:val="-14"/>
                    <w:w w:val="105"/>
                    <w:sz w:val="19"/>
                  </w:rPr>
                  <w:t xml:space="preserve"> </w:t>
                </w:r>
                <w:r>
                  <w:rPr>
                    <w:b/>
                    <w:color w:val="050705"/>
                    <w:w w:val="105"/>
                    <w:sz w:val="19"/>
                  </w:rPr>
                  <w:t>31</w:t>
                </w:r>
                <w:r>
                  <w:rPr>
                    <w:b/>
                    <w:color w:val="050705"/>
                    <w:spacing w:val="-10"/>
                    <w:w w:val="105"/>
                    <w:sz w:val="19"/>
                  </w:rPr>
                  <w:t xml:space="preserve"> </w:t>
                </w:r>
                <w:r>
                  <w:rPr>
                    <w:b/>
                    <w:color w:val="050705"/>
                    <w:w w:val="105"/>
                    <w:sz w:val="19"/>
                  </w:rPr>
                  <w:t>de</w:t>
                </w:r>
                <w:r>
                  <w:rPr>
                    <w:b/>
                    <w:color w:val="050705"/>
                    <w:spacing w:val="-10"/>
                    <w:w w:val="105"/>
                    <w:sz w:val="19"/>
                  </w:rPr>
                  <w:t xml:space="preserve"> </w:t>
                </w:r>
                <w:r>
                  <w:rPr>
                    <w:b/>
                    <w:color w:val="050705"/>
                    <w:w w:val="105"/>
                    <w:sz w:val="19"/>
                  </w:rPr>
                  <w:t>diciembre</w:t>
                </w:r>
                <w:r>
                  <w:rPr>
                    <w:b/>
                    <w:color w:val="050705"/>
                    <w:spacing w:val="5"/>
                    <w:w w:val="105"/>
                    <w:sz w:val="19"/>
                  </w:rPr>
                  <w:t xml:space="preserve"> </w:t>
                </w:r>
                <w:r>
                  <w:rPr>
                    <w:b/>
                    <w:color w:val="050705"/>
                    <w:w w:val="105"/>
                    <w:sz w:val="19"/>
                  </w:rPr>
                  <w:t>de</w:t>
                </w:r>
                <w:r>
                  <w:rPr>
                    <w:b/>
                    <w:color w:val="050705"/>
                    <w:spacing w:val="-14"/>
                    <w:w w:val="105"/>
                    <w:sz w:val="19"/>
                  </w:rPr>
                  <w:t xml:space="preserve"> </w:t>
                </w:r>
                <w:r>
                  <w:rPr>
                    <w:b/>
                    <w:color w:val="050705"/>
                    <w:w w:val="105"/>
                    <w:sz w:val="19"/>
                  </w:rPr>
                  <w:t>2024 (Expresado en euros)</w:t>
                </w:r>
              </w:p>
            </w:txbxContent>
          </v:textbox>
          <w10:wrap anchorx="page" anchory="page"/>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982DD" w14:textId="77777777" w:rsidR="00DD02F0" w:rsidRDefault="00755876">
    <w:pPr>
      <w:pStyle w:val="Textkrper"/>
      <w:spacing w:line="14" w:lineRule="auto"/>
      <w:rPr>
        <w:sz w:val="20"/>
      </w:rPr>
    </w:pPr>
    <w:r>
      <w:pict w14:anchorId="75454CBF">
        <v:shapetype id="_x0000_t202" coordsize="21600,21600" o:spt="202" path="m,l,21600r21600,l21600,xe">
          <v:stroke joinstyle="miter"/>
          <v:path gradientshapeok="t" o:connecttype="rect"/>
        </v:shapetype>
        <v:shape id="docshape18" o:spid="_x0000_s2062" type="#_x0000_t202" style="position:absolute;margin-left:91.45pt;margin-top:35.05pt;width:427.6pt;height:46.65pt;z-index:-23055872;mso-position-horizontal-relative:page;mso-position-vertical-relative:page" filled="f" stroked="f">
          <v:textbox inset="0,0,0,0">
            <w:txbxContent>
              <w:p w14:paraId="7DA8218B" w14:textId="77777777" w:rsidR="00DD02F0" w:rsidRDefault="00755876">
                <w:pPr>
                  <w:spacing w:before="14"/>
                  <w:ind w:left="23"/>
                  <w:rPr>
                    <w:sz w:val="18"/>
                  </w:rPr>
                </w:pPr>
                <w:r>
                  <w:rPr>
                    <w:color w:val="050705"/>
                    <w:w w:val="110"/>
                    <w:sz w:val="18"/>
                  </w:rPr>
                  <w:t>COMPAÑÍA</w:t>
                </w:r>
                <w:r>
                  <w:rPr>
                    <w:color w:val="050705"/>
                    <w:spacing w:val="22"/>
                    <w:w w:val="110"/>
                    <w:sz w:val="18"/>
                  </w:rPr>
                  <w:t xml:space="preserve"> </w:t>
                </w:r>
                <w:r>
                  <w:rPr>
                    <w:color w:val="050705"/>
                    <w:w w:val="110"/>
                    <w:sz w:val="18"/>
                  </w:rPr>
                  <w:t>CANARIA</w:t>
                </w:r>
                <w:r>
                  <w:rPr>
                    <w:color w:val="050705"/>
                    <w:spacing w:val="17"/>
                    <w:w w:val="110"/>
                    <w:sz w:val="18"/>
                  </w:rPr>
                  <w:t xml:space="preserve"> </w:t>
                </w:r>
                <w:r>
                  <w:rPr>
                    <w:color w:val="050705"/>
                    <w:w w:val="110"/>
                    <w:sz w:val="18"/>
                  </w:rPr>
                  <w:t>DE</w:t>
                </w:r>
                <w:r>
                  <w:rPr>
                    <w:color w:val="050705"/>
                    <w:spacing w:val="-6"/>
                    <w:w w:val="110"/>
                    <w:sz w:val="18"/>
                  </w:rPr>
                  <w:t xml:space="preserve"> </w:t>
                </w:r>
                <w:r>
                  <w:rPr>
                    <w:color w:val="050705"/>
                    <w:w w:val="110"/>
                    <w:sz w:val="18"/>
                  </w:rPr>
                  <w:t>PIENSOS,</w:t>
                </w:r>
                <w:r>
                  <w:rPr>
                    <w:color w:val="050705"/>
                    <w:spacing w:val="7"/>
                    <w:w w:val="110"/>
                    <w:sz w:val="18"/>
                  </w:rPr>
                  <w:t xml:space="preserve"> </w:t>
                </w:r>
                <w:r>
                  <w:rPr>
                    <w:color w:val="050705"/>
                    <w:spacing w:val="-4"/>
                    <w:w w:val="110"/>
                    <w:sz w:val="18"/>
                  </w:rPr>
                  <w:t>S.A.</w:t>
                </w:r>
              </w:p>
              <w:p w14:paraId="361BC0C4" w14:textId="77777777" w:rsidR="00DD02F0" w:rsidRDefault="00755876">
                <w:pPr>
                  <w:pStyle w:val="Textkrper"/>
                  <w:spacing w:before="16" w:line="249" w:lineRule="auto"/>
                  <w:ind w:left="20" w:firstLine="1"/>
                </w:pPr>
                <w:r>
                  <w:rPr>
                    <w:color w:val="050705"/>
                    <w:w w:val="115"/>
                  </w:rPr>
                  <w:t>Estados</w:t>
                </w:r>
                <w:r>
                  <w:rPr>
                    <w:color w:val="050705"/>
                    <w:spacing w:val="-16"/>
                    <w:w w:val="115"/>
                  </w:rPr>
                  <w:t xml:space="preserve"> </w:t>
                </w:r>
                <w:r>
                  <w:rPr>
                    <w:color w:val="050705"/>
                    <w:w w:val="115"/>
                  </w:rPr>
                  <w:t>de</w:t>
                </w:r>
                <w:r>
                  <w:rPr>
                    <w:color w:val="050705"/>
                    <w:spacing w:val="-15"/>
                    <w:w w:val="115"/>
                  </w:rPr>
                  <w:t xml:space="preserve"> </w:t>
                </w:r>
                <w:r>
                  <w:rPr>
                    <w:color w:val="050705"/>
                    <w:w w:val="115"/>
                  </w:rPr>
                  <w:t>cambios</w:t>
                </w:r>
                <w:r>
                  <w:rPr>
                    <w:color w:val="050705"/>
                    <w:spacing w:val="-15"/>
                    <w:w w:val="115"/>
                  </w:rPr>
                  <w:t xml:space="preserve"> </w:t>
                </w:r>
                <w:r>
                  <w:rPr>
                    <w:color w:val="050705"/>
                    <w:w w:val="115"/>
                  </w:rPr>
                  <w:t>en</w:t>
                </w:r>
                <w:r>
                  <w:rPr>
                    <w:color w:val="050705"/>
                    <w:spacing w:val="-15"/>
                    <w:w w:val="115"/>
                  </w:rPr>
                  <w:t xml:space="preserve"> </w:t>
                </w:r>
                <w:r>
                  <w:rPr>
                    <w:color w:val="050705"/>
                    <w:w w:val="115"/>
                  </w:rPr>
                  <w:t>el</w:t>
                </w:r>
                <w:r>
                  <w:rPr>
                    <w:color w:val="050705"/>
                    <w:spacing w:val="-15"/>
                    <w:w w:val="115"/>
                  </w:rPr>
                  <w:t xml:space="preserve"> </w:t>
                </w:r>
                <w:r>
                  <w:rPr>
                    <w:color w:val="050705"/>
                    <w:w w:val="115"/>
                  </w:rPr>
                  <w:t>patrimonio</w:t>
                </w:r>
                <w:r>
                  <w:rPr>
                    <w:color w:val="050705"/>
                    <w:spacing w:val="-16"/>
                    <w:w w:val="115"/>
                  </w:rPr>
                  <w:t xml:space="preserve"> </w:t>
                </w:r>
                <w:r>
                  <w:rPr>
                    <w:color w:val="050705"/>
                    <w:w w:val="115"/>
                  </w:rPr>
                  <w:t>neto</w:t>
                </w:r>
                <w:r>
                  <w:rPr>
                    <w:color w:val="050705"/>
                    <w:spacing w:val="-15"/>
                    <w:w w:val="115"/>
                  </w:rPr>
                  <w:t xml:space="preserve"> </w:t>
                </w:r>
                <w:r>
                  <w:rPr>
                    <w:color w:val="050705"/>
                    <w:w w:val="115"/>
                  </w:rPr>
                  <w:t>correspondiente</w:t>
                </w:r>
                <w:r>
                  <w:rPr>
                    <w:color w:val="050705"/>
                    <w:spacing w:val="-17"/>
                    <w:w w:val="115"/>
                  </w:rPr>
                  <w:t xml:space="preserve"> </w:t>
                </w:r>
                <w:r>
                  <w:rPr>
                    <w:color w:val="050705"/>
                    <w:w w:val="115"/>
                  </w:rPr>
                  <w:t>al</w:t>
                </w:r>
                <w:r>
                  <w:rPr>
                    <w:color w:val="050705"/>
                    <w:spacing w:val="-15"/>
                    <w:w w:val="115"/>
                  </w:rPr>
                  <w:t xml:space="preserve"> </w:t>
                </w:r>
                <w:r>
                  <w:rPr>
                    <w:color w:val="050705"/>
                    <w:w w:val="115"/>
                  </w:rPr>
                  <w:t>ejercicio</w:t>
                </w:r>
                <w:r>
                  <w:rPr>
                    <w:color w:val="050705"/>
                    <w:spacing w:val="-15"/>
                    <w:w w:val="115"/>
                  </w:rPr>
                  <w:t xml:space="preserve"> </w:t>
                </w:r>
                <w:r>
                  <w:rPr>
                    <w:color w:val="050705"/>
                    <w:w w:val="115"/>
                  </w:rPr>
                  <w:t>anual</w:t>
                </w:r>
                <w:r>
                  <w:rPr>
                    <w:color w:val="050705"/>
                    <w:spacing w:val="-15"/>
                    <w:w w:val="115"/>
                  </w:rPr>
                  <w:t xml:space="preserve"> </w:t>
                </w:r>
                <w:r>
                  <w:rPr>
                    <w:color w:val="050705"/>
                    <w:w w:val="115"/>
                  </w:rPr>
                  <w:t>terminado</w:t>
                </w:r>
                <w:r>
                  <w:rPr>
                    <w:color w:val="050705"/>
                    <w:spacing w:val="-7"/>
                    <w:w w:val="115"/>
                  </w:rPr>
                  <w:t xml:space="preserve"> </w:t>
                </w:r>
                <w:r>
                  <w:rPr>
                    <w:color w:val="050705"/>
                    <w:w w:val="115"/>
                  </w:rPr>
                  <w:t>el 31</w:t>
                </w:r>
                <w:r>
                  <w:rPr>
                    <w:color w:val="050705"/>
                    <w:spacing w:val="-7"/>
                    <w:w w:val="115"/>
                  </w:rPr>
                  <w:t xml:space="preserve"> </w:t>
                </w:r>
                <w:r>
                  <w:rPr>
                    <w:color w:val="050705"/>
                    <w:w w:val="115"/>
                  </w:rPr>
                  <w:t>de diciembre de 2024</w:t>
                </w:r>
              </w:p>
              <w:p w14:paraId="61BEEF00" w14:textId="77777777" w:rsidR="00DD02F0" w:rsidRDefault="00755876">
                <w:pPr>
                  <w:pStyle w:val="Textkrper"/>
                  <w:spacing w:before="2"/>
                  <w:ind w:left="20"/>
                </w:pPr>
                <w:r>
                  <w:rPr>
                    <w:color w:val="050705"/>
                    <w:w w:val="110"/>
                  </w:rPr>
                  <w:t>(Expresado</w:t>
                </w:r>
                <w:r>
                  <w:rPr>
                    <w:color w:val="050705"/>
                    <w:spacing w:val="9"/>
                    <w:w w:val="110"/>
                  </w:rPr>
                  <w:t xml:space="preserve"> </w:t>
                </w:r>
                <w:r>
                  <w:rPr>
                    <w:color w:val="050705"/>
                    <w:w w:val="110"/>
                  </w:rPr>
                  <w:t>en</w:t>
                </w:r>
                <w:r>
                  <w:rPr>
                    <w:color w:val="050705"/>
                    <w:spacing w:val="-8"/>
                    <w:w w:val="110"/>
                  </w:rPr>
                  <w:t xml:space="preserve"> </w:t>
                </w:r>
                <w:r>
                  <w:rPr>
                    <w:color w:val="050705"/>
                    <w:spacing w:val="-2"/>
                    <w:w w:val="110"/>
                  </w:rPr>
                  <w:t>euros)</w:t>
                </w:r>
              </w:p>
            </w:txbxContent>
          </v:textbox>
          <w10:wrap anchorx="page" anchory="page"/>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13C90" w14:textId="77777777" w:rsidR="00DD02F0" w:rsidRDefault="00755876">
    <w:pPr>
      <w:pStyle w:val="Textkrper"/>
      <w:spacing w:line="14" w:lineRule="auto"/>
      <w:rPr>
        <w:sz w:val="20"/>
      </w:rPr>
    </w:pPr>
    <w:r>
      <w:pict w14:anchorId="15DFB2EF">
        <v:shapetype id="_x0000_t202" coordsize="21600,21600" o:spt="202" path="m,l,21600r21600,l21600,xe">
          <v:stroke joinstyle="miter"/>
          <v:path gradientshapeok="t" o:connecttype="rect"/>
        </v:shapetype>
        <v:shape id="docshape22" o:spid="_x0000_s2060" type="#_x0000_t202" style="position:absolute;margin-left:90.85pt;margin-top:35.05pt;width:388.35pt;height:35.25pt;z-index:-23054848;mso-position-horizontal-relative:page;mso-position-vertical-relative:page" filled="f" stroked="f">
          <v:textbox inset="0,0,0,0">
            <w:txbxContent>
              <w:p w14:paraId="7A23321A" w14:textId="77777777" w:rsidR="00DD02F0" w:rsidRDefault="00755876">
                <w:pPr>
                  <w:spacing w:before="14"/>
                  <w:ind w:left="35"/>
                  <w:rPr>
                    <w:sz w:val="18"/>
                  </w:rPr>
                </w:pPr>
                <w:r>
                  <w:rPr>
                    <w:color w:val="050705"/>
                    <w:w w:val="110"/>
                    <w:sz w:val="18"/>
                  </w:rPr>
                  <w:t>COMPAÑÍA</w:t>
                </w:r>
                <w:r>
                  <w:rPr>
                    <w:color w:val="050705"/>
                    <w:spacing w:val="22"/>
                    <w:w w:val="110"/>
                    <w:sz w:val="18"/>
                  </w:rPr>
                  <w:t xml:space="preserve"> </w:t>
                </w:r>
                <w:r>
                  <w:rPr>
                    <w:color w:val="050705"/>
                    <w:w w:val="110"/>
                    <w:sz w:val="18"/>
                  </w:rPr>
                  <w:t>CANARIA</w:t>
                </w:r>
                <w:r>
                  <w:rPr>
                    <w:color w:val="050705"/>
                    <w:spacing w:val="17"/>
                    <w:w w:val="110"/>
                    <w:sz w:val="18"/>
                  </w:rPr>
                  <w:t xml:space="preserve"> </w:t>
                </w:r>
                <w:r>
                  <w:rPr>
                    <w:color w:val="050705"/>
                    <w:w w:val="110"/>
                    <w:sz w:val="18"/>
                  </w:rPr>
                  <w:t>DE</w:t>
                </w:r>
                <w:r>
                  <w:rPr>
                    <w:color w:val="050705"/>
                    <w:spacing w:val="-6"/>
                    <w:w w:val="110"/>
                    <w:sz w:val="18"/>
                  </w:rPr>
                  <w:t xml:space="preserve"> </w:t>
                </w:r>
                <w:r>
                  <w:rPr>
                    <w:color w:val="050705"/>
                    <w:w w:val="110"/>
                    <w:sz w:val="18"/>
                  </w:rPr>
                  <w:t>PIENSOS,</w:t>
                </w:r>
                <w:r>
                  <w:rPr>
                    <w:color w:val="050705"/>
                    <w:spacing w:val="7"/>
                    <w:w w:val="110"/>
                    <w:sz w:val="18"/>
                  </w:rPr>
                  <w:t xml:space="preserve"> </w:t>
                </w:r>
                <w:r>
                  <w:rPr>
                    <w:color w:val="050705"/>
                    <w:spacing w:val="-4"/>
                    <w:w w:val="110"/>
                    <w:sz w:val="18"/>
                  </w:rPr>
                  <w:t>S.A.</w:t>
                </w:r>
              </w:p>
              <w:p w14:paraId="3345FCC4" w14:textId="77777777" w:rsidR="00DD02F0" w:rsidRDefault="00755876">
                <w:pPr>
                  <w:pStyle w:val="Textkrper"/>
                  <w:spacing w:before="16" w:line="249" w:lineRule="auto"/>
                  <w:ind w:left="20" w:firstLine="13"/>
                </w:pPr>
                <w:r>
                  <w:rPr>
                    <w:color w:val="050705"/>
                    <w:w w:val="115"/>
                  </w:rPr>
                  <w:t>Estado</w:t>
                </w:r>
                <w:r>
                  <w:rPr>
                    <w:color w:val="050705"/>
                    <w:spacing w:val="-16"/>
                    <w:w w:val="115"/>
                  </w:rPr>
                  <w:t xml:space="preserve"> </w:t>
                </w:r>
                <w:r>
                  <w:rPr>
                    <w:color w:val="050705"/>
                    <w:w w:val="115"/>
                  </w:rPr>
                  <w:t>de</w:t>
                </w:r>
                <w:r>
                  <w:rPr>
                    <w:color w:val="050705"/>
                    <w:spacing w:val="-15"/>
                    <w:w w:val="115"/>
                  </w:rPr>
                  <w:t xml:space="preserve"> </w:t>
                </w:r>
                <w:r>
                  <w:rPr>
                    <w:color w:val="050705"/>
                    <w:w w:val="115"/>
                  </w:rPr>
                  <w:t>flujos</w:t>
                </w:r>
                <w:r>
                  <w:rPr>
                    <w:color w:val="050705"/>
                    <w:spacing w:val="-15"/>
                    <w:w w:val="115"/>
                  </w:rPr>
                  <w:t xml:space="preserve"> </w:t>
                </w:r>
                <w:r>
                  <w:rPr>
                    <w:color w:val="050705"/>
                    <w:w w:val="115"/>
                  </w:rPr>
                  <w:t>de</w:t>
                </w:r>
                <w:r>
                  <w:rPr>
                    <w:color w:val="050705"/>
                    <w:spacing w:val="-15"/>
                    <w:w w:val="115"/>
                  </w:rPr>
                  <w:t xml:space="preserve"> </w:t>
                </w:r>
                <w:r>
                  <w:rPr>
                    <w:color w:val="050705"/>
                    <w:w w:val="115"/>
                  </w:rPr>
                  <w:t>efectivo</w:t>
                </w:r>
                <w:r>
                  <w:rPr>
                    <w:color w:val="050705"/>
                    <w:spacing w:val="-15"/>
                    <w:w w:val="115"/>
                  </w:rPr>
                  <w:t xml:space="preserve"> </w:t>
                </w:r>
                <w:r>
                  <w:rPr>
                    <w:color w:val="050705"/>
                    <w:w w:val="115"/>
                  </w:rPr>
                  <w:t>correspondiente</w:t>
                </w:r>
                <w:r>
                  <w:rPr>
                    <w:color w:val="050705"/>
                    <w:spacing w:val="-22"/>
                    <w:w w:val="115"/>
                  </w:rPr>
                  <w:t xml:space="preserve"> </w:t>
                </w:r>
                <w:r>
                  <w:rPr>
                    <w:color w:val="050705"/>
                    <w:w w:val="115"/>
                  </w:rPr>
                  <w:t>al</w:t>
                </w:r>
                <w:r>
                  <w:rPr>
                    <w:color w:val="050705"/>
                    <w:spacing w:val="-15"/>
                    <w:w w:val="115"/>
                  </w:rPr>
                  <w:t xml:space="preserve"> </w:t>
                </w:r>
                <w:r>
                  <w:rPr>
                    <w:color w:val="050705"/>
                    <w:w w:val="115"/>
                  </w:rPr>
                  <w:t>ejercicio</w:t>
                </w:r>
                <w:r>
                  <w:rPr>
                    <w:color w:val="050705"/>
                    <w:spacing w:val="-16"/>
                    <w:w w:val="115"/>
                  </w:rPr>
                  <w:t xml:space="preserve"> </w:t>
                </w:r>
                <w:r>
                  <w:rPr>
                    <w:color w:val="050705"/>
                    <w:w w:val="115"/>
                  </w:rPr>
                  <w:t>anual</w:t>
                </w:r>
                <w:r>
                  <w:rPr>
                    <w:color w:val="050705"/>
                    <w:spacing w:val="-15"/>
                    <w:w w:val="115"/>
                  </w:rPr>
                  <w:t xml:space="preserve"> </w:t>
                </w:r>
                <w:r>
                  <w:rPr>
                    <w:color w:val="050705"/>
                    <w:w w:val="115"/>
                  </w:rPr>
                  <w:t>terminado</w:t>
                </w:r>
                <w:r>
                  <w:rPr>
                    <w:color w:val="050705"/>
                    <w:spacing w:val="-8"/>
                    <w:w w:val="115"/>
                  </w:rPr>
                  <w:t xml:space="preserve"> </w:t>
                </w:r>
                <w:r>
                  <w:rPr>
                    <w:color w:val="050705"/>
                    <w:w w:val="115"/>
                  </w:rPr>
                  <w:t>el</w:t>
                </w:r>
                <w:r>
                  <w:rPr>
                    <w:color w:val="050705"/>
                    <w:spacing w:val="-16"/>
                    <w:w w:val="115"/>
                  </w:rPr>
                  <w:t xml:space="preserve"> </w:t>
                </w:r>
                <w:r>
                  <w:rPr>
                    <w:color w:val="050705"/>
                    <w:w w:val="115"/>
                  </w:rPr>
                  <w:t>31</w:t>
                </w:r>
                <w:r>
                  <w:rPr>
                    <w:color w:val="050705"/>
                    <w:spacing w:val="-15"/>
                    <w:w w:val="115"/>
                  </w:rPr>
                  <w:t xml:space="preserve"> </w:t>
                </w:r>
                <w:r>
                  <w:rPr>
                    <w:color w:val="050705"/>
                    <w:w w:val="115"/>
                  </w:rPr>
                  <w:t>de diciembre de 2024</w:t>
                </w:r>
              </w:p>
            </w:txbxContent>
          </v:textbox>
          <w10:wrap anchorx="page" anchory="page"/>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4A10" w14:textId="77777777" w:rsidR="00DD02F0" w:rsidRDefault="00755876">
    <w:pPr>
      <w:pStyle w:val="Textkrper"/>
      <w:spacing w:line="14" w:lineRule="auto"/>
      <w:rPr>
        <w:sz w:val="20"/>
      </w:rPr>
    </w:pPr>
    <w:r>
      <w:pict w14:anchorId="539EAC24">
        <v:shapetype id="_x0000_t202" coordsize="21600,21600" o:spt="202" path="m,l,21600r21600,l21600,xe">
          <v:stroke joinstyle="miter"/>
          <v:path gradientshapeok="t" o:connecttype="rect"/>
        </v:shapetype>
        <v:shape id="docshape24" o:spid="_x0000_s2058" type="#_x0000_t202" style="position:absolute;margin-left:69.75pt;margin-top:55.85pt;width:385.8pt;height:32.1pt;z-index:-23053824;mso-position-horizontal-relative:page;mso-position-vertical-relative:page" filled="f" stroked="f">
          <v:textbox inset="0,0,0,0">
            <w:txbxContent>
              <w:p w14:paraId="018B2E71" w14:textId="77777777" w:rsidR="00DD02F0" w:rsidRDefault="00755876">
                <w:pPr>
                  <w:spacing w:before="14" w:line="200" w:lineRule="exact"/>
                  <w:ind w:left="23"/>
                  <w:rPr>
                    <w:b/>
                    <w:sz w:val="18"/>
                  </w:rPr>
                </w:pPr>
                <w:r>
                  <w:rPr>
                    <w:b/>
                    <w:color w:val="070807"/>
                    <w:w w:val="110"/>
                    <w:sz w:val="18"/>
                  </w:rPr>
                  <w:t>COMPAÑÍA</w:t>
                </w:r>
                <w:r>
                  <w:rPr>
                    <w:b/>
                    <w:color w:val="070807"/>
                    <w:spacing w:val="3"/>
                    <w:w w:val="110"/>
                    <w:sz w:val="18"/>
                  </w:rPr>
                  <w:t xml:space="preserve"> </w:t>
                </w:r>
                <w:r>
                  <w:rPr>
                    <w:b/>
                    <w:color w:val="070807"/>
                    <w:w w:val="110"/>
                    <w:sz w:val="18"/>
                  </w:rPr>
                  <w:t>CANARIA</w:t>
                </w:r>
                <w:r>
                  <w:rPr>
                    <w:b/>
                    <w:color w:val="070807"/>
                    <w:spacing w:val="5"/>
                    <w:w w:val="110"/>
                    <w:sz w:val="18"/>
                  </w:rPr>
                  <w:t xml:space="preserve"> </w:t>
                </w:r>
                <w:r>
                  <w:rPr>
                    <w:b/>
                    <w:color w:val="070807"/>
                    <w:w w:val="110"/>
                    <w:sz w:val="18"/>
                  </w:rPr>
                  <w:t>DE</w:t>
                </w:r>
                <w:r>
                  <w:rPr>
                    <w:b/>
                    <w:color w:val="070807"/>
                    <w:spacing w:val="-13"/>
                    <w:w w:val="110"/>
                    <w:sz w:val="18"/>
                  </w:rPr>
                  <w:t xml:space="preserve"> </w:t>
                </w:r>
                <w:r>
                  <w:rPr>
                    <w:b/>
                    <w:color w:val="070807"/>
                    <w:w w:val="110"/>
                    <w:sz w:val="18"/>
                  </w:rPr>
                  <w:t>PIENSOS,</w:t>
                </w:r>
                <w:r>
                  <w:rPr>
                    <w:b/>
                    <w:color w:val="070807"/>
                    <w:spacing w:val="-5"/>
                    <w:w w:val="110"/>
                    <w:sz w:val="18"/>
                  </w:rPr>
                  <w:t xml:space="preserve"> </w:t>
                </w:r>
                <w:r>
                  <w:rPr>
                    <w:b/>
                    <w:color w:val="070807"/>
                    <w:spacing w:val="-4"/>
                    <w:w w:val="110"/>
                    <w:sz w:val="18"/>
                  </w:rPr>
                  <w:t>S.A.</w:t>
                </w:r>
              </w:p>
              <w:p w14:paraId="538154A1" w14:textId="77777777" w:rsidR="00DD02F0" w:rsidRDefault="00755876">
                <w:pPr>
                  <w:spacing w:before="10" w:line="216" w:lineRule="auto"/>
                  <w:ind w:left="20" w:firstLine="2"/>
                  <w:rPr>
                    <w:b/>
                    <w:sz w:val="18"/>
                  </w:rPr>
                </w:pPr>
                <w:r>
                  <w:rPr>
                    <w:b/>
                    <w:color w:val="070807"/>
                    <w:w w:val="105"/>
                    <w:sz w:val="19"/>
                  </w:rPr>
                  <w:t>Memoria</w:t>
                </w:r>
                <w:r>
                  <w:rPr>
                    <w:b/>
                    <w:color w:val="070807"/>
                    <w:spacing w:val="-9"/>
                    <w:w w:val="105"/>
                    <w:sz w:val="19"/>
                  </w:rPr>
                  <w:t xml:space="preserve"> </w:t>
                </w:r>
                <w:r>
                  <w:rPr>
                    <w:b/>
                    <w:color w:val="070807"/>
                    <w:w w:val="105"/>
                    <w:sz w:val="19"/>
                  </w:rPr>
                  <w:t>de</w:t>
                </w:r>
                <w:r>
                  <w:rPr>
                    <w:b/>
                    <w:color w:val="070807"/>
                    <w:spacing w:val="-11"/>
                    <w:w w:val="105"/>
                    <w:sz w:val="19"/>
                  </w:rPr>
                  <w:t xml:space="preserve"> </w:t>
                </w:r>
                <w:r>
                  <w:rPr>
                    <w:b/>
                    <w:color w:val="070807"/>
                    <w:w w:val="105"/>
                    <w:sz w:val="19"/>
                  </w:rPr>
                  <w:t>las</w:t>
                </w:r>
                <w:r>
                  <w:rPr>
                    <w:b/>
                    <w:color w:val="070807"/>
                    <w:spacing w:val="-7"/>
                    <w:w w:val="105"/>
                    <w:sz w:val="19"/>
                  </w:rPr>
                  <w:t xml:space="preserve"> </w:t>
                </w:r>
                <w:r>
                  <w:rPr>
                    <w:b/>
                    <w:color w:val="070807"/>
                    <w:w w:val="105"/>
                    <w:sz w:val="19"/>
                  </w:rPr>
                  <w:t>cuentas</w:t>
                </w:r>
                <w:r>
                  <w:rPr>
                    <w:b/>
                    <w:color w:val="070807"/>
                    <w:spacing w:val="-4"/>
                    <w:w w:val="105"/>
                    <w:sz w:val="19"/>
                  </w:rPr>
                  <w:t xml:space="preserve"> </w:t>
                </w:r>
                <w:r>
                  <w:rPr>
                    <w:b/>
                    <w:color w:val="070807"/>
                    <w:w w:val="105"/>
                    <w:sz w:val="19"/>
                  </w:rPr>
                  <w:t>anuales correspondientes</w:t>
                </w:r>
                <w:r>
                  <w:rPr>
                    <w:b/>
                    <w:color w:val="070807"/>
                    <w:spacing w:val="-14"/>
                    <w:w w:val="105"/>
                    <w:sz w:val="19"/>
                  </w:rPr>
                  <w:t xml:space="preserve"> </w:t>
                </w:r>
                <w:r>
                  <w:rPr>
                    <w:b/>
                    <w:color w:val="070807"/>
                    <w:w w:val="105"/>
                    <w:sz w:val="19"/>
                  </w:rPr>
                  <w:t>al</w:t>
                </w:r>
                <w:r>
                  <w:rPr>
                    <w:b/>
                    <w:color w:val="070807"/>
                    <w:spacing w:val="-11"/>
                    <w:w w:val="105"/>
                    <w:sz w:val="19"/>
                  </w:rPr>
                  <w:t xml:space="preserve"> </w:t>
                </w:r>
                <w:r>
                  <w:rPr>
                    <w:b/>
                    <w:color w:val="070807"/>
                    <w:w w:val="105"/>
                    <w:sz w:val="19"/>
                  </w:rPr>
                  <w:t>ejercicio anual</w:t>
                </w:r>
                <w:r>
                  <w:rPr>
                    <w:b/>
                    <w:color w:val="070807"/>
                    <w:spacing w:val="-6"/>
                    <w:w w:val="105"/>
                    <w:sz w:val="19"/>
                  </w:rPr>
                  <w:t xml:space="preserve"> </w:t>
                </w:r>
                <w:r>
                  <w:rPr>
                    <w:b/>
                    <w:color w:val="070807"/>
                    <w:w w:val="105"/>
                    <w:sz w:val="19"/>
                  </w:rPr>
                  <w:t xml:space="preserve">terminado el 31 de diciembre de </w:t>
                </w:r>
                <w:r>
                  <w:rPr>
                    <w:b/>
                    <w:color w:val="070807"/>
                    <w:w w:val="105"/>
                    <w:sz w:val="18"/>
                  </w:rPr>
                  <w:t>2024</w:t>
                </w:r>
              </w:p>
            </w:txbxContent>
          </v:textbox>
          <w10:wrap anchorx="page" anchory="page"/>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69BC5" w14:textId="77777777" w:rsidR="00DD02F0" w:rsidRDefault="00755876">
    <w:pPr>
      <w:pStyle w:val="Textkrper"/>
      <w:spacing w:line="14" w:lineRule="auto"/>
      <w:rPr>
        <w:sz w:val="20"/>
      </w:rPr>
    </w:pPr>
    <w:r>
      <w:pict w14:anchorId="45A425E8">
        <v:shapetype id="_x0000_t202" coordsize="21600,21600" o:spt="202" path="m,l,21600r21600,l21600,xe">
          <v:stroke joinstyle="miter"/>
          <v:path gradientshapeok="t" o:connecttype="rect"/>
        </v:shapetype>
        <v:shape id="docshape57" o:spid="_x0000_s2056" type="#_x0000_t202" style="position:absolute;margin-left:69.7pt;margin-top:55.85pt;width:385.8pt;height:32.1pt;z-index:-23052800;mso-position-horizontal-relative:page;mso-position-vertical-relative:page" filled="f" stroked="f">
          <v:textbox inset="0,0,0,0">
            <w:txbxContent>
              <w:p w14:paraId="63556FFF" w14:textId="77777777" w:rsidR="00DD02F0" w:rsidRDefault="00755876">
                <w:pPr>
                  <w:spacing w:before="14" w:line="200" w:lineRule="exact"/>
                  <w:ind w:left="23"/>
                  <w:rPr>
                    <w:sz w:val="18"/>
                  </w:rPr>
                </w:pPr>
                <w:r>
                  <w:rPr>
                    <w:color w:val="080808"/>
                    <w:w w:val="110"/>
                    <w:sz w:val="18"/>
                  </w:rPr>
                  <w:t>COMPAÑÍA</w:t>
                </w:r>
                <w:r>
                  <w:rPr>
                    <w:color w:val="080808"/>
                    <w:spacing w:val="22"/>
                    <w:w w:val="110"/>
                    <w:sz w:val="18"/>
                  </w:rPr>
                  <w:t xml:space="preserve"> </w:t>
                </w:r>
                <w:r>
                  <w:rPr>
                    <w:color w:val="080808"/>
                    <w:w w:val="110"/>
                    <w:sz w:val="18"/>
                  </w:rPr>
                  <w:t>CANARIA</w:t>
                </w:r>
                <w:r>
                  <w:rPr>
                    <w:color w:val="080808"/>
                    <w:spacing w:val="21"/>
                    <w:w w:val="110"/>
                    <w:sz w:val="18"/>
                  </w:rPr>
                  <w:t xml:space="preserve"> </w:t>
                </w:r>
                <w:r>
                  <w:rPr>
                    <w:color w:val="080808"/>
                    <w:w w:val="110"/>
                    <w:sz w:val="18"/>
                  </w:rPr>
                  <w:t>DE</w:t>
                </w:r>
                <w:r>
                  <w:rPr>
                    <w:color w:val="080808"/>
                    <w:spacing w:val="-6"/>
                    <w:w w:val="110"/>
                    <w:sz w:val="18"/>
                  </w:rPr>
                  <w:t xml:space="preserve"> </w:t>
                </w:r>
                <w:r>
                  <w:rPr>
                    <w:color w:val="080808"/>
                    <w:w w:val="110"/>
                    <w:sz w:val="18"/>
                  </w:rPr>
                  <w:t>PIENSOS,</w:t>
                </w:r>
                <w:r>
                  <w:rPr>
                    <w:color w:val="080808"/>
                    <w:spacing w:val="7"/>
                    <w:w w:val="110"/>
                    <w:sz w:val="18"/>
                  </w:rPr>
                  <w:t xml:space="preserve"> </w:t>
                </w:r>
                <w:r>
                  <w:rPr>
                    <w:color w:val="080808"/>
                    <w:spacing w:val="-4"/>
                    <w:w w:val="110"/>
                    <w:sz w:val="18"/>
                  </w:rPr>
                  <w:t>S.A.</w:t>
                </w:r>
              </w:p>
              <w:p w14:paraId="5FB665DF" w14:textId="77777777" w:rsidR="00DD02F0" w:rsidRDefault="00755876">
                <w:pPr>
                  <w:pStyle w:val="Textkrper"/>
                  <w:spacing w:before="10" w:line="216" w:lineRule="auto"/>
                  <w:ind w:left="20" w:firstLine="2"/>
                </w:pPr>
                <w:r>
                  <w:rPr>
                    <w:color w:val="080808"/>
                    <w:w w:val="110"/>
                  </w:rPr>
                  <w:t>Memoria de las cuentas anuales correspondientes al ejercicio anual terminado el 31 de diciembre de 2024</w:t>
                </w:r>
              </w:p>
            </w:txbxContent>
          </v:textbox>
          <w10:wrap anchorx="page" anchory="page"/>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EA8A2" w14:textId="77777777" w:rsidR="00DD02F0" w:rsidRDefault="00755876">
    <w:pPr>
      <w:pStyle w:val="Textkrper"/>
      <w:spacing w:line="14" w:lineRule="auto"/>
      <w:rPr>
        <w:sz w:val="20"/>
      </w:rPr>
    </w:pPr>
    <w:r>
      <w:pict w14:anchorId="17D8CA8F">
        <v:shapetype id="_x0000_t202" coordsize="21600,21600" o:spt="202" path="m,l,21600r21600,l21600,xe">
          <v:stroke joinstyle="miter"/>
          <v:path gradientshapeok="t" o:connecttype="rect"/>
        </v:shapetype>
        <v:shape id="docshape60" o:spid="_x0000_s2053" type="#_x0000_t202" style="position:absolute;margin-left:69.7pt;margin-top:55.85pt;width:385.8pt;height:32.1pt;z-index:-23051264;mso-position-horizontal-relative:page;mso-position-vertical-relative:page" filled="f" stroked="f">
          <v:textbox inset="0,0,0,0">
            <w:txbxContent>
              <w:p w14:paraId="169F66FB" w14:textId="77777777" w:rsidR="00DD02F0" w:rsidRDefault="00755876">
                <w:pPr>
                  <w:spacing w:before="14" w:line="200" w:lineRule="exact"/>
                  <w:ind w:left="23"/>
                  <w:rPr>
                    <w:sz w:val="18"/>
                  </w:rPr>
                </w:pPr>
                <w:r>
                  <w:rPr>
                    <w:color w:val="080808"/>
                    <w:w w:val="110"/>
                    <w:sz w:val="18"/>
                  </w:rPr>
                  <w:t>COMPAÑÍA</w:t>
                </w:r>
                <w:r>
                  <w:rPr>
                    <w:color w:val="080808"/>
                    <w:spacing w:val="22"/>
                    <w:w w:val="110"/>
                    <w:sz w:val="18"/>
                  </w:rPr>
                  <w:t xml:space="preserve"> </w:t>
                </w:r>
                <w:r>
                  <w:rPr>
                    <w:color w:val="080808"/>
                    <w:w w:val="110"/>
                    <w:sz w:val="18"/>
                  </w:rPr>
                  <w:t>CANARIA</w:t>
                </w:r>
                <w:r>
                  <w:rPr>
                    <w:color w:val="080808"/>
                    <w:spacing w:val="21"/>
                    <w:w w:val="110"/>
                    <w:sz w:val="18"/>
                  </w:rPr>
                  <w:t xml:space="preserve"> </w:t>
                </w:r>
                <w:r>
                  <w:rPr>
                    <w:color w:val="080808"/>
                    <w:w w:val="110"/>
                    <w:sz w:val="18"/>
                  </w:rPr>
                  <w:t>DE</w:t>
                </w:r>
                <w:r>
                  <w:rPr>
                    <w:color w:val="080808"/>
                    <w:spacing w:val="-6"/>
                    <w:w w:val="110"/>
                    <w:sz w:val="18"/>
                  </w:rPr>
                  <w:t xml:space="preserve"> </w:t>
                </w:r>
                <w:r>
                  <w:rPr>
                    <w:color w:val="080808"/>
                    <w:w w:val="110"/>
                    <w:sz w:val="18"/>
                  </w:rPr>
                  <w:t>PIENSOS,</w:t>
                </w:r>
                <w:r>
                  <w:rPr>
                    <w:color w:val="080808"/>
                    <w:spacing w:val="7"/>
                    <w:w w:val="110"/>
                    <w:sz w:val="18"/>
                  </w:rPr>
                  <w:t xml:space="preserve"> </w:t>
                </w:r>
                <w:r>
                  <w:rPr>
                    <w:color w:val="080808"/>
                    <w:spacing w:val="-4"/>
                    <w:w w:val="110"/>
                    <w:sz w:val="18"/>
                  </w:rPr>
                  <w:t>S.A.</w:t>
                </w:r>
              </w:p>
              <w:p w14:paraId="7C3E6BD8" w14:textId="77777777" w:rsidR="00DD02F0" w:rsidRDefault="00755876">
                <w:pPr>
                  <w:pStyle w:val="Textkrper"/>
                  <w:spacing w:before="10" w:line="216" w:lineRule="auto"/>
                  <w:ind w:left="20" w:firstLine="2"/>
                </w:pPr>
                <w:r>
                  <w:rPr>
                    <w:color w:val="080808"/>
                    <w:w w:val="110"/>
                  </w:rPr>
                  <w:t>Memoria de las cuentas anuales correspondientes al ejercicio anual terminado el 31 de diciembre de 2024</w:t>
                </w:r>
              </w:p>
            </w:txbxContent>
          </v:textbox>
          <w10:wrap anchorx="page" anchory="page"/>
        </v:shape>
      </w:pic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E1BE8" w14:textId="77777777" w:rsidR="00DD02F0" w:rsidRDefault="00755876">
    <w:pPr>
      <w:pStyle w:val="Textkrper"/>
      <w:spacing w:line="14" w:lineRule="auto"/>
      <w:rPr>
        <w:sz w:val="20"/>
      </w:rPr>
    </w:pPr>
    <w:r>
      <w:pict w14:anchorId="081A2C39">
        <v:shapetype id="_x0000_t202" coordsize="21600,21600" o:spt="202" path="m,l,21600r21600,l21600,xe">
          <v:stroke joinstyle="miter"/>
          <v:path gradientshapeok="t" o:connecttype="rect"/>
        </v:shapetype>
        <v:shape id="docshape105" o:spid="_x0000_s2051" type="#_x0000_t202" style="position:absolute;margin-left:69.9pt;margin-top:55.85pt;width:434.05pt;height:22.25pt;z-index:-23050240;mso-position-horizontal-relative:page;mso-position-vertical-relative:page" filled="f" stroked="f">
          <v:textbox inset="0,0,0,0">
            <w:txbxContent>
              <w:p w14:paraId="14169167" w14:textId="77777777" w:rsidR="00DD02F0" w:rsidRDefault="00755876">
                <w:pPr>
                  <w:spacing w:before="14" w:line="200" w:lineRule="exact"/>
                  <w:ind w:left="20"/>
                  <w:rPr>
                    <w:b/>
                    <w:sz w:val="18"/>
                  </w:rPr>
                </w:pPr>
                <w:r>
                  <w:rPr>
                    <w:b/>
                    <w:color w:val="070807"/>
                    <w:w w:val="110"/>
                    <w:sz w:val="18"/>
                  </w:rPr>
                  <w:t>COMPAÑÍA</w:t>
                </w:r>
                <w:r>
                  <w:rPr>
                    <w:b/>
                    <w:color w:val="070807"/>
                    <w:spacing w:val="3"/>
                    <w:w w:val="110"/>
                    <w:sz w:val="18"/>
                  </w:rPr>
                  <w:t xml:space="preserve"> </w:t>
                </w:r>
                <w:r>
                  <w:rPr>
                    <w:b/>
                    <w:color w:val="070807"/>
                    <w:w w:val="110"/>
                    <w:sz w:val="18"/>
                  </w:rPr>
                  <w:t>CANARIA</w:t>
                </w:r>
                <w:r>
                  <w:rPr>
                    <w:b/>
                    <w:color w:val="070807"/>
                    <w:spacing w:val="5"/>
                    <w:w w:val="110"/>
                    <w:sz w:val="18"/>
                  </w:rPr>
                  <w:t xml:space="preserve"> </w:t>
                </w:r>
                <w:r>
                  <w:rPr>
                    <w:b/>
                    <w:color w:val="070807"/>
                    <w:w w:val="110"/>
                    <w:sz w:val="18"/>
                  </w:rPr>
                  <w:t>DE</w:t>
                </w:r>
                <w:r>
                  <w:rPr>
                    <w:b/>
                    <w:color w:val="070807"/>
                    <w:spacing w:val="-13"/>
                    <w:w w:val="110"/>
                    <w:sz w:val="18"/>
                  </w:rPr>
                  <w:t xml:space="preserve"> </w:t>
                </w:r>
                <w:r>
                  <w:rPr>
                    <w:b/>
                    <w:color w:val="070807"/>
                    <w:w w:val="110"/>
                    <w:sz w:val="18"/>
                  </w:rPr>
                  <w:t>PIENSOS,</w:t>
                </w:r>
                <w:r>
                  <w:rPr>
                    <w:b/>
                    <w:color w:val="070807"/>
                    <w:spacing w:val="-5"/>
                    <w:w w:val="110"/>
                    <w:sz w:val="18"/>
                  </w:rPr>
                  <w:t xml:space="preserve"> </w:t>
                </w:r>
                <w:r>
                  <w:rPr>
                    <w:b/>
                    <w:color w:val="070807"/>
                    <w:spacing w:val="-4"/>
                    <w:w w:val="110"/>
                    <w:sz w:val="18"/>
                  </w:rPr>
                  <w:t>S.A.</w:t>
                </w:r>
              </w:p>
              <w:p w14:paraId="40D4CBB3" w14:textId="77777777" w:rsidR="00DD02F0" w:rsidRDefault="00755876">
                <w:pPr>
                  <w:spacing w:line="211" w:lineRule="exact"/>
                  <w:ind w:left="20"/>
                  <w:rPr>
                    <w:b/>
                    <w:sz w:val="18"/>
                  </w:rPr>
                </w:pPr>
                <w:r>
                  <w:rPr>
                    <w:b/>
                    <w:color w:val="070807"/>
                    <w:w w:val="105"/>
                    <w:sz w:val="19"/>
                  </w:rPr>
                  <w:t>Informe</w:t>
                </w:r>
                <w:r>
                  <w:rPr>
                    <w:b/>
                    <w:color w:val="070807"/>
                    <w:spacing w:val="-7"/>
                    <w:w w:val="105"/>
                    <w:sz w:val="19"/>
                  </w:rPr>
                  <w:t xml:space="preserve"> </w:t>
                </w:r>
                <w:r>
                  <w:rPr>
                    <w:b/>
                    <w:color w:val="070807"/>
                    <w:w w:val="105"/>
                    <w:sz w:val="19"/>
                  </w:rPr>
                  <w:t>de</w:t>
                </w:r>
                <w:r>
                  <w:rPr>
                    <w:b/>
                    <w:color w:val="070807"/>
                    <w:spacing w:val="-11"/>
                    <w:w w:val="105"/>
                    <w:sz w:val="19"/>
                  </w:rPr>
                  <w:t xml:space="preserve"> </w:t>
                </w:r>
                <w:r>
                  <w:rPr>
                    <w:b/>
                    <w:color w:val="070807"/>
                    <w:w w:val="105"/>
                    <w:sz w:val="19"/>
                  </w:rPr>
                  <w:t>gestión</w:t>
                </w:r>
                <w:r>
                  <w:rPr>
                    <w:b/>
                    <w:color w:val="070807"/>
                    <w:spacing w:val="-4"/>
                    <w:w w:val="105"/>
                    <w:sz w:val="19"/>
                  </w:rPr>
                  <w:t xml:space="preserve"> </w:t>
                </w:r>
                <w:r>
                  <w:rPr>
                    <w:b/>
                    <w:color w:val="070807"/>
                    <w:w w:val="105"/>
                    <w:sz w:val="19"/>
                  </w:rPr>
                  <w:t>correspondiente</w:t>
                </w:r>
                <w:r>
                  <w:rPr>
                    <w:b/>
                    <w:color w:val="070807"/>
                    <w:spacing w:val="-14"/>
                    <w:w w:val="105"/>
                    <w:sz w:val="19"/>
                  </w:rPr>
                  <w:t xml:space="preserve"> </w:t>
                </w:r>
                <w:r>
                  <w:rPr>
                    <w:b/>
                    <w:color w:val="070807"/>
                    <w:w w:val="105"/>
                    <w:sz w:val="19"/>
                  </w:rPr>
                  <w:t>al</w:t>
                </w:r>
                <w:r>
                  <w:rPr>
                    <w:b/>
                    <w:color w:val="070807"/>
                    <w:spacing w:val="-10"/>
                    <w:w w:val="105"/>
                    <w:sz w:val="19"/>
                  </w:rPr>
                  <w:t xml:space="preserve"> </w:t>
                </w:r>
                <w:r>
                  <w:rPr>
                    <w:b/>
                    <w:color w:val="070807"/>
                    <w:w w:val="105"/>
                    <w:sz w:val="19"/>
                  </w:rPr>
                  <w:t>ejercicio</w:t>
                </w:r>
                <w:r>
                  <w:rPr>
                    <w:b/>
                    <w:color w:val="070807"/>
                    <w:spacing w:val="-2"/>
                    <w:w w:val="105"/>
                    <w:sz w:val="19"/>
                  </w:rPr>
                  <w:t xml:space="preserve"> </w:t>
                </w:r>
                <w:r>
                  <w:rPr>
                    <w:b/>
                    <w:color w:val="070807"/>
                    <w:w w:val="105"/>
                    <w:sz w:val="19"/>
                  </w:rPr>
                  <w:t>anual</w:t>
                </w:r>
                <w:r>
                  <w:rPr>
                    <w:b/>
                    <w:color w:val="070807"/>
                    <w:spacing w:val="-8"/>
                    <w:w w:val="105"/>
                    <w:sz w:val="19"/>
                  </w:rPr>
                  <w:t xml:space="preserve"> </w:t>
                </w:r>
                <w:r>
                  <w:rPr>
                    <w:b/>
                    <w:color w:val="070807"/>
                    <w:w w:val="105"/>
                    <w:sz w:val="19"/>
                  </w:rPr>
                  <w:t>terminado</w:t>
                </w:r>
                <w:r>
                  <w:rPr>
                    <w:b/>
                    <w:color w:val="070807"/>
                    <w:spacing w:val="4"/>
                    <w:w w:val="105"/>
                    <w:sz w:val="19"/>
                  </w:rPr>
                  <w:t xml:space="preserve"> </w:t>
                </w:r>
                <w:r>
                  <w:rPr>
                    <w:b/>
                    <w:color w:val="070807"/>
                    <w:w w:val="105"/>
                    <w:sz w:val="19"/>
                  </w:rPr>
                  <w:t>el</w:t>
                </w:r>
                <w:r>
                  <w:rPr>
                    <w:b/>
                    <w:color w:val="070807"/>
                    <w:spacing w:val="-14"/>
                    <w:w w:val="105"/>
                    <w:sz w:val="19"/>
                  </w:rPr>
                  <w:t xml:space="preserve"> </w:t>
                </w:r>
                <w:r>
                  <w:rPr>
                    <w:b/>
                    <w:color w:val="070807"/>
                    <w:w w:val="105"/>
                    <w:sz w:val="19"/>
                  </w:rPr>
                  <w:t>31</w:t>
                </w:r>
                <w:r>
                  <w:rPr>
                    <w:b/>
                    <w:color w:val="070807"/>
                    <w:spacing w:val="-2"/>
                    <w:w w:val="105"/>
                    <w:sz w:val="19"/>
                  </w:rPr>
                  <w:t xml:space="preserve"> </w:t>
                </w:r>
                <w:r>
                  <w:rPr>
                    <w:b/>
                    <w:color w:val="070807"/>
                    <w:w w:val="105"/>
                    <w:sz w:val="19"/>
                  </w:rPr>
                  <w:t>de</w:t>
                </w:r>
                <w:r>
                  <w:rPr>
                    <w:b/>
                    <w:color w:val="070807"/>
                    <w:spacing w:val="-11"/>
                    <w:w w:val="105"/>
                    <w:sz w:val="19"/>
                  </w:rPr>
                  <w:t xml:space="preserve"> </w:t>
                </w:r>
                <w:r>
                  <w:rPr>
                    <w:b/>
                    <w:color w:val="070807"/>
                    <w:w w:val="105"/>
                    <w:sz w:val="19"/>
                  </w:rPr>
                  <w:t>diciembre de</w:t>
                </w:r>
                <w:r>
                  <w:rPr>
                    <w:b/>
                    <w:color w:val="070807"/>
                    <w:spacing w:val="-13"/>
                    <w:w w:val="105"/>
                    <w:sz w:val="19"/>
                  </w:rPr>
                  <w:t xml:space="preserve"> </w:t>
                </w:r>
                <w:r>
                  <w:rPr>
                    <w:b/>
                    <w:color w:val="070807"/>
                    <w:spacing w:val="-4"/>
                    <w:w w:val="105"/>
                    <w:sz w:val="18"/>
                  </w:rPr>
                  <w:t>2024</w:t>
                </w:r>
              </w:p>
            </w:txbxContent>
          </v:textbox>
          <w10:wrap anchorx="page" anchory="page"/>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D01C7" w14:textId="77777777" w:rsidR="00DD02F0" w:rsidRDefault="00755876">
    <w:pPr>
      <w:pStyle w:val="Textkrper"/>
      <w:spacing w:line="14" w:lineRule="auto"/>
      <w:rPr>
        <w:sz w:val="20"/>
      </w:rPr>
    </w:pPr>
    <w:r>
      <w:pict w14:anchorId="1E6F1313">
        <v:shapetype id="_x0000_t202" coordsize="21600,21600" o:spt="202" path="m,l,21600r21600,l21600,xe">
          <v:stroke joinstyle="miter"/>
          <v:path gradientshapeok="t" o:connecttype="rect"/>
        </v:shapetype>
        <v:shape id="docshape107" o:spid="_x0000_s2049" type="#_x0000_t202" style="position:absolute;margin-left:84pt;margin-top:55.85pt;width:418.4pt;height:22.4pt;z-index:-23049216;mso-position-horizontal-relative:page;mso-position-vertical-relative:page" filled="f" stroked="f">
          <v:textbox inset="0,0,0,0">
            <w:txbxContent>
              <w:p w14:paraId="21A80EFE" w14:textId="77777777" w:rsidR="00DD02F0" w:rsidRDefault="00755876">
                <w:pPr>
                  <w:spacing w:before="14" w:line="195" w:lineRule="exact"/>
                  <w:ind w:left="20"/>
                  <w:rPr>
                    <w:b/>
                    <w:sz w:val="18"/>
                  </w:rPr>
                </w:pPr>
                <w:r>
                  <w:rPr>
                    <w:b/>
                    <w:color w:val="070807"/>
                    <w:w w:val="110"/>
                    <w:sz w:val="18"/>
                  </w:rPr>
                  <w:t>COMPAÑÍA</w:t>
                </w:r>
                <w:r>
                  <w:rPr>
                    <w:b/>
                    <w:color w:val="070807"/>
                    <w:spacing w:val="3"/>
                    <w:w w:val="110"/>
                    <w:sz w:val="18"/>
                  </w:rPr>
                  <w:t xml:space="preserve"> </w:t>
                </w:r>
                <w:r>
                  <w:rPr>
                    <w:b/>
                    <w:color w:val="070807"/>
                    <w:w w:val="110"/>
                    <w:sz w:val="18"/>
                  </w:rPr>
                  <w:t>CANARIA</w:t>
                </w:r>
                <w:r>
                  <w:rPr>
                    <w:b/>
                    <w:color w:val="070807"/>
                    <w:spacing w:val="5"/>
                    <w:w w:val="110"/>
                    <w:sz w:val="18"/>
                  </w:rPr>
                  <w:t xml:space="preserve"> </w:t>
                </w:r>
                <w:r>
                  <w:rPr>
                    <w:b/>
                    <w:color w:val="070807"/>
                    <w:w w:val="110"/>
                    <w:sz w:val="18"/>
                  </w:rPr>
                  <w:t>DE</w:t>
                </w:r>
                <w:r>
                  <w:rPr>
                    <w:b/>
                    <w:color w:val="070807"/>
                    <w:spacing w:val="-13"/>
                    <w:w w:val="110"/>
                    <w:sz w:val="18"/>
                  </w:rPr>
                  <w:t xml:space="preserve"> </w:t>
                </w:r>
                <w:r>
                  <w:rPr>
                    <w:b/>
                    <w:color w:val="070807"/>
                    <w:w w:val="110"/>
                    <w:sz w:val="18"/>
                  </w:rPr>
                  <w:t>PIENSOS,</w:t>
                </w:r>
                <w:r>
                  <w:rPr>
                    <w:b/>
                    <w:color w:val="070807"/>
                    <w:spacing w:val="-5"/>
                    <w:w w:val="110"/>
                    <w:sz w:val="18"/>
                  </w:rPr>
                  <w:t xml:space="preserve"> </w:t>
                </w:r>
                <w:r>
                  <w:rPr>
                    <w:b/>
                    <w:color w:val="070807"/>
                    <w:spacing w:val="-4"/>
                    <w:w w:val="110"/>
                    <w:sz w:val="18"/>
                  </w:rPr>
                  <w:t>S.A.</w:t>
                </w:r>
              </w:p>
              <w:p w14:paraId="4753F53F" w14:textId="77777777" w:rsidR="00DD02F0" w:rsidRDefault="00755876">
                <w:pPr>
                  <w:spacing w:line="218" w:lineRule="exact"/>
                  <w:ind w:left="20"/>
                  <w:rPr>
                    <w:b/>
                    <w:sz w:val="19"/>
                  </w:rPr>
                </w:pPr>
                <w:r>
                  <w:rPr>
                    <w:b/>
                    <w:color w:val="070807"/>
                    <w:w w:val="105"/>
                    <w:sz w:val="19"/>
                  </w:rPr>
                  <w:t>Formulación</w:t>
                </w:r>
                <w:r>
                  <w:rPr>
                    <w:b/>
                    <w:color w:val="070807"/>
                    <w:spacing w:val="-8"/>
                    <w:w w:val="105"/>
                    <w:sz w:val="19"/>
                  </w:rPr>
                  <w:t xml:space="preserve"> </w:t>
                </w:r>
                <w:r>
                  <w:rPr>
                    <w:b/>
                    <w:color w:val="070807"/>
                    <w:w w:val="105"/>
                    <w:sz w:val="19"/>
                  </w:rPr>
                  <w:t>de</w:t>
                </w:r>
                <w:r>
                  <w:rPr>
                    <w:b/>
                    <w:color w:val="070807"/>
                    <w:spacing w:val="-10"/>
                    <w:w w:val="105"/>
                    <w:sz w:val="19"/>
                  </w:rPr>
                  <w:t xml:space="preserve"> </w:t>
                </w:r>
                <w:r>
                  <w:rPr>
                    <w:b/>
                    <w:color w:val="070807"/>
                    <w:w w:val="105"/>
                    <w:sz w:val="19"/>
                  </w:rPr>
                  <w:t>las</w:t>
                </w:r>
                <w:r>
                  <w:rPr>
                    <w:b/>
                    <w:color w:val="070807"/>
                    <w:spacing w:val="-8"/>
                    <w:w w:val="105"/>
                    <w:sz w:val="19"/>
                  </w:rPr>
                  <w:t xml:space="preserve"> </w:t>
                </w:r>
                <w:r>
                  <w:rPr>
                    <w:b/>
                    <w:color w:val="070807"/>
                    <w:w w:val="105"/>
                    <w:sz w:val="19"/>
                  </w:rPr>
                  <w:t>cuentas</w:t>
                </w:r>
                <w:r>
                  <w:rPr>
                    <w:b/>
                    <w:color w:val="070807"/>
                    <w:spacing w:val="-4"/>
                    <w:w w:val="105"/>
                    <w:sz w:val="19"/>
                  </w:rPr>
                  <w:t xml:space="preserve"> </w:t>
                </w:r>
                <w:r>
                  <w:rPr>
                    <w:b/>
                    <w:color w:val="070807"/>
                    <w:w w:val="105"/>
                    <w:sz w:val="19"/>
                  </w:rPr>
                  <w:t>anuales</w:t>
                </w:r>
                <w:r>
                  <w:rPr>
                    <w:b/>
                    <w:color w:val="070807"/>
                    <w:spacing w:val="4"/>
                    <w:w w:val="105"/>
                    <w:sz w:val="19"/>
                  </w:rPr>
                  <w:t xml:space="preserve"> </w:t>
                </w:r>
                <w:r>
                  <w:rPr>
                    <w:rFonts w:ascii="Times New Roman" w:hAnsi="Times New Roman"/>
                    <w:b/>
                    <w:color w:val="070807"/>
                    <w:w w:val="105"/>
                    <w:sz w:val="20"/>
                  </w:rPr>
                  <w:t>y</w:t>
                </w:r>
                <w:r>
                  <w:rPr>
                    <w:rFonts w:ascii="Times New Roman" w:hAnsi="Times New Roman"/>
                    <w:b/>
                    <w:color w:val="070807"/>
                    <w:spacing w:val="-6"/>
                    <w:w w:val="105"/>
                    <w:sz w:val="20"/>
                  </w:rPr>
                  <w:t xml:space="preserve"> </w:t>
                </w:r>
                <w:r>
                  <w:rPr>
                    <w:b/>
                    <w:color w:val="070807"/>
                    <w:w w:val="105"/>
                    <w:sz w:val="19"/>
                  </w:rPr>
                  <w:t>el</w:t>
                </w:r>
                <w:r>
                  <w:rPr>
                    <w:b/>
                    <w:color w:val="070807"/>
                    <w:spacing w:val="-14"/>
                    <w:w w:val="105"/>
                    <w:sz w:val="19"/>
                  </w:rPr>
                  <w:t xml:space="preserve"> </w:t>
                </w:r>
                <w:r>
                  <w:rPr>
                    <w:b/>
                    <w:color w:val="070807"/>
                    <w:w w:val="105"/>
                    <w:sz w:val="19"/>
                  </w:rPr>
                  <w:t>informe de</w:t>
                </w:r>
                <w:r>
                  <w:rPr>
                    <w:b/>
                    <w:color w:val="070807"/>
                    <w:spacing w:val="-9"/>
                    <w:w w:val="105"/>
                    <w:sz w:val="19"/>
                  </w:rPr>
                  <w:t xml:space="preserve"> </w:t>
                </w:r>
                <w:r>
                  <w:rPr>
                    <w:b/>
                    <w:color w:val="070807"/>
                    <w:w w:val="105"/>
                    <w:sz w:val="19"/>
                  </w:rPr>
                  <w:t>gestión</w:t>
                </w:r>
                <w:r>
                  <w:rPr>
                    <w:b/>
                    <w:color w:val="070807"/>
                    <w:spacing w:val="2"/>
                    <w:w w:val="105"/>
                    <w:sz w:val="19"/>
                  </w:rPr>
                  <w:t xml:space="preserve"> </w:t>
                </w:r>
                <w:r>
                  <w:rPr>
                    <w:b/>
                    <w:color w:val="070807"/>
                    <w:w w:val="105"/>
                    <w:sz w:val="19"/>
                  </w:rPr>
                  <w:t>correspondiente</w:t>
                </w:r>
                <w:r>
                  <w:rPr>
                    <w:b/>
                    <w:color w:val="070807"/>
                    <w:spacing w:val="-14"/>
                    <w:w w:val="105"/>
                    <w:sz w:val="19"/>
                  </w:rPr>
                  <w:t xml:space="preserve"> </w:t>
                </w:r>
                <w:r>
                  <w:rPr>
                    <w:b/>
                    <w:color w:val="070807"/>
                    <w:w w:val="105"/>
                    <w:sz w:val="19"/>
                  </w:rPr>
                  <w:t>al</w:t>
                </w:r>
                <w:r>
                  <w:rPr>
                    <w:b/>
                    <w:color w:val="070807"/>
                    <w:spacing w:val="-11"/>
                    <w:w w:val="105"/>
                    <w:sz w:val="19"/>
                  </w:rPr>
                  <w:t xml:space="preserve"> </w:t>
                </w:r>
                <w:r>
                  <w:rPr>
                    <w:b/>
                    <w:color w:val="070807"/>
                    <w:spacing w:val="-2"/>
                    <w:w w:val="105"/>
                    <w:sz w:val="19"/>
                  </w:rPr>
                  <w:t>ejercicio</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04FED"/>
    <w:multiLevelType w:val="hybridMultilevel"/>
    <w:tmpl w:val="E4F88BD6"/>
    <w:lvl w:ilvl="0" w:tplc="1B641DDA">
      <w:numFmt w:val="bullet"/>
      <w:lvlText w:val="•"/>
      <w:lvlJc w:val="left"/>
      <w:pPr>
        <w:ind w:left="1106" w:hanging="356"/>
      </w:pPr>
      <w:rPr>
        <w:rFonts w:ascii="Arial" w:eastAsia="Arial" w:hAnsi="Arial" w:cs="Arial" w:hint="default"/>
        <w:b w:val="0"/>
        <w:bCs w:val="0"/>
        <w:i w:val="0"/>
        <w:iCs w:val="0"/>
        <w:color w:val="070807"/>
        <w:w w:val="98"/>
        <w:sz w:val="20"/>
        <w:szCs w:val="20"/>
      </w:rPr>
    </w:lvl>
    <w:lvl w:ilvl="1" w:tplc="7DA46324">
      <w:numFmt w:val="bullet"/>
      <w:lvlText w:val="•"/>
      <w:lvlJc w:val="left"/>
      <w:pPr>
        <w:ind w:left="1908" w:hanging="356"/>
      </w:pPr>
      <w:rPr>
        <w:rFonts w:hint="default"/>
      </w:rPr>
    </w:lvl>
    <w:lvl w:ilvl="2" w:tplc="C882C602">
      <w:numFmt w:val="bullet"/>
      <w:lvlText w:val="•"/>
      <w:lvlJc w:val="left"/>
      <w:pPr>
        <w:ind w:left="2717" w:hanging="356"/>
      </w:pPr>
      <w:rPr>
        <w:rFonts w:hint="default"/>
      </w:rPr>
    </w:lvl>
    <w:lvl w:ilvl="3" w:tplc="C4F222FC">
      <w:numFmt w:val="bullet"/>
      <w:lvlText w:val="•"/>
      <w:lvlJc w:val="left"/>
      <w:pPr>
        <w:ind w:left="3525" w:hanging="356"/>
      </w:pPr>
      <w:rPr>
        <w:rFonts w:hint="default"/>
      </w:rPr>
    </w:lvl>
    <w:lvl w:ilvl="4" w:tplc="75665698">
      <w:numFmt w:val="bullet"/>
      <w:lvlText w:val="•"/>
      <w:lvlJc w:val="left"/>
      <w:pPr>
        <w:ind w:left="4334" w:hanging="356"/>
      </w:pPr>
      <w:rPr>
        <w:rFonts w:hint="default"/>
      </w:rPr>
    </w:lvl>
    <w:lvl w:ilvl="5" w:tplc="5798F392">
      <w:numFmt w:val="bullet"/>
      <w:lvlText w:val="•"/>
      <w:lvlJc w:val="left"/>
      <w:pPr>
        <w:ind w:left="5142" w:hanging="356"/>
      </w:pPr>
      <w:rPr>
        <w:rFonts w:hint="default"/>
      </w:rPr>
    </w:lvl>
    <w:lvl w:ilvl="6" w:tplc="F26EEAD2">
      <w:numFmt w:val="bullet"/>
      <w:lvlText w:val="•"/>
      <w:lvlJc w:val="left"/>
      <w:pPr>
        <w:ind w:left="5951" w:hanging="356"/>
      </w:pPr>
      <w:rPr>
        <w:rFonts w:hint="default"/>
      </w:rPr>
    </w:lvl>
    <w:lvl w:ilvl="7" w:tplc="0E50820C">
      <w:numFmt w:val="bullet"/>
      <w:lvlText w:val="•"/>
      <w:lvlJc w:val="left"/>
      <w:pPr>
        <w:ind w:left="6760" w:hanging="356"/>
      </w:pPr>
      <w:rPr>
        <w:rFonts w:hint="default"/>
      </w:rPr>
    </w:lvl>
    <w:lvl w:ilvl="8" w:tplc="82DE05D8">
      <w:numFmt w:val="bullet"/>
      <w:lvlText w:val="•"/>
      <w:lvlJc w:val="left"/>
      <w:pPr>
        <w:ind w:left="7568" w:hanging="356"/>
      </w:pPr>
      <w:rPr>
        <w:rFonts w:hint="default"/>
      </w:rPr>
    </w:lvl>
  </w:abstractNum>
  <w:abstractNum w:abstractNumId="1" w15:restartNumberingAfterBreak="0">
    <w:nsid w:val="30F902DD"/>
    <w:multiLevelType w:val="hybridMultilevel"/>
    <w:tmpl w:val="2CFC1C42"/>
    <w:lvl w:ilvl="0" w:tplc="82685A66">
      <w:start w:val="1"/>
      <w:numFmt w:val="lowerLetter"/>
      <w:lvlText w:val="%1)"/>
      <w:lvlJc w:val="left"/>
      <w:pPr>
        <w:ind w:left="1252" w:hanging="357"/>
        <w:jc w:val="left"/>
      </w:pPr>
      <w:rPr>
        <w:rFonts w:ascii="Arial" w:eastAsia="Arial" w:hAnsi="Arial" w:cs="Arial" w:hint="default"/>
        <w:b w:val="0"/>
        <w:bCs w:val="0"/>
        <w:i w:val="0"/>
        <w:iCs w:val="0"/>
        <w:color w:val="070807"/>
        <w:spacing w:val="-1"/>
        <w:w w:val="102"/>
        <w:sz w:val="19"/>
        <w:szCs w:val="19"/>
      </w:rPr>
    </w:lvl>
    <w:lvl w:ilvl="1" w:tplc="7A18530C">
      <w:numFmt w:val="bullet"/>
      <w:lvlText w:val="o"/>
      <w:lvlJc w:val="left"/>
      <w:pPr>
        <w:ind w:left="1974" w:hanging="351"/>
      </w:pPr>
      <w:rPr>
        <w:rFonts w:ascii="Arial" w:eastAsia="Arial" w:hAnsi="Arial" w:cs="Arial" w:hint="default"/>
        <w:b w:val="0"/>
        <w:bCs w:val="0"/>
        <w:i w:val="0"/>
        <w:iCs w:val="0"/>
        <w:color w:val="070807"/>
        <w:w w:val="100"/>
        <w:sz w:val="19"/>
        <w:szCs w:val="19"/>
      </w:rPr>
    </w:lvl>
    <w:lvl w:ilvl="2" w:tplc="605C3BE2">
      <w:numFmt w:val="bullet"/>
      <w:lvlText w:val="•"/>
      <w:lvlJc w:val="left"/>
      <w:pPr>
        <w:ind w:left="2886" w:hanging="351"/>
      </w:pPr>
      <w:rPr>
        <w:rFonts w:hint="default"/>
      </w:rPr>
    </w:lvl>
    <w:lvl w:ilvl="3" w:tplc="C3B80ECA">
      <w:numFmt w:val="bullet"/>
      <w:lvlText w:val="•"/>
      <w:lvlJc w:val="left"/>
      <w:pPr>
        <w:ind w:left="3793" w:hanging="351"/>
      </w:pPr>
      <w:rPr>
        <w:rFonts w:hint="default"/>
      </w:rPr>
    </w:lvl>
    <w:lvl w:ilvl="4" w:tplc="B5ECAAE0">
      <w:numFmt w:val="bullet"/>
      <w:lvlText w:val="•"/>
      <w:lvlJc w:val="left"/>
      <w:pPr>
        <w:ind w:left="4699" w:hanging="351"/>
      </w:pPr>
      <w:rPr>
        <w:rFonts w:hint="default"/>
      </w:rPr>
    </w:lvl>
    <w:lvl w:ilvl="5" w:tplc="D6F8699E">
      <w:numFmt w:val="bullet"/>
      <w:lvlText w:val="•"/>
      <w:lvlJc w:val="left"/>
      <w:pPr>
        <w:ind w:left="5606" w:hanging="351"/>
      </w:pPr>
      <w:rPr>
        <w:rFonts w:hint="default"/>
      </w:rPr>
    </w:lvl>
    <w:lvl w:ilvl="6" w:tplc="4D0E7350">
      <w:numFmt w:val="bullet"/>
      <w:lvlText w:val="•"/>
      <w:lvlJc w:val="left"/>
      <w:pPr>
        <w:ind w:left="6512" w:hanging="351"/>
      </w:pPr>
      <w:rPr>
        <w:rFonts w:hint="default"/>
      </w:rPr>
    </w:lvl>
    <w:lvl w:ilvl="7" w:tplc="364A4286">
      <w:numFmt w:val="bullet"/>
      <w:lvlText w:val="•"/>
      <w:lvlJc w:val="left"/>
      <w:pPr>
        <w:ind w:left="7419" w:hanging="351"/>
      </w:pPr>
      <w:rPr>
        <w:rFonts w:hint="default"/>
      </w:rPr>
    </w:lvl>
    <w:lvl w:ilvl="8" w:tplc="8890A08A">
      <w:numFmt w:val="bullet"/>
      <w:lvlText w:val="•"/>
      <w:lvlJc w:val="left"/>
      <w:pPr>
        <w:ind w:left="8326" w:hanging="351"/>
      </w:pPr>
      <w:rPr>
        <w:rFonts w:hint="default"/>
      </w:rPr>
    </w:lvl>
  </w:abstractNum>
  <w:abstractNum w:abstractNumId="2" w15:restartNumberingAfterBreak="0">
    <w:nsid w:val="35122EAB"/>
    <w:multiLevelType w:val="multilevel"/>
    <w:tmpl w:val="4AA4F030"/>
    <w:lvl w:ilvl="0">
      <w:start w:val="1"/>
      <w:numFmt w:val="decimal"/>
      <w:lvlText w:val="%1."/>
      <w:lvlJc w:val="left"/>
      <w:pPr>
        <w:ind w:left="820" w:hanging="288"/>
        <w:jc w:val="left"/>
      </w:pPr>
      <w:rPr>
        <w:rFonts w:hint="default"/>
        <w:spacing w:val="-1"/>
        <w:w w:val="110"/>
      </w:rPr>
    </w:lvl>
    <w:lvl w:ilvl="1">
      <w:start w:val="1"/>
      <w:numFmt w:val="decimal"/>
      <w:lvlText w:val="%1.%2"/>
      <w:lvlJc w:val="left"/>
      <w:pPr>
        <w:ind w:left="1253" w:hanging="728"/>
        <w:jc w:val="left"/>
      </w:pPr>
      <w:rPr>
        <w:rFonts w:hint="default"/>
        <w:spacing w:val="-1"/>
        <w:w w:val="116"/>
      </w:rPr>
    </w:lvl>
    <w:lvl w:ilvl="2">
      <w:start w:val="1"/>
      <w:numFmt w:val="lowerLetter"/>
      <w:lvlText w:val="%3)"/>
      <w:lvlJc w:val="left"/>
      <w:pPr>
        <w:ind w:left="1255" w:hanging="728"/>
        <w:jc w:val="left"/>
      </w:pPr>
      <w:rPr>
        <w:rFonts w:ascii="Arial" w:eastAsia="Arial" w:hAnsi="Arial" w:cs="Arial" w:hint="default"/>
        <w:b w:val="0"/>
        <w:bCs w:val="0"/>
        <w:i w:val="0"/>
        <w:iCs w:val="0"/>
        <w:color w:val="070807"/>
        <w:spacing w:val="-1"/>
        <w:w w:val="102"/>
        <w:sz w:val="19"/>
        <w:szCs w:val="19"/>
      </w:rPr>
    </w:lvl>
    <w:lvl w:ilvl="3">
      <w:numFmt w:val="bullet"/>
      <w:lvlText w:val="•"/>
      <w:lvlJc w:val="left"/>
      <w:pPr>
        <w:ind w:left="2369" w:hanging="728"/>
      </w:pPr>
      <w:rPr>
        <w:rFonts w:hint="default"/>
      </w:rPr>
    </w:lvl>
    <w:lvl w:ilvl="4">
      <w:numFmt w:val="bullet"/>
      <w:lvlText w:val="•"/>
      <w:lvlJc w:val="left"/>
      <w:pPr>
        <w:ind w:left="3479" w:hanging="728"/>
      </w:pPr>
      <w:rPr>
        <w:rFonts w:hint="default"/>
      </w:rPr>
    </w:lvl>
    <w:lvl w:ilvl="5">
      <w:numFmt w:val="bullet"/>
      <w:lvlText w:val="•"/>
      <w:lvlJc w:val="left"/>
      <w:pPr>
        <w:ind w:left="4589" w:hanging="728"/>
      </w:pPr>
      <w:rPr>
        <w:rFonts w:hint="default"/>
      </w:rPr>
    </w:lvl>
    <w:lvl w:ilvl="6">
      <w:numFmt w:val="bullet"/>
      <w:lvlText w:val="•"/>
      <w:lvlJc w:val="left"/>
      <w:pPr>
        <w:ind w:left="5699" w:hanging="728"/>
      </w:pPr>
      <w:rPr>
        <w:rFonts w:hint="default"/>
      </w:rPr>
    </w:lvl>
    <w:lvl w:ilvl="7">
      <w:numFmt w:val="bullet"/>
      <w:lvlText w:val="•"/>
      <w:lvlJc w:val="left"/>
      <w:pPr>
        <w:ind w:left="6809" w:hanging="728"/>
      </w:pPr>
      <w:rPr>
        <w:rFonts w:hint="default"/>
      </w:rPr>
    </w:lvl>
    <w:lvl w:ilvl="8">
      <w:numFmt w:val="bullet"/>
      <w:lvlText w:val="•"/>
      <w:lvlJc w:val="left"/>
      <w:pPr>
        <w:ind w:left="7919" w:hanging="728"/>
      </w:pPr>
      <w:rPr>
        <w:rFonts w:hint="default"/>
      </w:rPr>
    </w:lvl>
  </w:abstractNum>
  <w:abstractNum w:abstractNumId="3" w15:restartNumberingAfterBreak="0">
    <w:nsid w:val="4316771C"/>
    <w:multiLevelType w:val="hybridMultilevel"/>
    <w:tmpl w:val="9A427180"/>
    <w:lvl w:ilvl="0" w:tplc="ACFE07DA">
      <w:start w:val="1"/>
      <w:numFmt w:val="upperLetter"/>
      <w:lvlText w:val="%1)"/>
      <w:lvlJc w:val="left"/>
      <w:pPr>
        <w:ind w:left="1101" w:hanging="260"/>
        <w:jc w:val="left"/>
      </w:pPr>
      <w:rPr>
        <w:rFonts w:ascii="Arial" w:eastAsia="Arial" w:hAnsi="Arial" w:cs="Arial" w:hint="default"/>
        <w:b w:val="0"/>
        <w:bCs w:val="0"/>
        <w:i w:val="0"/>
        <w:iCs w:val="0"/>
        <w:color w:val="070707"/>
        <w:spacing w:val="-1"/>
        <w:w w:val="102"/>
        <w:sz w:val="18"/>
        <w:szCs w:val="18"/>
      </w:rPr>
    </w:lvl>
    <w:lvl w:ilvl="1" w:tplc="787494F6">
      <w:numFmt w:val="bullet"/>
      <w:lvlText w:val="•"/>
      <w:lvlJc w:val="left"/>
      <w:pPr>
        <w:ind w:left="2003" w:hanging="260"/>
      </w:pPr>
      <w:rPr>
        <w:rFonts w:hint="default"/>
      </w:rPr>
    </w:lvl>
    <w:lvl w:ilvl="2" w:tplc="502CFA28">
      <w:numFmt w:val="bullet"/>
      <w:lvlText w:val="•"/>
      <w:lvlJc w:val="left"/>
      <w:pPr>
        <w:ind w:left="2907" w:hanging="260"/>
      </w:pPr>
      <w:rPr>
        <w:rFonts w:hint="default"/>
      </w:rPr>
    </w:lvl>
    <w:lvl w:ilvl="3" w:tplc="51B6432E">
      <w:numFmt w:val="bullet"/>
      <w:lvlText w:val="•"/>
      <w:lvlJc w:val="left"/>
      <w:pPr>
        <w:ind w:left="3811" w:hanging="260"/>
      </w:pPr>
      <w:rPr>
        <w:rFonts w:hint="default"/>
      </w:rPr>
    </w:lvl>
    <w:lvl w:ilvl="4" w:tplc="C9F67BB8">
      <w:numFmt w:val="bullet"/>
      <w:lvlText w:val="•"/>
      <w:lvlJc w:val="left"/>
      <w:pPr>
        <w:ind w:left="4715" w:hanging="260"/>
      </w:pPr>
      <w:rPr>
        <w:rFonts w:hint="default"/>
      </w:rPr>
    </w:lvl>
    <w:lvl w:ilvl="5" w:tplc="CC542F34">
      <w:numFmt w:val="bullet"/>
      <w:lvlText w:val="•"/>
      <w:lvlJc w:val="left"/>
      <w:pPr>
        <w:ind w:left="5619" w:hanging="260"/>
      </w:pPr>
      <w:rPr>
        <w:rFonts w:hint="default"/>
      </w:rPr>
    </w:lvl>
    <w:lvl w:ilvl="6" w:tplc="3490D5B8">
      <w:numFmt w:val="bullet"/>
      <w:lvlText w:val="•"/>
      <w:lvlJc w:val="left"/>
      <w:pPr>
        <w:ind w:left="6523" w:hanging="260"/>
      </w:pPr>
      <w:rPr>
        <w:rFonts w:hint="default"/>
      </w:rPr>
    </w:lvl>
    <w:lvl w:ilvl="7" w:tplc="AAC255F6">
      <w:numFmt w:val="bullet"/>
      <w:lvlText w:val="•"/>
      <w:lvlJc w:val="left"/>
      <w:pPr>
        <w:ind w:left="7427" w:hanging="260"/>
      </w:pPr>
      <w:rPr>
        <w:rFonts w:hint="default"/>
      </w:rPr>
    </w:lvl>
    <w:lvl w:ilvl="8" w:tplc="476A3962">
      <w:numFmt w:val="bullet"/>
      <w:lvlText w:val="•"/>
      <w:lvlJc w:val="left"/>
      <w:pPr>
        <w:ind w:left="8331" w:hanging="260"/>
      </w:pPr>
      <w:rPr>
        <w:rFonts w:hint="default"/>
      </w:rPr>
    </w:lvl>
  </w:abstractNum>
  <w:abstractNum w:abstractNumId="4" w15:restartNumberingAfterBreak="0">
    <w:nsid w:val="646B252C"/>
    <w:multiLevelType w:val="hybridMultilevel"/>
    <w:tmpl w:val="62C69F1E"/>
    <w:lvl w:ilvl="0" w:tplc="BADCFC88">
      <w:start w:val="1"/>
      <w:numFmt w:val="lowerLetter"/>
      <w:lvlText w:val="%1)"/>
      <w:lvlJc w:val="left"/>
      <w:pPr>
        <w:ind w:left="1254" w:hanging="357"/>
        <w:jc w:val="left"/>
      </w:pPr>
      <w:rPr>
        <w:rFonts w:hint="default"/>
        <w:spacing w:val="-1"/>
        <w:w w:val="102"/>
      </w:rPr>
    </w:lvl>
    <w:lvl w:ilvl="1" w:tplc="917E1F64">
      <w:numFmt w:val="bullet"/>
      <w:lvlText w:val="•"/>
      <w:lvlJc w:val="left"/>
      <w:pPr>
        <w:ind w:left="2147" w:hanging="357"/>
      </w:pPr>
      <w:rPr>
        <w:rFonts w:hint="default"/>
      </w:rPr>
    </w:lvl>
    <w:lvl w:ilvl="2" w:tplc="C348226C">
      <w:numFmt w:val="bullet"/>
      <w:lvlText w:val="•"/>
      <w:lvlJc w:val="left"/>
      <w:pPr>
        <w:ind w:left="3035" w:hanging="357"/>
      </w:pPr>
      <w:rPr>
        <w:rFonts w:hint="default"/>
      </w:rPr>
    </w:lvl>
    <w:lvl w:ilvl="3" w:tplc="E5F8ECB2">
      <w:numFmt w:val="bullet"/>
      <w:lvlText w:val="•"/>
      <w:lvlJc w:val="left"/>
      <w:pPr>
        <w:ind w:left="3923" w:hanging="357"/>
      </w:pPr>
      <w:rPr>
        <w:rFonts w:hint="default"/>
      </w:rPr>
    </w:lvl>
    <w:lvl w:ilvl="4" w:tplc="08D64C38">
      <w:numFmt w:val="bullet"/>
      <w:lvlText w:val="•"/>
      <w:lvlJc w:val="left"/>
      <w:pPr>
        <w:ind w:left="4811" w:hanging="357"/>
      </w:pPr>
      <w:rPr>
        <w:rFonts w:hint="default"/>
      </w:rPr>
    </w:lvl>
    <w:lvl w:ilvl="5" w:tplc="6744077A">
      <w:numFmt w:val="bullet"/>
      <w:lvlText w:val="•"/>
      <w:lvlJc w:val="left"/>
      <w:pPr>
        <w:ind w:left="5699" w:hanging="357"/>
      </w:pPr>
      <w:rPr>
        <w:rFonts w:hint="default"/>
      </w:rPr>
    </w:lvl>
    <w:lvl w:ilvl="6" w:tplc="1F58BEB0">
      <w:numFmt w:val="bullet"/>
      <w:lvlText w:val="•"/>
      <w:lvlJc w:val="left"/>
      <w:pPr>
        <w:ind w:left="6587" w:hanging="357"/>
      </w:pPr>
      <w:rPr>
        <w:rFonts w:hint="default"/>
      </w:rPr>
    </w:lvl>
    <w:lvl w:ilvl="7" w:tplc="044422DA">
      <w:numFmt w:val="bullet"/>
      <w:lvlText w:val="•"/>
      <w:lvlJc w:val="left"/>
      <w:pPr>
        <w:ind w:left="7475" w:hanging="357"/>
      </w:pPr>
      <w:rPr>
        <w:rFonts w:hint="default"/>
      </w:rPr>
    </w:lvl>
    <w:lvl w:ilvl="8" w:tplc="6A5E020C">
      <w:numFmt w:val="bullet"/>
      <w:lvlText w:val="•"/>
      <w:lvlJc w:val="left"/>
      <w:pPr>
        <w:ind w:left="8363" w:hanging="357"/>
      </w:pPr>
      <w:rPr>
        <w:rFonts w:hint="default"/>
      </w:rPr>
    </w:lvl>
  </w:abstractNum>
  <w:abstractNum w:abstractNumId="5" w15:restartNumberingAfterBreak="0">
    <w:nsid w:val="7C103E83"/>
    <w:multiLevelType w:val="hybridMultilevel"/>
    <w:tmpl w:val="2B7466E8"/>
    <w:lvl w:ilvl="0" w:tplc="533A350C">
      <w:start w:val="1"/>
      <w:numFmt w:val="lowerLetter"/>
      <w:lvlText w:val="%1."/>
      <w:lvlJc w:val="left"/>
      <w:pPr>
        <w:ind w:left="1257" w:hanging="358"/>
        <w:jc w:val="left"/>
      </w:pPr>
      <w:rPr>
        <w:rFonts w:ascii="Arial" w:eastAsia="Arial" w:hAnsi="Arial" w:cs="Arial" w:hint="default"/>
        <w:b w:val="0"/>
        <w:bCs w:val="0"/>
        <w:i w:val="0"/>
        <w:iCs w:val="0"/>
        <w:color w:val="050705"/>
        <w:spacing w:val="-1"/>
        <w:w w:val="104"/>
        <w:sz w:val="19"/>
        <w:szCs w:val="19"/>
      </w:rPr>
    </w:lvl>
    <w:lvl w:ilvl="1" w:tplc="7966E50E">
      <w:numFmt w:val="bullet"/>
      <w:lvlText w:val="•"/>
      <w:lvlJc w:val="left"/>
      <w:pPr>
        <w:ind w:left="2147" w:hanging="358"/>
      </w:pPr>
      <w:rPr>
        <w:rFonts w:hint="default"/>
      </w:rPr>
    </w:lvl>
    <w:lvl w:ilvl="2" w:tplc="F732050A">
      <w:numFmt w:val="bullet"/>
      <w:lvlText w:val="•"/>
      <w:lvlJc w:val="left"/>
      <w:pPr>
        <w:ind w:left="3035" w:hanging="358"/>
      </w:pPr>
      <w:rPr>
        <w:rFonts w:hint="default"/>
      </w:rPr>
    </w:lvl>
    <w:lvl w:ilvl="3" w:tplc="B9268A0E">
      <w:numFmt w:val="bullet"/>
      <w:lvlText w:val="•"/>
      <w:lvlJc w:val="left"/>
      <w:pPr>
        <w:ind w:left="3923" w:hanging="358"/>
      </w:pPr>
      <w:rPr>
        <w:rFonts w:hint="default"/>
      </w:rPr>
    </w:lvl>
    <w:lvl w:ilvl="4" w:tplc="AF4CA39C">
      <w:numFmt w:val="bullet"/>
      <w:lvlText w:val="•"/>
      <w:lvlJc w:val="left"/>
      <w:pPr>
        <w:ind w:left="4811" w:hanging="358"/>
      </w:pPr>
      <w:rPr>
        <w:rFonts w:hint="default"/>
      </w:rPr>
    </w:lvl>
    <w:lvl w:ilvl="5" w:tplc="2606205C">
      <w:numFmt w:val="bullet"/>
      <w:lvlText w:val="•"/>
      <w:lvlJc w:val="left"/>
      <w:pPr>
        <w:ind w:left="5699" w:hanging="358"/>
      </w:pPr>
      <w:rPr>
        <w:rFonts w:hint="default"/>
      </w:rPr>
    </w:lvl>
    <w:lvl w:ilvl="6" w:tplc="AD32C42A">
      <w:numFmt w:val="bullet"/>
      <w:lvlText w:val="•"/>
      <w:lvlJc w:val="left"/>
      <w:pPr>
        <w:ind w:left="6587" w:hanging="358"/>
      </w:pPr>
      <w:rPr>
        <w:rFonts w:hint="default"/>
      </w:rPr>
    </w:lvl>
    <w:lvl w:ilvl="7" w:tplc="161A35BC">
      <w:numFmt w:val="bullet"/>
      <w:lvlText w:val="•"/>
      <w:lvlJc w:val="left"/>
      <w:pPr>
        <w:ind w:left="7475" w:hanging="358"/>
      </w:pPr>
      <w:rPr>
        <w:rFonts w:hint="default"/>
      </w:rPr>
    </w:lvl>
    <w:lvl w:ilvl="8" w:tplc="F8102C22">
      <w:numFmt w:val="bullet"/>
      <w:lvlText w:val="•"/>
      <w:lvlJc w:val="left"/>
      <w:pPr>
        <w:ind w:left="8363" w:hanging="358"/>
      </w:pPr>
      <w:rPr>
        <w:rFonts w:hint="default"/>
      </w:rPr>
    </w:lvl>
  </w:abstractNum>
  <w:num w:numId="1" w16cid:durableId="744693665">
    <w:abstractNumId w:val="5"/>
  </w:num>
  <w:num w:numId="2" w16cid:durableId="1149706600">
    <w:abstractNumId w:val="1"/>
  </w:num>
  <w:num w:numId="3" w16cid:durableId="59596896">
    <w:abstractNumId w:val="4"/>
  </w:num>
  <w:num w:numId="4" w16cid:durableId="112872110">
    <w:abstractNumId w:val="2"/>
  </w:num>
  <w:num w:numId="5" w16cid:durableId="2041977878">
    <w:abstractNumId w:val="3"/>
  </w:num>
  <w:num w:numId="6" w16cid:durableId="1009915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efaultTabStop w:val="720"/>
  <w:hyphenationZone w:val="425"/>
  <w:drawingGridHorizontalSpacing w:val="110"/>
  <w:displayHorizontalDrawingGridEvery w:val="2"/>
  <w:characterSpacingControl w:val="doNotCompress"/>
  <w:hdrShapeDefaults>
    <o:shapedefaults v:ext="edit" spidmax="2087"/>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D02F0"/>
    <w:rsid w:val="00295DA3"/>
    <w:rsid w:val="00755876"/>
    <w:rsid w:val="00DD02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7"/>
    <o:shapelayout v:ext="edit">
      <o:idmap v:ext="edit" data="1"/>
    </o:shapelayout>
  </w:shapeDefaults>
  <w:decimalSymbol w:val=","/>
  <w:listSeparator w:val=";"/>
  <w14:docId w14:val="30FA14DF"/>
  <w15:docId w15:val="{17FF2F57-CD26-49F0-8D47-F2593373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rPr>
  </w:style>
  <w:style w:type="paragraph" w:styleId="berschrift1">
    <w:name w:val="heading 1"/>
    <w:basedOn w:val="Standard"/>
    <w:uiPriority w:val="9"/>
    <w:qFormat/>
    <w:pPr>
      <w:ind w:left="1255"/>
      <w:outlineLvl w:val="0"/>
    </w:pPr>
    <w:rPr>
      <w:b/>
      <w:bCs/>
      <w:sz w:val="19"/>
      <w:szCs w:val="1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19"/>
      <w:szCs w:val="19"/>
    </w:rPr>
  </w:style>
  <w:style w:type="paragraph" w:styleId="Listenabsatz">
    <w:name w:val="List Paragraph"/>
    <w:basedOn w:val="Standard"/>
    <w:uiPriority w:val="1"/>
    <w:qFormat/>
    <w:pPr>
      <w:ind w:left="1255" w:hanging="729"/>
    </w:pPr>
  </w:style>
  <w:style w:type="paragraph" w:customStyle="1" w:styleId="TableParagraph">
    <w:name w:val="Table Paragraph"/>
    <w:basedOn w:val="Standard"/>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9.xml"/><Relationship Id="rId21" Type="http://schemas.openxmlformats.org/officeDocument/2006/relationships/header" Target="header6.xml"/><Relationship Id="rId34" Type="http://schemas.openxmlformats.org/officeDocument/2006/relationships/image" Target="media/image6.jpeg"/><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8.xml"/><Relationship Id="rId32" Type="http://schemas.openxmlformats.org/officeDocument/2006/relationships/header" Target="header1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10.xml"/><Relationship Id="rId36" Type="http://schemas.openxmlformats.org/officeDocument/2006/relationships/image" Target="media/image8.png"/><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footer" Target="footer11.xml"/><Relationship Id="rId35" Type="http://schemas.openxmlformats.org/officeDocument/2006/relationships/image" Target="media/image7.jpeg"/><Relationship Id="rId8" Type="http://schemas.openxmlformats.org/officeDocument/2006/relationships/image" Target="media/image2.jpeg"/><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23954</Words>
  <Characters>139348</Characters>
  <Application>Microsoft Office Word</Application>
  <DocSecurity>4</DocSecurity>
  <Lines>6955</Lines>
  <Paragraphs>3221</Paragraphs>
  <ScaleCrop>false</ScaleCrop>
  <Company/>
  <LinksUpToDate>false</LinksUpToDate>
  <CharactersWithSpaces>160062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Online2PDF.com</dc:creator>
  <cp:lastModifiedBy>Online2PDF.com</cp:lastModifiedBy>
  <cp:revision>2</cp:revision>
  <dcterms:created xsi:type="dcterms:W3CDTF">2026-01-30T10:50:00Z</dcterms:created>
  <dcterms:modified xsi:type="dcterms:W3CDTF">2026-01-30T10:50:00Z</dcterms:modified>
</cp:coreProperties>
</file>